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23" w:rsidRPr="00AC5323" w:rsidRDefault="00DD1E67" w:rsidP="00A842E0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3949700</wp:posOffset>
            </wp:positionH>
            <wp:positionV relativeFrom="margin">
              <wp:posOffset>-381000</wp:posOffset>
            </wp:positionV>
            <wp:extent cx="1911350" cy="2622550"/>
            <wp:effectExtent l="19050" t="0" r="0" b="0"/>
            <wp:wrapSquare wrapText="bothSides"/>
            <wp:docPr id="2" name="Picture 2" descr="Pippi_and_Ripley_Version_3[1]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ppi_and_Ripley_Version_3[1](1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323">
        <w:rPr>
          <w:rFonts w:ascii="Times New Roman" w:hAnsi="Times New Roman"/>
          <w:sz w:val="28"/>
          <w:szCs w:val="28"/>
        </w:rPr>
        <w:t>Call for Papers</w:t>
      </w:r>
    </w:p>
    <w:p w:rsidR="00034DC0" w:rsidRPr="007C1FED" w:rsidRDefault="00034DC0" w:rsidP="00A842E0">
      <w:pPr>
        <w:pStyle w:val="NoSpacing"/>
        <w:rPr>
          <w:rFonts w:ascii="Rockwell" w:hAnsi="Rockwell"/>
          <w:sz w:val="32"/>
          <w:szCs w:val="32"/>
        </w:rPr>
      </w:pPr>
      <w:r w:rsidRPr="007C1FED">
        <w:rPr>
          <w:rFonts w:ascii="Rockwell" w:hAnsi="Rockwell"/>
          <w:sz w:val="32"/>
          <w:szCs w:val="32"/>
        </w:rPr>
        <w:t>Pippi to Ripley:</w:t>
      </w:r>
    </w:p>
    <w:p w:rsidR="00A842E0" w:rsidRDefault="00034DC0" w:rsidP="00A842E0">
      <w:pPr>
        <w:pStyle w:val="NoSpacing"/>
        <w:rPr>
          <w:rFonts w:ascii="Rockwell" w:hAnsi="Rockwell"/>
          <w:sz w:val="32"/>
          <w:szCs w:val="32"/>
        </w:rPr>
      </w:pPr>
      <w:r w:rsidRPr="007C1FED">
        <w:rPr>
          <w:rFonts w:ascii="Rockwell" w:hAnsi="Rockwell"/>
          <w:sz w:val="32"/>
          <w:szCs w:val="32"/>
        </w:rPr>
        <w:t>The Female Figure in Fantasy and</w:t>
      </w:r>
    </w:p>
    <w:p w:rsidR="00034DC0" w:rsidRPr="007C1FED" w:rsidRDefault="00034DC0" w:rsidP="00A842E0">
      <w:pPr>
        <w:pStyle w:val="NoSpacing"/>
        <w:rPr>
          <w:rFonts w:ascii="Rockwell" w:hAnsi="Rockwell"/>
          <w:sz w:val="32"/>
          <w:szCs w:val="32"/>
        </w:rPr>
      </w:pPr>
      <w:r w:rsidRPr="007C1FED">
        <w:rPr>
          <w:rFonts w:ascii="Rockwell" w:hAnsi="Rockwell"/>
          <w:sz w:val="32"/>
          <w:szCs w:val="32"/>
        </w:rPr>
        <w:t>Science Fiction</w:t>
      </w:r>
    </w:p>
    <w:p w:rsidR="00BE05ED" w:rsidRDefault="00BE05ED" w:rsidP="00A842E0">
      <w:pPr>
        <w:pStyle w:val="NoSpacing"/>
        <w:rPr>
          <w:rFonts w:ascii="Times New Roman" w:hAnsi="Times New Roman"/>
        </w:rPr>
      </w:pPr>
    </w:p>
    <w:p w:rsidR="007C1FED" w:rsidRPr="00A1021E" w:rsidRDefault="00034DC0" w:rsidP="00A842E0">
      <w:pPr>
        <w:pStyle w:val="NoSpacing"/>
        <w:rPr>
          <w:rFonts w:ascii="Times New Roman" w:hAnsi="Times New Roman"/>
        </w:rPr>
      </w:pPr>
      <w:r w:rsidRPr="00A1021E">
        <w:rPr>
          <w:rFonts w:ascii="Times New Roman" w:hAnsi="Times New Roman"/>
        </w:rPr>
        <w:t>May 4-5, 2013</w:t>
      </w:r>
    </w:p>
    <w:p w:rsidR="00A1021E" w:rsidRPr="00A1021E" w:rsidRDefault="00A1021E" w:rsidP="00A842E0">
      <w:pPr>
        <w:pStyle w:val="NoSpacing"/>
        <w:rPr>
          <w:rFonts w:ascii="Times New Roman" w:hAnsi="Times New Roman"/>
          <w:noProof/>
        </w:rPr>
      </w:pPr>
      <w:r w:rsidRPr="00A1021E">
        <w:rPr>
          <w:rFonts w:ascii="Times New Roman" w:hAnsi="Times New Roman"/>
          <w:noProof/>
        </w:rPr>
        <w:t>Ithaca College</w:t>
      </w:r>
    </w:p>
    <w:p w:rsidR="00034DC0" w:rsidRDefault="00A1021E" w:rsidP="00A842E0">
      <w:pPr>
        <w:pStyle w:val="NoSpacing"/>
        <w:rPr>
          <w:rFonts w:ascii="Times New Roman" w:hAnsi="Times New Roman"/>
          <w:noProof/>
        </w:rPr>
      </w:pPr>
      <w:r w:rsidRPr="00A1021E">
        <w:rPr>
          <w:rFonts w:ascii="Times New Roman" w:hAnsi="Times New Roman"/>
          <w:noProof/>
        </w:rPr>
        <w:t>Ithaca, NY</w:t>
      </w:r>
    </w:p>
    <w:p w:rsidR="00BE05ED" w:rsidRPr="00A1021E" w:rsidRDefault="00BE05ED" w:rsidP="00A842E0">
      <w:pPr>
        <w:pStyle w:val="NoSpacing"/>
        <w:rPr>
          <w:rFonts w:ascii="Times New Roman" w:hAnsi="Times New Roman"/>
          <w:sz w:val="32"/>
          <w:szCs w:val="32"/>
        </w:rPr>
      </w:pPr>
    </w:p>
    <w:p w:rsidR="00E6037A" w:rsidRPr="00034DC0" w:rsidRDefault="004C3146" w:rsidP="00A842E0">
      <w:pPr>
        <w:rPr>
          <w:rFonts w:ascii="Times New Roman" w:hAnsi="Times New Roman"/>
          <w:sz w:val="32"/>
          <w:szCs w:val="32"/>
        </w:rPr>
      </w:pPr>
      <w:r w:rsidRPr="00034DC0">
        <w:rPr>
          <w:rFonts w:ascii="Times New Roman" w:hAnsi="Times New Roman"/>
          <w:sz w:val="32"/>
          <w:szCs w:val="32"/>
        </w:rPr>
        <w:t>Keynote speaker: Tamora Pierce</w:t>
      </w:r>
    </w:p>
    <w:p w:rsidR="004C3146" w:rsidRPr="00BE05ED" w:rsidRDefault="00034DC0" w:rsidP="00F26AAF">
      <w:pPr>
        <w:rPr>
          <w:rFonts w:ascii="Times New Roman" w:hAnsi="Times New Roman"/>
        </w:rPr>
      </w:pPr>
      <w:r w:rsidRPr="00BE05ED">
        <w:rPr>
          <w:rFonts w:ascii="Times New Roman" w:hAnsi="Times New Roman"/>
        </w:rPr>
        <w:t>The first day, Friday, May 4</w:t>
      </w:r>
      <w:r w:rsidR="004C3146" w:rsidRPr="00BE05ED">
        <w:rPr>
          <w:rFonts w:ascii="Times New Roman" w:hAnsi="Times New Roman"/>
        </w:rPr>
        <w:t xml:space="preserve"> feature</w:t>
      </w:r>
      <w:r w:rsidR="00BE05ED" w:rsidRPr="00BE05ED">
        <w:rPr>
          <w:rFonts w:ascii="Times New Roman" w:hAnsi="Times New Roman"/>
        </w:rPr>
        <w:t>s</w:t>
      </w:r>
      <w:r w:rsidR="004C3146" w:rsidRPr="00BE05ED">
        <w:rPr>
          <w:rFonts w:ascii="Times New Roman" w:hAnsi="Times New Roman"/>
        </w:rPr>
        <w:t xml:space="preserve"> panel discussions on using </w:t>
      </w:r>
      <w:r w:rsidR="00AC5323" w:rsidRPr="00BE05ED">
        <w:rPr>
          <w:rFonts w:ascii="Times New Roman" w:hAnsi="Times New Roman"/>
        </w:rPr>
        <w:t xml:space="preserve">Children’s and </w:t>
      </w:r>
      <w:r w:rsidR="004C3146" w:rsidRPr="00BE05ED">
        <w:rPr>
          <w:rFonts w:ascii="Times New Roman" w:hAnsi="Times New Roman"/>
        </w:rPr>
        <w:t>YA Science Fiction</w:t>
      </w:r>
      <w:r w:rsidR="00AC5323" w:rsidRPr="00BE05ED">
        <w:rPr>
          <w:rFonts w:ascii="Times New Roman" w:hAnsi="Times New Roman"/>
        </w:rPr>
        <w:t xml:space="preserve"> and </w:t>
      </w:r>
      <w:r w:rsidR="004C3146" w:rsidRPr="00BE05ED">
        <w:rPr>
          <w:rFonts w:ascii="Times New Roman" w:hAnsi="Times New Roman"/>
        </w:rPr>
        <w:t>Fantasy</w:t>
      </w:r>
      <w:r w:rsidR="00AC5323" w:rsidRPr="00BE05ED">
        <w:rPr>
          <w:rFonts w:ascii="Times New Roman" w:hAnsi="Times New Roman"/>
        </w:rPr>
        <w:t>,</w:t>
      </w:r>
      <w:r w:rsidR="004C3146" w:rsidRPr="00BE05ED">
        <w:rPr>
          <w:rFonts w:ascii="Times New Roman" w:hAnsi="Times New Roman"/>
        </w:rPr>
        <w:t xml:space="preserve"> Graphic Novels</w:t>
      </w:r>
      <w:r w:rsidR="00AC5323" w:rsidRPr="00BE05ED">
        <w:rPr>
          <w:rFonts w:ascii="Times New Roman" w:hAnsi="Times New Roman"/>
        </w:rPr>
        <w:t>/Comics</w:t>
      </w:r>
      <w:r w:rsidR="004C3146" w:rsidRPr="00BE05ED">
        <w:rPr>
          <w:rFonts w:ascii="Times New Roman" w:hAnsi="Times New Roman"/>
        </w:rPr>
        <w:t xml:space="preserve"> </w:t>
      </w:r>
      <w:r w:rsidR="00AC5323" w:rsidRPr="00BE05ED">
        <w:rPr>
          <w:rFonts w:ascii="Times New Roman" w:hAnsi="Times New Roman"/>
        </w:rPr>
        <w:t xml:space="preserve">and films </w:t>
      </w:r>
      <w:r w:rsidR="004C3146" w:rsidRPr="00BE05ED">
        <w:rPr>
          <w:rFonts w:ascii="Times New Roman" w:hAnsi="Times New Roman"/>
        </w:rPr>
        <w:t>in classroom</w:t>
      </w:r>
      <w:r w:rsidR="00A1021E" w:rsidRPr="00BE05ED">
        <w:rPr>
          <w:rFonts w:ascii="Times New Roman" w:hAnsi="Times New Roman"/>
        </w:rPr>
        <w:t xml:space="preserve">, libraries and </w:t>
      </w:r>
      <w:r w:rsidR="004C3146" w:rsidRPr="00BE05ED">
        <w:rPr>
          <w:rFonts w:ascii="Times New Roman" w:hAnsi="Times New Roman"/>
        </w:rPr>
        <w:t xml:space="preserve">community events.  </w:t>
      </w:r>
      <w:r w:rsidR="00A842E0" w:rsidRPr="00BE05ED">
        <w:rPr>
          <w:rFonts w:ascii="Times New Roman" w:hAnsi="Times New Roman"/>
        </w:rPr>
        <w:t xml:space="preserve">There will also be Fantasy and Science Fiction </w:t>
      </w:r>
      <w:r w:rsidR="00A842E0">
        <w:rPr>
          <w:rFonts w:ascii="Times New Roman" w:hAnsi="Times New Roman"/>
        </w:rPr>
        <w:t>c</w:t>
      </w:r>
      <w:r w:rsidR="00A842E0" w:rsidRPr="00BE05ED">
        <w:rPr>
          <w:rFonts w:ascii="Times New Roman" w:hAnsi="Times New Roman"/>
        </w:rPr>
        <w:t xml:space="preserve">reative workshops and academic panels for </w:t>
      </w:r>
      <w:r w:rsidR="00A842E0">
        <w:rPr>
          <w:rFonts w:ascii="Times New Roman" w:hAnsi="Times New Roman"/>
        </w:rPr>
        <w:t xml:space="preserve">middle and high school students. </w:t>
      </w:r>
      <w:r w:rsidR="00BE05ED" w:rsidRPr="00BE05ED">
        <w:rPr>
          <w:rFonts w:ascii="Times New Roman" w:hAnsi="Times New Roman"/>
        </w:rPr>
        <w:t xml:space="preserve">We invite </w:t>
      </w:r>
      <w:r w:rsidR="004C3146" w:rsidRPr="00BE05ED">
        <w:rPr>
          <w:rFonts w:ascii="Times New Roman" w:hAnsi="Times New Roman"/>
        </w:rPr>
        <w:t>librarian</w:t>
      </w:r>
      <w:r w:rsidR="00BE05ED" w:rsidRPr="00BE05ED">
        <w:rPr>
          <w:rFonts w:ascii="Times New Roman" w:hAnsi="Times New Roman"/>
        </w:rPr>
        <w:t>s</w:t>
      </w:r>
      <w:r w:rsidR="004C3146" w:rsidRPr="00BE05ED">
        <w:rPr>
          <w:rFonts w:ascii="Times New Roman" w:hAnsi="Times New Roman"/>
        </w:rPr>
        <w:t xml:space="preserve">, </w:t>
      </w:r>
      <w:r w:rsidR="00A1021E" w:rsidRPr="00BE05ED">
        <w:rPr>
          <w:rFonts w:ascii="Times New Roman" w:hAnsi="Times New Roman"/>
        </w:rPr>
        <w:t xml:space="preserve">middle school </w:t>
      </w:r>
      <w:r w:rsidR="00BE05ED" w:rsidRPr="00BE05ED">
        <w:rPr>
          <w:rFonts w:ascii="Times New Roman" w:hAnsi="Times New Roman"/>
        </w:rPr>
        <w:t>and</w:t>
      </w:r>
      <w:r w:rsidR="00A1021E" w:rsidRPr="00BE05ED">
        <w:rPr>
          <w:rFonts w:ascii="Times New Roman" w:hAnsi="Times New Roman"/>
        </w:rPr>
        <w:t xml:space="preserve"> </w:t>
      </w:r>
      <w:r w:rsidR="004C3146" w:rsidRPr="00BE05ED">
        <w:rPr>
          <w:rFonts w:ascii="Times New Roman" w:hAnsi="Times New Roman"/>
        </w:rPr>
        <w:t xml:space="preserve">high school </w:t>
      </w:r>
      <w:r w:rsidR="00A1021E" w:rsidRPr="00BE05ED">
        <w:rPr>
          <w:rFonts w:ascii="Times New Roman" w:hAnsi="Times New Roman"/>
        </w:rPr>
        <w:t>teacher</w:t>
      </w:r>
      <w:r w:rsidR="00BE05ED" w:rsidRPr="00BE05ED">
        <w:rPr>
          <w:rFonts w:ascii="Times New Roman" w:hAnsi="Times New Roman"/>
        </w:rPr>
        <w:t>s</w:t>
      </w:r>
      <w:r w:rsidR="00A1021E" w:rsidRPr="00BE05ED">
        <w:rPr>
          <w:rFonts w:ascii="Times New Roman" w:hAnsi="Times New Roman"/>
        </w:rPr>
        <w:t>, reading specialist</w:t>
      </w:r>
      <w:r w:rsidR="00BE05ED" w:rsidRPr="00BE05ED">
        <w:rPr>
          <w:rFonts w:ascii="Times New Roman" w:hAnsi="Times New Roman"/>
        </w:rPr>
        <w:t>s</w:t>
      </w:r>
      <w:r w:rsidR="00A1021E" w:rsidRPr="00BE05ED">
        <w:rPr>
          <w:rFonts w:ascii="Times New Roman" w:hAnsi="Times New Roman"/>
        </w:rPr>
        <w:t xml:space="preserve"> </w:t>
      </w:r>
      <w:r w:rsidR="00BE05ED" w:rsidRPr="00BE05ED">
        <w:rPr>
          <w:rFonts w:ascii="Times New Roman" w:hAnsi="Times New Roman"/>
        </w:rPr>
        <w:t>and</w:t>
      </w:r>
      <w:r w:rsidR="00A1021E" w:rsidRPr="00BE05ED">
        <w:rPr>
          <w:rFonts w:ascii="Times New Roman" w:hAnsi="Times New Roman"/>
        </w:rPr>
        <w:t xml:space="preserve"> teacher educator</w:t>
      </w:r>
      <w:r w:rsidR="00BE05ED" w:rsidRPr="00BE05ED">
        <w:rPr>
          <w:rFonts w:ascii="Times New Roman" w:hAnsi="Times New Roman"/>
        </w:rPr>
        <w:t>s</w:t>
      </w:r>
      <w:r w:rsidR="004C3146" w:rsidRPr="00BE05ED">
        <w:rPr>
          <w:rFonts w:ascii="Times New Roman" w:hAnsi="Times New Roman"/>
        </w:rPr>
        <w:t xml:space="preserve"> </w:t>
      </w:r>
      <w:r w:rsidR="00BE05ED">
        <w:rPr>
          <w:rFonts w:ascii="Times New Roman" w:hAnsi="Times New Roman"/>
        </w:rPr>
        <w:t xml:space="preserve">to send </w:t>
      </w:r>
      <w:r w:rsidR="00BE05ED" w:rsidRPr="00BE05ED">
        <w:rPr>
          <w:rFonts w:ascii="Times New Roman" w:hAnsi="Times New Roman"/>
        </w:rPr>
        <w:t xml:space="preserve">300-500 word </w:t>
      </w:r>
      <w:r w:rsidR="00BE05ED">
        <w:rPr>
          <w:rFonts w:ascii="Times New Roman" w:hAnsi="Times New Roman"/>
        </w:rPr>
        <w:t xml:space="preserve">presentation proposals </w:t>
      </w:r>
      <w:r w:rsidR="00BE05ED" w:rsidRPr="00BE05ED">
        <w:rPr>
          <w:rFonts w:ascii="Times New Roman" w:hAnsi="Times New Roman"/>
        </w:rPr>
        <w:t xml:space="preserve">on teaching or programming with </w:t>
      </w:r>
      <w:r w:rsidR="00A842E0">
        <w:rPr>
          <w:rFonts w:ascii="Times New Roman" w:hAnsi="Times New Roman"/>
        </w:rPr>
        <w:t xml:space="preserve">Fantasy and Science Fiction </w:t>
      </w:r>
      <w:r w:rsidR="00BE05ED" w:rsidRPr="00BE05ED">
        <w:rPr>
          <w:rFonts w:ascii="Times New Roman" w:hAnsi="Times New Roman"/>
        </w:rPr>
        <w:t xml:space="preserve">texts to </w:t>
      </w:r>
      <w:r w:rsidR="00543341" w:rsidRPr="00BE05ED">
        <w:rPr>
          <w:rFonts w:ascii="Times New Roman" w:hAnsi="Times New Roman"/>
        </w:rPr>
        <w:t xml:space="preserve">Elizabeth Bleicher </w:t>
      </w:r>
      <w:r w:rsidR="00A842E0">
        <w:rPr>
          <w:rFonts w:ascii="Times New Roman" w:hAnsi="Times New Roman"/>
        </w:rPr>
        <w:t>(</w:t>
      </w:r>
      <w:hyperlink r:id="rId8" w:history="1">
        <w:r w:rsidR="00A1021E" w:rsidRPr="00BE05ED">
          <w:rPr>
            <w:rStyle w:val="Hyperlink"/>
            <w:rFonts w:ascii="Times New Roman" w:hAnsi="Times New Roman"/>
          </w:rPr>
          <w:t>ebleicher@ithaca.edu</w:t>
        </w:r>
      </w:hyperlink>
      <w:r w:rsidR="00A842E0">
        <w:rPr>
          <w:rFonts w:ascii="Times New Roman" w:hAnsi="Times New Roman"/>
        </w:rPr>
        <w:t>)</w:t>
      </w:r>
      <w:r w:rsidR="00BE05ED">
        <w:rPr>
          <w:rFonts w:ascii="Times New Roman" w:hAnsi="Times New Roman"/>
        </w:rPr>
        <w:t xml:space="preserve"> by </w:t>
      </w:r>
      <w:r w:rsidR="00BE05ED" w:rsidRPr="00BE05ED">
        <w:rPr>
          <w:rFonts w:ascii="Times New Roman" w:hAnsi="Times New Roman"/>
        </w:rPr>
        <w:t>January 15, 2013</w:t>
      </w:r>
      <w:r w:rsidR="00A1021E" w:rsidRPr="00BE05ED">
        <w:rPr>
          <w:rFonts w:ascii="Times New Roman" w:hAnsi="Times New Roman"/>
        </w:rPr>
        <w:t>.</w:t>
      </w:r>
      <w:r w:rsidR="00BE05ED" w:rsidRPr="00BE05ED">
        <w:rPr>
          <w:rFonts w:ascii="Times New Roman" w:hAnsi="Times New Roman"/>
        </w:rPr>
        <w:t xml:space="preserve"> </w:t>
      </w:r>
    </w:p>
    <w:p w:rsidR="00F26AAF" w:rsidRPr="00BE05ED" w:rsidRDefault="004C3146" w:rsidP="00F26AAF">
      <w:pPr>
        <w:rPr>
          <w:rFonts w:ascii="Times New Roman" w:hAnsi="Times New Roman"/>
        </w:rPr>
      </w:pPr>
      <w:r w:rsidRPr="00BE05ED">
        <w:rPr>
          <w:rFonts w:ascii="Times New Roman" w:hAnsi="Times New Roman"/>
        </w:rPr>
        <w:t xml:space="preserve">The second day, Saturday, May </w:t>
      </w:r>
      <w:r w:rsidR="00034DC0" w:rsidRPr="00BE05ED">
        <w:rPr>
          <w:rFonts w:ascii="Times New Roman" w:hAnsi="Times New Roman"/>
        </w:rPr>
        <w:t>5</w:t>
      </w:r>
      <w:r w:rsidRPr="00BE05ED">
        <w:rPr>
          <w:rFonts w:ascii="Times New Roman" w:hAnsi="Times New Roman"/>
        </w:rPr>
        <w:t xml:space="preserve"> </w:t>
      </w:r>
      <w:r w:rsidR="00BE05ED" w:rsidRPr="00BE05ED">
        <w:rPr>
          <w:rFonts w:ascii="Times New Roman" w:hAnsi="Times New Roman"/>
        </w:rPr>
        <w:t>is</w:t>
      </w:r>
      <w:r w:rsidR="00034DC0" w:rsidRPr="00BE05ED">
        <w:rPr>
          <w:rFonts w:ascii="Times New Roman" w:hAnsi="Times New Roman"/>
        </w:rPr>
        <w:t xml:space="preserve"> </w:t>
      </w:r>
      <w:r w:rsidRPr="00BE05ED">
        <w:rPr>
          <w:rFonts w:ascii="Times New Roman" w:hAnsi="Times New Roman"/>
        </w:rPr>
        <w:t>a</w:t>
      </w:r>
      <w:r w:rsidR="00BE05ED" w:rsidRPr="00BE05ED">
        <w:rPr>
          <w:rFonts w:ascii="Times New Roman" w:hAnsi="Times New Roman"/>
        </w:rPr>
        <w:t>n</w:t>
      </w:r>
      <w:r w:rsidRPr="00BE05ED">
        <w:rPr>
          <w:rFonts w:ascii="Times New Roman" w:hAnsi="Times New Roman"/>
        </w:rPr>
        <w:t xml:space="preserve"> </w:t>
      </w:r>
      <w:r w:rsidR="00034DC0" w:rsidRPr="00BE05ED">
        <w:rPr>
          <w:rFonts w:ascii="Times New Roman" w:hAnsi="Times New Roman"/>
        </w:rPr>
        <w:t xml:space="preserve">academic </w:t>
      </w:r>
      <w:r w:rsidR="00BE05ED" w:rsidRPr="00BE05ED">
        <w:rPr>
          <w:rFonts w:ascii="Times New Roman" w:hAnsi="Times New Roman"/>
        </w:rPr>
        <w:t xml:space="preserve">conference </w:t>
      </w:r>
      <w:r w:rsidR="00A842E0">
        <w:rPr>
          <w:rFonts w:ascii="Times New Roman" w:hAnsi="Times New Roman"/>
        </w:rPr>
        <w:t xml:space="preserve">featuring </w:t>
      </w:r>
      <w:r w:rsidR="00BE05ED" w:rsidRPr="00BE05ED">
        <w:rPr>
          <w:rFonts w:ascii="Times New Roman" w:hAnsi="Times New Roman"/>
        </w:rPr>
        <w:t xml:space="preserve">presentations of </w:t>
      </w:r>
      <w:r w:rsidRPr="00BE05ED">
        <w:rPr>
          <w:rFonts w:ascii="Times New Roman" w:hAnsi="Times New Roman"/>
        </w:rPr>
        <w:t xml:space="preserve">papers submitted individually and assembled into panels by topic.  </w:t>
      </w:r>
      <w:r w:rsidR="007C1FED" w:rsidRPr="00BE05ED">
        <w:rPr>
          <w:rFonts w:ascii="Times New Roman" w:hAnsi="Times New Roman"/>
        </w:rPr>
        <w:t>W</w:t>
      </w:r>
      <w:r w:rsidR="00F26AAF" w:rsidRPr="00BE05ED">
        <w:rPr>
          <w:rFonts w:ascii="Times New Roman" w:hAnsi="Times New Roman"/>
        </w:rPr>
        <w:t>e welcome paper proposals on all aspects of female representation within an imaginative context, including but not limited to:</w:t>
      </w:r>
    </w:p>
    <w:p w:rsidR="00F26AAF" w:rsidRPr="00BE05ED" w:rsidRDefault="00BE05ED" w:rsidP="00F26AA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E05ED">
        <w:rPr>
          <w:rFonts w:ascii="Times New Roman" w:hAnsi="Times New Roman"/>
        </w:rPr>
        <w:t>C</w:t>
      </w:r>
      <w:r w:rsidR="00F26AAF" w:rsidRPr="00BE05ED">
        <w:rPr>
          <w:rFonts w:ascii="Times New Roman" w:hAnsi="Times New Roman"/>
        </w:rPr>
        <w:t>hild-heroines in folktales from multiple cultures.</w:t>
      </w:r>
    </w:p>
    <w:p w:rsidR="00F26AAF" w:rsidRPr="00BE05ED" w:rsidRDefault="00F26AAF" w:rsidP="00F26AA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E05ED">
        <w:rPr>
          <w:rFonts w:ascii="Times New Roman" w:hAnsi="Times New Roman"/>
        </w:rPr>
        <w:t xml:space="preserve">The evolution of characters such as Buffy (The Vampire Slayer), Cat Woman, and Red Sonja as they are presented in television, film, graphic novels/comics, or </w:t>
      </w:r>
      <w:r w:rsidR="00AC5323" w:rsidRPr="00BE05ED">
        <w:rPr>
          <w:rFonts w:ascii="Times New Roman" w:hAnsi="Times New Roman"/>
        </w:rPr>
        <w:t>literature.</w:t>
      </w:r>
    </w:p>
    <w:p w:rsidR="00034DC0" w:rsidRPr="00BE05ED" w:rsidRDefault="00BE05ED" w:rsidP="00034DC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E05ED">
        <w:rPr>
          <w:rFonts w:ascii="Times New Roman" w:hAnsi="Times New Roman"/>
        </w:rPr>
        <w:t>F</w:t>
      </w:r>
      <w:r w:rsidR="00F26AAF" w:rsidRPr="00BE05ED">
        <w:rPr>
          <w:rFonts w:ascii="Times New Roman" w:hAnsi="Times New Roman"/>
        </w:rPr>
        <w:t xml:space="preserve">emale characters in video games such as </w:t>
      </w:r>
      <w:r w:rsidR="00F26AAF" w:rsidRPr="00BE05ED">
        <w:rPr>
          <w:rFonts w:ascii="Times New Roman" w:hAnsi="Times New Roman"/>
          <w:i/>
        </w:rPr>
        <w:t>Tomb Raider</w:t>
      </w:r>
      <w:r w:rsidR="00F26AAF" w:rsidRPr="00BE05ED">
        <w:rPr>
          <w:rFonts w:ascii="Times New Roman" w:hAnsi="Times New Roman"/>
        </w:rPr>
        <w:t xml:space="preserve">, </w:t>
      </w:r>
      <w:r w:rsidR="00F26AAF" w:rsidRPr="00BE05ED">
        <w:rPr>
          <w:rFonts w:ascii="Times New Roman" w:hAnsi="Times New Roman"/>
          <w:i/>
        </w:rPr>
        <w:t>Metroid</w:t>
      </w:r>
      <w:r w:rsidR="00F26AAF" w:rsidRPr="00BE05ED">
        <w:rPr>
          <w:rFonts w:ascii="Times New Roman" w:hAnsi="Times New Roman"/>
        </w:rPr>
        <w:t xml:space="preserve">, and </w:t>
      </w:r>
      <w:r w:rsidR="00F26AAF" w:rsidRPr="00BE05ED">
        <w:rPr>
          <w:rFonts w:ascii="Times New Roman" w:hAnsi="Times New Roman"/>
          <w:i/>
        </w:rPr>
        <w:t>Mass Effect</w:t>
      </w:r>
      <w:r w:rsidR="00F26AAF" w:rsidRPr="00BE05ED">
        <w:rPr>
          <w:rFonts w:ascii="Times New Roman" w:hAnsi="Times New Roman"/>
        </w:rPr>
        <w:t>.</w:t>
      </w:r>
    </w:p>
    <w:p w:rsidR="00F26AAF" w:rsidRPr="00BE05ED" w:rsidRDefault="00BE05ED" w:rsidP="00034DC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E05ED">
        <w:rPr>
          <w:rFonts w:ascii="Times New Roman" w:hAnsi="Times New Roman"/>
          <w:color w:val="000000"/>
        </w:rPr>
        <w:t>F</w:t>
      </w:r>
      <w:r w:rsidR="00F26AAF" w:rsidRPr="00BE05ED">
        <w:rPr>
          <w:rFonts w:ascii="Times New Roman" w:hAnsi="Times New Roman"/>
          <w:color w:val="000000"/>
        </w:rPr>
        <w:t xml:space="preserve">emale characters featured in Shonen and Shojo manga as well as other images of </w:t>
      </w:r>
      <w:r w:rsidR="007C1FED" w:rsidRPr="00BE05ED">
        <w:rPr>
          <w:rFonts w:ascii="Times New Roman" w:hAnsi="Times New Roman"/>
          <w:color w:val="000000"/>
        </w:rPr>
        <w:t xml:space="preserve">female characters </w:t>
      </w:r>
      <w:r w:rsidR="00F26AAF" w:rsidRPr="00BE05ED">
        <w:rPr>
          <w:rFonts w:ascii="Times New Roman" w:hAnsi="Times New Roman"/>
          <w:color w:val="000000"/>
        </w:rPr>
        <w:t>in anime films and television.</w:t>
      </w:r>
    </w:p>
    <w:p w:rsidR="00F26AAF" w:rsidRPr="00BE05ED" w:rsidRDefault="00F26AAF" w:rsidP="00F26AA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BE05ED">
        <w:rPr>
          <w:rFonts w:ascii="Times New Roman" w:hAnsi="Times New Roman"/>
        </w:rPr>
        <w:t>Robot , cyborg, and psychically</w:t>
      </w:r>
      <w:r w:rsidR="00A1021E" w:rsidRPr="00BE05ED">
        <w:rPr>
          <w:rFonts w:ascii="Times New Roman" w:hAnsi="Times New Roman"/>
        </w:rPr>
        <w:t>-</w:t>
      </w:r>
      <w:r w:rsidRPr="00BE05ED">
        <w:rPr>
          <w:rFonts w:ascii="Times New Roman" w:hAnsi="Times New Roman"/>
        </w:rPr>
        <w:t xml:space="preserve">enhanced </w:t>
      </w:r>
      <w:r w:rsidR="007C1FED" w:rsidRPr="00BE05ED">
        <w:rPr>
          <w:rFonts w:ascii="Times New Roman" w:hAnsi="Times New Roman"/>
        </w:rPr>
        <w:t>girls and women</w:t>
      </w:r>
      <w:r w:rsidRPr="00BE05ED">
        <w:rPr>
          <w:rFonts w:ascii="Times New Roman" w:hAnsi="Times New Roman"/>
        </w:rPr>
        <w:t>.</w:t>
      </w:r>
    </w:p>
    <w:p w:rsidR="00F26AAF" w:rsidRPr="00BE05ED" w:rsidRDefault="00F26AAF" w:rsidP="00F26AA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E05ED">
        <w:rPr>
          <w:rFonts w:ascii="Times New Roman" w:hAnsi="Times New Roman"/>
        </w:rPr>
        <w:t xml:space="preserve">Female </w:t>
      </w:r>
      <w:r w:rsidR="00AC5323" w:rsidRPr="00BE05ED">
        <w:rPr>
          <w:rFonts w:ascii="Times New Roman" w:hAnsi="Times New Roman"/>
        </w:rPr>
        <w:t>heroes and villains in comic books and graphic novels</w:t>
      </w:r>
      <w:r w:rsidR="00034DC0" w:rsidRPr="00BE05ED">
        <w:rPr>
          <w:rFonts w:ascii="Times New Roman" w:hAnsi="Times New Roman"/>
        </w:rPr>
        <w:t>.</w:t>
      </w:r>
    </w:p>
    <w:p w:rsidR="00F26AAF" w:rsidRPr="00BE05ED" w:rsidRDefault="00F26AAF" w:rsidP="00F26AA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E05ED">
        <w:rPr>
          <w:rFonts w:ascii="Times New Roman" w:hAnsi="Times New Roman"/>
        </w:rPr>
        <w:t xml:space="preserve">YA heroines in the works of Madeleine L’Engle, Tamora Pierce, and </w:t>
      </w:r>
      <w:r w:rsidR="00AC5323" w:rsidRPr="00BE05ED">
        <w:rPr>
          <w:rFonts w:ascii="Times New Roman" w:hAnsi="Times New Roman"/>
        </w:rPr>
        <w:t>Suzanne Collins.</w:t>
      </w:r>
    </w:p>
    <w:p w:rsidR="00F26AAF" w:rsidRPr="00BE05ED" w:rsidRDefault="00A1021E" w:rsidP="00F26AA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E05ED">
        <w:rPr>
          <w:rFonts w:ascii="Times New Roman" w:hAnsi="Times New Roman"/>
        </w:rPr>
        <w:t>D</w:t>
      </w:r>
      <w:r w:rsidR="00F26AAF" w:rsidRPr="00BE05ED">
        <w:rPr>
          <w:rFonts w:ascii="Times New Roman" w:hAnsi="Times New Roman"/>
        </w:rPr>
        <w:t>epiction</w:t>
      </w:r>
      <w:r w:rsidRPr="00BE05ED">
        <w:rPr>
          <w:rFonts w:ascii="Times New Roman" w:hAnsi="Times New Roman"/>
        </w:rPr>
        <w:t>s</w:t>
      </w:r>
      <w:r w:rsidR="00F26AAF" w:rsidRPr="00BE05ED">
        <w:rPr>
          <w:rFonts w:ascii="Times New Roman" w:hAnsi="Times New Roman"/>
        </w:rPr>
        <w:t xml:space="preserve"> of goddesses, Amazons, and </w:t>
      </w:r>
      <w:r w:rsidR="00034DC0" w:rsidRPr="00BE05ED">
        <w:rPr>
          <w:rFonts w:ascii="Times New Roman" w:hAnsi="Times New Roman"/>
        </w:rPr>
        <w:t xml:space="preserve">fierce </w:t>
      </w:r>
      <w:r w:rsidR="00F26AAF" w:rsidRPr="00BE05ED">
        <w:rPr>
          <w:rFonts w:ascii="Times New Roman" w:hAnsi="Times New Roman"/>
        </w:rPr>
        <w:t xml:space="preserve">female entities </w:t>
      </w:r>
      <w:r w:rsidR="00034DC0" w:rsidRPr="00BE05ED">
        <w:rPr>
          <w:rFonts w:ascii="Times New Roman" w:hAnsi="Times New Roman"/>
        </w:rPr>
        <w:t>from</w:t>
      </w:r>
      <w:r w:rsidR="00F26AAF" w:rsidRPr="00BE05ED">
        <w:rPr>
          <w:rFonts w:ascii="Times New Roman" w:hAnsi="Times New Roman"/>
        </w:rPr>
        <w:t xml:space="preserve"> </w:t>
      </w:r>
      <w:r w:rsidR="00034DC0" w:rsidRPr="00BE05ED">
        <w:rPr>
          <w:rFonts w:ascii="Times New Roman" w:hAnsi="Times New Roman"/>
        </w:rPr>
        <w:t>western and non-western traditions.</w:t>
      </w:r>
      <w:r w:rsidR="00F26AAF" w:rsidRPr="00BE05ED">
        <w:rPr>
          <w:rFonts w:ascii="Times New Roman" w:hAnsi="Times New Roman"/>
        </w:rPr>
        <w:t xml:space="preserve"> </w:t>
      </w:r>
    </w:p>
    <w:p w:rsidR="00F26AAF" w:rsidRPr="00BE05ED" w:rsidRDefault="00F26AAF" w:rsidP="00BE05ED">
      <w:pPr>
        <w:rPr>
          <w:rFonts w:ascii="Times New Roman" w:hAnsi="Times New Roman"/>
        </w:rPr>
      </w:pPr>
      <w:r w:rsidRPr="00BE05ED">
        <w:rPr>
          <w:rFonts w:ascii="Times New Roman" w:hAnsi="Times New Roman"/>
        </w:rPr>
        <w:t xml:space="preserve">Please send a 300-500 word abstract by </w:t>
      </w:r>
      <w:r w:rsidR="00034DC0" w:rsidRPr="00BE05ED">
        <w:rPr>
          <w:rFonts w:ascii="Times New Roman" w:hAnsi="Times New Roman"/>
        </w:rPr>
        <w:t>January 15, 2013</w:t>
      </w:r>
      <w:r w:rsidRPr="00BE05ED">
        <w:rPr>
          <w:rFonts w:ascii="Times New Roman" w:hAnsi="Times New Roman"/>
        </w:rPr>
        <w:t>, to Katharine Kittredge</w:t>
      </w:r>
      <w:r w:rsidR="00BE05ED" w:rsidRPr="00BE05ED">
        <w:rPr>
          <w:rFonts w:ascii="Times New Roman" w:hAnsi="Times New Roman"/>
        </w:rPr>
        <w:t xml:space="preserve"> </w:t>
      </w:r>
      <w:r w:rsidR="00A842E0">
        <w:rPr>
          <w:rFonts w:ascii="Times New Roman" w:hAnsi="Times New Roman"/>
        </w:rPr>
        <w:t>(</w:t>
      </w:r>
      <w:hyperlink r:id="rId9" w:history="1">
        <w:r w:rsidR="00BE05ED" w:rsidRPr="00BE05ED">
          <w:rPr>
            <w:rStyle w:val="Hyperlink"/>
            <w:rFonts w:ascii="Times New Roman" w:hAnsi="Times New Roman"/>
          </w:rPr>
          <w:t>kkittredge@ithaca.edu</w:t>
        </w:r>
      </w:hyperlink>
      <w:r w:rsidR="00A842E0">
        <w:rPr>
          <w:rFonts w:ascii="Times New Roman" w:hAnsi="Times New Roman"/>
        </w:rPr>
        <w:t>)</w:t>
      </w:r>
      <w:r w:rsidR="00BE05ED" w:rsidRPr="00BE05ED">
        <w:rPr>
          <w:rFonts w:ascii="Times New Roman" w:hAnsi="Times New Roman"/>
        </w:rPr>
        <w:t>.</w:t>
      </w:r>
    </w:p>
    <w:p w:rsidR="00BE05ED" w:rsidRPr="00BE05ED" w:rsidRDefault="00543341">
      <w:pPr>
        <w:rPr>
          <w:rFonts w:ascii="Times New Roman" w:hAnsi="Times New Roman"/>
        </w:rPr>
      </w:pPr>
      <w:r w:rsidRPr="00BE05ED">
        <w:rPr>
          <w:rFonts w:ascii="Rockwell" w:hAnsi="Rockwell"/>
        </w:rPr>
        <w:t>Pippi to Ripley</w:t>
      </w:r>
      <w:r w:rsidRPr="00BE05ED">
        <w:rPr>
          <w:rFonts w:ascii="Times New Roman" w:hAnsi="Times New Roman"/>
        </w:rPr>
        <w:t xml:space="preserve"> </w:t>
      </w:r>
      <w:r w:rsidR="00A1021E" w:rsidRPr="00BE05ED">
        <w:rPr>
          <w:rFonts w:ascii="Times New Roman" w:hAnsi="Times New Roman"/>
        </w:rPr>
        <w:t xml:space="preserve">is intended to </w:t>
      </w:r>
      <w:r w:rsidRPr="00BE05ED">
        <w:rPr>
          <w:rFonts w:ascii="Times New Roman" w:hAnsi="Times New Roman"/>
        </w:rPr>
        <w:t>foster</w:t>
      </w:r>
      <w:r w:rsidR="00A1021E" w:rsidRPr="00BE05ED">
        <w:rPr>
          <w:rFonts w:ascii="Times New Roman" w:hAnsi="Times New Roman"/>
        </w:rPr>
        <w:t xml:space="preserve"> </w:t>
      </w:r>
      <w:r w:rsidRPr="00BE05ED">
        <w:rPr>
          <w:rFonts w:ascii="Times New Roman" w:hAnsi="Times New Roman"/>
        </w:rPr>
        <w:t xml:space="preserve">intellectual engagement between the </w:t>
      </w:r>
      <w:r w:rsidR="00A1021E" w:rsidRPr="00BE05ED">
        <w:rPr>
          <w:rFonts w:ascii="Times New Roman" w:hAnsi="Times New Roman"/>
        </w:rPr>
        <w:t xml:space="preserve">college </w:t>
      </w:r>
      <w:r w:rsidRPr="00BE05ED">
        <w:rPr>
          <w:rFonts w:ascii="Times New Roman" w:hAnsi="Times New Roman"/>
        </w:rPr>
        <w:t xml:space="preserve">community and local students, </w:t>
      </w:r>
      <w:r w:rsidR="00A1021E" w:rsidRPr="00BE05ED">
        <w:rPr>
          <w:rFonts w:ascii="Times New Roman" w:hAnsi="Times New Roman"/>
        </w:rPr>
        <w:t xml:space="preserve">teachers, </w:t>
      </w:r>
      <w:r w:rsidRPr="00BE05ED">
        <w:rPr>
          <w:rFonts w:ascii="Times New Roman" w:hAnsi="Times New Roman"/>
        </w:rPr>
        <w:t xml:space="preserve">writers, readers and artists; </w:t>
      </w:r>
      <w:r w:rsidR="00A1021E" w:rsidRPr="00BE05ED">
        <w:rPr>
          <w:rFonts w:ascii="Times New Roman" w:hAnsi="Times New Roman"/>
        </w:rPr>
        <w:t xml:space="preserve">and to </w:t>
      </w:r>
      <w:r w:rsidRPr="00BE05ED">
        <w:rPr>
          <w:rFonts w:ascii="Times New Roman" w:hAnsi="Times New Roman"/>
        </w:rPr>
        <w:t>provid</w:t>
      </w:r>
      <w:r w:rsidR="00A1021E" w:rsidRPr="00BE05ED">
        <w:rPr>
          <w:rFonts w:ascii="Times New Roman" w:hAnsi="Times New Roman"/>
        </w:rPr>
        <w:t>e</w:t>
      </w:r>
      <w:r w:rsidRPr="00BE05ED">
        <w:rPr>
          <w:rFonts w:ascii="Times New Roman" w:hAnsi="Times New Roman"/>
        </w:rPr>
        <w:t xml:space="preserve"> an affordable venue for undergraduates, graduate students and professors to present their work.  </w:t>
      </w:r>
      <w:r w:rsidR="00A1021E" w:rsidRPr="00BE05ED">
        <w:rPr>
          <w:rFonts w:ascii="Times New Roman" w:hAnsi="Times New Roman"/>
        </w:rPr>
        <w:t>T</w:t>
      </w:r>
      <w:r w:rsidRPr="00BE05ED">
        <w:rPr>
          <w:rFonts w:ascii="Times New Roman" w:hAnsi="Times New Roman"/>
        </w:rPr>
        <w:t>owards th</w:t>
      </w:r>
      <w:r w:rsidR="00AC5323" w:rsidRPr="00BE05ED">
        <w:rPr>
          <w:rFonts w:ascii="Times New Roman" w:hAnsi="Times New Roman"/>
        </w:rPr>
        <w:t>ese</w:t>
      </w:r>
      <w:r w:rsidRPr="00BE05ED">
        <w:rPr>
          <w:rFonts w:ascii="Times New Roman" w:hAnsi="Times New Roman"/>
        </w:rPr>
        <w:t xml:space="preserve"> end</w:t>
      </w:r>
      <w:r w:rsidR="00AC5323" w:rsidRPr="00BE05ED">
        <w:rPr>
          <w:rFonts w:ascii="Times New Roman" w:hAnsi="Times New Roman"/>
        </w:rPr>
        <w:t>s</w:t>
      </w:r>
      <w:r w:rsidRPr="00BE05ED">
        <w:rPr>
          <w:rFonts w:ascii="Times New Roman" w:hAnsi="Times New Roman"/>
        </w:rPr>
        <w:t xml:space="preserve">, </w:t>
      </w:r>
      <w:r w:rsidR="00A842E0">
        <w:rPr>
          <w:rFonts w:ascii="Times New Roman" w:hAnsi="Times New Roman"/>
        </w:rPr>
        <w:t>the</w:t>
      </w:r>
      <w:r w:rsidR="00A1021E" w:rsidRPr="00BE05ED">
        <w:rPr>
          <w:rFonts w:ascii="Times New Roman" w:hAnsi="Times New Roman"/>
        </w:rPr>
        <w:t xml:space="preserve"> </w:t>
      </w:r>
      <w:r w:rsidRPr="00BE05ED">
        <w:rPr>
          <w:rFonts w:ascii="Times New Roman" w:hAnsi="Times New Roman"/>
        </w:rPr>
        <w:t>presenter</w:t>
      </w:r>
      <w:r w:rsidR="00A1021E" w:rsidRPr="00BE05ED">
        <w:rPr>
          <w:rFonts w:ascii="Times New Roman" w:hAnsi="Times New Roman"/>
        </w:rPr>
        <w:t>’</w:t>
      </w:r>
      <w:r w:rsidRPr="00BE05ED">
        <w:rPr>
          <w:rFonts w:ascii="Times New Roman" w:hAnsi="Times New Roman"/>
        </w:rPr>
        <w:t xml:space="preserve">s registration fee </w:t>
      </w:r>
      <w:r w:rsidR="00A1021E" w:rsidRPr="00BE05ED">
        <w:rPr>
          <w:rFonts w:ascii="Times New Roman" w:hAnsi="Times New Roman"/>
        </w:rPr>
        <w:t xml:space="preserve">is </w:t>
      </w:r>
      <w:r w:rsidRPr="00BE05ED">
        <w:rPr>
          <w:rFonts w:ascii="Times New Roman" w:hAnsi="Times New Roman"/>
        </w:rPr>
        <w:t>$35</w:t>
      </w:r>
      <w:r w:rsidR="00A1021E" w:rsidRPr="00BE05ED">
        <w:rPr>
          <w:rFonts w:ascii="Times New Roman" w:hAnsi="Times New Roman"/>
        </w:rPr>
        <w:t xml:space="preserve">; </w:t>
      </w:r>
      <w:r w:rsidRPr="00BE05ED">
        <w:rPr>
          <w:rFonts w:ascii="Times New Roman" w:hAnsi="Times New Roman"/>
        </w:rPr>
        <w:t>all other participants are invited to attend for free.</w:t>
      </w:r>
      <w:r w:rsidR="00AC5323" w:rsidRPr="00BE05ED">
        <w:rPr>
          <w:rFonts w:ascii="Times New Roman" w:hAnsi="Times New Roman"/>
        </w:rPr>
        <w:t xml:space="preserve">  Direct questions to Katharine Kittredge, </w:t>
      </w:r>
      <w:hyperlink r:id="rId10" w:history="1">
        <w:r w:rsidR="00AC5323" w:rsidRPr="00BE05ED">
          <w:rPr>
            <w:rStyle w:val="Hyperlink"/>
            <w:rFonts w:ascii="Times New Roman" w:hAnsi="Times New Roman"/>
          </w:rPr>
          <w:t>kkittredge@ithaca.edu</w:t>
        </w:r>
      </w:hyperlink>
      <w:r w:rsidR="00AC5323" w:rsidRPr="00BE05ED">
        <w:rPr>
          <w:rFonts w:ascii="Times New Roman" w:hAnsi="Times New Roman"/>
        </w:rPr>
        <w:t>.</w:t>
      </w:r>
    </w:p>
    <w:sectPr w:rsidR="00BE05ED" w:rsidRPr="00BE05ED" w:rsidSect="00A842E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8FE" w:rsidRDefault="00F268FE" w:rsidP="00BE05ED">
      <w:pPr>
        <w:spacing w:after="0" w:line="240" w:lineRule="auto"/>
      </w:pPr>
      <w:r>
        <w:separator/>
      </w:r>
    </w:p>
  </w:endnote>
  <w:endnote w:type="continuationSeparator" w:id="0">
    <w:p w:rsidR="00F268FE" w:rsidRDefault="00F268FE" w:rsidP="00BE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5ED" w:rsidRDefault="00DD1E67">
    <w:pPr>
      <w:pStyle w:val="Footer"/>
    </w:pPr>
    <w:r>
      <w:rPr>
        <w:noProof/>
      </w:rPr>
      <w:drawing>
        <wp:inline distT="0" distB="0" distL="0" distR="0">
          <wp:extent cx="1981200" cy="317500"/>
          <wp:effectExtent l="19050" t="0" r="0" b="0"/>
          <wp:docPr id="35" name="Picture 35" descr="ICLogo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ICLogo-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1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8FE" w:rsidRDefault="00F268FE" w:rsidP="00BE05ED">
      <w:pPr>
        <w:spacing w:after="0" w:line="240" w:lineRule="auto"/>
      </w:pPr>
      <w:r>
        <w:separator/>
      </w:r>
    </w:p>
  </w:footnote>
  <w:footnote w:type="continuationSeparator" w:id="0">
    <w:p w:rsidR="00F268FE" w:rsidRDefault="00F268FE" w:rsidP="00BE0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24E52"/>
    <w:multiLevelType w:val="hybridMultilevel"/>
    <w:tmpl w:val="AB2C5D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E604FF"/>
    <w:multiLevelType w:val="hybridMultilevel"/>
    <w:tmpl w:val="99504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A1C5F"/>
    <w:multiLevelType w:val="hybridMultilevel"/>
    <w:tmpl w:val="79DEC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6AAF"/>
    <w:rsid w:val="00034DC0"/>
    <w:rsid w:val="00171FF7"/>
    <w:rsid w:val="00385F80"/>
    <w:rsid w:val="004346E5"/>
    <w:rsid w:val="00460C4D"/>
    <w:rsid w:val="004C3146"/>
    <w:rsid w:val="00543341"/>
    <w:rsid w:val="005F1347"/>
    <w:rsid w:val="007C1FED"/>
    <w:rsid w:val="009019CD"/>
    <w:rsid w:val="00913A4D"/>
    <w:rsid w:val="0092602E"/>
    <w:rsid w:val="00A1021E"/>
    <w:rsid w:val="00A842E0"/>
    <w:rsid w:val="00AC5323"/>
    <w:rsid w:val="00BE05ED"/>
    <w:rsid w:val="00DD1E67"/>
    <w:rsid w:val="00E50F10"/>
    <w:rsid w:val="00E6037A"/>
    <w:rsid w:val="00F268FE"/>
    <w:rsid w:val="00F26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AA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A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323"/>
    <w:rPr>
      <w:color w:val="0000FF"/>
      <w:u w:val="single"/>
    </w:rPr>
  </w:style>
  <w:style w:type="paragraph" w:styleId="NoSpacing">
    <w:name w:val="No Spacing"/>
    <w:uiPriority w:val="1"/>
    <w:qFormat/>
    <w:rsid w:val="007C1FED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BE05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5E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05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5E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leicher@ithaca.ed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kkittredge@ithac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kittredge@ithaca.ed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Ithaca College</Company>
  <LinksUpToDate>false</LinksUpToDate>
  <CharactersWithSpaces>2442</CharactersWithSpaces>
  <SharedDoc>false</SharedDoc>
  <HLinks>
    <vt:vector size="6" baseType="variant">
      <vt:variant>
        <vt:i4>3276814</vt:i4>
      </vt:variant>
      <vt:variant>
        <vt:i4>0</vt:i4>
      </vt:variant>
      <vt:variant>
        <vt:i4>0</vt:i4>
      </vt:variant>
      <vt:variant>
        <vt:i4>5</vt:i4>
      </vt:variant>
      <vt:variant>
        <vt:lpwstr>mailto:kkittredge@ithaca.edu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2012-06-12T19:44:00Z</cp:lastPrinted>
  <dcterms:created xsi:type="dcterms:W3CDTF">2012-06-20T12:37:00Z</dcterms:created>
  <dcterms:modified xsi:type="dcterms:W3CDTF">2012-06-20T12:37:00Z</dcterms:modified>
</cp:coreProperties>
</file>