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3036" w14:textId="60187C8C" w:rsidR="00B00EDA" w:rsidRPr="00D622B6" w:rsidRDefault="00B00EDA" w:rsidP="00B00EDA">
      <w:pPr>
        <w:spacing w:after="0"/>
        <w:ind w:firstLine="709"/>
        <w:rPr>
          <w:sz w:val="20"/>
          <w:szCs w:val="20"/>
          <w:highlight w:val="yellow"/>
        </w:rPr>
      </w:pPr>
      <w:r w:rsidRPr="00D622B6">
        <w:rPr>
          <w:sz w:val="20"/>
          <w:szCs w:val="20"/>
          <w:highlight w:val="yellow"/>
        </w:rPr>
        <w:t>Новый год с русским императором и финским дед морозом</w:t>
      </w:r>
    </w:p>
    <w:p w14:paraId="683117CB" w14:textId="77777777" w:rsidR="00B00EDA" w:rsidRPr="00D622B6" w:rsidRDefault="00B00EDA" w:rsidP="00B00EDA">
      <w:pPr>
        <w:spacing w:after="0"/>
        <w:ind w:firstLine="709"/>
        <w:rPr>
          <w:sz w:val="20"/>
          <w:szCs w:val="20"/>
          <w:highlight w:val="yellow"/>
        </w:rPr>
      </w:pPr>
    </w:p>
    <w:p w14:paraId="4ED232D3" w14:textId="77777777" w:rsidR="00B00EDA" w:rsidRPr="00D622B6" w:rsidRDefault="00B00EDA" w:rsidP="00B00EDA">
      <w:pPr>
        <w:spacing w:after="0"/>
        <w:ind w:firstLine="709"/>
        <w:rPr>
          <w:sz w:val="20"/>
          <w:szCs w:val="20"/>
          <w:highlight w:val="yellow"/>
        </w:rPr>
      </w:pPr>
      <w:r w:rsidRPr="00D622B6">
        <w:rPr>
          <w:sz w:val="20"/>
          <w:szCs w:val="20"/>
          <w:highlight w:val="yellow"/>
        </w:rPr>
        <w:t>Декабрь</w:t>
      </w:r>
    </w:p>
    <w:p w14:paraId="70F49F1E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  <w:highlight w:val="yellow"/>
        </w:rPr>
        <w:t>30.12.2026 – 03.01.2027</w:t>
      </w:r>
    </w:p>
    <w:p w14:paraId="0738FE7F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</w:p>
    <w:p w14:paraId="716E83DF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ПРОГРАММА ТУРА</w:t>
      </w:r>
    </w:p>
    <w:p w14:paraId="37C5F6C0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  <w:highlight w:val="yellow"/>
        </w:rPr>
        <w:t>1 день</w:t>
      </w:r>
    </w:p>
    <w:p w14:paraId="4097FD97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17:45 – сбор группы на пл. Ленина (здание МФЦ)</w:t>
      </w:r>
    </w:p>
    <w:p w14:paraId="21E85B88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 xml:space="preserve">18:00 – отправление из Владимира в </w:t>
      </w:r>
      <w:proofErr w:type="gramStart"/>
      <w:r w:rsidRPr="00D622B6">
        <w:rPr>
          <w:sz w:val="20"/>
          <w:szCs w:val="20"/>
        </w:rPr>
        <w:t>Гатчину .</w:t>
      </w:r>
      <w:proofErr w:type="gramEnd"/>
      <w:r w:rsidRPr="00D622B6">
        <w:rPr>
          <w:sz w:val="20"/>
          <w:szCs w:val="20"/>
        </w:rPr>
        <w:t xml:space="preserve"> Остановки каждые 3 часа.</w:t>
      </w:r>
    </w:p>
    <w:p w14:paraId="6A0C236E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Маршрут проходит через города: Лакинск (АТП), Петушки (остановка у надземного перехода), Покров, Малая Дубна (остановка напротив поста ГАИ).</w:t>
      </w:r>
    </w:p>
    <w:p w14:paraId="03478EA1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  <w:highlight w:val="yellow"/>
        </w:rPr>
        <w:t>2 день</w:t>
      </w:r>
    </w:p>
    <w:p w14:paraId="6B3755A8" w14:textId="4B482A40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Приезд в Санкт - Петербург. Встреча с гидом.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Завтрак</w:t>
      </w:r>
      <w:r w:rsidRPr="00D622B6">
        <w:rPr>
          <w:sz w:val="20"/>
          <w:szCs w:val="20"/>
        </w:rPr>
        <w:t> в кафе города.</w:t>
      </w:r>
      <w:r w:rsidRPr="00D622B6">
        <w:rPr>
          <w:sz w:val="20"/>
          <w:szCs w:val="20"/>
        </w:rPr>
        <w:br/>
        <w:t>Встреча группы с гидом и отправление в </w:t>
      </w:r>
      <w:r w:rsidRPr="00D622B6">
        <w:rPr>
          <w:b/>
          <w:bCs/>
          <w:sz w:val="20"/>
          <w:szCs w:val="20"/>
        </w:rPr>
        <w:t>Гатчину</w:t>
      </w:r>
      <w:r w:rsidRPr="00D622B6">
        <w:rPr>
          <w:sz w:val="20"/>
          <w:szCs w:val="20"/>
        </w:rPr>
        <w:t>.</w:t>
      </w:r>
      <w:r w:rsidRPr="00D622B6">
        <w:rPr>
          <w:sz w:val="20"/>
          <w:szCs w:val="20"/>
        </w:rPr>
        <w:br/>
        <w:t>В первый день вас ждет необычная театрализованная программа в Гатчинском дворце.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«Аудиенция у Императора Павла I» </w:t>
      </w:r>
      <w:r w:rsidRPr="00D622B6">
        <w:rPr>
          <w:sz w:val="20"/>
          <w:szCs w:val="20"/>
        </w:rPr>
        <w:t>Государь Император уже принял доклад о прибытии достопочтенных гостей и пожелал дать им Высочайшую Аудиенцию. Статс-дама и Фрейлина Двора встретят гостей и познакомят их с одной из любимейших загородных резиденций Павла I — Гатчинским дворцом.</w:t>
      </w:r>
      <w:r w:rsidRPr="00D622B6">
        <w:rPr>
          <w:sz w:val="20"/>
          <w:szCs w:val="20"/>
        </w:rPr>
        <w:br/>
        <w:t>На протяжении всей программы гостей будет окружать атмосфера элегантного и романтичного XVIII века:</w:t>
      </w:r>
      <w:r w:rsidRPr="00D622B6">
        <w:rPr>
          <w:sz w:val="20"/>
          <w:szCs w:val="20"/>
        </w:rPr>
        <w:br/>
        <w:t>• прогулка по парадным интерьерам дворца в сопровождении экскурсовода — Фрейлины Двора;</w:t>
      </w:r>
      <w:r w:rsidRPr="00D622B6">
        <w:rPr>
          <w:sz w:val="20"/>
          <w:szCs w:val="20"/>
        </w:rPr>
        <w:br/>
        <w:t>• встреча с придворными музыкантами и живая музыка — рояль, скрипка;</w:t>
      </w:r>
      <w:r w:rsidRPr="00D622B6">
        <w:rPr>
          <w:sz w:val="20"/>
          <w:szCs w:val="20"/>
        </w:rPr>
        <w:br/>
        <w:t>• Аудиенция у Императора Павла I и Государыни Императрицы;</w:t>
      </w:r>
      <w:r w:rsidRPr="00D622B6">
        <w:rPr>
          <w:sz w:val="20"/>
          <w:szCs w:val="20"/>
        </w:rPr>
        <w:br/>
        <w:t>• интересные факты из жизни Императорской семьи, придворный этикет и язык веера;</w:t>
      </w:r>
      <w:r w:rsidRPr="00D622B6">
        <w:rPr>
          <w:sz w:val="20"/>
          <w:szCs w:val="20"/>
        </w:rPr>
        <w:br/>
        <w:t>• романтическое посещение дворцовых подвалов с необычным испытанием для гостей;</w:t>
      </w:r>
      <w:r w:rsidRPr="00D622B6">
        <w:rPr>
          <w:sz w:val="20"/>
          <w:szCs w:val="20"/>
        </w:rPr>
        <w:br/>
        <w:t>• </w:t>
      </w:r>
      <w:r w:rsidRPr="00D622B6">
        <w:rPr>
          <w:b/>
          <w:bCs/>
          <w:sz w:val="20"/>
          <w:szCs w:val="20"/>
        </w:rPr>
        <w:t>для тех, кто с честью пройдет испытание, — таинственный подземный ход, который предстоит пройти при свете свечей.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В особых случаях Государь Император может лично зачитать и вручить гостям Высочайший Указ.</w:t>
      </w:r>
      <w:r w:rsidRPr="00D622B6">
        <w:rPr>
          <w:sz w:val="20"/>
          <w:szCs w:val="20"/>
        </w:rPr>
        <w:br/>
        <w:t>После экскурсии — </w:t>
      </w:r>
      <w:r w:rsidRPr="00D622B6">
        <w:rPr>
          <w:b/>
          <w:bCs/>
          <w:sz w:val="20"/>
          <w:szCs w:val="20"/>
        </w:rPr>
        <w:t>обед в аутентичном кафе Гатчины</w:t>
      </w:r>
      <w:r w:rsidRPr="00D622B6">
        <w:rPr>
          <w:sz w:val="20"/>
          <w:szCs w:val="20"/>
        </w:rPr>
        <w:t>.</w:t>
      </w:r>
      <w:r w:rsidRPr="00D622B6">
        <w:rPr>
          <w:sz w:val="20"/>
          <w:szCs w:val="20"/>
        </w:rPr>
        <w:br/>
        <w:t>Отправление в Санкт-Петербург.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Заселение в гостиницу.</w:t>
      </w:r>
      <w:r w:rsidRPr="00D622B6">
        <w:rPr>
          <w:sz w:val="20"/>
          <w:szCs w:val="20"/>
        </w:rPr>
        <w:br/>
        <w:t>Свободное время для подготовки к празднованию Нового года.</w:t>
      </w:r>
    </w:p>
    <w:p w14:paraId="6BBB80D4" w14:textId="2A89BB42" w:rsidR="00B00EDA" w:rsidRPr="00D622B6" w:rsidRDefault="00B00EDA" w:rsidP="00D622B6">
      <w:pPr>
        <w:spacing w:after="0"/>
        <w:ind w:firstLine="709"/>
        <w:rPr>
          <w:b/>
          <w:bCs/>
          <w:sz w:val="20"/>
          <w:szCs w:val="20"/>
        </w:rPr>
      </w:pPr>
      <w:r w:rsidRPr="00D622B6">
        <w:rPr>
          <w:b/>
          <w:bCs/>
          <w:sz w:val="20"/>
          <w:szCs w:val="20"/>
        </w:rPr>
        <w:t>За доп. стоимость – праздничный банкет и новогодняя программа (стоимость и программа уточняется)</w:t>
      </w:r>
    </w:p>
    <w:p w14:paraId="437BE6F0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  <w:highlight w:val="yellow"/>
        </w:rPr>
        <w:t>3 день</w:t>
      </w:r>
    </w:p>
    <w:p w14:paraId="0357560A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Поздний завтрак в гостинице.</w:t>
      </w:r>
    </w:p>
    <w:p w14:paraId="488C70BC" w14:textId="563AD92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Свободное время для самостоятельного посещения новогодних ярмарок, музеев или аквапарка.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Вечерняя Обзорная Экскурсия по Новогоднему Санкт-Петербургу с посещением красивой Дворцовой площади </w:t>
      </w:r>
      <w:r w:rsidRPr="00D622B6">
        <w:rPr>
          <w:sz w:val="20"/>
          <w:szCs w:val="20"/>
        </w:rPr>
        <w:t>— остановка для прогулки и фотографий на фоне главной городской новогодней ели и праздничного оформления.</w:t>
      </w:r>
    </w:p>
    <w:p w14:paraId="1EDBFA4E" w14:textId="2AA98429" w:rsidR="00B00EDA" w:rsidRPr="00D622B6" w:rsidRDefault="00B00EDA" w:rsidP="00D622B6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Возвращение в отель, свободное время.</w:t>
      </w:r>
    </w:p>
    <w:p w14:paraId="301D79D1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  <w:highlight w:val="yellow"/>
        </w:rPr>
        <w:t>4 день</w:t>
      </w:r>
    </w:p>
    <w:p w14:paraId="75D70D21" w14:textId="0B0B3172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Завтрак в гостинице. Выселение из отеля.</w:t>
      </w:r>
      <w:r w:rsidRPr="00D622B6">
        <w:rPr>
          <w:sz w:val="20"/>
          <w:szCs w:val="20"/>
        </w:rPr>
        <w:br/>
        <w:t>Отправление на загородную автобусную экскурсию в </w:t>
      </w:r>
      <w:r w:rsidRPr="00D622B6">
        <w:rPr>
          <w:b/>
          <w:bCs/>
          <w:sz w:val="20"/>
          <w:szCs w:val="20"/>
        </w:rPr>
        <w:t>г. Выборг</w:t>
      </w:r>
      <w:r w:rsidRPr="00D622B6">
        <w:rPr>
          <w:sz w:val="20"/>
          <w:szCs w:val="20"/>
        </w:rPr>
        <w:t>.</w:t>
      </w:r>
      <w:r w:rsidRPr="00D622B6">
        <w:rPr>
          <w:sz w:val="20"/>
          <w:szCs w:val="20"/>
        </w:rPr>
        <w:br/>
        <w:t>По пути — </w:t>
      </w:r>
      <w:r w:rsidRPr="00D622B6">
        <w:rPr>
          <w:b/>
          <w:bCs/>
          <w:sz w:val="20"/>
          <w:szCs w:val="20"/>
        </w:rPr>
        <w:t>трассовая экскурсия по Карельскому перешейку</w:t>
      </w:r>
      <w:r w:rsidRPr="00D622B6">
        <w:rPr>
          <w:sz w:val="20"/>
          <w:szCs w:val="20"/>
        </w:rPr>
        <w:t>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Посещение территории Выборгского замка.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Знакомство со Старым городом.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Обзорная экскурсия по Выборгу. </w:t>
      </w:r>
      <w:r w:rsidRPr="00D622B6">
        <w:rPr>
          <w:sz w:val="20"/>
          <w:szCs w:val="20"/>
        </w:rPr>
        <w:t>Исторический центр Выборга сохранил памятники разных эпох. Вас ждут узкие улочки, вымощенные брусчаткой, невысокие старинные дома и архитектура средневекового города: один из старейших купеческих домов с каретником, Рыцарский дом, Часовая башня бывшего кафедрального собора и фрагменты крепостных укреплений.</w:t>
      </w:r>
      <w:r w:rsidRPr="00D622B6">
        <w:rPr>
          <w:sz w:val="20"/>
          <w:szCs w:val="20"/>
        </w:rPr>
        <w:br/>
        <w:t>Обед.</w:t>
      </w:r>
      <w:r w:rsidRPr="00D622B6">
        <w:rPr>
          <w:sz w:val="20"/>
          <w:szCs w:val="20"/>
        </w:rPr>
        <w:br/>
      </w:r>
      <w:r w:rsidRPr="00D622B6">
        <w:rPr>
          <w:b/>
          <w:bCs/>
          <w:sz w:val="20"/>
          <w:szCs w:val="20"/>
        </w:rPr>
        <w:t>Интерактивная программа в Доме бюргера «Весёлое Рождество»</w:t>
      </w:r>
      <w:r w:rsidRPr="00D622B6">
        <w:rPr>
          <w:sz w:val="20"/>
          <w:szCs w:val="20"/>
        </w:rPr>
        <w:br/>
        <w:t>Интерактивную программу проводит веселый </w:t>
      </w:r>
      <w:r w:rsidRPr="00D622B6">
        <w:rPr>
          <w:b/>
          <w:bCs/>
          <w:sz w:val="20"/>
          <w:szCs w:val="20"/>
        </w:rPr>
        <w:t>Йоулупукки (финский Дед Мороз)</w:t>
      </w:r>
      <w:r w:rsidRPr="00D622B6">
        <w:rPr>
          <w:sz w:val="20"/>
          <w:szCs w:val="20"/>
        </w:rPr>
        <w:t>.</w:t>
      </w:r>
      <w:r w:rsidRPr="00D622B6">
        <w:rPr>
          <w:sz w:val="20"/>
          <w:szCs w:val="20"/>
        </w:rPr>
        <w:br/>
        <w:t>Прогр</w:t>
      </w:r>
      <w:r w:rsidR="00D622B6">
        <w:rPr>
          <w:sz w:val="20"/>
          <w:szCs w:val="20"/>
        </w:rPr>
        <w:t>а</w:t>
      </w:r>
      <w:r w:rsidRPr="00D622B6">
        <w:rPr>
          <w:sz w:val="20"/>
          <w:szCs w:val="20"/>
        </w:rPr>
        <w:t>мма включает в себя:</w:t>
      </w:r>
    </w:p>
    <w:p w14:paraId="561FB2C2" w14:textId="77777777" w:rsidR="00B00EDA" w:rsidRPr="00D622B6" w:rsidRDefault="00B00EDA" w:rsidP="00B00EDA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D622B6">
        <w:rPr>
          <w:sz w:val="20"/>
          <w:szCs w:val="20"/>
        </w:rPr>
        <w:t>Рассказ о традициях встречи Рождества в разных странах.</w:t>
      </w:r>
    </w:p>
    <w:p w14:paraId="19199B6A" w14:textId="77777777" w:rsidR="00B00EDA" w:rsidRPr="00D622B6" w:rsidRDefault="00B00EDA" w:rsidP="00B00EDA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D622B6">
        <w:rPr>
          <w:sz w:val="20"/>
          <w:szCs w:val="20"/>
        </w:rPr>
        <w:t>Рассказ о Средневековом Выборге, об истории Выборгского кренделя, о символах Выборга.</w:t>
      </w:r>
    </w:p>
    <w:p w14:paraId="066BEA4F" w14:textId="77777777" w:rsidR="00B00EDA" w:rsidRPr="00D622B6" w:rsidRDefault="00B00EDA" w:rsidP="00B00EDA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D622B6">
        <w:rPr>
          <w:sz w:val="20"/>
          <w:szCs w:val="20"/>
        </w:rPr>
        <w:t>Дегустацию знаменитого </w:t>
      </w:r>
      <w:r w:rsidRPr="00D622B6">
        <w:rPr>
          <w:b/>
          <w:bCs/>
          <w:sz w:val="20"/>
          <w:szCs w:val="20"/>
        </w:rPr>
        <w:t xml:space="preserve">Выборгского Кренделя и </w:t>
      </w:r>
      <w:proofErr w:type="spellStart"/>
      <w:r w:rsidRPr="00D622B6">
        <w:rPr>
          <w:b/>
          <w:bCs/>
          <w:sz w:val="20"/>
          <w:szCs w:val="20"/>
        </w:rPr>
        <w:t>Глега</w:t>
      </w:r>
      <w:proofErr w:type="spellEnd"/>
      <w:r w:rsidRPr="00D622B6">
        <w:rPr>
          <w:sz w:val="20"/>
          <w:szCs w:val="20"/>
        </w:rPr>
        <w:t> — скандинавского горячего напитка на ягодах со специями и пряностями.</w:t>
      </w:r>
    </w:p>
    <w:p w14:paraId="75088009" w14:textId="77777777" w:rsidR="00B00EDA" w:rsidRPr="00D622B6" w:rsidRDefault="00B00EDA" w:rsidP="00B00EDA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D622B6">
        <w:rPr>
          <w:sz w:val="20"/>
          <w:szCs w:val="20"/>
        </w:rPr>
        <w:t>Средневековый театр — перевоплощения в героев средневекового Выборга: финские оленеводы, гномики, рыцарь, монах, финские горожанки, шведский король.</w:t>
      </w:r>
    </w:p>
    <w:p w14:paraId="6224C0F8" w14:textId="77777777" w:rsidR="00B00EDA" w:rsidRPr="00D622B6" w:rsidRDefault="00B00EDA" w:rsidP="00B00EDA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D622B6">
        <w:rPr>
          <w:sz w:val="20"/>
          <w:szCs w:val="20"/>
        </w:rPr>
        <w:t xml:space="preserve">Веселые гадания — гости вытаскивают шуточные </w:t>
      </w:r>
      <w:proofErr w:type="spellStart"/>
      <w:r w:rsidRPr="00D622B6">
        <w:rPr>
          <w:sz w:val="20"/>
          <w:szCs w:val="20"/>
        </w:rPr>
        <w:t>гадалочки</w:t>
      </w:r>
      <w:proofErr w:type="spellEnd"/>
      <w:r w:rsidRPr="00D622B6">
        <w:rPr>
          <w:sz w:val="20"/>
          <w:szCs w:val="20"/>
        </w:rPr>
        <w:t xml:space="preserve"> и узнают, кто кем был в средневековом Выборге.</w:t>
      </w:r>
    </w:p>
    <w:p w14:paraId="370BD2EB" w14:textId="47749D62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Свободное время в Выборге.</w:t>
      </w:r>
      <w:r w:rsidR="00D622B6">
        <w:rPr>
          <w:sz w:val="20"/>
          <w:szCs w:val="20"/>
        </w:rPr>
        <w:t xml:space="preserve"> </w:t>
      </w:r>
      <w:r w:rsidRPr="00D622B6">
        <w:rPr>
          <w:sz w:val="20"/>
          <w:szCs w:val="20"/>
        </w:rPr>
        <w:t>Посещение рынка с финскими товарами.</w:t>
      </w:r>
      <w:r w:rsidRPr="00D622B6">
        <w:rPr>
          <w:sz w:val="20"/>
          <w:szCs w:val="20"/>
        </w:rPr>
        <w:br/>
      </w:r>
      <w:r w:rsidRPr="00D622B6">
        <w:rPr>
          <w:sz w:val="20"/>
          <w:szCs w:val="20"/>
        </w:rPr>
        <w:br/>
        <w:t>Отъезд во Владимир.</w:t>
      </w:r>
    </w:p>
    <w:p w14:paraId="074F8393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</w:p>
    <w:p w14:paraId="066F26CA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  <w:highlight w:val="yellow"/>
        </w:rPr>
        <w:t>5 день</w:t>
      </w:r>
    </w:p>
    <w:p w14:paraId="712FD47E" w14:textId="77777777" w:rsidR="00B00EDA" w:rsidRPr="00D622B6" w:rsidRDefault="00B00EDA" w:rsidP="00B00EDA">
      <w:pPr>
        <w:spacing w:after="0"/>
        <w:ind w:firstLine="709"/>
        <w:rPr>
          <w:sz w:val="20"/>
          <w:szCs w:val="20"/>
        </w:rPr>
      </w:pPr>
      <w:r w:rsidRPr="00D622B6">
        <w:rPr>
          <w:sz w:val="20"/>
          <w:szCs w:val="20"/>
        </w:rPr>
        <w:t>Возвращение во Владимир.</w:t>
      </w:r>
    </w:p>
    <w:sectPr w:rsidR="00B00EDA" w:rsidRPr="00D622B6" w:rsidSect="00D622B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ADA"/>
    <w:multiLevelType w:val="multilevel"/>
    <w:tmpl w:val="83E4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3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DA"/>
    <w:rsid w:val="000E2EC2"/>
    <w:rsid w:val="006C0B77"/>
    <w:rsid w:val="008242FF"/>
    <w:rsid w:val="00870751"/>
    <w:rsid w:val="008F647B"/>
    <w:rsid w:val="00922C48"/>
    <w:rsid w:val="00B00EDA"/>
    <w:rsid w:val="00B915B7"/>
    <w:rsid w:val="00D622B6"/>
    <w:rsid w:val="00D951C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0C78"/>
  <w15:chartTrackingRefBased/>
  <w15:docId w15:val="{8EA729E8-CF50-4A06-BBE0-B9F610DF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949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31809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8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170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83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8F9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21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58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280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1689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66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115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2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7634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85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6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7233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043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9032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560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1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235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50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3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960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551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9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409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640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2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6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1046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7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34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5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238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9894">
                  <w:marLeft w:val="0"/>
                  <w:marRight w:val="0"/>
                  <w:marTop w:val="0"/>
                  <w:marBottom w:val="1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1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741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9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57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8F9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95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02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10198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2439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08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2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56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1883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16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4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8949">
          <w:marLeft w:val="0"/>
          <w:marRight w:val="0"/>
          <w:marTop w:val="0"/>
          <w:marBottom w:val="0"/>
          <w:divBdr>
            <w:top w:val="single" w:sz="6" w:space="0" w:color="008F9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89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2026-10-12T10:29:00Z</dcterms:created>
  <dcterms:modified xsi:type="dcterms:W3CDTF">2026-10-20T08:02:00Z</dcterms:modified>
</cp:coreProperties>
</file>