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312500A" w14:textId="77777777" w:rsidR="00057215" w:rsidRDefault="00057215" w:rsidP="00825C1C">
      <w:pPr>
        <w:spacing w:line="240" w:lineRule="auto"/>
        <w:ind w:right="-307"/>
        <w:rPr>
          <w:rFonts w:ascii="Arial" w:hAnsi="Arial" w:cs="Arial"/>
          <w:b/>
          <w:iCs/>
        </w:rPr>
      </w:pPr>
    </w:p>
    <w:p w14:paraId="7F5AF45C" w14:textId="2B119EE1" w:rsidR="00057215" w:rsidRPr="00825C1C" w:rsidRDefault="00A50CEA" w:rsidP="00C20F11">
      <w:pPr>
        <w:spacing w:line="240" w:lineRule="auto"/>
        <w:ind w:right="-307"/>
        <w:jc w:val="center"/>
        <w:rPr>
          <w:rFonts w:ascii="Times New Roman" w:hAnsi="Times New Roman" w:cs="Times New Roman"/>
          <w:b/>
          <w:iCs/>
          <w:sz w:val="24"/>
          <w:szCs w:val="24"/>
        </w:rPr>
      </w:pPr>
      <w:r w:rsidRPr="00825C1C">
        <w:rPr>
          <w:rFonts w:ascii="Times New Roman" w:hAnsi="Times New Roman" w:cs="Times New Roman"/>
          <w:b/>
          <w:iCs/>
          <w:sz w:val="24"/>
          <w:szCs w:val="24"/>
        </w:rPr>
        <w:t>Тур «Санкт-Петербург в свете Рождества»</w:t>
      </w:r>
    </w:p>
    <w:p w14:paraId="5EC5AA44" w14:textId="6D8E2F8A" w:rsidR="00C20F11" w:rsidRPr="00825C1C" w:rsidRDefault="00C20F11" w:rsidP="00C20F11">
      <w:pPr>
        <w:spacing w:line="240" w:lineRule="auto"/>
        <w:ind w:right="-307"/>
        <w:jc w:val="center"/>
        <w:rPr>
          <w:rFonts w:ascii="Times New Roman" w:hAnsi="Times New Roman" w:cs="Times New Roman"/>
          <w:b/>
          <w:iCs/>
          <w:sz w:val="24"/>
          <w:szCs w:val="24"/>
        </w:rPr>
      </w:pPr>
      <w:r w:rsidRPr="00825C1C">
        <w:rPr>
          <w:rFonts w:ascii="Times New Roman" w:hAnsi="Times New Roman" w:cs="Times New Roman"/>
          <w:b/>
          <w:iCs/>
          <w:sz w:val="24"/>
          <w:szCs w:val="24"/>
        </w:rPr>
        <w:t>Даты: 0</w:t>
      </w:r>
      <w:r w:rsidR="00A50CEA" w:rsidRPr="00825C1C">
        <w:rPr>
          <w:rFonts w:ascii="Times New Roman" w:hAnsi="Times New Roman" w:cs="Times New Roman"/>
          <w:b/>
          <w:iCs/>
          <w:sz w:val="24"/>
          <w:szCs w:val="24"/>
        </w:rPr>
        <w:t>4</w:t>
      </w:r>
      <w:r w:rsidRPr="00825C1C">
        <w:rPr>
          <w:rFonts w:ascii="Times New Roman" w:hAnsi="Times New Roman" w:cs="Times New Roman"/>
          <w:b/>
          <w:iCs/>
          <w:sz w:val="24"/>
          <w:szCs w:val="24"/>
        </w:rPr>
        <w:t>.01.202</w:t>
      </w:r>
      <w:r w:rsidR="00A50CEA" w:rsidRPr="00825C1C">
        <w:rPr>
          <w:rFonts w:ascii="Times New Roman" w:hAnsi="Times New Roman" w:cs="Times New Roman"/>
          <w:b/>
          <w:iCs/>
          <w:sz w:val="24"/>
          <w:szCs w:val="24"/>
        </w:rPr>
        <w:t>6</w:t>
      </w:r>
      <w:r w:rsidRPr="00825C1C">
        <w:rPr>
          <w:rFonts w:ascii="Times New Roman" w:hAnsi="Times New Roman" w:cs="Times New Roman"/>
          <w:b/>
          <w:iCs/>
          <w:sz w:val="24"/>
          <w:szCs w:val="24"/>
        </w:rPr>
        <w:t>-0</w:t>
      </w:r>
      <w:r w:rsidR="00A50CEA" w:rsidRPr="00825C1C">
        <w:rPr>
          <w:rFonts w:ascii="Times New Roman" w:hAnsi="Times New Roman" w:cs="Times New Roman"/>
          <w:b/>
          <w:iCs/>
          <w:sz w:val="24"/>
          <w:szCs w:val="24"/>
        </w:rPr>
        <w:t>8</w:t>
      </w:r>
      <w:r w:rsidRPr="00825C1C">
        <w:rPr>
          <w:rFonts w:ascii="Times New Roman" w:hAnsi="Times New Roman" w:cs="Times New Roman"/>
          <w:b/>
          <w:iCs/>
          <w:sz w:val="24"/>
          <w:szCs w:val="24"/>
        </w:rPr>
        <w:t>.01.2026 г.</w:t>
      </w:r>
    </w:p>
    <w:p w14:paraId="7E35DB79" w14:textId="093B69A4" w:rsidR="00A50CEA" w:rsidRPr="00825C1C" w:rsidRDefault="00A50CEA" w:rsidP="00A50CEA">
      <w:pPr>
        <w:spacing w:line="240" w:lineRule="auto"/>
        <w:ind w:right="-307"/>
        <w:rPr>
          <w:rFonts w:ascii="Times New Roman" w:hAnsi="Times New Roman" w:cs="Times New Roman"/>
          <w:b/>
          <w:iCs/>
          <w:color w:val="00B0F0"/>
          <w:sz w:val="24"/>
          <w:szCs w:val="24"/>
        </w:rPr>
      </w:pPr>
      <w:r w:rsidRPr="00825C1C">
        <w:rPr>
          <w:rFonts w:ascii="Times New Roman" w:hAnsi="Times New Roman" w:cs="Times New Roman"/>
          <w:b/>
          <w:iCs/>
          <w:color w:val="00B0F0"/>
          <w:sz w:val="24"/>
          <w:szCs w:val="24"/>
        </w:rPr>
        <w:t xml:space="preserve">1 день </w:t>
      </w:r>
      <w:r w:rsidRPr="00825C1C">
        <w:rPr>
          <w:rFonts w:ascii="Times New Roman" w:hAnsi="Times New Roman" w:cs="Times New Roman"/>
          <w:b/>
          <w:iCs/>
          <w:sz w:val="24"/>
          <w:szCs w:val="24"/>
        </w:rPr>
        <w:t>17:45 – сбор группы на Привокзальной площади г. Владимира (у НИЖНЕГО ВХОДА НА АВТОВОКЗАЛ, через дорогу от центрального входа на ж/д вокзал).</w:t>
      </w:r>
    </w:p>
    <w:p w14:paraId="09E5E7BE" w14:textId="1F0CBBC6" w:rsidR="00A50CEA" w:rsidRPr="00825C1C" w:rsidRDefault="00A50CEA" w:rsidP="00D73601">
      <w:pPr>
        <w:spacing w:line="240" w:lineRule="auto"/>
        <w:ind w:right="-307"/>
        <w:rPr>
          <w:rFonts w:ascii="Times New Roman" w:hAnsi="Times New Roman" w:cs="Times New Roman"/>
          <w:b/>
          <w:iCs/>
          <w:sz w:val="24"/>
          <w:szCs w:val="24"/>
        </w:rPr>
      </w:pPr>
      <w:r w:rsidRPr="00825C1C">
        <w:rPr>
          <w:rFonts w:ascii="Times New Roman" w:hAnsi="Times New Roman" w:cs="Times New Roman"/>
          <w:b/>
          <w:iCs/>
          <w:sz w:val="24"/>
          <w:szCs w:val="24"/>
        </w:rPr>
        <w:t>18:00 – отправление из Владимира в г. Санкт-Петербург</w:t>
      </w:r>
    </w:p>
    <w:p w14:paraId="015AE461" w14:textId="77777777" w:rsidR="00A50CEA" w:rsidRPr="00825C1C" w:rsidRDefault="00A50CEA" w:rsidP="00A50CEA">
      <w:pPr>
        <w:spacing w:line="240" w:lineRule="auto"/>
        <w:ind w:right="-307"/>
        <w:rPr>
          <w:rFonts w:ascii="Times New Roman" w:hAnsi="Times New Roman" w:cs="Times New Roman"/>
          <w:b/>
          <w:iCs/>
          <w:sz w:val="24"/>
          <w:szCs w:val="24"/>
        </w:rPr>
      </w:pPr>
      <w:r w:rsidRPr="00825C1C">
        <w:rPr>
          <w:rFonts w:ascii="Times New Roman" w:hAnsi="Times New Roman" w:cs="Times New Roman"/>
          <w:b/>
          <w:iCs/>
          <w:color w:val="00B0F0"/>
          <w:sz w:val="24"/>
          <w:szCs w:val="24"/>
        </w:rPr>
        <w:t>2</w:t>
      </w:r>
      <w:r w:rsidR="0054721E" w:rsidRPr="00825C1C">
        <w:rPr>
          <w:rFonts w:ascii="Times New Roman" w:hAnsi="Times New Roman" w:cs="Times New Roman"/>
          <w:b/>
          <w:iCs/>
          <w:color w:val="00B0F0"/>
          <w:sz w:val="24"/>
          <w:szCs w:val="24"/>
        </w:rPr>
        <w:t xml:space="preserve"> день. </w:t>
      </w:r>
      <w:r w:rsidRPr="00825C1C">
        <w:rPr>
          <w:rFonts w:ascii="Times New Roman" w:hAnsi="Times New Roman" w:cs="Times New Roman"/>
          <w:b/>
          <w:iCs/>
          <w:sz w:val="24"/>
          <w:szCs w:val="24"/>
        </w:rPr>
        <w:t>Прибытие в г. Санкт-Петербург утром.</w:t>
      </w:r>
    </w:p>
    <w:p w14:paraId="16F7FDC3" w14:textId="77777777" w:rsidR="00A50CEA" w:rsidRPr="00825C1C" w:rsidRDefault="00A50CEA" w:rsidP="00A50CEA">
      <w:pPr>
        <w:spacing w:line="240" w:lineRule="auto"/>
        <w:ind w:right="-307"/>
        <w:rPr>
          <w:rFonts w:ascii="Times New Roman" w:hAnsi="Times New Roman" w:cs="Times New Roman"/>
          <w:b/>
          <w:iCs/>
          <w:sz w:val="24"/>
          <w:szCs w:val="24"/>
        </w:rPr>
      </w:pPr>
      <w:r w:rsidRPr="00825C1C">
        <w:rPr>
          <w:rFonts w:ascii="Times New Roman" w:hAnsi="Times New Roman" w:cs="Times New Roman"/>
          <w:b/>
          <w:bCs/>
          <w:iCs/>
          <w:sz w:val="24"/>
          <w:szCs w:val="24"/>
        </w:rPr>
        <w:t>Завтрак </w:t>
      </w:r>
      <w:r w:rsidRPr="00825C1C">
        <w:rPr>
          <w:rFonts w:ascii="Times New Roman" w:hAnsi="Times New Roman" w:cs="Times New Roman"/>
          <w:b/>
          <w:iCs/>
          <w:sz w:val="24"/>
          <w:szCs w:val="24"/>
        </w:rPr>
        <w:t>в кафе города</w:t>
      </w:r>
    </w:p>
    <w:p w14:paraId="66EE3F41" w14:textId="77777777" w:rsidR="00825C1C" w:rsidRDefault="00A50CEA" w:rsidP="00A50CEA">
      <w:pPr>
        <w:spacing w:line="240" w:lineRule="auto"/>
        <w:ind w:right="-307"/>
        <w:rPr>
          <w:rFonts w:ascii="Times New Roman" w:hAnsi="Times New Roman" w:cs="Times New Roman"/>
          <w:iCs/>
          <w:sz w:val="24"/>
          <w:szCs w:val="24"/>
        </w:rPr>
      </w:pPr>
      <w:r w:rsidRPr="00825C1C">
        <w:rPr>
          <w:rFonts w:ascii="Times New Roman" w:hAnsi="Times New Roman" w:cs="Times New Roman"/>
          <w:iCs/>
          <w:sz w:val="24"/>
          <w:szCs w:val="24"/>
        </w:rPr>
        <w:t>Обзорная Экскурсия по Новогоднему Санкт-Петербургу с посещением красивой Дворцовой площади</w:t>
      </w:r>
      <w:r w:rsidRPr="00825C1C">
        <w:rPr>
          <w:rFonts w:ascii="Times New Roman" w:hAnsi="Times New Roman" w:cs="Times New Roman"/>
          <w:iCs/>
          <w:sz w:val="24"/>
          <w:szCs w:val="24"/>
        </w:rPr>
        <w:br/>
        <w:t>               Наш профессиональный экскурсовод познакомит вас с культурной столицей страны. Поведает о создании города, расскажет о интересных фактах и покажет множество исторических мест города.</w:t>
      </w:r>
    </w:p>
    <w:p w14:paraId="34D6061E" w14:textId="5CFD83AB" w:rsidR="00A50CEA" w:rsidRPr="00825C1C" w:rsidRDefault="00A50CEA" w:rsidP="00A50CEA">
      <w:pPr>
        <w:spacing w:line="240" w:lineRule="auto"/>
        <w:ind w:right="-307"/>
        <w:rPr>
          <w:rFonts w:ascii="Times New Roman" w:hAnsi="Times New Roman" w:cs="Times New Roman"/>
          <w:iCs/>
          <w:sz w:val="24"/>
          <w:szCs w:val="24"/>
        </w:rPr>
      </w:pPr>
      <w:r w:rsidRPr="00825C1C">
        <w:rPr>
          <w:rFonts w:ascii="Times New Roman" w:hAnsi="Times New Roman" w:cs="Times New Roman"/>
          <w:iCs/>
          <w:sz w:val="24"/>
          <w:szCs w:val="24"/>
        </w:rPr>
        <w:t>           Историческим ядром Петербурга является Петропавловская крепость, построенная на Заячьем острове, находящемся между рукавами Невы, несущей свои воды к Балтийскому морю. Это был первый оплот, первое поселение будущего СанктПетербурга, один из удивительных образцов русских оборонительных сооружений начала 18 века.    </w:t>
      </w:r>
      <w:r w:rsidRPr="00825C1C">
        <w:rPr>
          <w:rFonts w:ascii="Times New Roman" w:hAnsi="Times New Roman" w:cs="Times New Roman"/>
          <w:iCs/>
          <w:sz w:val="24"/>
          <w:szCs w:val="24"/>
        </w:rPr>
        <w:br/>
        <w:t>            Обед в кафе города.</w:t>
      </w:r>
      <w:r w:rsidRPr="00825C1C">
        <w:rPr>
          <w:rFonts w:ascii="Times New Roman" w:hAnsi="Times New Roman" w:cs="Times New Roman"/>
          <w:iCs/>
          <w:sz w:val="24"/>
          <w:szCs w:val="24"/>
        </w:rPr>
        <w:br/>
        <w:t>Заселение в отель, свободное время</w:t>
      </w:r>
    </w:p>
    <w:p w14:paraId="666A3E01" w14:textId="77777777" w:rsidR="00A50CEA" w:rsidRPr="00825C1C" w:rsidRDefault="00A50CEA" w:rsidP="00A50CEA">
      <w:pPr>
        <w:spacing w:line="240" w:lineRule="auto"/>
        <w:ind w:right="-307"/>
        <w:rPr>
          <w:rFonts w:ascii="Times New Roman" w:hAnsi="Times New Roman" w:cs="Times New Roman"/>
          <w:b/>
          <w:iCs/>
          <w:sz w:val="24"/>
          <w:szCs w:val="24"/>
        </w:rPr>
      </w:pPr>
      <w:r w:rsidRPr="00825C1C">
        <w:rPr>
          <w:rFonts w:ascii="Times New Roman" w:hAnsi="Times New Roman" w:cs="Times New Roman"/>
          <w:b/>
          <w:iCs/>
          <w:color w:val="00B0F0"/>
          <w:sz w:val="24"/>
          <w:szCs w:val="24"/>
        </w:rPr>
        <w:t>3</w:t>
      </w:r>
      <w:r w:rsidR="0054721E" w:rsidRPr="00825C1C">
        <w:rPr>
          <w:rFonts w:ascii="Times New Roman" w:hAnsi="Times New Roman" w:cs="Times New Roman"/>
          <w:b/>
          <w:iCs/>
          <w:color w:val="00B0F0"/>
          <w:sz w:val="24"/>
          <w:szCs w:val="24"/>
        </w:rPr>
        <w:t xml:space="preserve"> день</w:t>
      </w:r>
      <w:r w:rsidR="0054721E" w:rsidRPr="00825C1C">
        <w:rPr>
          <w:rFonts w:ascii="Times New Roman" w:hAnsi="Times New Roman" w:cs="Times New Roman"/>
          <w:b/>
          <w:iCs/>
          <w:sz w:val="24"/>
          <w:szCs w:val="24"/>
        </w:rPr>
        <w:t xml:space="preserve">.  </w:t>
      </w:r>
      <w:r w:rsidRPr="00825C1C">
        <w:rPr>
          <w:rFonts w:ascii="Times New Roman" w:hAnsi="Times New Roman" w:cs="Times New Roman"/>
          <w:b/>
          <w:iCs/>
          <w:sz w:val="24"/>
          <w:szCs w:val="24"/>
        </w:rPr>
        <w:t>Завтрак в гостинице «шведский стол».</w:t>
      </w:r>
    </w:p>
    <w:p w14:paraId="784EC6F0" w14:textId="64BD4D98" w:rsidR="00A50CEA" w:rsidRPr="00825C1C" w:rsidRDefault="00A50CEA" w:rsidP="00A50CEA">
      <w:pPr>
        <w:spacing w:line="240" w:lineRule="auto"/>
        <w:ind w:right="-307"/>
        <w:rPr>
          <w:rFonts w:ascii="Times New Roman" w:hAnsi="Times New Roman" w:cs="Times New Roman"/>
          <w:b/>
          <w:iCs/>
          <w:sz w:val="24"/>
          <w:szCs w:val="24"/>
        </w:rPr>
      </w:pPr>
      <w:r w:rsidRPr="00825C1C">
        <w:rPr>
          <w:rFonts w:ascii="Times New Roman" w:hAnsi="Times New Roman" w:cs="Times New Roman"/>
          <w:b/>
          <w:bCs/>
          <w:iCs/>
          <w:sz w:val="24"/>
          <w:szCs w:val="24"/>
        </w:rPr>
        <w:t>Экскурсия в Исаакиевский собор</w:t>
      </w:r>
      <w:r w:rsidRPr="00825C1C">
        <w:rPr>
          <w:rFonts w:ascii="Times New Roman" w:hAnsi="Times New Roman" w:cs="Times New Roman"/>
          <w:b/>
          <w:iCs/>
          <w:sz w:val="24"/>
          <w:szCs w:val="24"/>
        </w:rPr>
        <w:br/>
      </w:r>
      <w:r w:rsidRPr="00825C1C">
        <w:rPr>
          <w:rFonts w:ascii="Times New Roman" w:hAnsi="Times New Roman" w:cs="Times New Roman"/>
          <w:bCs/>
          <w:iCs/>
          <w:sz w:val="24"/>
          <w:szCs w:val="24"/>
        </w:rPr>
        <w:t>Вот уже 150 лет, одной из самых ярких достопримечательностей Санкт-Петербурга является Исаакиевский Собор. Силуэт его золоченого купола является одним из самых узнаваемых объектов архитектуры современного города. С колоннады собора открывается прекрасный вид на весь исторический центр города.</w:t>
      </w:r>
      <w:r w:rsidRPr="00825C1C">
        <w:rPr>
          <w:rFonts w:ascii="Times New Roman" w:hAnsi="Times New Roman" w:cs="Times New Roman"/>
          <w:bCs/>
          <w:iCs/>
          <w:sz w:val="24"/>
          <w:szCs w:val="24"/>
        </w:rPr>
        <w:br/>
        <w:t>Обед в кафе города</w:t>
      </w:r>
      <w:r w:rsidRPr="00825C1C">
        <w:rPr>
          <w:rFonts w:ascii="Times New Roman" w:hAnsi="Times New Roman" w:cs="Times New Roman"/>
          <w:bCs/>
          <w:iCs/>
          <w:sz w:val="24"/>
          <w:szCs w:val="24"/>
        </w:rPr>
        <w:br/>
        <w:t>                </w:t>
      </w:r>
      <w:r w:rsidRPr="00825C1C">
        <w:rPr>
          <w:rFonts w:ascii="Times New Roman" w:hAnsi="Times New Roman" w:cs="Times New Roman"/>
          <w:b/>
          <w:iCs/>
          <w:sz w:val="24"/>
          <w:szCs w:val="24"/>
        </w:rPr>
        <w:t>Экскурсия в Государственный Эрмитаж в Санкт-Петербурге</w:t>
      </w:r>
      <w:r w:rsidRPr="00825C1C">
        <w:rPr>
          <w:rFonts w:ascii="Times New Roman" w:hAnsi="Times New Roman" w:cs="Times New Roman"/>
          <w:b/>
          <w:iCs/>
          <w:sz w:val="24"/>
          <w:szCs w:val="24"/>
        </w:rPr>
        <w:br/>
      </w:r>
      <w:r w:rsidRPr="00825C1C">
        <w:rPr>
          <w:rFonts w:ascii="Times New Roman" w:hAnsi="Times New Roman" w:cs="Times New Roman"/>
          <w:bCs/>
          <w:iCs/>
          <w:sz w:val="24"/>
          <w:szCs w:val="24"/>
        </w:rPr>
        <w:t>Российский музейный комплекс мирового значения, первые здания которого были заложены при императрице Елизавете. Сегодняшний комплекс включает пять исторических зданий на Дворцовой площади, среди которых Зимний дворец считается основным, дворец Меншикова на Университетской набережной и здание Главного штаба.</w:t>
      </w:r>
      <w:r w:rsidRPr="00825C1C">
        <w:rPr>
          <w:rFonts w:ascii="Times New Roman" w:hAnsi="Times New Roman" w:cs="Times New Roman"/>
          <w:bCs/>
          <w:iCs/>
          <w:sz w:val="24"/>
          <w:szCs w:val="24"/>
        </w:rPr>
        <w:br/>
      </w:r>
      <w:r w:rsidRPr="00825C1C">
        <w:rPr>
          <w:rFonts w:ascii="Times New Roman" w:hAnsi="Times New Roman" w:cs="Times New Roman"/>
          <w:b/>
          <w:iCs/>
          <w:sz w:val="24"/>
          <w:szCs w:val="24"/>
        </w:rPr>
        <w:t>                Посещение Новогодней Новой Голландии: сувениры, еда и каток</w:t>
      </w:r>
      <w:r w:rsidRPr="00825C1C">
        <w:rPr>
          <w:rFonts w:ascii="Times New Roman" w:hAnsi="Times New Roman" w:cs="Times New Roman"/>
          <w:bCs/>
          <w:iCs/>
          <w:sz w:val="24"/>
          <w:szCs w:val="24"/>
        </w:rPr>
        <w:br/>
        <w:t>Новая Голландия откроется традиционный Новогодний базар. Вокруг восьмиметровой ёлки во дворе «Бутылки» появятся 15 киосков с подарками и едой, ещё 12 участников Новогоднего базара, а также детские «Мастерские Деда Мороза» расположатся в Павильоне на Главной аллее. 14 декабря рядом с главным входом в здание «Бутылка» откроется ёлочный базар с пихтами Фразера, датскими елями и деревьями из Ленобласти. (2024г.-2025г. Примерно тоже самое будет в 2025г.-2026г.)</w:t>
      </w:r>
      <w:r w:rsidRPr="00825C1C">
        <w:rPr>
          <w:rFonts w:ascii="Times New Roman" w:hAnsi="Times New Roman" w:cs="Times New Roman"/>
          <w:bCs/>
          <w:iCs/>
          <w:sz w:val="24"/>
          <w:szCs w:val="24"/>
        </w:rPr>
        <w:br/>
      </w:r>
      <w:r w:rsidRPr="00825C1C">
        <w:rPr>
          <w:rFonts w:ascii="Times New Roman" w:hAnsi="Times New Roman" w:cs="Times New Roman"/>
          <w:b/>
          <w:bCs/>
          <w:iCs/>
          <w:sz w:val="24"/>
          <w:szCs w:val="24"/>
        </w:rPr>
        <w:t>              Обед в кафе города.</w:t>
      </w:r>
      <w:r w:rsidRPr="00825C1C">
        <w:rPr>
          <w:rFonts w:ascii="Times New Roman" w:hAnsi="Times New Roman" w:cs="Times New Roman"/>
          <w:b/>
          <w:iCs/>
          <w:sz w:val="24"/>
          <w:szCs w:val="24"/>
        </w:rPr>
        <w:br/>
      </w:r>
      <w:r w:rsidRPr="00825C1C">
        <w:rPr>
          <w:rFonts w:ascii="Times New Roman" w:hAnsi="Times New Roman" w:cs="Times New Roman"/>
          <w:b/>
          <w:bCs/>
          <w:iCs/>
          <w:sz w:val="24"/>
          <w:szCs w:val="24"/>
        </w:rPr>
        <w:t>              Возвращение в Санкт-Петербург</w:t>
      </w:r>
      <w:r w:rsidR="00825C1C">
        <w:rPr>
          <w:rFonts w:ascii="Times New Roman" w:hAnsi="Times New Roman" w:cs="Times New Roman"/>
          <w:b/>
          <w:bCs/>
          <w:iCs/>
          <w:sz w:val="24"/>
          <w:szCs w:val="24"/>
        </w:rPr>
        <w:t xml:space="preserve">, </w:t>
      </w:r>
      <w:r w:rsidRPr="00825C1C">
        <w:rPr>
          <w:rFonts w:ascii="Times New Roman" w:hAnsi="Times New Roman" w:cs="Times New Roman"/>
          <w:b/>
          <w:bCs/>
          <w:iCs/>
          <w:sz w:val="24"/>
          <w:szCs w:val="24"/>
        </w:rPr>
        <w:t>свободное время.</w:t>
      </w:r>
    </w:p>
    <w:p w14:paraId="4DB95CB8" w14:textId="27823E7C" w:rsidR="00A50CEA" w:rsidRPr="00825C1C" w:rsidRDefault="00A50CEA" w:rsidP="00A50CEA">
      <w:pPr>
        <w:spacing w:line="240" w:lineRule="auto"/>
        <w:ind w:right="-307"/>
        <w:rPr>
          <w:rFonts w:ascii="Times New Roman" w:hAnsi="Times New Roman" w:cs="Times New Roman"/>
          <w:b/>
          <w:iCs/>
          <w:sz w:val="24"/>
          <w:szCs w:val="24"/>
        </w:rPr>
      </w:pPr>
      <w:r w:rsidRPr="00825C1C">
        <w:rPr>
          <w:rFonts w:ascii="Times New Roman" w:hAnsi="Times New Roman" w:cs="Times New Roman"/>
          <w:b/>
          <w:iCs/>
          <w:color w:val="00B0F0"/>
          <w:sz w:val="24"/>
          <w:szCs w:val="24"/>
        </w:rPr>
        <w:t>4</w:t>
      </w:r>
      <w:r w:rsidR="0054721E" w:rsidRPr="00825C1C">
        <w:rPr>
          <w:rFonts w:ascii="Times New Roman" w:hAnsi="Times New Roman" w:cs="Times New Roman"/>
          <w:b/>
          <w:iCs/>
          <w:color w:val="00B0F0"/>
          <w:sz w:val="24"/>
          <w:szCs w:val="24"/>
        </w:rPr>
        <w:t xml:space="preserve"> день. </w:t>
      </w:r>
      <w:r w:rsidRPr="00825C1C">
        <w:rPr>
          <w:rFonts w:ascii="Times New Roman" w:hAnsi="Times New Roman" w:cs="Times New Roman"/>
          <w:b/>
          <w:iCs/>
          <w:sz w:val="24"/>
          <w:szCs w:val="24"/>
        </w:rPr>
        <w:t>Завтрак в гостинице «шведский стол». Выезд из гостиницы с вещами.</w:t>
      </w:r>
      <w:r w:rsidRPr="00825C1C">
        <w:rPr>
          <w:rFonts w:ascii="Times New Roman" w:hAnsi="Times New Roman" w:cs="Times New Roman"/>
          <w:b/>
          <w:iCs/>
          <w:sz w:val="24"/>
          <w:szCs w:val="24"/>
        </w:rPr>
        <w:br/>
      </w:r>
      <w:r w:rsidRPr="00825C1C">
        <w:rPr>
          <w:rFonts w:ascii="Times New Roman" w:hAnsi="Times New Roman" w:cs="Times New Roman"/>
          <w:b/>
          <w:bCs/>
          <w:iCs/>
          <w:sz w:val="24"/>
          <w:szCs w:val="24"/>
        </w:rPr>
        <w:t>Отправление в Ломоносов</w:t>
      </w:r>
      <w:r w:rsidRPr="00825C1C">
        <w:rPr>
          <w:rFonts w:ascii="Times New Roman" w:hAnsi="Times New Roman" w:cs="Times New Roman"/>
          <w:b/>
          <w:iCs/>
          <w:sz w:val="24"/>
          <w:szCs w:val="24"/>
        </w:rPr>
        <w:br/>
      </w:r>
      <w:r w:rsidRPr="00825C1C">
        <w:rPr>
          <w:rFonts w:ascii="Times New Roman" w:hAnsi="Times New Roman" w:cs="Times New Roman"/>
          <w:b/>
          <w:bCs/>
          <w:iCs/>
          <w:sz w:val="24"/>
          <w:szCs w:val="24"/>
        </w:rPr>
        <w:t>            </w:t>
      </w:r>
      <w:r w:rsidRPr="00825C1C">
        <w:rPr>
          <w:rFonts w:ascii="Times New Roman" w:hAnsi="Times New Roman" w:cs="Times New Roman"/>
          <w:b/>
          <w:iCs/>
          <w:sz w:val="24"/>
          <w:szCs w:val="24"/>
        </w:rPr>
        <w:t> </w:t>
      </w:r>
      <w:r w:rsidRPr="00825C1C">
        <w:rPr>
          <w:rFonts w:ascii="Times New Roman" w:hAnsi="Times New Roman" w:cs="Times New Roman"/>
          <w:b/>
          <w:bCs/>
          <w:iCs/>
          <w:sz w:val="24"/>
          <w:szCs w:val="24"/>
        </w:rPr>
        <w:t>Экскурсия в Большой Меншиковский дворец</w:t>
      </w:r>
      <w:r w:rsidRPr="00825C1C">
        <w:rPr>
          <w:rFonts w:ascii="Times New Roman" w:hAnsi="Times New Roman" w:cs="Times New Roman"/>
          <w:b/>
          <w:iCs/>
          <w:sz w:val="24"/>
          <w:szCs w:val="24"/>
        </w:rPr>
        <w:br/>
        <w:t>             </w:t>
      </w:r>
      <w:r w:rsidRPr="00825C1C">
        <w:rPr>
          <w:rFonts w:ascii="Times New Roman" w:hAnsi="Times New Roman" w:cs="Times New Roman"/>
          <w:bCs/>
          <w:iCs/>
          <w:sz w:val="24"/>
          <w:szCs w:val="24"/>
        </w:rPr>
        <w:t>Большой Меншиковский дворец – старейшее сооружение Ораниенбаума. Во дворце и его окружении отчетливо ощущается дух времени – эпохи преобразований и борьбы за выход к Балтийскому морю. А. Д. Меншиков деятельно принимал участие в создании дворца, в 1711 году заложенного по его указанию на границе возвышенности, образованной естественным путем.</w:t>
      </w:r>
      <w:r w:rsidRPr="00825C1C">
        <w:rPr>
          <w:rFonts w:ascii="Times New Roman" w:hAnsi="Times New Roman" w:cs="Times New Roman"/>
          <w:bCs/>
          <w:iCs/>
          <w:sz w:val="24"/>
          <w:szCs w:val="24"/>
        </w:rPr>
        <w:br/>
        <w:t>             Посещение зимнего парка Ораниенбаума</w:t>
      </w:r>
      <w:r w:rsidRPr="00825C1C">
        <w:rPr>
          <w:rFonts w:ascii="Times New Roman" w:hAnsi="Times New Roman" w:cs="Times New Roman"/>
          <w:bCs/>
          <w:iCs/>
          <w:sz w:val="24"/>
          <w:szCs w:val="24"/>
        </w:rPr>
        <w:br/>
      </w:r>
      <w:r w:rsidRPr="00825C1C">
        <w:rPr>
          <w:rFonts w:ascii="Times New Roman" w:hAnsi="Times New Roman" w:cs="Times New Roman"/>
          <w:b/>
          <w:iCs/>
          <w:sz w:val="24"/>
          <w:szCs w:val="24"/>
        </w:rPr>
        <w:t>             </w:t>
      </w:r>
      <w:r w:rsidRPr="00825C1C">
        <w:rPr>
          <w:rFonts w:ascii="Times New Roman" w:hAnsi="Times New Roman" w:cs="Times New Roman"/>
          <w:b/>
          <w:bCs/>
          <w:iCs/>
          <w:sz w:val="24"/>
          <w:szCs w:val="24"/>
        </w:rPr>
        <w:t>Обед</w:t>
      </w:r>
      <w:r w:rsidRPr="00825C1C">
        <w:rPr>
          <w:rFonts w:ascii="Times New Roman" w:hAnsi="Times New Roman" w:cs="Times New Roman"/>
          <w:b/>
          <w:iCs/>
          <w:sz w:val="24"/>
          <w:szCs w:val="24"/>
        </w:rPr>
        <w:t> в кафе города</w:t>
      </w:r>
      <w:r w:rsidR="00825C1C">
        <w:rPr>
          <w:rFonts w:ascii="Times New Roman" w:hAnsi="Times New Roman" w:cs="Times New Roman"/>
          <w:b/>
          <w:iCs/>
          <w:sz w:val="24"/>
          <w:szCs w:val="24"/>
        </w:rPr>
        <w:t>.</w:t>
      </w:r>
      <w:r w:rsidRPr="00825C1C">
        <w:rPr>
          <w:rFonts w:ascii="Times New Roman" w:hAnsi="Times New Roman" w:cs="Times New Roman"/>
          <w:b/>
          <w:iCs/>
          <w:sz w:val="24"/>
          <w:szCs w:val="24"/>
        </w:rPr>
        <w:t>   Отправление во Владимир.</w:t>
      </w:r>
    </w:p>
    <w:p w14:paraId="0D14D24B" w14:textId="1567B03D" w:rsidR="00CF1C2E" w:rsidRPr="00825C1C" w:rsidRDefault="00A50CEA" w:rsidP="00825C1C">
      <w:pPr>
        <w:spacing w:line="240" w:lineRule="auto"/>
        <w:ind w:right="-307"/>
        <w:rPr>
          <w:rFonts w:ascii="Times New Roman" w:hAnsi="Times New Roman" w:cs="Times New Roman"/>
          <w:b/>
          <w:iCs/>
          <w:sz w:val="24"/>
          <w:szCs w:val="24"/>
        </w:rPr>
      </w:pPr>
      <w:r w:rsidRPr="00825C1C">
        <w:rPr>
          <w:rFonts w:ascii="Times New Roman" w:hAnsi="Times New Roman" w:cs="Times New Roman"/>
          <w:b/>
          <w:iCs/>
          <w:color w:val="00B0F0"/>
          <w:sz w:val="24"/>
          <w:szCs w:val="24"/>
        </w:rPr>
        <w:t>5 день</w:t>
      </w:r>
      <w:r w:rsidR="00825C1C">
        <w:rPr>
          <w:rFonts w:ascii="Times New Roman" w:hAnsi="Times New Roman" w:cs="Times New Roman"/>
          <w:b/>
          <w:iCs/>
          <w:color w:val="00B0F0"/>
          <w:sz w:val="24"/>
          <w:szCs w:val="24"/>
        </w:rPr>
        <w:t>.</w:t>
      </w:r>
      <w:r w:rsidRPr="00825C1C">
        <w:rPr>
          <w:rFonts w:ascii="Times New Roman" w:hAnsi="Times New Roman" w:cs="Times New Roman"/>
          <w:b/>
          <w:iCs/>
          <w:sz w:val="24"/>
          <w:szCs w:val="24"/>
        </w:rPr>
        <w:t xml:space="preserve"> Приезд во Владимир</w:t>
      </w:r>
      <w:r w:rsidR="00825C1C">
        <w:rPr>
          <w:rFonts w:ascii="Times New Roman" w:hAnsi="Times New Roman" w:cs="Times New Roman"/>
          <w:b/>
          <w:iCs/>
          <w:sz w:val="24"/>
          <w:szCs w:val="24"/>
        </w:rPr>
        <w:t>.</w:t>
      </w:r>
    </w:p>
    <w:sectPr w:rsidR="00CF1C2E" w:rsidRPr="00825C1C" w:rsidSect="00E05E17">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545E"/>
    <w:rsid w:val="000152A0"/>
    <w:rsid w:val="000203AF"/>
    <w:rsid w:val="00057215"/>
    <w:rsid w:val="0007622E"/>
    <w:rsid w:val="000953E0"/>
    <w:rsid w:val="000A0F50"/>
    <w:rsid w:val="000A1598"/>
    <w:rsid w:val="000A204C"/>
    <w:rsid w:val="000E5552"/>
    <w:rsid w:val="000F260D"/>
    <w:rsid w:val="0010286D"/>
    <w:rsid w:val="001162FA"/>
    <w:rsid w:val="00174465"/>
    <w:rsid w:val="001A5672"/>
    <w:rsid w:val="001A58F8"/>
    <w:rsid w:val="001E00D0"/>
    <w:rsid w:val="001F40BE"/>
    <w:rsid w:val="002145F6"/>
    <w:rsid w:val="00223BE7"/>
    <w:rsid w:val="00262E52"/>
    <w:rsid w:val="002D1C16"/>
    <w:rsid w:val="002E7E01"/>
    <w:rsid w:val="002F0460"/>
    <w:rsid w:val="00322BED"/>
    <w:rsid w:val="003305EE"/>
    <w:rsid w:val="003377D2"/>
    <w:rsid w:val="00344EE2"/>
    <w:rsid w:val="003542D3"/>
    <w:rsid w:val="00375B22"/>
    <w:rsid w:val="003C6EFA"/>
    <w:rsid w:val="003F323A"/>
    <w:rsid w:val="003F7593"/>
    <w:rsid w:val="00435C6D"/>
    <w:rsid w:val="00440ABB"/>
    <w:rsid w:val="0044308E"/>
    <w:rsid w:val="0048669A"/>
    <w:rsid w:val="00526256"/>
    <w:rsid w:val="00531FC7"/>
    <w:rsid w:val="00541C27"/>
    <w:rsid w:val="0054721E"/>
    <w:rsid w:val="0055341D"/>
    <w:rsid w:val="00553895"/>
    <w:rsid w:val="00590B08"/>
    <w:rsid w:val="005B3057"/>
    <w:rsid w:val="005C3C4D"/>
    <w:rsid w:val="005D3B26"/>
    <w:rsid w:val="005E1DCB"/>
    <w:rsid w:val="005F0615"/>
    <w:rsid w:val="005F5A0D"/>
    <w:rsid w:val="0061142C"/>
    <w:rsid w:val="00614764"/>
    <w:rsid w:val="00621880"/>
    <w:rsid w:val="00623ED7"/>
    <w:rsid w:val="006306D3"/>
    <w:rsid w:val="00643456"/>
    <w:rsid w:val="00644A2A"/>
    <w:rsid w:val="00653BC7"/>
    <w:rsid w:val="00684ABE"/>
    <w:rsid w:val="006B1A1E"/>
    <w:rsid w:val="006B674D"/>
    <w:rsid w:val="006C3DEC"/>
    <w:rsid w:val="006D5A3A"/>
    <w:rsid w:val="007128F9"/>
    <w:rsid w:val="00740A5A"/>
    <w:rsid w:val="00750226"/>
    <w:rsid w:val="007727EB"/>
    <w:rsid w:val="00787443"/>
    <w:rsid w:val="007C1749"/>
    <w:rsid w:val="007D167C"/>
    <w:rsid w:val="00803A87"/>
    <w:rsid w:val="00825C1C"/>
    <w:rsid w:val="0083001F"/>
    <w:rsid w:val="00870A88"/>
    <w:rsid w:val="00896C23"/>
    <w:rsid w:val="008E68E1"/>
    <w:rsid w:val="008F7CB9"/>
    <w:rsid w:val="00907DC2"/>
    <w:rsid w:val="00917566"/>
    <w:rsid w:val="009328DF"/>
    <w:rsid w:val="009652F0"/>
    <w:rsid w:val="0096680B"/>
    <w:rsid w:val="009758F4"/>
    <w:rsid w:val="009A667A"/>
    <w:rsid w:val="009D308C"/>
    <w:rsid w:val="009F017A"/>
    <w:rsid w:val="00A233B9"/>
    <w:rsid w:val="00A35FCC"/>
    <w:rsid w:val="00A3785E"/>
    <w:rsid w:val="00A414F2"/>
    <w:rsid w:val="00A429F0"/>
    <w:rsid w:val="00A45548"/>
    <w:rsid w:val="00A50CEA"/>
    <w:rsid w:val="00A5595E"/>
    <w:rsid w:val="00AA658F"/>
    <w:rsid w:val="00AC6E78"/>
    <w:rsid w:val="00AD7D86"/>
    <w:rsid w:val="00AD7F54"/>
    <w:rsid w:val="00B56971"/>
    <w:rsid w:val="00B65210"/>
    <w:rsid w:val="00B67618"/>
    <w:rsid w:val="00BB2B77"/>
    <w:rsid w:val="00BC0BA1"/>
    <w:rsid w:val="00C129EC"/>
    <w:rsid w:val="00C20F11"/>
    <w:rsid w:val="00C23F76"/>
    <w:rsid w:val="00C449C1"/>
    <w:rsid w:val="00C847D2"/>
    <w:rsid w:val="00C93D3C"/>
    <w:rsid w:val="00CA55D0"/>
    <w:rsid w:val="00CC51DA"/>
    <w:rsid w:val="00CF1C2E"/>
    <w:rsid w:val="00D30280"/>
    <w:rsid w:val="00D565F7"/>
    <w:rsid w:val="00D73601"/>
    <w:rsid w:val="00D751C7"/>
    <w:rsid w:val="00D86139"/>
    <w:rsid w:val="00D9078F"/>
    <w:rsid w:val="00DE0BBC"/>
    <w:rsid w:val="00E05E17"/>
    <w:rsid w:val="00E10EE3"/>
    <w:rsid w:val="00E11868"/>
    <w:rsid w:val="00E167A5"/>
    <w:rsid w:val="00E424D7"/>
    <w:rsid w:val="00E60DE8"/>
    <w:rsid w:val="00E70B5C"/>
    <w:rsid w:val="00E93B0B"/>
    <w:rsid w:val="00EA2560"/>
    <w:rsid w:val="00EA55AA"/>
    <w:rsid w:val="00F12C22"/>
    <w:rsid w:val="00F46917"/>
    <w:rsid w:val="00F762E4"/>
    <w:rsid w:val="00FA450D"/>
    <w:rsid w:val="00FB545E"/>
    <w:rsid w:val="00FD2A6A"/>
    <w:rsid w:val="00FE5D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650DD2"/>
  <w15:docId w15:val="{8A8B62F2-DA3B-446A-9E4B-816E13E710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84ABE"/>
  </w:style>
  <w:style w:type="paragraph" w:styleId="1">
    <w:name w:val="heading 1"/>
    <w:basedOn w:val="a"/>
    <w:next w:val="a"/>
    <w:link w:val="10"/>
    <w:uiPriority w:val="9"/>
    <w:qFormat/>
    <w:rsid w:val="003C6EF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link w:val="20"/>
    <w:uiPriority w:val="9"/>
    <w:qFormat/>
    <w:rsid w:val="006C3DEC"/>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787443"/>
    <w:rPr>
      <w:rFonts w:ascii="Times New Roman" w:hAnsi="Times New Roman" w:cs="Times New Roman"/>
      <w:sz w:val="24"/>
      <w:szCs w:val="24"/>
    </w:rPr>
  </w:style>
  <w:style w:type="character" w:styleId="a4">
    <w:name w:val="Hyperlink"/>
    <w:basedOn w:val="a0"/>
    <w:rsid w:val="00787443"/>
    <w:rPr>
      <w:color w:val="0000FF"/>
      <w:u w:val="single"/>
    </w:rPr>
  </w:style>
  <w:style w:type="character" w:customStyle="1" w:styleId="20">
    <w:name w:val="Заголовок 2 Знак"/>
    <w:basedOn w:val="a0"/>
    <w:link w:val="2"/>
    <w:uiPriority w:val="9"/>
    <w:rsid w:val="006C3DEC"/>
    <w:rPr>
      <w:rFonts w:ascii="Times New Roman" w:eastAsia="Times New Roman" w:hAnsi="Times New Roman" w:cs="Times New Roman"/>
      <w:b/>
      <w:bCs/>
      <w:sz w:val="36"/>
      <w:szCs w:val="36"/>
      <w:lang w:eastAsia="ru-RU"/>
    </w:rPr>
  </w:style>
  <w:style w:type="character" w:customStyle="1" w:styleId="organictitlecontentspan">
    <w:name w:val="organictitlecontentspan"/>
    <w:basedOn w:val="a0"/>
    <w:rsid w:val="006C3DEC"/>
  </w:style>
  <w:style w:type="character" w:styleId="a5">
    <w:name w:val="Strong"/>
    <w:basedOn w:val="a0"/>
    <w:uiPriority w:val="22"/>
    <w:qFormat/>
    <w:rsid w:val="001E00D0"/>
    <w:rPr>
      <w:b/>
      <w:bCs/>
    </w:rPr>
  </w:style>
  <w:style w:type="character" w:customStyle="1" w:styleId="10">
    <w:name w:val="Заголовок 1 Знак"/>
    <w:basedOn w:val="a0"/>
    <w:link w:val="1"/>
    <w:uiPriority w:val="9"/>
    <w:rsid w:val="003C6EFA"/>
    <w:rPr>
      <w:rFonts w:asciiTheme="majorHAnsi" w:eastAsiaTheme="majorEastAsia" w:hAnsiTheme="majorHAnsi" w:cstheme="majorBidi"/>
      <w:color w:val="2F5496" w:themeColor="accent1" w:themeShade="BF"/>
      <w:sz w:val="32"/>
      <w:szCs w:val="32"/>
    </w:rPr>
  </w:style>
  <w:style w:type="character" w:customStyle="1" w:styleId="extendedtext-full">
    <w:name w:val="extendedtext-full"/>
    <w:rsid w:val="003C6E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15398491">
      <w:bodyDiv w:val="1"/>
      <w:marLeft w:val="0"/>
      <w:marRight w:val="0"/>
      <w:marTop w:val="0"/>
      <w:marBottom w:val="0"/>
      <w:divBdr>
        <w:top w:val="none" w:sz="0" w:space="0" w:color="auto"/>
        <w:left w:val="none" w:sz="0" w:space="0" w:color="auto"/>
        <w:bottom w:val="none" w:sz="0" w:space="0" w:color="auto"/>
        <w:right w:val="none" w:sz="0" w:space="0" w:color="auto"/>
      </w:divBdr>
    </w:div>
    <w:div w:id="1480729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554BF7-0B15-4279-9B62-3FD6D1CAC7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Pages>
  <Words>458</Words>
  <Characters>2615</Characters>
  <Application>Microsoft Office Word</Application>
  <DocSecurity>0</DocSecurity>
  <Lines>21</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cp:lastModifiedBy>
  <cp:revision>6</cp:revision>
  <cp:lastPrinted>2025-09-02T12:24:00Z</cp:lastPrinted>
  <dcterms:created xsi:type="dcterms:W3CDTF">2025-09-01T14:08:00Z</dcterms:created>
  <dcterms:modified xsi:type="dcterms:W3CDTF">2025-10-14T13:06:00Z</dcterms:modified>
</cp:coreProperties>
</file>