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Юридическая информация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ООО “Медицина”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0.0" w:type="dxa"/>
        <w:jc w:val="left"/>
        <w:tblLayout w:type="fixed"/>
        <w:tblLook w:val="0600"/>
      </w:tblPr>
      <w:tblGrid>
        <w:gridCol w:w="720"/>
        <w:gridCol w:w="4395"/>
        <w:gridCol w:w="4005"/>
        <w:tblGridChange w:id="0">
          <w:tblGrid>
            <w:gridCol w:w="720"/>
            <w:gridCol w:w="4395"/>
            <w:gridCol w:w="4005"/>
          </w:tblGrid>
        </w:tblGridChange>
      </w:tblGrid>
      <w:tr>
        <w:trPr>
          <w:cantSplit w:val="0"/>
          <w:trHeight w:val="25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8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Информация о главном враче клиники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Грымов Михаил Владимирович 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высшее – Пермская государственная медицинская академия, 29.06.2001, лечебное дело;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ординатура – ГОУ ВО «Пермская государственная медицинская академия», 31.08.2005, терапия 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организация здравоохранения и общественное здоровье, 27.11.2025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ПН, СР, ПТ: 11.00-16.00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Номера телефонов справочных служб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Телефон справочной службы клиники: 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+7 (923) 186-46-03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График приема граждан руководителем МО и иными лицами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ПН-ПТ: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с 11:00 до 16:00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Телефон руководителя и лица ведущего прием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hd w:fill="ffffff" w:val="clear"/>
              <w:spacing w:line="291.4285714285714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7(992) 329-80-19 доб. 59</w:t>
            </w:r>
          </w:p>
          <w:p w:rsidR="00000000" w:rsidDel="00000000" w:rsidP="00000000" w:rsidRDefault="00000000" w:rsidRPr="00000000" w14:paraId="00000018">
            <w:pPr>
              <w:spacing w:after="12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Телефон иного лица ведущего прием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8 903 449 96 66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Адрес электронной почты иного лица, ведущего прием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nata22081997@bk.ru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Адрес электронной почты руководителя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highlight w:val="white"/>
                <w:rtl w:val="0"/>
              </w:rPr>
              <w:t xml:space="preserve">medicina1978@mail.ru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Информация о предоставляемых льготах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руководителем медицинской организации 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 клинике ООО «Медицина» льгот для отдельных категорий потребителей не установлено.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О СМО, с которыми заключены договоры на оказание и оплату медицинской помощи по ОМС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Не работаем с ОМС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