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01" w:rsidRPr="009D06FC" w:rsidRDefault="00C2168A" w:rsidP="009D06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06FC">
        <w:rPr>
          <w:rFonts w:ascii="Times New Roman" w:eastAsia="Calibri" w:hAnsi="Times New Roman" w:cs="Times New Roman"/>
          <w:b/>
          <w:sz w:val="24"/>
          <w:szCs w:val="24"/>
        </w:rPr>
        <w:t>Технологическая карта урока</w:t>
      </w:r>
    </w:p>
    <w:p w:rsidR="00F1536A" w:rsidRPr="009D06FC" w:rsidRDefault="00F1536A" w:rsidP="00F153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FC">
        <w:rPr>
          <w:rFonts w:ascii="Times New Roman" w:hAnsi="Times New Roman" w:cs="Times New Roman"/>
          <w:sz w:val="24"/>
          <w:szCs w:val="24"/>
        </w:rPr>
        <w:t xml:space="preserve">Подготовила  учитель </w:t>
      </w:r>
      <w:r w:rsidR="009D06FC" w:rsidRPr="009D06FC">
        <w:rPr>
          <w:rFonts w:ascii="Times New Roman" w:hAnsi="Times New Roman" w:cs="Times New Roman"/>
          <w:sz w:val="24"/>
          <w:szCs w:val="24"/>
        </w:rPr>
        <w:t>истории</w:t>
      </w:r>
      <w:r w:rsidRPr="009D06FC">
        <w:rPr>
          <w:rFonts w:ascii="Times New Roman" w:hAnsi="Times New Roman" w:cs="Times New Roman"/>
          <w:sz w:val="24"/>
          <w:szCs w:val="24"/>
        </w:rPr>
        <w:t xml:space="preserve"> </w:t>
      </w:r>
      <w:r w:rsidR="009D06FC" w:rsidRPr="009D06FC">
        <w:rPr>
          <w:rFonts w:ascii="Times New Roman" w:hAnsi="Times New Roman" w:cs="Times New Roman"/>
          <w:sz w:val="24"/>
          <w:szCs w:val="24"/>
        </w:rPr>
        <w:t>Шамыкова И</w:t>
      </w:r>
      <w:r w:rsidR="00EE1AFC">
        <w:rPr>
          <w:rFonts w:ascii="Times New Roman" w:hAnsi="Times New Roman" w:cs="Times New Roman"/>
          <w:sz w:val="24"/>
          <w:szCs w:val="24"/>
        </w:rPr>
        <w:t xml:space="preserve">нга </w:t>
      </w:r>
      <w:r w:rsidR="009D06FC" w:rsidRPr="009D06FC">
        <w:rPr>
          <w:rFonts w:ascii="Times New Roman" w:hAnsi="Times New Roman" w:cs="Times New Roman"/>
          <w:sz w:val="24"/>
          <w:szCs w:val="24"/>
        </w:rPr>
        <w:t>С</w:t>
      </w:r>
      <w:r w:rsidR="00EE1AFC">
        <w:rPr>
          <w:rFonts w:ascii="Times New Roman" w:hAnsi="Times New Roman" w:cs="Times New Roman"/>
          <w:sz w:val="24"/>
          <w:szCs w:val="24"/>
        </w:rPr>
        <w:t>айпашевна</w:t>
      </w:r>
    </w:p>
    <w:p w:rsidR="00F1536A" w:rsidRPr="009D06FC" w:rsidRDefault="009D06FC" w:rsidP="00F153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FC">
        <w:rPr>
          <w:rFonts w:ascii="Times New Roman" w:hAnsi="Times New Roman" w:cs="Times New Roman"/>
          <w:sz w:val="24"/>
          <w:szCs w:val="24"/>
        </w:rPr>
        <w:t xml:space="preserve">Класс: 6В класс </w:t>
      </w:r>
    </w:p>
    <w:p w:rsidR="00F1536A" w:rsidRPr="009D06FC" w:rsidRDefault="00F1536A" w:rsidP="00F153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FC">
        <w:rPr>
          <w:rFonts w:ascii="Times New Roman" w:hAnsi="Times New Roman" w:cs="Times New Roman"/>
          <w:sz w:val="24"/>
          <w:szCs w:val="24"/>
        </w:rPr>
        <w:t xml:space="preserve">Тип урока:   </w:t>
      </w:r>
      <w:r w:rsidR="009D06FC" w:rsidRPr="009D06FC">
        <w:rPr>
          <w:rFonts w:ascii="Times New Roman" w:hAnsi="Times New Roman" w:cs="Times New Roman"/>
          <w:sz w:val="24"/>
          <w:szCs w:val="24"/>
        </w:rPr>
        <w:t>комбинированный урок</w:t>
      </w:r>
      <w:r w:rsidRPr="009D06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536A" w:rsidRPr="009D06FC" w:rsidRDefault="00F1536A" w:rsidP="00F153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FC">
        <w:rPr>
          <w:rFonts w:ascii="Times New Roman" w:hAnsi="Times New Roman" w:cs="Times New Roman"/>
          <w:sz w:val="24"/>
          <w:szCs w:val="24"/>
        </w:rPr>
        <w:t xml:space="preserve">Формы работы: </w:t>
      </w:r>
      <w:r w:rsidR="009D06FC" w:rsidRPr="009D06FC">
        <w:rPr>
          <w:rFonts w:ascii="Times New Roman" w:hAnsi="Times New Roman" w:cs="Times New Roman"/>
          <w:sz w:val="24"/>
          <w:szCs w:val="24"/>
        </w:rPr>
        <w:t>групповая, индивидуальная.</w:t>
      </w:r>
    </w:p>
    <w:p w:rsidR="009D06FC" w:rsidRPr="009D06FC" w:rsidRDefault="00D05D7A" w:rsidP="009D06FC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«Русь и Золотая Орда»</w:t>
      </w:r>
      <w:r w:rsidR="009D06FC" w:rsidRPr="009D06FC">
        <w:rPr>
          <w:rFonts w:ascii="Times New Roman" w:hAnsi="Times New Roman" w:cs="Times New Roman"/>
          <w:sz w:val="24"/>
          <w:szCs w:val="24"/>
        </w:rPr>
        <w:tab/>
      </w:r>
    </w:p>
    <w:p w:rsidR="009D06FC" w:rsidRPr="009D06FC" w:rsidRDefault="009D06FC" w:rsidP="009D06FC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FC">
        <w:rPr>
          <w:rFonts w:ascii="Times New Roman" w:hAnsi="Times New Roman" w:cs="Times New Roman"/>
          <w:sz w:val="24"/>
          <w:szCs w:val="24"/>
        </w:rPr>
        <w:t>А.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D06FC">
        <w:rPr>
          <w:rFonts w:ascii="Times New Roman" w:hAnsi="Times New Roman" w:cs="Times New Roman"/>
          <w:sz w:val="24"/>
          <w:szCs w:val="24"/>
        </w:rPr>
        <w:t>.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D06FC">
        <w:rPr>
          <w:rFonts w:ascii="Times New Roman" w:hAnsi="Times New Roman" w:cs="Times New Roman"/>
          <w:sz w:val="24"/>
          <w:szCs w:val="24"/>
        </w:rPr>
        <w:t>Д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9D06FC">
        <w:rPr>
          <w:rFonts w:ascii="Times New Roman" w:hAnsi="Times New Roman" w:cs="Times New Roman"/>
          <w:sz w:val="24"/>
          <w:szCs w:val="24"/>
        </w:rPr>
        <w:t>лов,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D06FC">
        <w:rPr>
          <w:rFonts w:ascii="Times New Roman" w:hAnsi="Times New Roman" w:cs="Times New Roman"/>
          <w:sz w:val="24"/>
          <w:szCs w:val="24"/>
        </w:rPr>
        <w:t>Л.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Г</w:t>
      </w:r>
      <w:r w:rsidRPr="009D06FC">
        <w:rPr>
          <w:rFonts w:ascii="Times New Roman" w:hAnsi="Times New Roman" w:cs="Times New Roman"/>
          <w:sz w:val="24"/>
          <w:szCs w:val="24"/>
        </w:rPr>
        <w:t>.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D06FC">
        <w:rPr>
          <w:rFonts w:ascii="Times New Roman" w:hAnsi="Times New Roman" w:cs="Times New Roman"/>
          <w:sz w:val="24"/>
          <w:szCs w:val="24"/>
        </w:rPr>
        <w:t>Ко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9D06FC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9D06FC">
        <w:rPr>
          <w:rFonts w:ascii="Times New Roman" w:hAnsi="Times New Roman" w:cs="Times New Roman"/>
          <w:sz w:val="24"/>
          <w:szCs w:val="24"/>
        </w:rPr>
        <w:t>л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9D06FC">
        <w:rPr>
          <w:rFonts w:ascii="Times New Roman" w:hAnsi="Times New Roman" w:cs="Times New Roman"/>
          <w:sz w:val="24"/>
          <w:szCs w:val="24"/>
        </w:rPr>
        <w:t xml:space="preserve">а </w:t>
      </w:r>
      <w:r w:rsidRPr="009D06F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9D06FC">
        <w:rPr>
          <w:rFonts w:ascii="Times New Roman" w:hAnsi="Times New Roman" w:cs="Times New Roman"/>
          <w:sz w:val="24"/>
          <w:szCs w:val="24"/>
        </w:rPr>
        <w:t>тор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9D06FC">
        <w:rPr>
          <w:rFonts w:ascii="Times New Roman" w:hAnsi="Times New Roman" w:cs="Times New Roman"/>
          <w:sz w:val="24"/>
          <w:szCs w:val="24"/>
        </w:rPr>
        <w:t>я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 xml:space="preserve"> Р</w:t>
      </w:r>
      <w:r w:rsidRPr="009D06FC">
        <w:rPr>
          <w:rFonts w:ascii="Times New Roman" w:hAnsi="Times New Roman" w:cs="Times New Roman"/>
          <w:sz w:val="24"/>
          <w:szCs w:val="24"/>
        </w:rPr>
        <w:t>о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9D06FC">
        <w:rPr>
          <w:rFonts w:ascii="Times New Roman" w:hAnsi="Times New Roman" w:cs="Times New Roman"/>
          <w:sz w:val="24"/>
          <w:szCs w:val="24"/>
        </w:rPr>
        <w:t>.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D06FC">
        <w:rPr>
          <w:rFonts w:ascii="Times New Roman" w:hAnsi="Times New Roman" w:cs="Times New Roman"/>
          <w:spacing w:val="5"/>
          <w:sz w:val="24"/>
          <w:szCs w:val="24"/>
        </w:rPr>
        <w:t>6</w:t>
      </w:r>
      <w:r w:rsidRPr="009D06FC">
        <w:rPr>
          <w:rFonts w:ascii="Times New Roman" w:hAnsi="Times New Roman" w:cs="Times New Roman"/>
          <w:sz w:val="24"/>
          <w:szCs w:val="24"/>
        </w:rPr>
        <w:t>-9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 xml:space="preserve"> к</w:t>
      </w:r>
      <w:r w:rsidRPr="009D06FC">
        <w:rPr>
          <w:rFonts w:ascii="Times New Roman" w:hAnsi="Times New Roman" w:cs="Times New Roman"/>
          <w:sz w:val="24"/>
          <w:szCs w:val="24"/>
        </w:rPr>
        <w:t>л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9D06FC">
        <w:rPr>
          <w:rFonts w:ascii="Times New Roman" w:hAnsi="Times New Roman" w:cs="Times New Roman"/>
          <w:sz w:val="24"/>
          <w:szCs w:val="24"/>
        </w:rPr>
        <w:t>ы.</w:t>
      </w:r>
      <w:r w:rsidRPr="009D06F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D06FC">
        <w:rPr>
          <w:rFonts w:ascii="Times New Roman" w:hAnsi="Times New Roman" w:cs="Times New Roman"/>
          <w:sz w:val="24"/>
          <w:szCs w:val="24"/>
        </w:rPr>
        <w:t>Прогр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9D06FC">
        <w:rPr>
          <w:rFonts w:ascii="Times New Roman" w:hAnsi="Times New Roman" w:cs="Times New Roman"/>
          <w:sz w:val="24"/>
          <w:szCs w:val="24"/>
        </w:rPr>
        <w:t>мы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D06FC">
        <w:rPr>
          <w:rFonts w:ascii="Times New Roman" w:hAnsi="Times New Roman" w:cs="Times New Roman"/>
          <w:sz w:val="24"/>
          <w:szCs w:val="24"/>
        </w:rPr>
        <w:t>общ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z w:val="24"/>
          <w:szCs w:val="24"/>
        </w:rPr>
        <w:t>об</w:t>
      </w:r>
      <w:r w:rsidRPr="009D06FC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9D06FC">
        <w:rPr>
          <w:rFonts w:ascii="Times New Roman" w:hAnsi="Times New Roman" w:cs="Times New Roman"/>
          <w:sz w:val="24"/>
          <w:szCs w:val="24"/>
        </w:rPr>
        <w:t>ов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D06FC">
        <w:rPr>
          <w:rFonts w:ascii="Times New Roman" w:hAnsi="Times New Roman" w:cs="Times New Roman"/>
          <w:sz w:val="24"/>
          <w:szCs w:val="24"/>
        </w:rPr>
        <w:t>т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z w:val="24"/>
          <w:szCs w:val="24"/>
        </w:rPr>
        <w:t>л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9D06FC">
        <w:rPr>
          <w:rFonts w:ascii="Times New Roman" w:hAnsi="Times New Roman" w:cs="Times New Roman"/>
          <w:sz w:val="24"/>
          <w:szCs w:val="24"/>
        </w:rPr>
        <w:t xml:space="preserve">ых </w:t>
      </w:r>
      <w:r w:rsidRPr="009D06FC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9D06FC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z w:val="24"/>
          <w:szCs w:val="24"/>
        </w:rPr>
        <w:t>жд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ний</w:t>
      </w:r>
      <w:r w:rsidRPr="009D06FC">
        <w:rPr>
          <w:rFonts w:ascii="Times New Roman" w:hAnsi="Times New Roman" w:cs="Times New Roman"/>
          <w:sz w:val="24"/>
          <w:szCs w:val="24"/>
        </w:rPr>
        <w:t>, М.: Про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9D06FC">
        <w:rPr>
          <w:rFonts w:ascii="Times New Roman" w:hAnsi="Times New Roman" w:cs="Times New Roman"/>
          <w:sz w:val="24"/>
          <w:szCs w:val="24"/>
        </w:rPr>
        <w:t>в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z w:val="24"/>
          <w:szCs w:val="24"/>
        </w:rPr>
        <w:t>щ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z w:val="24"/>
          <w:szCs w:val="24"/>
        </w:rPr>
        <w:t>. 2009 г. Е.</w:t>
      </w:r>
      <w:r w:rsidRPr="009D06F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9D06FC">
        <w:rPr>
          <w:rFonts w:ascii="Times New Roman" w:hAnsi="Times New Roman" w:cs="Times New Roman"/>
          <w:sz w:val="24"/>
          <w:szCs w:val="24"/>
        </w:rPr>
        <w:t>. Агиб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D06FC">
        <w:rPr>
          <w:rFonts w:ascii="Times New Roman" w:hAnsi="Times New Roman" w:cs="Times New Roman"/>
          <w:sz w:val="24"/>
          <w:szCs w:val="24"/>
        </w:rPr>
        <w:t>лова, Г.М. Дон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9D06FC">
        <w:rPr>
          <w:rFonts w:ascii="Times New Roman" w:hAnsi="Times New Roman" w:cs="Times New Roman"/>
          <w:sz w:val="24"/>
          <w:szCs w:val="24"/>
        </w:rPr>
        <w:t>ой История Средних веков 6 класс. Прогр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9D06FC">
        <w:rPr>
          <w:rFonts w:ascii="Times New Roman" w:hAnsi="Times New Roman" w:cs="Times New Roman"/>
          <w:sz w:val="24"/>
          <w:szCs w:val="24"/>
        </w:rPr>
        <w:t>мы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D06FC">
        <w:rPr>
          <w:rFonts w:ascii="Times New Roman" w:hAnsi="Times New Roman" w:cs="Times New Roman"/>
          <w:sz w:val="24"/>
          <w:szCs w:val="24"/>
        </w:rPr>
        <w:t>общ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z w:val="24"/>
          <w:szCs w:val="24"/>
        </w:rPr>
        <w:t>об</w:t>
      </w:r>
      <w:r w:rsidRPr="009D06FC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9D06FC">
        <w:rPr>
          <w:rFonts w:ascii="Times New Roman" w:hAnsi="Times New Roman" w:cs="Times New Roman"/>
          <w:sz w:val="24"/>
          <w:szCs w:val="24"/>
        </w:rPr>
        <w:t>ов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D06FC">
        <w:rPr>
          <w:rFonts w:ascii="Times New Roman" w:hAnsi="Times New Roman" w:cs="Times New Roman"/>
          <w:sz w:val="24"/>
          <w:szCs w:val="24"/>
        </w:rPr>
        <w:t>т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z w:val="24"/>
          <w:szCs w:val="24"/>
        </w:rPr>
        <w:t>л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9D06FC">
        <w:rPr>
          <w:rFonts w:ascii="Times New Roman" w:hAnsi="Times New Roman" w:cs="Times New Roman"/>
          <w:sz w:val="24"/>
          <w:szCs w:val="24"/>
        </w:rPr>
        <w:t xml:space="preserve">ых </w:t>
      </w:r>
      <w:r w:rsidRPr="009D06FC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9D06FC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z w:val="24"/>
          <w:szCs w:val="24"/>
        </w:rPr>
        <w:t>жд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ний</w:t>
      </w:r>
      <w:r w:rsidRPr="009D06FC">
        <w:rPr>
          <w:rFonts w:ascii="Times New Roman" w:hAnsi="Times New Roman" w:cs="Times New Roman"/>
          <w:sz w:val="24"/>
          <w:szCs w:val="24"/>
        </w:rPr>
        <w:t>, М.: Про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9D06FC">
        <w:rPr>
          <w:rFonts w:ascii="Times New Roman" w:hAnsi="Times New Roman" w:cs="Times New Roman"/>
          <w:sz w:val="24"/>
          <w:szCs w:val="24"/>
        </w:rPr>
        <w:t>в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z w:val="24"/>
          <w:szCs w:val="24"/>
        </w:rPr>
        <w:t>щ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9D06F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D06FC">
        <w:rPr>
          <w:rFonts w:ascii="Times New Roman" w:hAnsi="Times New Roman" w:cs="Times New Roman"/>
          <w:sz w:val="24"/>
          <w:szCs w:val="24"/>
        </w:rPr>
        <w:t>. 2009 г.</w:t>
      </w:r>
    </w:p>
    <w:p w:rsidR="00F1536A" w:rsidRPr="009D06FC" w:rsidRDefault="00F1536A" w:rsidP="00F153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536A" w:rsidRPr="009D06FC" w:rsidRDefault="00F1536A" w:rsidP="00F153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6FC">
        <w:rPr>
          <w:rFonts w:ascii="Times New Roman" w:hAnsi="Times New Roman" w:cs="Times New Roman"/>
          <w:b/>
          <w:sz w:val="24"/>
          <w:szCs w:val="24"/>
        </w:rPr>
        <w:t>Цель</w:t>
      </w:r>
      <w:r w:rsidRPr="009D06FC">
        <w:rPr>
          <w:rFonts w:ascii="Times New Roman" w:hAnsi="Times New Roman" w:cs="Times New Roman"/>
          <w:sz w:val="24"/>
          <w:szCs w:val="24"/>
        </w:rPr>
        <w:t xml:space="preserve"> урока: </w:t>
      </w:r>
      <w:r w:rsidR="009D06FC" w:rsidRPr="009D06FC">
        <w:rPr>
          <w:rFonts w:ascii="Times New Roman" w:hAnsi="Times New Roman" w:cs="Times New Roman"/>
          <w:sz w:val="24"/>
          <w:szCs w:val="24"/>
        </w:rPr>
        <w:t xml:space="preserve">узнать </w:t>
      </w:r>
      <w:r w:rsidR="009D06FC" w:rsidRPr="009D06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отношения  сложились между завоеванными русскими княжествами  и монголо-татарскими ханами,  в чем сущность иго</w:t>
      </w:r>
    </w:p>
    <w:p w:rsidR="009D06FC" w:rsidRPr="009D06FC" w:rsidRDefault="009D06FC" w:rsidP="009D06FC">
      <w:pPr>
        <w:pStyle w:val="c18"/>
        <w:shd w:val="clear" w:color="auto" w:fill="FFFFFF"/>
        <w:spacing w:before="0" w:beforeAutospacing="0" w:after="0" w:afterAutospacing="0" w:line="270" w:lineRule="atLeast"/>
        <w:rPr>
          <w:b/>
          <w:i/>
        </w:rPr>
      </w:pPr>
      <w:r w:rsidRPr="009D06FC">
        <w:rPr>
          <w:b/>
          <w:i/>
        </w:rPr>
        <w:t>Задачи:</w:t>
      </w:r>
    </w:p>
    <w:p w:rsidR="009D06FC" w:rsidRPr="009D06FC" w:rsidRDefault="009D06FC" w:rsidP="009D06FC">
      <w:pPr>
        <w:pStyle w:val="c18"/>
        <w:shd w:val="clear" w:color="auto" w:fill="FFFFFF"/>
        <w:spacing w:before="0" w:beforeAutospacing="0" w:after="0" w:afterAutospacing="0" w:line="270" w:lineRule="atLeast"/>
        <w:rPr>
          <w:rStyle w:val="c4"/>
          <w:color w:val="000000"/>
        </w:rPr>
      </w:pPr>
      <w:r w:rsidRPr="009D06FC">
        <w:rPr>
          <w:i/>
        </w:rPr>
        <w:t xml:space="preserve">Образовательные: </w:t>
      </w:r>
      <w:r w:rsidRPr="009D06FC">
        <w:rPr>
          <w:rStyle w:val="c4"/>
          <w:color w:val="000000"/>
        </w:rPr>
        <w:t>способствовать формированию умений характеризовать особенности развития русской земли под властью Золотой Орды.</w:t>
      </w:r>
    </w:p>
    <w:p w:rsidR="009D06FC" w:rsidRPr="009D06FC" w:rsidRDefault="009D06FC" w:rsidP="009D06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06FC">
        <w:rPr>
          <w:rFonts w:ascii="Times New Roman" w:hAnsi="Times New Roman" w:cs="Times New Roman"/>
          <w:i/>
          <w:sz w:val="24"/>
          <w:szCs w:val="24"/>
        </w:rPr>
        <w:t xml:space="preserve">Развивающие: </w:t>
      </w:r>
      <w:r w:rsidRPr="009D06FC">
        <w:rPr>
          <w:rFonts w:ascii="Times New Roman" w:hAnsi="Times New Roman" w:cs="Times New Roman"/>
          <w:sz w:val="24"/>
          <w:szCs w:val="24"/>
        </w:rPr>
        <w:t xml:space="preserve">Развивать умения поиска нужного текста, его анализа, формулирования выводов; развивать коммуникативные навыки.  </w:t>
      </w:r>
    </w:p>
    <w:p w:rsidR="009D06FC" w:rsidRDefault="00CD5263" w:rsidP="009D06F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9D06FC" w:rsidRPr="009D06FC">
        <w:rPr>
          <w:rFonts w:ascii="Times New Roman" w:hAnsi="Times New Roman" w:cs="Times New Roman"/>
          <w:i/>
          <w:sz w:val="24"/>
          <w:szCs w:val="24"/>
        </w:rPr>
        <w:t>Воспитательные:</w:t>
      </w:r>
      <w:r w:rsidR="009D06FC" w:rsidRPr="009D06FC">
        <w:rPr>
          <w:rFonts w:ascii="Times New Roman" w:hAnsi="Times New Roman" w:cs="Times New Roman"/>
          <w:sz w:val="24"/>
          <w:szCs w:val="24"/>
        </w:rPr>
        <w:t xml:space="preserve"> Воспитывать интерес к истории страны, уважительное отношение  друг к  другу. </w:t>
      </w:r>
    </w:p>
    <w:p w:rsidR="00312633" w:rsidRPr="00C503B1" w:rsidRDefault="00312633" w:rsidP="00312633">
      <w:pPr>
        <w:spacing w:after="0" w:line="240" w:lineRule="auto"/>
        <w:jc w:val="both"/>
        <w:rPr>
          <w:rFonts w:ascii="Times New Roman" w:hAnsi="Times New Roman"/>
        </w:rPr>
      </w:pPr>
      <w:r w:rsidRPr="00AB26DE">
        <w:rPr>
          <w:rFonts w:ascii="Times New Roman" w:hAnsi="Times New Roman"/>
          <w:b/>
          <w:i/>
        </w:rPr>
        <w:t>Предметные результаты:</w:t>
      </w:r>
      <w:r w:rsidRPr="00C503B1">
        <w:rPr>
          <w:rFonts w:ascii="Times New Roman" w:hAnsi="Times New Roman"/>
        </w:rPr>
        <w:t xml:space="preserve">  научатся опознавать предложения  по наличию и отсутствию второстепенных членов предложения, определять их вид (распространённые, нераспространённые), получат возможность научиться  анализировать  предложения  с точки зрения структурной организации.  </w:t>
      </w:r>
    </w:p>
    <w:p w:rsidR="00312633" w:rsidRPr="00C503B1" w:rsidRDefault="00312633" w:rsidP="00312633">
      <w:pPr>
        <w:spacing w:after="0" w:line="240" w:lineRule="auto"/>
        <w:jc w:val="both"/>
        <w:rPr>
          <w:rFonts w:ascii="Times New Roman" w:hAnsi="Times New Roman"/>
        </w:rPr>
      </w:pPr>
      <w:r w:rsidRPr="00AB26DE">
        <w:rPr>
          <w:rFonts w:ascii="Times New Roman" w:hAnsi="Times New Roman"/>
          <w:b/>
          <w:i/>
        </w:rPr>
        <w:t>Метапредметные результаты</w:t>
      </w:r>
      <w:r w:rsidRPr="00C503B1">
        <w:rPr>
          <w:rFonts w:ascii="Times New Roman" w:hAnsi="Times New Roman"/>
        </w:rPr>
        <w:t xml:space="preserve">: умение осознанно использовать речевые средства в соответствии с задачами коммуникации для выражения своих мыслей; планирование и регуляция  своей деятельности.    </w:t>
      </w:r>
    </w:p>
    <w:p w:rsidR="00312633" w:rsidRPr="00C503B1" w:rsidRDefault="00312633" w:rsidP="00312633">
      <w:pPr>
        <w:spacing w:after="0" w:line="240" w:lineRule="auto"/>
        <w:jc w:val="both"/>
        <w:rPr>
          <w:rFonts w:ascii="Times New Roman" w:hAnsi="Times New Roman"/>
        </w:rPr>
      </w:pPr>
      <w:r w:rsidRPr="00AB26DE">
        <w:rPr>
          <w:rFonts w:ascii="Times New Roman" w:hAnsi="Times New Roman"/>
          <w:b/>
          <w:i/>
        </w:rPr>
        <w:t>Личностные результаты</w:t>
      </w:r>
      <w:r w:rsidRPr="00C503B1">
        <w:rPr>
          <w:rFonts w:ascii="Times New Roman" w:hAnsi="Times New Roman"/>
        </w:rPr>
        <w:t>: наличие адекватной позитивной самооценки, самоуважения и самовосприятия, способность к решению моральных проблем на основе децентрации- механизма преодоления эгоцентризма личности, заключающегося в изменении точки зрения, позиций субъекта в результате столкновения, сопоставления, интеграции с позициями, отличными от собственной; понимание русского языка как одной из основных национально-культурных ценностей.</w:t>
      </w:r>
    </w:p>
    <w:p w:rsidR="00312633" w:rsidRPr="00C503B1" w:rsidRDefault="00312633" w:rsidP="00312633">
      <w:pPr>
        <w:spacing w:after="0" w:line="240" w:lineRule="auto"/>
        <w:jc w:val="both"/>
        <w:rPr>
          <w:rFonts w:ascii="Times New Roman" w:hAnsi="Times New Roman"/>
        </w:rPr>
      </w:pPr>
      <w:r w:rsidRPr="00AB26DE">
        <w:rPr>
          <w:rFonts w:ascii="Times New Roman" w:hAnsi="Times New Roman"/>
          <w:b/>
          <w:i/>
        </w:rPr>
        <w:t>УУД регулятивные:</w:t>
      </w:r>
      <w:r w:rsidRPr="00C503B1">
        <w:rPr>
          <w:rFonts w:ascii="Times New Roman" w:hAnsi="Times New Roman"/>
        </w:rPr>
        <w:t xml:space="preserve"> целеполагание и планирование своей деятельности; принятие решения в проблемных ситуациях на основе переговоров; адекватное восприятие оценки учителя; контроль и оценка своих действий как по результату, так и по способу действия. </w:t>
      </w:r>
    </w:p>
    <w:p w:rsidR="00312633" w:rsidRPr="00C503B1" w:rsidRDefault="00312633" w:rsidP="00312633">
      <w:pPr>
        <w:spacing w:after="0" w:line="240" w:lineRule="auto"/>
        <w:jc w:val="both"/>
        <w:rPr>
          <w:rFonts w:ascii="Times New Roman" w:hAnsi="Times New Roman"/>
        </w:rPr>
      </w:pPr>
      <w:r w:rsidRPr="00AB26DE">
        <w:rPr>
          <w:rFonts w:ascii="Times New Roman" w:hAnsi="Times New Roman"/>
          <w:b/>
          <w:i/>
        </w:rPr>
        <w:t>УУД познавательные:</w:t>
      </w:r>
      <w:r w:rsidRPr="00C503B1">
        <w:rPr>
          <w:rFonts w:ascii="Times New Roman" w:hAnsi="Times New Roman"/>
        </w:rPr>
        <w:t xml:space="preserve"> понимает и интегрирует информацию в имеющийся запас знаний, проводит  сравнение и классификацию изученных объектов по самостоятельно выделенным критериям; выбирает  смысловые единицы предложения  и устанавливает отношения между ними;  строит логические рассуждения, включающие установление причинно-следственных связей; представляет информацию в наглядно-символической форме (в виде схем).</w:t>
      </w:r>
    </w:p>
    <w:p w:rsidR="00312633" w:rsidRPr="00C503B1" w:rsidRDefault="00312633" w:rsidP="00312633">
      <w:pPr>
        <w:spacing w:after="0" w:line="240" w:lineRule="auto"/>
        <w:jc w:val="both"/>
        <w:rPr>
          <w:rFonts w:ascii="Times New Roman" w:hAnsi="Times New Roman"/>
        </w:rPr>
      </w:pPr>
      <w:r w:rsidRPr="00AB26DE">
        <w:rPr>
          <w:rFonts w:ascii="Times New Roman" w:hAnsi="Times New Roman"/>
          <w:b/>
          <w:i/>
        </w:rPr>
        <w:t>УУД коммуникативные:</w:t>
      </w:r>
      <w:r w:rsidRPr="00C503B1">
        <w:rPr>
          <w:rFonts w:ascii="Times New Roman" w:hAnsi="Times New Roman"/>
        </w:rPr>
        <w:t xml:space="preserve"> приобретает  опыт  работы в группе; умеет задавать вопросы, слушать и отвечать, формулирует свою собственную точку зрения, умеет высказывать и обосновывать ее.</w:t>
      </w:r>
    </w:p>
    <w:p w:rsidR="00312633" w:rsidRDefault="00312633" w:rsidP="00312633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E49DB">
        <w:rPr>
          <w:rFonts w:ascii="Times New Roman" w:hAnsi="Times New Roman"/>
        </w:rPr>
        <w:t xml:space="preserve"> </w:t>
      </w:r>
      <w:r w:rsidR="00CD5263">
        <w:rPr>
          <w:rFonts w:ascii="Times New Roman" w:hAnsi="Times New Roman"/>
        </w:rPr>
        <w:t xml:space="preserve">    </w:t>
      </w:r>
      <w:r w:rsidRPr="006E49DB">
        <w:rPr>
          <w:rFonts w:ascii="Times New Roman" w:hAnsi="Times New Roman"/>
        </w:rPr>
        <w:t>Оборудование:</w:t>
      </w:r>
      <w:r w:rsidR="00C30214">
        <w:rPr>
          <w:rFonts w:ascii="Times New Roman" w:hAnsi="Times New Roman"/>
        </w:rPr>
        <w:t xml:space="preserve"> </w:t>
      </w:r>
      <w:r w:rsidRPr="006E49DB">
        <w:rPr>
          <w:rFonts w:ascii="Times New Roman" w:hAnsi="Times New Roman"/>
        </w:rPr>
        <w:t>мультимедийный проектор;</w:t>
      </w:r>
      <w:r w:rsidR="00C30214">
        <w:rPr>
          <w:rFonts w:ascii="Times New Roman" w:hAnsi="Times New Roman"/>
        </w:rPr>
        <w:t xml:space="preserve"> </w:t>
      </w:r>
      <w:r w:rsidRPr="006E49DB">
        <w:rPr>
          <w:rFonts w:ascii="Times New Roman" w:hAnsi="Times New Roman"/>
        </w:rPr>
        <w:t>мультимедийная презентация к уроку</w:t>
      </w:r>
      <w:r w:rsidR="00C30214">
        <w:rPr>
          <w:rFonts w:ascii="Times New Roman" w:hAnsi="Times New Roman"/>
        </w:rPr>
        <w:t>.</w:t>
      </w:r>
    </w:p>
    <w:p w:rsidR="00312633" w:rsidRPr="009D06FC" w:rsidRDefault="00312633" w:rsidP="009D06FC">
      <w:pPr>
        <w:spacing w:after="0"/>
        <w:ind w:left="-567" w:firstLine="283"/>
        <w:rPr>
          <w:rFonts w:ascii="Times New Roman" w:hAnsi="Times New Roman" w:cs="Times New Roman"/>
          <w:b/>
          <w:sz w:val="24"/>
          <w:szCs w:val="24"/>
        </w:rPr>
      </w:pPr>
    </w:p>
    <w:p w:rsidR="009D06FC" w:rsidRPr="009D06FC" w:rsidRDefault="009D06FC" w:rsidP="009D06FC">
      <w:pPr>
        <w:pStyle w:val="c18"/>
        <w:shd w:val="clear" w:color="auto" w:fill="FFFFFF"/>
        <w:spacing w:before="0" w:beforeAutospacing="0" w:after="0" w:afterAutospacing="0" w:line="270" w:lineRule="atLeast"/>
        <w:rPr>
          <w:rStyle w:val="c4"/>
          <w:color w:val="000000"/>
        </w:rPr>
      </w:pPr>
    </w:p>
    <w:tbl>
      <w:tblPr>
        <w:tblStyle w:val="a3"/>
        <w:tblpPr w:leftFromText="180" w:rightFromText="180" w:vertAnchor="text" w:horzAnchor="margin" w:tblpX="250" w:tblpY="206"/>
        <w:tblW w:w="14567" w:type="dxa"/>
        <w:tblLayout w:type="fixed"/>
        <w:tblLook w:val="04A0"/>
      </w:tblPr>
      <w:tblGrid>
        <w:gridCol w:w="1559"/>
        <w:gridCol w:w="1985"/>
        <w:gridCol w:w="4394"/>
        <w:gridCol w:w="3227"/>
        <w:gridCol w:w="1701"/>
        <w:gridCol w:w="1701"/>
      </w:tblGrid>
      <w:tr w:rsidR="00E13519" w:rsidRPr="009D06FC" w:rsidTr="00E13519">
        <w:trPr>
          <w:trHeight w:val="1191"/>
        </w:trPr>
        <w:tc>
          <w:tcPr>
            <w:tcW w:w="1559" w:type="dxa"/>
          </w:tcPr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1985" w:type="dxa"/>
            <w:vAlign w:val="center"/>
          </w:tcPr>
          <w:p w:rsidR="00E13519" w:rsidRPr="009D06FC" w:rsidRDefault="00E13519" w:rsidP="0040385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 xml:space="preserve">Обучающие </w:t>
            </w:r>
            <w:r w:rsidRPr="009D06FC">
              <w:rPr>
                <w:rFonts w:ascii="Times New Roman" w:hAnsi="Times New Roman" w:cs="Times New Roman"/>
              </w:rPr>
              <w:br/>
              <w:t xml:space="preserve">и развивающие компоненты, задания </w:t>
            </w:r>
            <w:r w:rsidRPr="009D06FC">
              <w:rPr>
                <w:rFonts w:ascii="Times New Roman" w:hAnsi="Times New Roman" w:cs="Times New Roman"/>
              </w:rPr>
              <w:br/>
              <w:t>и упражнения</w:t>
            </w:r>
          </w:p>
        </w:tc>
        <w:tc>
          <w:tcPr>
            <w:tcW w:w="4394" w:type="dxa"/>
            <w:vAlign w:val="center"/>
          </w:tcPr>
          <w:p w:rsidR="00E13519" w:rsidRPr="009D06FC" w:rsidRDefault="00E13519" w:rsidP="0040385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Деятельность</w:t>
            </w:r>
            <w:r w:rsidRPr="009D06FC">
              <w:rPr>
                <w:rFonts w:ascii="Times New Roman" w:hAnsi="Times New Roman" w:cs="Times New Roman"/>
              </w:rPr>
              <w:br/>
              <w:t>учителя</w:t>
            </w:r>
          </w:p>
        </w:tc>
        <w:tc>
          <w:tcPr>
            <w:tcW w:w="3227" w:type="dxa"/>
            <w:vAlign w:val="center"/>
          </w:tcPr>
          <w:p w:rsidR="00E13519" w:rsidRPr="009D06FC" w:rsidRDefault="00E13519" w:rsidP="0040385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Деятельность</w:t>
            </w:r>
            <w:r w:rsidRPr="009D06FC">
              <w:rPr>
                <w:rFonts w:ascii="Times New Roman" w:hAnsi="Times New Roman" w:cs="Times New Roman"/>
              </w:rPr>
              <w:br/>
              <w:t>учащихся</w:t>
            </w:r>
          </w:p>
        </w:tc>
        <w:tc>
          <w:tcPr>
            <w:tcW w:w="1701" w:type="dxa"/>
            <w:vAlign w:val="center"/>
          </w:tcPr>
          <w:p w:rsidR="00E13519" w:rsidRPr="009D06FC" w:rsidRDefault="00E13519" w:rsidP="0040385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 xml:space="preserve">Формы </w:t>
            </w:r>
            <w:r w:rsidRPr="009D06FC">
              <w:rPr>
                <w:rFonts w:ascii="Times New Roman" w:hAnsi="Times New Roman" w:cs="Times New Roman"/>
              </w:rPr>
              <w:br/>
              <w:t xml:space="preserve">организации </w:t>
            </w:r>
            <w:r w:rsidRPr="009D06FC">
              <w:rPr>
                <w:rFonts w:ascii="Times New Roman" w:hAnsi="Times New Roman" w:cs="Times New Roman"/>
              </w:rPr>
              <w:br/>
              <w:t xml:space="preserve">взаимодействия </w:t>
            </w:r>
            <w:r w:rsidRPr="009D06FC">
              <w:rPr>
                <w:rFonts w:ascii="Times New Roman" w:hAnsi="Times New Roman" w:cs="Times New Roman"/>
              </w:rPr>
              <w:br/>
              <w:t>на уроке</w:t>
            </w:r>
          </w:p>
        </w:tc>
        <w:tc>
          <w:tcPr>
            <w:tcW w:w="1701" w:type="dxa"/>
          </w:tcPr>
          <w:p w:rsidR="00E13519" w:rsidRPr="009D06FC" w:rsidRDefault="00E13519" w:rsidP="0040385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УУД</w:t>
            </w:r>
          </w:p>
        </w:tc>
      </w:tr>
      <w:tr w:rsidR="00E13519" w:rsidRPr="009D06FC" w:rsidTr="00E13519">
        <w:trPr>
          <w:trHeight w:val="282"/>
        </w:trPr>
        <w:tc>
          <w:tcPr>
            <w:tcW w:w="1559" w:type="dxa"/>
          </w:tcPr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06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D06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.Организационный момент </w:t>
            </w:r>
          </w:p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06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E13519" w:rsidRPr="009D06FC" w:rsidRDefault="00E13519" w:rsidP="0040385E">
            <w:pPr>
              <w:numPr>
                <w:ilvl w:val="0"/>
                <w:numId w:val="1"/>
              </w:numPr>
              <w:spacing w:after="120" w:line="233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психологический настрой учащихся;</w:t>
            </w:r>
          </w:p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06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мин</w:t>
            </w:r>
          </w:p>
        </w:tc>
        <w:tc>
          <w:tcPr>
            <w:tcW w:w="1985" w:type="dxa"/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Эмоциональный, психологический настрой уч-ся,  закрепление</w:t>
            </w:r>
            <w:r w:rsidRPr="009D06FC">
              <w:rPr>
                <w:rFonts w:ascii="Times New Roman" w:hAnsi="Times New Roman" w:cs="Times New Roman"/>
              </w:rPr>
              <w:br/>
              <w:t xml:space="preserve">изученного </w:t>
            </w:r>
            <w:r w:rsidRPr="009D06FC">
              <w:rPr>
                <w:rFonts w:ascii="Times New Roman" w:hAnsi="Times New Roman" w:cs="Times New Roman"/>
              </w:rPr>
              <w:br/>
              <w:t>материала.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Метод «Игра»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a4"/>
              <w:rPr>
                <w:rFonts w:eastAsia="Calibri"/>
              </w:rPr>
            </w:pPr>
          </w:p>
        </w:tc>
        <w:tc>
          <w:tcPr>
            <w:tcW w:w="4394" w:type="dxa"/>
          </w:tcPr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Здравствуйте ребята, присаживайтесь.</w:t>
            </w: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Повернулись друг к другу, поприветствовали. Начинаем. Мы сейчас с вами поиграем в игру «Кто быстрее». Правила игры – я буду показывать картины на слайдах и задавать вопросы, вы либо соглашаетесь, либо опровергаете. Кто знает, тот поднимает руку.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 w:rsidRPr="009D06FC">
              <w:rPr>
                <w:rFonts w:ascii="Times New Roman" w:hAnsi="Times New Roman" w:cs="Times New Roman"/>
                <w:b/>
              </w:rPr>
              <w:t>Слайд 1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Рисунок – «Монгольский воин». 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sz w:val="24"/>
                <w:szCs w:val="24"/>
              </w:rPr>
              <w:t>Он участвовал в битве на р. Калке?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sz w:val="24"/>
                <w:szCs w:val="24"/>
              </w:rPr>
              <w:t>«Юрта» - жилище монголов?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sz w:val="24"/>
                <w:szCs w:val="24"/>
              </w:rPr>
              <w:t>«Чингисхан»</w:t>
            </w: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предводитель русского войска?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9D06FC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Армия Чингисхана делилась на десятки (арбаны),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делилась на сотни (джагуны)?</w:t>
            </w:r>
          </w:p>
          <w:p w:rsidR="00E13519" w:rsidRPr="009D06FC" w:rsidRDefault="00E13519" w:rsidP="00403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Дети участвуют в игре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</w:rPr>
            </w:pPr>
            <w:r w:rsidRPr="009D06FC">
              <w:rPr>
                <w:rFonts w:ascii="Times New Roman" w:eastAsia="Times New Roman" w:hAnsi="Times New Roman" w:cs="Times New Roman"/>
              </w:rPr>
              <w:t>Да, он участвовал в битве на р.Калке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sz w:val="24"/>
                <w:szCs w:val="24"/>
              </w:rPr>
              <w:t>Да, юрта - жилище монголов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Нет, это хан монголов.</w:t>
            </w: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9D06F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Да, армия делилась на десятки (арбаны), </w:t>
            </w: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сотни (джагуны). 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9D06FC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633" w:rsidRDefault="00312633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2633">
              <w:rPr>
                <w:b/>
              </w:rPr>
              <w:t>П.</w:t>
            </w:r>
            <w:r>
              <w:t xml:space="preserve"> Создание на уроках игровых ситуаций,</w:t>
            </w:r>
            <w:r w:rsidR="00CD5263">
              <w:t xml:space="preserve"> </w:t>
            </w:r>
            <w:r>
              <w:t>игра позволяет сделать более динамичным и интересным процесс восприятия исторических фактов, имен</w:t>
            </w:r>
          </w:p>
          <w:p w:rsidR="00E13519" w:rsidRDefault="00312633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2633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Слушают учителя.</w:t>
            </w:r>
          </w:p>
          <w:p w:rsidR="00312633" w:rsidRPr="009D06FC" w:rsidRDefault="00312633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633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Принимают и сох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>раняют учебную цель и задачу.</w:t>
            </w:r>
          </w:p>
        </w:tc>
      </w:tr>
      <w:tr w:rsidR="00E13519" w:rsidRPr="009D06FC" w:rsidTr="00E13519">
        <w:trPr>
          <w:trHeight w:val="282"/>
        </w:trPr>
        <w:tc>
          <w:tcPr>
            <w:tcW w:w="1559" w:type="dxa"/>
          </w:tcPr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9D0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D0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Мотивационно-</w:t>
            </w:r>
            <w:r w:rsidRPr="009D0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целевой этап.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9D06FC">
              <w:rPr>
                <w:rFonts w:ascii="Times New Roman" w:hAnsi="Times New Roman" w:cs="Times New Roman"/>
              </w:rPr>
              <w:t>мотив</w:t>
            </w:r>
            <w:r w:rsidRPr="009D06FC">
              <w:rPr>
                <w:rFonts w:ascii="Times New Roman" w:hAnsi="Times New Roman" w:cs="Times New Roman"/>
              </w:rPr>
              <w:lastRenderedPageBreak/>
              <w:t xml:space="preserve">ационная  подготовка </w:t>
            </w:r>
            <w:r w:rsidRPr="009D06FC">
              <w:rPr>
                <w:rFonts w:ascii="Times New Roman" w:hAnsi="Times New Roman" w:cs="Times New Roman"/>
              </w:rPr>
              <w:br/>
              <w:t>учащихся</w:t>
            </w:r>
          </w:p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мин</w:t>
            </w:r>
          </w:p>
        </w:tc>
        <w:tc>
          <w:tcPr>
            <w:tcW w:w="1985" w:type="dxa"/>
          </w:tcPr>
          <w:p w:rsidR="00E13519" w:rsidRPr="009D06FC" w:rsidRDefault="00E13519" w:rsidP="0040385E">
            <w:pPr>
              <w:pStyle w:val="a4"/>
            </w:pPr>
            <w:r w:rsidRPr="009D06FC">
              <w:lastRenderedPageBreak/>
              <w:t xml:space="preserve">Создает проблемную ситуацию: </w:t>
            </w:r>
          </w:p>
          <w:p w:rsidR="00E13519" w:rsidRPr="009D06FC" w:rsidRDefault="00E13519" w:rsidP="0040385E">
            <w:pPr>
              <w:pStyle w:val="a4"/>
            </w:pPr>
            <w:r w:rsidRPr="009D06FC">
              <w:rPr>
                <w:rFonts w:eastAsia="Segoe UI"/>
              </w:rPr>
              <w:t>•</w:t>
            </w:r>
            <w:r w:rsidRPr="009D06FC">
              <w:rPr>
                <w:i/>
                <w:iCs/>
              </w:rPr>
              <w:t>удивления</w:t>
            </w:r>
            <w:r w:rsidRPr="009D06FC">
              <w:t xml:space="preserve"> (предъявляет учащимся факто Батые). 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lastRenderedPageBreak/>
              <w:br/>
              <w:t xml:space="preserve">Метод: </w:t>
            </w:r>
            <w:r w:rsidRPr="009D06FC">
              <w:rPr>
                <w:rFonts w:ascii="Times New Roman" w:hAnsi="Times New Roman" w:cs="Times New Roman"/>
                <w:color w:val="FF0000"/>
              </w:rPr>
              <w:t>погружение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Прием: театрализация</w:t>
            </w:r>
          </w:p>
        </w:tc>
        <w:tc>
          <w:tcPr>
            <w:tcW w:w="4394" w:type="dxa"/>
          </w:tcPr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У: Кого называли великий хан? 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У: Правильно Чингисхан. 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 кто был внуком Чингисхана?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Ребята, а вы что-нибудь слышали 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Батые? </w:t>
            </w: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 давайте узнаем о нем больше.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Учитель </w:t>
            </w:r>
            <w:r w:rsidRPr="009D06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 слайде</w:t>
            </w: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показывает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факт о </w:t>
            </w: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жизни Батыя.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что же мы можем сказать о Батые? Что он сделал для того, чтобы управлять своей империей? И какие взаимоотношения были с Русью.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 для того, чтобы больше узнать об отношениях между Русью и империей Батыя, мы сегодня на уроке изучим тему «Русь и Золотая Орда» и поможет нам в этом гость из Монголии, он занимает не последнее место в правительстве, эта должность называется баскак – это</w:t>
            </w:r>
            <w:r w:rsidRPr="009D06F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представитель монгольского хана в завоёванных землях, сборщики налогов.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Давайте дадим слово </w:t>
            </w:r>
            <w:r w:rsidRPr="009D06F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баскаку:</w:t>
            </w:r>
          </w:p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«А кто будет работать на уроке, я их будет поощрять золотыми монетами, в конце урока монеты </w:t>
            </w:r>
            <w:r w:rsidRPr="009D06FC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можно обменять на оценку, пять и более монет – оценка 5, 4-4,3-3.</w:t>
            </w: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Так же вам великий хан отправил письмо и сказал прочитать в конце урока, конверт я передам учителю».</w:t>
            </w:r>
          </w:p>
        </w:tc>
        <w:tc>
          <w:tcPr>
            <w:tcW w:w="3227" w:type="dxa"/>
          </w:tcPr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Д: Чингисхан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Д.Внук Чингисхана - Батый</w:t>
            </w:r>
          </w:p>
        </w:tc>
        <w:tc>
          <w:tcPr>
            <w:tcW w:w="1701" w:type="dxa"/>
          </w:tcPr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9D06FC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3519" w:rsidRDefault="000570A0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0A0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>Анализируют, доказывают, аргументируют свою точку зрения</w:t>
            </w:r>
          </w:p>
          <w:p w:rsidR="000570A0" w:rsidRDefault="000570A0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0A0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строят речевые высказывания, рефлексия своих действий</w:t>
            </w:r>
          </w:p>
          <w:p w:rsidR="000570A0" w:rsidRPr="009D06FC" w:rsidRDefault="000570A0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A0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Исследуют условия учебной задачи, обсуждают предметные способы решения</w:t>
            </w:r>
          </w:p>
        </w:tc>
      </w:tr>
      <w:tr w:rsidR="00E13519" w:rsidRPr="009D06FC" w:rsidTr="00E13519">
        <w:trPr>
          <w:trHeight w:val="7257"/>
        </w:trPr>
        <w:tc>
          <w:tcPr>
            <w:tcW w:w="1559" w:type="dxa"/>
          </w:tcPr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</w:t>
            </w:r>
            <w:r w:rsidRPr="009D0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Актуализация знаний</w:t>
            </w:r>
          </w:p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мин</w:t>
            </w:r>
          </w:p>
        </w:tc>
        <w:tc>
          <w:tcPr>
            <w:tcW w:w="1985" w:type="dxa"/>
          </w:tcPr>
          <w:p w:rsidR="00E13519" w:rsidRPr="009D06FC" w:rsidRDefault="00E13519" w:rsidP="0040385E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Проблемный метод</w:t>
            </w:r>
          </w:p>
        </w:tc>
        <w:tc>
          <w:tcPr>
            <w:tcW w:w="4394" w:type="dxa"/>
          </w:tcPr>
          <w:p w:rsidR="00E13519" w:rsidRPr="009D06FC" w:rsidRDefault="00E13519" w:rsidP="004038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Ребята,  представьте, что вы жители Руси, как вы думаете, что нам нужно узнать для изучения этой темы? Напишите на листках эти вопросы. Дети пишут свои вопросы: </w:t>
            </w:r>
          </w:p>
          <w:p w:rsidR="00E13519" w:rsidRDefault="00E13519" w:rsidP="0040385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D06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я хочу вам предложить свой вопрос.  (Какие отношения  сложились между завоеванными русскими княжествами  и монголо-татарскими ханами,  в чем сущность иго</w:t>
            </w:r>
            <w:r w:rsidRPr="009D06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?). (Все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вопросы детей повесить на доску</w:t>
            </w:r>
            <w:r w:rsidRPr="009D06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E13519" w:rsidRDefault="00E13519" w:rsidP="004038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68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того чтобы ответить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эти</w:t>
            </w:r>
            <w:r w:rsidRPr="000568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вопросы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переходим к изучению новый темы по плану:</w:t>
            </w:r>
          </w:p>
          <w:p w:rsidR="00E13519" w:rsidRPr="00EE1AFC" w:rsidRDefault="00E13519" w:rsidP="0040385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A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1)Образование Золотой Орды. Ордынское владычество.</w:t>
            </w:r>
          </w:p>
          <w:p w:rsidR="00E13519" w:rsidRPr="00EE1AFC" w:rsidRDefault="00E13519" w:rsidP="0040385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A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2)Политическая и экономическая зависимость  Руси от Орды</w:t>
            </w:r>
          </w:p>
          <w:p w:rsidR="00E13519" w:rsidRPr="00EE1AFC" w:rsidRDefault="00E13519" w:rsidP="0040385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A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3)Последствия ордынского владычества </w:t>
            </w:r>
          </w:p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27" w:type="dxa"/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Формулируют вопросы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Как жили жители Руси?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Платили ли они налоги?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Какие отношения были Руси с Золотой Ордой?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9D06FC">
              <w:rPr>
                <w:rFonts w:ascii="Times New Roman" w:hAnsi="Times New Roman" w:cs="Times New Roman"/>
                <w:sz w:val="24"/>
                <w:szCs w:val="24"/>
              </w:rPr>
              <w:br/>
              <w:t>работа</w:t>
            </w:r>
          </w:p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701" w:type="dxa"/>
          </w:tcPr>
          <w:p w:rsidR="00E13519" w:rsidRDefault="000570A0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2633">
              <w:rPr>
                <w:rFonts w:ascii="Times New Roman" w:eastAsia="Times New Roman" w:hAnsi="Times New Roman" w:cs="Times New Roman"/>
                <w:b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Пытаются решить задачу изв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естным способом. Фиксируют проб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>лему.</w:t>
            </w:r>
          </w:p>
          <w:p w:rsidR="000570A0" w:rsidRDefault="000570A0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2633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Слушают учителя. Строят понятные для собеседника высказывания</w:t>
            </w:r>
          </w:p>
          <w:p w:rsidR="000570A0" w:rsidRPr="009D06FC" w:rsidRDefault="000570A0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633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Принимают и сох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>раняют учебную цель и задачу.</w:t>
            </w:r>
          </w:p>
        </w:tc>
      </w:tr>
      <w:tr w:rsidR="00E13519" w:rsidRPr="009D06FC" w:rsidTr="00E13519">
        <w:trPr>
          <w:trHeight w:val="9201"/>
        </w:trPr>
        <w:tc>
          <w:tcPr>
            <w:tcW w:w="1559" w:type="dxa"/>
            <w:tcBorders>
              <w:bottom w:val="single" w:sz="4" w:space="0" w:color="auto"/>
            </w:tcBorders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9D06FC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IV</w:t>
            </w:r>
            <w:r w:rsidRPr="009D06FC">
              <w:rPr>
                <w:rFonts w:ascii="Times New Roman" w:hAnsi="Times New Roman" w:cs="Times New Roman"/>
                <w:b/>
                <w:bCs/>
              </w:rPr>
              <w:t>. Изучение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9D06FC">
              <w:rPr>
                <w:rFonts w:ascii="Times New Roman" w:hAnsi="Times New Roman" w:cs="Times New Roman"/>
                <w:b/>
                <w:bCs/>
              </w:rPr>
              <w:t xml:space="preserve">нового 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D06FC">
              <w:rPr>
                <w:rFonts w:ascii="Times New Roman" w:hAnsi="Times New Roman" w:cs="Times New Roman"/>
                <w:b/>
                <w:bCs/>
              </w:rPr>
              <w:t>мате-</w:t>
            </w:r>
            <w:r w:rsidRPr="009D06FC">
              <w:rPr>
                <w:rFonts w:ascii="Times New Roman" w:hAnsi="Times New Roman" w:cs="Times New Roman"/>
                <w:b/>
                <w:bCs/>
              </w:rPr>
              <w:br/>
              <w:t>риала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D06FC">
              <w:rPr>
                <w:rFonts w:ascii="Times New Roman" w:hAnsi="Times New Roman" w:cs="Times New Roman"/>
                <w:b/>
                <w:bCs/>
                <w:i/>
                <w:iCs/>
              </w:rPr>
              <w:t>3 мин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13519" w:rsidRPr="009D06FC" w:rsidRDefault="00E13519" w:rsidP="0040385E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D05D7A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 xml:space="preserve">Метод </w:t>
            </w:r>
            <w:r>
              <w:rPr>
                <w:rFonts w:ascii="Times New Roman" w:hAnsi="Times New Roman" w:cs="Times New Roman"/>
              </w:rPr>
              <w:t>словесный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В 1243 Батый стал правителем собственного государства, входивший в состав Монгольской империи.( Показывает на карте)</w:t>
            </w:r>
            <w:hyperlink r:id="rId8" w:history="1">
              <w:r w:rsidRPr="009D06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http://school-collection.iv-edu.ru/dlrstore/c084e4cf-7482-4930-9099-1eb1c82d7551/%5BIS6IR_4-16%5D_%5BPD_02%5D.swf</w:t>
              </w:r>
            </w:hyperlink>
            <w:r w:rsidRPr="009D06FC">
              <w:rPr>
                <w:rFonts w:ascii="Times New Roman" w:hAnsi="Times New Roman" w:cs="Times New Roman"/>
                <w:sz w:val="24"/>
                <w:szCs w:val="24"/>
              </w:rPr>
              <w:t xml:space="preserve">. На Руси это государство называли Золотой Ордой. Столица – г.Сарай. Русские земли не вошли в состав Золотой Орды. Они попали в вассальную зависимость от нее. </w:t>
            </w: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Учитель: Какое государство было образовано впоследствии этих событий?</w:t>
            </w:r>
          </w:p>
          <w:p w:rsidR="00E13519" w:rsidRPr="009D06FC" w:rsidRDefault="00E13519" w:rsidP="00403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А как жители Руси называли эту империю?</w:t>
            </w: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Дети отвечают: 1243 г. Была образована  Монгольская  империя, которую жители Руси называли  Золотая Орда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 xml:space="preserve">Знакомятся </w:t>
            </w:r>
            <w:r w:rsidRPr="009D06FC">
              <w:rPr>
                <w:rFonts w:ascii="Times New Roman" w:hAnsi="Times New Roman" w:cs="Times New Roman"/>
              </w:rPr>
              <w:br/>
              <w:t>с новой информацией.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Индивидуальная.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3519" w:rsidRDefault="001B3380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80">
              <w:rPr>
                <w:rFonts w:ascii="Times New Roman" w:eastAsia="Times New Roman" w:hAnsi="Times New Roman" w:cs="Times New Roman"/>
                <w:b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>Фиксируют в графические модели и буквенной форме выделенные связи и отношения.</w:t>
            </w:r>
          </w:p>
          <w:p w:rsidR="001B3380" w:rsidRDefault="001B3380" w:rsidP="0040385E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80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Воспринимают  ответы обучающихся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B3380" w:rsidRPr="009D06FC" w:rsidRDefault="001B3380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B3380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Осуществляют самоконтроль Принимают и сохраняют учебную цель и задачу.</w:t>
            </w:r>
          </w:p>
        </w:tc>
      </w:tr>
      <w:tr w:rsidR="00E13519" w:rsidRPr="009D06FC" w:rsidTr="00E13519">
        <w:trPr>
          <w:trHeight w:val="4920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13519" w:rsidRPr="009D06FC" w:rsidRDefault="00E13519" w:rsidP="0040385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lastRenderedPageBreak/>
              <w:t>V</w:t>
            </w:r>
            <w:r w:rsidRPr="009D06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Поисково-исследовательский этап.</w:t>
            </w:r>
          </w:p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мин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Метод проекта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Calibri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Calibri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 xml:space="preserve">На прошлом уроке вы получили задание, подготовить проекты. У нас две команды-студентов. Первая команда подготовила проект по теме  «Политическая зависимость Руси от Орды».  Вторая команда по теме «Экономическая зависимость Руси от Орды». У каждой команды 3 мин, чтобы презентовать свой материал. А так же у нас есть ученые, они могут задавать вопросы нашим студентам. </w:t>
            </w: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 xml:space="preserve">Порошу баскака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у всех ли есть отличительные знаки.</w:t>
            </w:r>
          </w:p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вывод по теме  «Политическая и экономическая зависимость Руси от Орды».  </w:t>
            </w: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Групповая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3380" w:rsidRDefault="001B3380" w:rsidP="001B338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80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Проводят коллективное исследование, конструируют новый способ действия или формируют понятия.</w:t>
            </w:r>
          </w:p>
          <w:p w:rsidR="001B3380" w:rsidRDefault="001B3380" w:rsidP="001B338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80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Участвуют в обсуждении содержания материала</w:t>
            </w:r>
          </w:p>
          <w:p w:rsidR="00E13519" w:rsidRPr="009D06FC" w:rsidRDefault="001B3380" w:rsidP="001B338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B3380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 Принимают и сохраняют учебную цель и задачу. Осуществляют самоконтроль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13519" w:rsidRPr="009D06FC" w:rsidTr="00E13519">
        <w:trPr>
          <w:trHeight w:val="2010"/>
        </w:trPr>
        <w:tc>
          <w:tcPr>
            <w:tcW w:w="1559" w:type="dxa"/>
            <w:tcBorders>
              <w:bottom w:val="single" w:sz="4" w:space="0" w:color="auto"/>
            </w:tcBorders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9D06FC">
              <w:rPr>
                <w:rFonts w:ascii="Times New Roman" w:hAnsi="Times New Roman" w:cs="Times New Roman"/>
                <w:b/>
                <w:bCs/>
              </w:rPr>
              <w:t>V</w:t>
            </w:r>
            <w:r w:rsidRPr="009D06FC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9D06FC">
              <w:rPr>
                <w:rFonts w:ascii="Times New Roman" w:hAnsi="Times New Roman" w:cs="Times New Roman"/>
                <w:b/>
                <w:bCs/>
              </w:rPr>
              <w:t>. Этап включения в систему знаний и повторения.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eastAsia="Calibri" w:hAnsi="Times New Roman" w:cs="Times New Roman"/>
              </w:rPr>
            </w:pPr>
            <w:r w:rsidRPr="009D06FC">
              <w:rPr>
                <w:rFonts w:ascii="Times New Roman" w:hAnsi="Times New Roman" w:cs="Times New Roman"/>
                <w:b/>
                <w:bCs/>
              </w:rPr>
              <w:t>5 мин.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 обобщения полученных на уроке сведений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eastAsia="Calibri" w:hAnsi="Times New Roman" w:cs="Times New Roman"/>
                <w:sz w:val="24"/>
                <w:szCs w:val="24"/>
              </w:rPr>
              <w:t>Вначале урока мы с вами написали вопросы, получили ли мы на них ответы.</w:t>
            </w: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E13519" w:rsidRPr="009D06FC" w:rsidRDefault="00E13519" w:rsidP="00403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3380" w:rsidRDefault="00312633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2633">
              <w:rPr>
                <w:rFonts w:ascii="Times New Roman" w:eastAsia="Times New Roman" w:hAnsi="Times New Roman" w:cs="Times New Roman"/>
                <w:b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Осуществляют работу по выполнению отдельных операций.</w:t>
            </w:r>
          </w:p>
          <w:p w:rsidR="00312633" w:rsidRDefault="00312633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2633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Учатся формулировать собственное мнение и позицию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12633" w:rsidRPr="001B3380" w:rsidRDefault="00312633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2633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Осуществляют самоконтроль</w:t>
            </w:r>
          </w:p>
        </w:tc>
      </w:tr>
      <w:tr w:rsidR="00E13519" w:rsidRPr="009D06FC" w:rsidTr="00E13519">
        <w:trPr>
          <w:trHeight w:val="1440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VII</w:t>
            </w:r>
            <w:r w:rsidRPr="009D06FC">
              <w:rPr>
                <w:rFonts w:ascii="Times New Roman" w:hAnsi="Times New Roman" w:cs="Times New Roman"/>
                <w:b/>
                <w:bCs/>
              </w:rPr>
              <w:t>. Домашнее задание</w:t>
            </w:r>
          </w:p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мин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Прием «почта»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E13519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Демонстрирует слайд с домашним заданием.</w:t>
            </w:r>
          </w:p>
          <w:p w:rsidR="00E13519" w:rsidRPr="000568D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568DC">
              <w:rPr>
                <w:rFonts w:ascii="Times New Roman" w:hAnsi="Times New Roman" w:cs="Times New Roman"/>
              </w:rPr>
              <w:t xml:space="preserve">П.14 читать и ответить на 3 пункт плана, дополнительно на оценку составить рассказ о борьбе русского народа против ордынского владычества или придумать вопросы, загадки, ребусы, кроссворд по изученной теме для обобщающего  урока                 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Записывают задание</w:t>
            </w: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13519" w:rsidRDefault="00312633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80">
              <w:rPr>
                <w:rFonts w:ascii="Times New Roman" w:eastAsia="Times New Roman" w:hAnsi="Times New Roman" w:cs="Times New Roman"/>
                <w:b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>Фиксируют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домашнее задание </w:t>
            </w:r>
          </w:p>
          <w:p w:rsidR="00312633" w:rsidRDefault="00312633" w:rsidP="0031263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2633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Слушают учителя.</w:t>
            </w:r>
          </w:p>
          <w:p w:rsidR="00312633" w:rsidRPr="009D06FC" w:rsidRDefault="00312633" w:rsidP="00312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0A0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Исследуют</w:t>
            </w:r>
          </w:p>
        </w:tc>
      </w:tr>
      <w:tr w:rsidR="00E13519" w:rsidRPr="009D06FC" w:rsidTr="00E13519">
        <w:trPr>
          <w:trHeight w:val="165"/>
        </w:trPr>
        <w:tc>
          <w:tcPr>
            <w:tcW w:w="1559" w:type="dxa"/>
            <w:tcBorders>
              <w:top w:val="single" w:sz="4" w:space="0" w:color="auto"/>
            </w:tcBorders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9D06FC">
              <w:rPr>
                <w:rFonts w:ascii="Times New Roman" w:hAnsi="Times New Roman" w:cs="Times New Roman"/>
                <w:b/>
                <w:bCs/>
              </w:rPr>
              <w:t>V</w:t>
            </w:r>
            <w:r w:rsidRPr="009D06FC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9D06FC">
              <w:rPr>
                <w:rFonts w:ascii="Times New Roman" w:hAnsi="Times New Roman" w:cs="Times New Roman"/>
                <w:b/>
                <w:bCs/>
              </w:rPr>
              <w:t>. Оценивание</w:t>
            </w:r>
          </w:p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мин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Оценивает деятельность учеников,  учитывая монеты, полученные во время урока.</w:t>
            </w:r>
          </w:p>
        </w:tc>
        <w:tc>
          <w:tcPr>
            <w:tcW w:w="3227" w:type="dxa"/>
            <w:tcBorders>
              <w:top w:val="single" w:sz="4" w:space="0" w:color="auto"/>
            </w:tcBorders>
          </w:tcPr>
          <w:p w:rsidR="00E13519" w:rsidRPr="009D06FC" w:rsidRDefault="00E13519" w:rsidP="00403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3519" w:rsidRDefault="001B3380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80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Выполняют работу, анализируют, контролируют и оценивают результат.</w:t>
            </w:r>
          </w:p>
          <w:p w:rsidR="001B3380" w:rsidRDefault="001B3380" w:rsidP="004038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80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12633">
              <w:rPr>
                <w:rFonts w:ascii="Times New Roman" w:eastAsia="Times New Roman" w:hAnsi="Times New Roman" w:cs="Times New Roman"/>
                <w:lang w:eastAsia="ru-RU"/>
              </w:rPr>
              <w:t>Участвуют в оценивании</w:t>
            </w:r>
          </w:p>
          <w:p w:rsidR="001B3380" w:rsidRPr="009D06FC" w:rsidRDefault="001B3380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80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Осуществляют пошаговый контроль по результату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13519" w:rsidRPr="009D06FC" w:rsidTr="00E13519">
        <w:trPr>
          <w:trHeight w:val="282"/>
        </w:trPr>
        <w:tc>
          <w:tcPr>
            <w:tcW w:w="1559" w:type="dxa"/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IX</w:t>
            </w:r>
            <w:r w:rsidRPr="009D06FC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 w:rsidRPr="009D06FC">
              <w:rPr>
                <w:rFonts w:ascii="Times New Roman" w:hAnsi="Times New Roman" w:cs="Times New Roman"/>
                <w:b/>
                <w:bCs/>
              </w:rPr>
              <w:t xml:space="preserve"> Рефлексия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9D06FC">
              <w:rPr>
                <w:rFonts w:ascii="Times New Roman" w:eastAsia="Calibri" w:hAnsi="Times New Roman" w:cs="Times New Roman"/>
              </w:rPr>
              <w:t>2 мин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:rsidR="00E13519" w:rsidRPr="009D06FC" w:rsidRDefault="00E13519" w:rsidP="00403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Метод микрофон</w:t>
            </w:r>
          </w:p>
        </w:tc>
        <w:tc>
          <w:tcPr>
            <w:tcW w:w="4394" w:type="dxa"/>
          </w:tcPr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 xml:space="preserve">Предлагает продолжить мысль «Сегодня меня удивило…», «Сегодня я понял…», </w:t>
            </w:r>
          </w:p>
          <w:p w:rsidR="00E13519" w:rsidRPr="009D06FC" w:rsidRDefault="00E13519" w:rsidP="0040385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D06FC">
              <w:rPr>
                <w:rFonts w:ascii="Times New Roman" w:hAnsi="Times New Roman" w:cs="Times New Roman"/>
              </w:rPr>
              <w:t>«Для меня сегодняшний урок был…»</w:t>
            </w:r>
          </w:p>
        </w:tc>
        <w:tc>
          <w:tcPr>
            <w:tcW w:w="3227" w:type="dxa"/>
          </w:tcPr>
          <w:p w:rsidR="00E13519" w:rsidRPr="009D06FC" w:rsidRDefault="00E13519" w:rsidP="00403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1701" w:type="dxa"/>
          </w:tcPr>
          <w:p w:rsidR="00E13519" w:rsidRPr="009D06FC" w:rsidRDefault="00E13519" w:rsidP="0040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E13519" w:rsidRPr="009D06FC" w:rsidRDefault="00E13519" w:rsidP="00403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6FC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701" w:type="dxa"/>
          </w:tcPr>
          <w:p w:rsidR="00312633" w:rsidRDefault="00312633" w:rsidP="0031263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80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Выполняют работу, анализируют, контролируют </w:t>
            </w:r>
            <w:r w:rsidR="00CD526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>езультат.</w:t>
            </w:r>
          </w:p>
          <w:p w:rsidR="00312633" w:rsidRDefault="00312633" w:rsidP="0031263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80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своих действий</w:t>
            </w:r>
          </w:p>
          <w:p w:rsidR="00E13519" w:rsidRPr="009D06FC" w:rsidRDefault="00312633" w:rsidP="00312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80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A0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Осуществляют пошаговый контроль по результату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F1536A" w:rsidRPr="009D06FC" w:rsidRDefault="00F1536A" w:rsidP="00F153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536A" w:rsidRPr="009D06FC" w:rsidRDefault="00F1536A" w:rsidP="004B4F01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536A" w:rsidRPr="009D06FC" w:rsidRDefault="00F1536A" w:rsidP="004B4F01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F01" w:rsidRPr="009D06FC" w:rsidRDefault="004B4F01" w:rsidP="004B4F01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2A46C3" w:rsidRPr="009D06FC" w:rsidRDefault="002A46C3">
      <w:pPr>
        <w:rPr>
          <w:rFonts w:ascii="Times New Roman" w:hAnsi="Times New Roman" w:cs="Times New Roman"/>
          <w:sz w:val="24"/>
          <w:szCs w:val="24"/>
        </w:rPr>
      </w:pPr>
    </w:p>
    <w:sectPr w:rsidR="002A46C3" w:rsidRPr="009D06FC" w:rsidSect="0040385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BD4" w:rsidRDefault="00361BD4" w:rsidP="00FC280F">
      <w:pPr>
        <w:spacing w:after="0" w:line="240" w:lineRule="auto"/>
      </w:pPr>
      <w:r>
        <w:separator/>
      </w:r>
    </w:p>
  </w:endnote>
  <w:endnote w:type="continuationSeparator" w:id="1">
    <w:p w:rsidR="00361BD4" w:rsidRDefault="00361BD4" w:rsidP="00FC2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BD4" w:rsidRDefault="00361BD4" w:rsidP="00FC280F">
      <w:pPr>
        <w:spacing w:after="0" w:line="240" w:lineRule="auto"/>
      </w:pPr>
      <w:r>
        <w:separator/>
      </w:r>
    </w:p>
  </w:footnote>
  <w:footnote w:type="continuationSeparator" w:id="1">
    <w:p w:rsidR="00361BD4" w:rsidRDefault="00361BD4" w:rsidP="00FC2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04A04"/>
    <w:multiLevelType w:val="hybridMultilevel"/>
    <w:tmpl w:val="9C18E05E"/>
    <w:lvl w:ilvl="0" w:tplc="17BCD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62F6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BA2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004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C2F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DCC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FEC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9A3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229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CC60BE3"/>
    <w:multiLevelType w:val="multilevel"/>
    <w:tmpl w:val="6CCA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4F01"/>
    <w:rsid w:val="00006FBB"/>
    <w:rsid w:val="000568DC"/>
    <w:rsid w:val="000570A0"/>
    <w:rsid w:val="000A734D"/>
    <w:rsid w:val="000C177D"/>
    <w:rsid w:val="0016636B"/>
    <w:rsid w:val="00167DC7"/>
    <w:rsid w:val="00174955"/>
    <w:rsid w:val="00186968"/>
    <w:rsid w:val="001B3380"/>
    <w:rsid w:val="001C2BDF"/>
    <w:rsid w:val="002148AA"/>
    <w:rsid w:val="002873E8"/>
    <w:rsid w:val="002A46C3"/>
    <w:rsid w:val="002B439C"/>
    <w:rsid w:val="002C4A9A"/>
    <w:rsid w:val="00312633"/>
    <w:rsid w:val="00333F9A"/>
    <w:rsid w:val="00361BD4"/>
    <w:rsid w:val="00373953"/>
    <w:rsid w:val="003B3F3E"/>
    <w:rsid w:val="003B4564"/>
    <w:rsid w:val="0040385E"/>
    <w:rsid w:val="00474A61"/>
    <w:rsid w:val="004B4F01"/>
    <w:rsid w:val="005A70B4"/>
    <w:rsid w:val="00687C38"/>
    <w:rsid w:val="006D0D86"/>
    <w:rsid w:val="00720A66"/>
    <w:rsid w:val="007476E9"/>
    <w:rsid w:val="007E2A81"/>
    <w:rsid w:val="00815EDB"/>
    <w:rsid w:val="0087149C"/>
    <w:rsid w:val="00891C09"/>
    <w:rsid w:val="008A0E20"/>
    <w:rsid w:val="008B5FF9"/>
    <w:rsid w:val="00943E2F"/>
    <w:rsid w:val="00950A58"/>
    <w:rsid w:val="009A086C"/>
    <w:rsid w:val="009D06FC"/>
    <w:rsid w:val="009E3D13"/>
    <w:rsid w:val="00A07C12"/>
    <w:rsid w:val="00A278F5"/>
    <w:rsid w:val="00AD6DEF"/>
    <w:rsid w:val="00B21547"/>
    <w:rsid w:val="00B50498"/>
    <w:rsid w:val="00B57954"/>
    <w:rsid w:val="00BF581C"/>
    <w:rsid w:val="00BF772C"/>
    <w:rsid w:val="00C2168A"/>
    <w:rsid w:val="00C23713"/>
    <w:rsid w:val="00C30214"/>
    <w:rsid w:val="00C91C65"/>
    <w:rsid w:val="00CB63DE"/>
    <w:rsid w:val="00CD5263"/>
    <w:rsid w:val="00D05D7A"/>
    <w:rsid w:val="00E0071E"/>
    <w:rsid w:val="00E13519"/>
    <w:rsid w:val="00EA4537"/>
    <w:rsid w:val="00EC1540"/>
    <w:rsid w:val="00EE1AFC"/>
    <w:rsid w:val="00F1536A"/>
    <w:rsid w:val="00F527B5"/>
    <w:rsid w:val="00F53E51"/>
    <w:rsid w:val="00FC280F"/>
    <w:rsid w:val="00FE0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B4F0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table" w:styleId="a3">
    <w:name w:val="Table Grid"/>
    <w:basedOn w:val="a1"/>
    <w:rsid w:val="004B4F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4B4F0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167D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167DC7"/>
  </w:style>
  <w:style w:type="paragraph" w:styleId="a6">
    <w:name w:val="header"/>
    <w:basedOn w:val="a"/>
    <w:link w:val="a7"/>
    <w:uiPriority w:val="99"/>
    <w:semiHidden/>
    <w:unhideWhenUsed/>
    <w:rsid w:val="00FC2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C280F"/>
  </w:style>
  <w:style w:type="paragraph" w:styleId="a8">
    <w:name w:val="footer"/>
    <w:basedOn w:val="a"/>
    <w:link w:val="a9"/>
    <w:uiPriority w:val="99"/>
    <w:semiHidden/>
    <w:unhideWhenUsed/>
    <w:rsid w:val="00FC2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C280F"/>
  </w:style>
  <w:style w:type="paragraph" w:customStyle="1" w:styleId="c18">
    <w:name w:val="c18"/>
    <w:basedOn w:val="a"/>
    <w:rsid w:val="009D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D06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B4F0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table" w:styleId="a3">
    <w:name w:val="Table Grid"/>
    <w:basedOn w:val="a1"/>
    <w:rsid w:val="004B4F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4B4F0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167D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167DC7"/>
  </w:style>
  <w:style w:type="paragraph" w:styleId="a6">
    <w:name w:val="header"/>
    <w:basedOn w:val="a"/>
    <w:link w:val="a7"/>
    <w:uiPriority w:val="99"/>
    <w:semiHidden/>
    <w:unhideWhenUsed/>
    <w:rsid w:val="00FC2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C280F"/>
  </w:style>
  <w:style w:type="paragraph" w:styleId="a8">
    <w:name w:val="footer"/>
    <w:basedOn w:val="a"/>
    <w:link w:val="a9"/>
    <w:uiPriority w:val="99"/>
    <w:semiHidden/>
    <w:unhideWhenUsed/>
    <w:rsid w:val="00FC2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C28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0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71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2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46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iv-edu.ru/dlrstore/c084e4cf-7482-4930-9099-1eb1c82d7551/%5BIS6IR_4-16%5D_%5BPD_02%5D.sw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73419-07B5-45CC-8092-6A70DEDD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Инга</cp:lastModifiedBy>
  <cp:revision>2</cp:revision>
  <cp:lastPrinted>2016-02-25T17:35:00Z</cp:lastPrinted>
  <dcterms:created xsi:type="dcterms:W3CDTF">2016-04-09T02:30:00Z</dcterms:created>
  <dcterms:modified xsi:type="dcterms:W3CDTF">2016-04-09T02:30:00Z</dcterms:modified>
</cp:coreProperties>
</file>