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B5" w:rsidRDefault="003C01B5" w:rsidP="000F0511">
      <w:pPr>
        <w:spacing w:after="0"/>
        <w:jc w:val="center"/>
        <w:rPr>
          <w:b/>
        </w:rPr>
      </w:pPr>
      <w:r>
        <w:rPr>
          <w:b/>
        </w:rPr>
        <w:t>PROTA</w:t>
      </w:r>
    </w:p>
    <w:p w:rsidR="003C01B5" w:rsidRDefault="003C01B5" w:rsidP="000F0511">
      <w:pPr>
        <w:spacing w:after="0"/>
        <w:jc w:val="center"/>
        <w:rPr>
          <w:b/>
        </w:rPr>
      </w:pPr>
    </w:p>
    <w:p w:rsidR="003C01B5" w:rsidRPr="00A20B60" w:rsidRDefault="003C01B5" w:rsidP="003C01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A20B60">
        <w:rPr>
          <w:rFonts w:ascii="Times New Roman" w:hAnsi="Times New Roman" w:cs="Times New Roman"/>
          <w:b/>
          <w:iCs/>
          <w:sz w:val="20"/>
          <w:szCs w:val="20"/>
        </w:rPr>
        <w:t>Kompetensi inti</w:t>
      </w:r>
    </w:p>
    <w:p w:rsidR="003C01B5" w:rsidRPr="005900CB" w:rsidRDefault="003C01B5" w:rsidP="00E54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900CB">
        <w:rPr>
          <w:rFonts w:ascii="Times New Roman" w:hAnsi="Times New Roman" w:cs="Times New Roman"/>
          <w:iCs/>
          <w:sz w:val="20"/>
          <w:szCs w:val="20"/>
        </w:rPr>
        <w:t>Menghayati dan mengamalkan ajaranagama yang dianutnya.</w:t>
      </w:r>
    </w:p>
    <w:p w:rsidR="003C01B5" w:rsidRPr="005900CB" w:rsidRDefault="003C01B5" w:rsidP="00E54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900CB">
        <w:rPr>
          <w:rFonts w:ascii="Times New Roman" w:hAnsi="Times New Roman" w:cs="Times New Roman"/>
          <w:iCs/>
          <w:sz w:val="20"/>
          <w:szCs w:val="20"/>
        </w:rPr>
        <w:t>Menghayati dan mengamalkan perilaku</w:t>
      </w:r>
      <w:r w:rsidR="0045496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jujur, disiplin, tanggung jawab, peduli</w:t>
      </w:r>
      <w:r w:rsidR="0045496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(gotong royong, kerja sama, toleran, damai), santun, responsif dan pro</w:t>
      </w:r>
      <w:r w:rsidR="009D12A7">
        <w:rPr>
          <w:rFonts w:ascii="Times New Roman" w:hAnsi="Times New Roman" w:cs="Times New Roman"/>
          <w:iCs/>
          <w:sz w:val="20"/>
          <w:szCs w:val="20"/>
          <w:lang w:val="en-US"/>
        </w:rPr>
        <w:t>-</w:t>
      </w:r>
      <w:r w:rsidRPr="005900CB">
        <w:rPr>
          <w:rFonts w:ascii="Times New Roman" w:hAnsi="Times New Roman" w:cs="Times New Roman"/>
          <w:iCs/>
          <w:sz w:val="20"/>
          <w:szCs w:val="20"/>
        </w:rPr>
        <w:t>aktif</w:t>
      </w:r>
      <w:r w:rsidR="009D12A7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dan menunjukkan sikap sebagai bagian dari solusi atas berbagai permasalahan dalam berinteraksi secara efektif dengan</w:t>
      </w:r>
      <w:r w:rsidR="003D3B54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lingkungan sosial dan alam serta dalam</w:t>
      </w:r>
      <w:r w:rsidR="003D3B54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menempatkan diri sebagai cerminan bangsa</w:t>
      </w:r>
      <w:r w:rsidR="009A5415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dalam pergaulan dunia.</w:t>
      </w:r>
    </w:p>
    <w:p w:rsidR="003C01B5" w:rsidRPr="005900CB" w:rsidRDefault="003C01B5" w:rsidP="00E54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900CB">
        <w:rPr>
          <w:rFonts w:ascii="Times New Roman" w:hAnsi="Times New Roman" w:cs="Times New Roman"/>
          <w:iCs/>
          <w:sz w:val="20"/>
          <w:szCs w:val="20"/>
        </w:rPr>
        <w:t>Memahami, menerapkan, menganalisis</w:t>
      </w:r>
      <w:r w:rsidR="002030C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pengetahuan faktual, konseptual,</w:t>
      </w:r>
      <w:r w:rsidR="002030C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prosedural berdasarkan rasa ingin</w:t>
      </w:r>
      <w:r w:rsidR="002030C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tahunya tentang ilmu pengetahuan,</w:t>
      </w:r>
      <w:r w:rsidR="002030C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teknologi, seni, budaya, dan humaniora</w:t>
      </w:r>
      <w:r w:rsidR="002030C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dengan wawasan kemanusiaan,</w:t>
      </w:r>
      <w:r w:rsidR="002030C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kebangsaan, kenegaraan, dan peradaban</w:t>
      </w:r>
      <w:r w:rsidR="002030CC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terkait penyebab fenomena dan kejadian,</w:t>
      </w:r>
      <w:r w:rsidR="00F81AC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serta menerapkan pengetahuan</w:t>
      </w:r>
      <w:r w:rsidR="00F81AC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prosedural pada bidang kajian yang spesifik sesuai dengan bakat dan minatnya untuk memecahkan masalah.</w:t>
      </w:r>
    </w:p>
    <w:p w:rsidR="008139E4" w:rsidRPr="005900CB" w:rsidRDefault="008139E4" w:rsidP="00E54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900CB">
        <w:rPr>
          <w:rFonts w:ascii="Times New Roman" w:hAnsi="Times New Roman" w:cs="Times New Roman"/>
          <w:iCs/>
          <w:sz w:val="20"/>
          <w:szCs w:val="20"/>
        </w:rPr>
        <w:t>Mengolah, menalar, dan menyajikan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dalam ranah konkret dan ranah abstrak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terkait dengan pengembangan dari yang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dipelajarinya di sekolah secara mandiri,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dan mampu menggunakan metode sesuai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kaidah keilmuan</w:t>
      </w:r>
      <w:r w:rsidR="00CA36A4"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</w:p>
    <w:p w:rsidR="003C01B5" w:rsidRDefault="003C01B5" w:rsidP="003C01B5">
      <w:pPr>
        <w:spacing w:after="0"/>
        <w:rPr>
          <w:b/>
        </w:rPr>
      </w:pPr>
    </w:p>
    <w:p w:rsidR="003C01B5" w:rsidRDefault="003C01B5" w:rsidP="000F0511">
      <w:pPr>
        <w:spacing w:after="0"/>
        <w:jc w:val="center"/>
        <w:rPr>
          <w:b/>
        </w:rPr>
      </w:pPr>
    </w:p>
    <w:tbl>
      <w:tblPr>
        <w:tblStyle w:val="TableGrid"/>
        <w:tblW w:w="96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2967"/>
        <w:gridCol w:w="9"/>
        <w:gridCol w:w="2835"/>
        <w:gridCol w:w="1394"/>
        <w:gridCol w:w="1466"/>
      </w:tblGrid>
      <w:tr w:rsidR="00695EFE" w:rsidRPr="00A20B60" w:rsidTr="008C6ADC">
        <w:trPr>
          <w:trHeight w:val="731"/>
          <w:tblHeader/>
        </w:trPr>
        <w:tc>
          <w:tcPr>
            <w:tcW w:w="998" w:type="dxa"/>
            <w:shd w:val="clear" w:color="auto" w:fill="FFFF00"/>
            <w:vAlign w:val="center"/>
          </w:tcPr>
          <w:p w:rsidR="00695EFE" w:rsidRPr="00A20B60" w:rsidRDefault="00695EFE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b/>
                <w:sz w:val="20"/>
                <w:szCs w:val="20"/>
              </w:rPr>
              <w:t>Semester</w:t>
            </w:r>
          </w:p>
        </w:tc>
        <w:tc>
          <w:tcPr>
            <w:tcW w:w="2967" w:type="dxa"/>
            <w:shd w:val="clear" w:color="auto" w:fill="FFFF00"/>
            <w:vAlign w:val="center"/>
          </w:tcPr>
          <w:p w:rsidR="00695EFE" w:rsidRPr="00A20B60" w:rsidRDefault="00695EFE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b/>
                <w:sz w:val="20"/>
                <w:szCs w:val="20"/>
              </w:rPr>
              <w:t>Kompetensi Dasar</w:t>
            </w:r>
          </w:p>
        </w:tc>
        <w:tc>
          <w:tcPr>
            <w:tcW w:w="2844" w:type="dxa"/>
            <w:gridSpan w:val="2"/>
            <w:shd w:val="clear" w:color="auto" w:fill="FFFF00"/>
            <w:vAlign w:val="center"/>
          </w:tcPr>
          <w:p w:rsidR="00695EFE" w:rsidRPr="00A20B60" w:rsidRDefault="00695EFE" w:rsidP="00BF0F3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b/>
                <w:sz w:val="20"/>
                <w:szCs w:val="20"/>
              </w:rPr>
              <w:t>Materi Pembelajaran</w:t>
            </w:r>
          </w:p>
        </w:tc>
        <w:tc>
          <w:tcPr>
            <w:tcW w:w="1394" w:type="dxa"/>
            <w:shd w:val="clear" w:color="auto" w:fill="FFFF00"/>
            <w:vAlign w:val="center"/>
          </w:tcPr>
          <w:p w:rsidR="00695EFE" w:rsidRPr="00A20B60" w:rsidRDefault="00695EFE" w:rsidP="00BF0F3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b/>
                <w:sz w:val="20"/>
                <w:szCs w:val="20"/>
              </w:rPr>
              <w:t>Alokasi Waktu</w:t>
            </w:r>
          </w:p>
          <w:p w:rsidR="00695EFE" w:rsidRPr="00A20B60" w:rsidRDefault="00695EFE" w:rsidP="00BF0F3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b/>
                <w:sz w:val="20"/>
                <w:szCs w:val="20"/>
              </w:rPr>
              <w:t>(… x JP)</w:t>
            </w:r>
          </w:p>
        </w:tc>
        <w:tc>
          <w:tcPr>
            <w:tcW w:w="1466" w:type="dxa"/>
            <w:shd w:val="clear" w:color="auto" w:fill="FFFF00"/>
            <w:vAlign w:val="center"/>
          </w:tcPr>
          <w:p w:rsidR="00695EFE" w:rsidRPr="00A20B60" w:rsidRDefault="00695EFE" w:rsidP="00BF0F3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b/>
                <w:sz w:val="20"/>
                <w:szCs w:val="20"/>
              </w:rPr>
              <w:t>Keterangan</w:t>
            </w:r>
          </w:p>
        </w:tc>
      </w:tr>
      <w:tr w:rsidR="006A7648" w:rsidRPr="00A20B60" w:rsidTr="006A7648">
        <w:trPr>
          <w:trHeight w:val="461"/>
        </w:trPr>
        <w:tc>
          <w:tcPr>
            <w:tcW w:w="998" w:type="dxa"/>
            <w:vMerge w:val="restart"/>
          </w:tcPr>
          <w:p w:rsidR="006A7648" w:rsidRPr="00A20B60" w:rsidRDefault="006A7648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967" w:type="dxa"/>
          </w:tcPr>
          <w:p w:rsidR="006A7648" w:rsidRPr="006A7648" w:rsidRDefault="006A7648" w:rsidP="00E54078">
            <w:pPr>
              <w:pStyle w:val="ListParagraph"/>
              <w:numPr>
                <w:ilvl w:val="1"/>
                <w:numId w:val="4"/>
              </w:numPr>
              <w:tabs>
                <w:tab w:val="left" w:pos="340"/>
              </w:tabs>
              <w:autoSpaceDE w:val="0"/>
              <w:autoSpaceDN w:val="0"/>
              <w:adjustRightInd w:val="0"/>
              <w:spacing w:before="22" w:line="228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648">
              <w:rPr>
                <w:rFonts w:ascii="Times New Roman" w:hAnsi="Times New Roman" w:cs="Times New Roman"/>
                <w:sz w:val="20"/>
                <w:szCs w:val="20"/>
              </w:rPr>
              <w:t>Menghayati nilai-nilai persatuan dan keinginan bersatu dalam perjuangan pergerakan nasional menuju kemerdekaan bangsa sebagai karunia Tuhan Yang Maha Esa terhadap bangsa dan negara Indonesia.</w:t>
            </w:r>
          </w:p>
          <w:p w:rsidR="006A7648" w:rsidRPr="006A7648" w:rsidRDefault="006A7648" w:rsidP="006A7648">
            <w:pPr>
              <w:pStyle w:val="ListParagraph"/>
              <w:tabs>
                <w:tab w:val="left" w:pos="340"/>
              </w:tabs>
              <w:autoSpaceDE w:val="0"/>
              <w:autoSpaceDN w:val="0"/>
              <w:adjustRightInd w:val="0"/>
              <w:spacing w:before="22" w:line="228" w:lineRule="auto"/>
              <w:ind w:left="36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648" w:rsidRDefault="006A7648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 w:line="228" w:lineRule="auto"/>
              <w:ind w:left="346" w:hanging="346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64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6A7648">
              <w:rPr>
                <w:rFonts w:ascii="Times New Roman" w:hAnsi="Times New Roman" w:cs="Times New Roman"/>
                <w:sz w:val="20"/>
                <w:szCs w:val="20"/>
              </w:rPr>
              <w:tab/>
              <w:t>Mengembangkan nilai dan perilaku mempertahankan harga diri bangsa dengan bercermin pada kegigihan para pejuang dalam melawan penjajah.</w:t>
            </w:r>
          </w:p>
          <w:p w:rsidR="006A7648" w:rsidRPr="006A7648" w:rsidRDefault="006A7648" w:rsidP="006A7648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 w:line="228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648" w:rsidRDefault="006A7648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 w:line="228" w:lineRule="auto"/>
              <w:ind w:left="346" w:hanging="346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64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6A7648">
              <w:rPr>
                <w:rFonts w:ascii="Times New Roman" w:hAnsi="Times New Roman" w:cs="Times New Roman"/>
                <w:sz w:val="20"/>
                <w:szCs w:val="20"/>
              </w:rPr>
              <w:tab/>
              <w:t>Meneladani perilaku kerja sama, tanggung jawab, cinta damai para pejuang dalam mewujudkan cita-cita mendirikan negara dan bangsa Indonesia dan menunjukkannya dalam kehidupan sehari-hari.</w:t>
            </w:r>
          </w:p>
          <w:p w:rsidR="006A7648" w:rsidRPr="006A7648" w:rsidRDefault="006A7648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 w:line="228" w:lineRule="auto"/>
              <w:ind w:left="346" w:hanging="346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648" w:rsidRDefault="006A7648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 w:line="228" w:lineRule="auto"/>
              <w:ind w:left="346" w:hanging="346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64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6A7648">
              <w:rPr>
                <w:rFonts w:ascii="Times New Roman" w:hAnsi="Times New Roman" w:cs="Times New Roman"/>
                <w:sz w:val="20"/>
                <w:szCs w:val="20"/>
              </w:rPr>
              <w:tab/>
              <w:t>Menganalisis perubahan, dan keberlanjutan dalam peristiwa sejarah pada masa penjajahan asing hingga proklamasi kemerdekaan Indonesia.</w:t>
            </w:r>
          </w:p>
          <w:p w:rsidR="006A7648" w:rsidRPr="006A7648" w:rsidRDefault="006A7648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 w:line="228" w:lineRule="auto"/>
              <w:ind w:left="346" w:hanging="346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648" w:rsidRDefault="006A7648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 w:line="228" w:lineRule="auto"/>
              <w:ind w:left="346" w:hanging="346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64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6A7648">
              <w:rPr>
                <w:rFonts w:ascii="Times New Roman" w:hAnsi="Times New Roman" w:cs="Times New Roman"/>
                <w:sz w:val="20"/>
                <w:szCs w:val="20"/>
              </w:rPr>
              <w:tab/>
              <w:t>Menganalisis proses masuk dan perkembangan penjajahan bangsa Barat (Portugis, Belanda, Inggris) di Indonesia.</w:t>
            </w:r>
          </w:p>
          <w:p w:rsidR="006A7648" w:rsidRPr="006A7648" w:rsidRDefault="006A7648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 w:line="228" w:lineRule="auto"/>
              <w:ind w:left="346" w:hanging="346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648" w:rsidRPr="006A7648" w:rsidRDefault="006A7648" w:rsidP="00E54078">
            <w:pPr>
              <w:pStyle w:val="ListParagraph"/>
              <w:numPr>
                <w:ilvl w:val="1"/>
                <w:numId w:val="1"/>
              </w:numPr>
              <w:tabs>
                <w:tab w:val="left" w:pos="340"/>
              </w:tabs>
              <w:autoSpaceDE w:val="0"/>
              <w:autoSpaceDN w:val="0"/>
              <w:adjustRightInd w:val="0"/>
              <w:spacing w:before="22" w:line="228" w:lineRule="auto"/>
              <w:ind w:left="357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648">
              <w:rPr>
                <w:rFonts w:ascii="Times New Roman" w:hAnsi="Times New Roman" w:cs="Times New Roman"/>
                <w:sz w:val="20"/>
                <w:szCs w:val="20"/>
              </w:rPr>
              <w:t>Mengolah informasi tentang peristiwa sejarah pada masa penjajahan bangsa Barat berdasarkan konsep perubahan dan keberlanjutan, dan menyajikannya dalam bentuk cerita sejarah.</w:t>
            </w:r>
          </w:p>
          <w:p w:rsidR="006A7648" w:rsidRPr="006A7648" w:rsidRDefault="006A7648" w:rsidP="006A7648">
            <w:pPr>
              <w:pStyle w:val="ListParagraph"/>
              <w:tabs>
                <w:tab w:val="left" w:pos="340"/>
              </w:tabs>
              <w:autoSpaceDE w:val="0"/>
              <w:autoSpaceDN w:val="0"/>
              <w:adjustRightInd w:val="0"/>
              <w:spacing w:before="22" w:line="228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648" w:rsidRPr="00DD5861" w:rsidRDefault="006A7648" w:rsidP="00E54078">
            <w:pPr>
              <w:pStyle w:val="ListParagraph"/>
              <w:numPr>
                <w:ilvl w:val="1"/>
                <w:numId w:val="1"/>
              </w:numPr>
              <w:tabs>
                <w:tab w:val="left" w:pos="340"/>
              </w:tabs>
              <w:autoSpaceDE w:val="0"/>
              <w:autoSpaceDN w:val="0"/>
              <w:adjustRightInd w:val="0"/>
              <w:spacing w:before="22" w:line="228" w:lineRule="auto"/>
              <w:ind w:left="357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648">
              <w:rPr>
                <w:rFonts w:ascii="Times New Roman" w:hAnsi="Times New Roman" w:cs="Times New Roman"/>
                <w:sz w:val="20"/>
                <w:szCs w:val="20"/>
              </w:rPr>
              <w:t xml:space="preserve">Mengolah informasi tentang proses masuk dan perkembangan penjajahan bangsa Barat di Indonesia dan </w:t>
            </w:r>
            <w:r w:rsidRPr="006A7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menyajikannya dalam bentuk cerita sejarah.</w:t>
            </w:r>
          </w:p>
        </w:tc>
        <w:tc>
          <w:tcPr>
            <w:tcW w:w="2844" w:type="dxa"/>
            <w:gridSpan w:val="2"/>
          </w:tcPr>
          <w:p w:rsidR="006A7648" w:rsidRDefault="001F6088" w:rsidP="001F6088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 xml:space="preserve">BAB 1 : </w:t>
            </w:r>
            <w:r w:rsidR="006A7648" w:rsidRPr="001F60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KOLONIALISME BARAT DI INDONESIA</w:t>
            </w:r>
          </w:p>
          <w:p w:rsidR="001F6088" w:rsidRPr="001F6088" w:rsidRDefault="001F6088" w:rsidP="001F6088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A7648" w:rsidRPr="001F6088" w:rsidRDefault="006A7648" w:rsidP="001F6088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60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1</w:t>
            </w:r>
          </w:p>
          <w:p w:rsidR="006A7648" w:rsidRPr="001F6088" w:rsidRDefault="006A7648" w:rsidP="001F6088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60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Era Penjelajahan Samudra</w:t>
            </w:r>
          </w:p>
          <w:p w:rsidR="006A7648" w:rsidRPr="001F6088" w:rsidRDefault="006A7648" w:rsidP="001F6088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60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dan Pengaruhnya bagi Bangsa Indonesia </w:t>
            </w:r>
          </w:p>
          <w:p w:rsidR="006A7648" w:rsidRPr="001F6088" w:rsidRDefault="006A7648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1F6088">
              <w:rPr>
                <w:rFonts w:asciiTheme="majorBidi" w:hAnsiTheme="majorBidi" w:cstheme="majorBidi"/>
                <w:sz w:val="20"/>
                <w:szCs w:val="20"/>
                <w:lang w:val="id-ID"/>
              </w:rPr>
              <w:t>Kolonialisme dan Imperialisme</w:t>
            </w:r>
          </w:p>
          <w:p w:rsidR="006A7648" w:rsidRPr="001F6088" w:rsidRDefault="006A7648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1F6088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Penjelajahan Samudra</w:t>
            </w:r>
          </w:p>
          <w:p w:rsidR="001F6088" w:rsidRPr="001F6088" w:rsidRDefault="001F6088" w:rsidP="001F608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426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</w:p>
          <w:p w:rsidR="006A7648" w:rsidRPr="001F6088" w:rsidRDefault="006A7648" w:rsidP="001F6088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60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2</w:t>
            </w:r>
          </w:p>
          <w:p w:rsidR="006A7648" w:rsidRPr="001F6088" w:rsidRDefault="006A7648" w:rsidP="001F6088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60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Perkembangan Kekuasaan</w:t>
            </w:r>
          </w:p>
          <w:p w:rsidR="006A7648" w:rsidRPr="001F6088" w:rsidRDefault="006A7648" w:rsidP="001F6088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60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Barat di Indonesia</w:t>
            </w:r>
          </w:p>
          <w:p w:rsidR="006A7648" w:rsidRPr="001F6088" w:rsidRDefault="006A7648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1F6088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Proses Kedatangan Bangsa Barat ke Indonesia</w:t>
            </w:r>
          </w:p>
          <w:p w:rsidR="006A7648" w:rsidRPr="001F6088" w:rsidRDefault="006A7648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1F6088">
              <w:rPr>
                <w:rFonts w:asciiTheme="majorBidi" w:hAnsiTheme="majorBidi" w:cstheme="majorBidi"/>
                <w:sz w:val="20"/>
                <w:szCs w:val="20"/>
                <w:lang w:val="id-ID"/>
              </w:rPr>
              <w:t>Kekuasaan Bangsa-Bangsa Barat di Indonesia</w:t>
            </w:r>
          </w:p>
          <w:p w:rsidR="006A7648" w:rsidRPr="00DD5861" w:rsidRDefault="006A7648" w:rsidP="00226A9E">
            <w:pPr>
              <w:pStyle w:val="ListParagraph"/>
              <w:tabs>
                <w:tab w:val="left" w:pos="340"/>
                <w:tab w:val="right" w:leader="dot" w:pos="4082"/>
                <w:tab w:val="right" w:pos="4422"/>
              </w:tabs>
              <w:autoSpaceDE w:val="0"/>
              <w:autoSpaceDN w:val="0"/>
              <w:adjustRightInd w:val="0"/>
              <w:spacing w:before="22"/>
              <w:ind w:left="36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6A7648" w:rsidRPr="00A20B60" w:rsidRDefault="006A7648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6A7648" w:rsidRPr="00A20B60" w:rsidRDefault="006A7648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6A7648" w:rsidRPr="00A20B60" w:rsidTr="00BF0F3D">
        <w:trPr>
          <w:trHeight w:val="416"/>
        </w:trPr>
        <w:tc>
          <w:tcPr>
            <w:tcW w:w="998" w:type="dxa"/>
            <w:vMerge/>
          </w:tcPr>
          <w:p w:rsidR="006A7648" w:rsidRPr="00A20B60" w:rsidRDefault="006A7648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71" w:type="dxa"/>
            <w:gridSpan w:val="5"/>
          </w:tcPr>
          <w:p w:rsidR="006A7648" w:rsidRPr="00A20B60" w:rsidRDefault="006A7648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F631B">
              <w:rPr>
                <w:rFonts w:asciiTheme="majorBidi" w:hAnsiTheme="majorBidi" w:cstheme="majorBidi"/>
                <w:iCs/>
                <w:sz w:val="20"/>
                <w:szCs w:val="20"/>
              </w:rPr>
              <w:t>Ulangan Harian</w:t>
            </w:r>
          </w:p>
        </w:tc>
      </w:tr>
      <w:tr w:rsidR="00C666CA" w:rsidRPr="00A20B60" w:rsidTr="00BF0F3D">
        <w:trPr>
          <w:trHeight w:val="425"/>
        </w:trPr>
        <w:tc>
          <w:tcPr>
            <w:tcW w:w="998" w:type="dxa"/>
            <w:vMerge/>
          </w:tcPr>
          <w:p w:rsidR="00C666CA" w:rsidRPr="00A20B60" w:rsidRDefault="00C666CA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C666CA" w:rsidRPr="00C666CA" w:rsidRDefault="00C666CA" w:rsidP="00E54078">
            <w:pPr>
              <w:pStyle w:val="ListParagraph"/>
              <w:numPr>
                <w:ilvl w:val="1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6CA">
              <w:rPr>
                <w:rFonts w:ascii="Times New Roman" w:hAnsi="Times New Roman" w:cs="Times New Roman"/>
                <w:sz w:val="20"/>
                <w:szCs w:val="20"/>
              </w:rPr>
              <w:t>Menghayati nilai-nilai persatuan dan keinginan bersatu dalam perjuangan pergerakan nasional menuju kemerdekaan bangsa sebagai karunia Tuhan Yang Maha Esa terhadap bangsa dan negara Indonesia.</w:t>
            </w:r>
          </w:p>
          <w:p w:rsidR="00C666CA" w:rsidRPr="00C666CA" w:rsidRDefault="00C666CA" w:rsidP="00C666CA">
            <w:pPr>
              <w:pStyle w:val="ListParagraph"/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6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CA" w:rsidRDefault="00C666CA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0" w:hanging="34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6C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C666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Mengembangkan nilai dan perilaku mempertahankan harga diri bangsa dengan bercermin pada kegigihan para pejuang dalam melawan penjajah. </w:t>
            </w:r>
          </w:p>
          <w:p w:rsidR="00C666CA" w:rsidRPr="00C666CA" w:rsidRDefault="00C666CA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0" w:hanging="34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CA" w:rsidRDefault="00C666CA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0" w:hanging="34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6C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C666CA">
              <w:rPr>
                <w:rFonts w:ascii="Times New Roman" w:hAnsi="Times New Roman" w:cs="Times New Roman"/>
                <w:sz w:val="20"/>
                <w:szCs w:val="20"/>
              </w:rPr>
              <w:tab/>
              <w:t>Meneladani perilaku kerja sama, tanggung jawab, cinta damai para pejuang dalam mewujudkan cita-cita mendirikan negara dan bangsa Indonesia dan menunjukkannya dalam kehidupan sehari-hari.</w:t>
            </w:r>
          </w:p>
          <w:p w:rsidR="00C666CA" w:rsidRPr="00C666CA" w:rsidRDefault="00C666CA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0" w:hanging="34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CA" w:rsidRDefault="00C666CA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0" w:hanging="34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6C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C666CA">
              <w:rPr>
                <w:rFonts w:ascii="Times New Roman" w:hAnsi="Times New Roman" w:cs="Times New Roman"/>
                <w:sz w:val="20"/>
                <w:szCs w:val="20"/>
              </w:rPr>
              <w:tab/>
              <w:t>Meneladani perilaku kerja sama, tanggung jawab, cinta damai para pejuang untuk meraih kemerdekaan dan menunjukkannya dalam kehidupan sehari-hari.</w:t>
            </w:r>
          </w:p>
          <w:p w:rsidR="00C666CA" w:rsidRPr="00C666CA" w:rsidRDefault="00C666CA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0" w:hanging="34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CA" w:rsidRDefault="00C666CA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0" w:right="144" w:hanging="34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6CA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C666CA">
              <w:rPr>
                <w:rFonts w:ascii="Times New Roman" w:hAnsi="Times New Roman" w:cs="Times New Roman"/>
                <w:sz w:val="20"/>
                <w:szCs w:val="20"/>
              </w:rPr>
              <w:tab/>
              <w:t>Menganalisis strategi perlawanan bangsa Indonesia terhadap penjajahan bangsa Barat di Indonesia sebelum dan sesudah abad ke-20.</w:t>
            </w:r>
          </w:p>
          <w:p w:rsidR="00C666CA" w:rsidRPr="00C666CA" w:rsidRDefault="00C666CA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0" w:right="144" w:hanging="34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CA" w:rsidRDefault="00C666CA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0" w:hanging="34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6CA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 w:rsidRPr="00C666CA">
              <w:rPr>
                <w:rFonts w:ascii="Times New Roman" w:hAnsi="Times New Roman" w:cs="Times New Roman"/>
                <w:sz w:val="20"/>
                <w:szCs w:val="20"/>
              </w:rPr>
              <w:tab/>
              <w:t>Menganalisis persamaan dan perbedaan pendekatan dan strategi pergerakan nasional di Indonesia pada masa awal kebangkitan nasional, Sumpah Pemuda dan sesudahnya sampai dengan Proklamasi Kemerdekaan.</w:t>
            </w:r>
          </w:p>
          <w:p w:rsidR="00C666CA" w:rsidRPr="00C666CA" w:rsidRDefault="00C666CA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0" w:hanging="34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CA" w:rsidRPr="006F41A3" w:rsidRDefault="00C666CA" w:rsidP="00E54078">
            <w:pPr>
              <w:pStyle w:val="ListParagraph"/>
              <w:numPr>
                <w:ilvl w:val="1"/>
                <w:numId w:val="1"/>
              </w:numPr>
              <w:tabs>
                <w:tab w:val="left" w:pos="340"/>
              </w:tabs>
              <w:autoSpaceDE w:val="0"/>
              <w:autoSpaceDN w:val="0"/>
              <w:adjustRightInd w:val="0"/>
              <w:spacing w:before="22" w:line="228" w:lineRule="auto"/>
              <w:ind w:left="357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1A3">
              <w:rPr>
                <w:rFonts w:ascii="Times New Roman" w:hAnsi="Times New Roman" w:cs="Times New Roman"/>
                <w:sz w:val="20"/>
                <w:szCs w:val="20"/>
              </w:rPr>
              <w:t>Mengolah informasi tentang strategi perlawanan bangsa Indonesia terhadap penjajahan bangsa Barat di Indonesia sebelum dan sesudah abad ke-20 dan menyajikannya dalam bentuk cerita sejarah.</w:t>
            </w:r>
          </w:p>
          <w:p w:rsidR="006F41A3" w:rsidRPr="006F41A3" w:rsidRDefault="006F41A3" w:rsidP="006F41A3">
            <w:pPr>
              <w:pStyle w:val="ListParagraph"/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47F" w:rsidRPr="00127075" w:rsidRDefault="00C666CA" w:rsidP="00E54078">
            <w:pPr>
              <w:pStyle w:val="ListParagraph"/>
              <w:numPr>
                <w:ilvl w:val="1"/>
                <w:numId w:val="1"/>
              </w:numPr>
              <w:tabs>
                <w:tab w:val="left" w:pos="340"/>
              </w:tabs>
              <w:autoSpaceDE w:val="0"/>
              <w:autoSpaceDN w:val="0"/>
              <w:adjustRightInd w:val="0"/>
              <w:spacing w:before="22" w:line="228" w:lineRule="auto"/>
              <w:ind w:left="3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6CA">
              <w:rPr>
                <w:rFonts w:ascii="Times New Roman" w:hAnsi="Times New Roman" w:cs="Times New Roman"/>
                <w:sz w:val="20"/>
                <w:szCs w:val="20"/>
              </w:rPr>
              <w:t xml:space="preserve">Mengolah informasi tentang persamaan dan perbedaan pendekatan dan strategi pergerakan nasional di Indonesia pada masa awal kebangkitan nasional, pada masa Sumpah Pemuda, masa sesudahnya sampai dengan Proklamasi Kemerdekaan dan </w:t>
            </w:r>
            <w:r w:rsidRPr="00C666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menyajikannya dalam bentuk cerita sejarah.</w:t>
            </w:r>
          </w:p>
        </w:tc>
        <w:tc>
          <w:tcPr>
            <w:tcW w:w="2835" w:type="dxa"/>
          </w:tcPr>
          <w:p w:rsidR="00C666CA" w:rsidRDefault="008C6ADC" w:rsidP="008C6ADC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 xml:space="preserve">BAB 2 : </w:t>
            </w:r>
            <w:r w:rsidR="00C666CA" w:rsidRPr="008C6A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PERLAWANAN TERHADAP PENJAJAHAN BARAT DI INDONESIA SEBELUM DAN SESUDAH ABAD KE-20 </w:t>
            </w:r>
          </w:p>
          <w:p w:rsidR="008C6ADC" w:rsidRPr="008C6ADC" w:rsidRDefault="008C6ADC" w:rsidP="008C6ADC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666CA" w:rsidRPr="008C6ADC" w:rsidRDefault="00C666CA" w:rsidP="008C6ADC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C6A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1</w:t>
            </w:r>
          </w:p>
          <w:p w:rsidR="00C666CA" w:rsidRPr="008C6ADC" w:rsidRDefault="00C666CA" w:rsidP="008C6ADC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C6A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Perlawanan di Berbagai Daerah terhadap Kekuasaan Asing</w:t>
            </w:r>
          </w:p>
          <w:p w:rsidR="00C666CA" w:rsidRPr="009552AF" w:rsidRDefault="00C666CA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9552AF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Perlawanan Sebelum Tahun 1800</w:t>
            </w:r>
          </w:p>
          <w:p w:rsidR="00C666CA" w:rsidRPr="009552AF" w:rsidRDefault="00C666CA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9552AF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Perlawanan Sesudah Tahun 1800</w:t>
            </w:r>
          </w:p>
          <w:p w:rsidR="008C6ADC" w:rsidRDefault="008C6ADC" w:rsidP="008C6ADC">
            <w:pPr>
              <w:pStyle w:val="ListParagraph"/>
              <w:tabs>
                <w:tab w:val="left" w:pos="340"/>
                <w:tab w:val="right" w:leader="dot" w:pos="4082"/>
                <w:tab w:val="right" w:pos="4422"/>
              </w:tabs>
              <w:autoSpaceDE w:val="0"/>
              <w:autoSpaceDN w:val="0"/>
              <w:adjustRightInd w:val="0"/>
              <w:spacing w:before="22" w:line="252" w:lineRule="auto"/>
              <w:ind w:left="36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:rsidR="009552AF" w:rsidRPr="00DD5861" w:rsidRDefault="009552AF" w:rsidP="008C6ADC">
            <w:pPr>
              <w:pStyle w:val="ListParagraph"/>
              <w:tabs>
                <w:tab w:val="right" w:leader="dot" w:pos="4082"/>
                <w:tab w:val="right" w:pos="4422"/>
              </w:tabs>
              <w:autoSpaceDE w:val="0"/>
              <w:autoSpaceDN w:val="0"/>
              <w:adjustRightInd w:val="0"/>
              <w:spacing w:before="22" w:line="252" w:lineRule="auto"/>
              <w:ind w:left="36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:rsidR="00C666CA" w:rsidRPr="008C6ADC" w:rsidRDefault="00C666CA" w:rsidP="008C6ADC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C6A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2</w:t>
            </w:r>
          </w:p>
          <w:p w:rsidR="00C666CA" w:rsidRPr="008C6ADC" w:rsidRDefault="00C666CA" w:rsidP="008C6ADC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C6A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Pergerakan Nasional</w:t>
            </w:r>
          </w:p>
          <w:p w:rsidR="00C666CA" w:rsidRPr="008C6ADC" w:rsidRDefault="00C666CA" w:rsidP="008C6ADC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C6A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 Indonesia</w:t>
            </w:r>
          </w:p>
          <w:p w:rsidR="00C666CA" w:rsidRPr="009552AF" w:rsidRDefault="00C666CA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9552AF">
              <w:rPr>
                <w:rFonts w:asciiTheme="majorBidi" w:hAnsiTheme="majorBidi" w:cstheme="majorBidi"/>
                <w:sz w:val="20"/>
                <w:szCs w:val="20"/>
                <w:lang w:val="id-ID"/>
              </w:rPr>
              <w:t>Munculnya Pergerakan Nasional di Indonesia</w:t>
            </w:r>
          </w:p>
          <w:p w:rsidR="00C666CA" w:rsidRPr="009552AF" w:rsidRDefault="00C666CA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9552AF">
              <w:rPr>
                <w:rFonts w:asciiTheme="majorBidi" w:hAnsiTheme="majorBidi" w:cstheme="majorBidi"/>
                <w:sz w:val="20"/>
                <w:szCs w:val="20"/>
                <w:lang w:val="id-ID"/>
              </w:rPr>
              <w:t>Ideologi-Ideologi yang Berkembang Masa Pergerakan Nasional dan Peristiwa-Peristiwa Penting yang Menyebabkan Munculnya Kebijakan Keras Pemerintah Belanda</w:t>
            </w:r>
          </w:p>
          <w:p w:rsidR="00C666CA" w:rsidRDefault="00C666CA" w:rsidP="008C6ADC">
            <w:pPr>
              <w:tabs>
                <w:tab w:val="left" w:pos="340"/>
                <w:tab w:val="right" w:leader="dot" w:pos="4082"/>
                <w:tab w:val="right" w:pos="4422"/>
              </w:tabs>
              <w:autoSpaceDE w:val="0"/>
              <w:autoSpaceDN w:val="0"/>
              <w:adjustRightInd w:val="0"/>
              <w:spacing w:before="22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6ADC" w:rsidRPr="009552AF" w:rsidRDefault="008C6ADC" w:rsidP="009552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C666CA" w:rsidRPr="00A20B60" w:rsidRDefault="00C666CA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C666CA" w:rsidRPr="00A20B60" w:rsidRDefault="00C666CA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C666CA" w:rsidRPr="00A20B60" w:rsidTr="00BF0F3D">
        <w:trPr>
          <w:trHeight w:val="370"/>
        </w:trPr>
        <w:tc>
          <w:tcPr>
            <w:tcW w:w="998" w:type="dxa"/>
            <w:vMerge/>
          </w:tcPr>
          <w:p w:rsidR="00C666CA" w:rsidRPr="00A20B60" w:rsidRDefault="00C666CA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71" w:type="dxa"/>
            <w:gridSpan w:val="5"/>
          </w:tcPr>
          <w:p w:rsidR="00C666CA" w:rsidRPr="00A20B60" w:rsidRDefault="00C666CA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iCs/>
                <w:sz w:val="20"/>
                <w:szCs w:val="20"/>
              </w:rPr>
              <w:t>Ulangan Harian</w:t>
            </w:r>
          </w:p>
        </w:tc>
      </w:tr>
      <w:tr w:rsidR="00C666CA" w:rsidRPr="00A20B60" w:rsidTr="00BF0F3D">
        <w:trPr>
          <w:trHeight w:val="370"/>
        </w:trPr>
        <w:tc>
          <w:tcPr>
            <w:tcW w:w="998" w:type="dxa"/>
          </w:tcPr>
          <w:p w:rsidR="00C666CA" w:rsidRPr="00A20B60" w:rsidRDefault="00C666CA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71" w:type="dxa"/>
            <w:gridSpan w:val="5"/>
          </w:tcPr>
          <w:p w:rsidR="00C666CA" w:rsidRPr="00A20B60" w:rsidRDefault="00C666CA" w:rsidP="00BF0F3D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iCs/>
                <w:sz w:val="20"/>
                <w:szCs w:val="20"/>
              </w:rPr>
              <w:t>Ulangan Tengah Semester</w:t>
            </w:r>
          </w:p>
        </w:tc>
      </w:tr>
      <w:tr w:rsidR="009C3F80" w:rsidRPr="00A20B60" w:rsidTr="00BF0F3D">
        <w:trPr>
          <w:trHeight w:val="302"/>
        </w:trPr>
        <w:tc>
          <w:tcPr>
            <w:tcW w:w="998" w:type="dxa"/>
          </w:tcPr>
          <w:p w:rsidR="009C3F80" w:rsidRPr="00EE7859" w:rsidRDefault="009C3F80" w:rsidP="00BF0F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9C3F80" w:rsidRPr="00B215FC" w:rsidRDefault="009C3F80" w:rsidP="00E54078">
            <w:pPr>
              <w:pStyle w:val="ListParagraph"/>
              <w:numPr>
                <w:ilvl w:val="1"/>
                <w:numId w:val="6"/>
              </w:num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215FC">
              <w:rPr>
                <w:rFonts w:ascii="Arial" w:hAnsi="Arial" w:cs="Arial"/>
                <w:sz w:val="20"/>
                <w:szCs w:val="20"/>
              </w:rPr>
              <w:t>Menghayati nilai-nilai persatuan dan keinginan bersatu dalam perjuangan pergerakan nasional menuju kemerdekaan bangsa sebagai karunia Tuhan Yang Maha Esa terhadap bangsa dan negara Indonesia.</w:t>
            </w:r>
          </w:p>
          <w:p w:rsidR="00B215FC" w:rsidRPr="00B215FC" w:rsidRDefault="00B215FC" w:rsidP="00B215FC">
            <w:pPr>
              <w:pStyle w:val="ListParagraph"/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6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:rsidR="009C3F80" w:rsidRDefault="009C3F80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6" w:hanging="346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DD5861">
              <w:rPr>
                <w:rFonts w:ascii="Arial" w:hAnsi="Arial" w:cs="Arial"/>
                <w:sz w:val="20"/>
                <w:szCs w:val="20"/>
              </w:rPr>
              <w:t>2.1</w:t>
            </w:r>
            <w:r w:rsidRPr="00DD5861">
              <w:rPr>
                <w:rFonts w:ascii="Arial" w:hAnsi="Arial" w:cs="Arial"/>
                <w:sz w:val="20"/>
                <w:szCs w:val="20"/>
              </w:rPr>
              <w:tab/>
              <w:t>Mengembangkan nilai dan perilaku mempertahankan harga diri bangsa dengan bercermin pada kegigihan para pejuang dalam melawan penjajah.</w:t>
            </w:r>
          </w:p>
          <w:p w:rsidR="00B215FC" w:rsidRPr="00DD5861" w:rsidRDefault="00B215FC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6" w:hanging="346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:rsidR="009C3F80" w:rsidRDefault="009C3F80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6" w:hanging="346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DD5861">
              <w:rPr>
                <w:rFonts w:ascii="Arial" w:hAnsi="Arial" w:cs="Arial"/>
                <w:sz w:val="20"/>
                <w:szCs w:val="20"/>
              </w:rPr>
              <w:t>2.2</w:t>
            </w:r>
            <w:r w:rsidRPr="00DD5861">
              <w:rPr>
                <w:rFonts w:ascii="Arial" w:hAnsi="Arial" w:cs="Arial"/>
                <w:sz w:val="20"/>
                <w:szCs w:val="20"/>
              </w:rPr>
              <w:tab/>
              <w:t>Meneladani perilaku kerja sama, tanggung jawab, cinta damai para pejuang dalam mewujudkan cita-cita mendirikan negara dan bangsa Indonesia dan menunjukkannya dalam kehidupan sehari-hari.</w:t>
            </w:r>
          </w:p>
          <w:p w:rsidR="00B215FC" w:rsidRPr="00DD5861" w:rsidRDefault="00B215FC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6" w:hanging="346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:rsidR="009C3F80" w:rsidRDefault="009C3F80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6" w:hanging="346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DD5861">
              <w:rPr>
                <w:rFonts w:ascii="Arial" w:hAnsi="Arial" w:cs="Arial"/>
                <w:sz w:val="20"/>
                <w:szCs w:val="20"/>
              </w:rPr>
              <w:t>2.3</w:t>
            </w:r>
            <w:r w:rsidRPr="00DD5861">
              <w:rPr>
                <w:rFonts w:ascii="Arial" w:hAnsi="Arial" w:cs="Arial"/>
                <w:sz w:val="20"/>
                <w:szCs w:val="20"/>
              </w:rPr>
              <w:tab/>
              <w:t>Meneladani perilaku kerja sama, tanggung jawab, cinta damai para pejuang untuk meraih kemerdekaan dan menunjukkannya dalam kehidupan sehari-hari.</w:t>
            </w:r>
          </w:p>
          <w:p w:rsidR="00B215FC" w:rsidRPr="00DD5861" w:rsidRDefault="00B215FC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6" w:hanging="346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:rsidR="009C3F80" w:rsidRDefault="009C3F80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6" w:hanging="346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DD5861">
              <w:rPr>
                <w:rFonts w:ascii="Arial" w:hAnsi="Arial" w:cs="Arial"/>
                <w:sz w:val="20"/>
                <w:szCs w:val="20"/>
              </w:rPr>
              <w:t>3.5</w:t>
            </w:r>
            <w:r w:rsidRPr="00DD5861">
              <w:rPr>
                <w:rFonts w:ascii="Arial" w:hAnsi="Arial" w:cs="Arial"/>
                <w:sz w:val="20"/>
                <w:szCs w:val="20"/>
              </w:rPr>
              <w:tab/>
              <w:t>Menganalisis peran tokoh-tokoh nasional dan daerah dalam perjuangan menegakkan negara Republik Indonesia.</w:t>
            </w:r>
          </w:p>
          <w:p w:rsidR="00B215FC" w:rsidRPr="00DD5861" w:rsidRDefault="00B215FC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6" w:hanging="346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:rsidR="009C3F80" w:rsidRDefault="009C3F80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6" w:hanging="346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DD5861">
              <w:rPr>
                <w:rFonts w:ascii="Arial" w:hAnsi="Arial" w:cs="Arial"/>
                <w:sz w:val="20"/>
                <w:szCs w:val="20"/>
              </w:rPr>
              <w:t>3.6</w:t>
            </w:r>
            <w:r w:rsidRPr="00DD5861">
              <w:rPr>
                <w:rFonts w:ascii="Arial" w:hAnsi="Arial" w:cs="Arial"/>
                <w:sz w:val="20"/>
                <w:szCs w:val="20"/>
              </w:rPr>
              <w:tab/>
              <w:t>Menganalisis dampak politik, budaya, sosialekonomi dan pendidikan pada masa penjajahan Barat dalam kehidupan bangsa Indonesia masa kini.</w:t>
            </w:r>
          </w:p>
          <w:p w:rsidR="00B215FC" w:rsidRPr="00DD5861" w:rsidRDefault="00B215FC" w:rsidP="00226A9E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ind w:left="346" w:hanging="346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:rsidR="009C3F80" w:rsidRPr="00B215FC" w:rsidRDefault="009C3F80" w:rsidP="00E54078">
            <w:pPr>
              <w:pStyle w:val="ListParagraph"/>
              <w:numPr>
                <w:ilvl w:val="1"/>
                <w:numId w:val="1"/>
              </w:numPr>
              <w:tabs>
                <w:tab w:val="left" w:pos="340"/>
              </w:tabs>
              <w:autoSpaceDE w:val="0"/>
              <w:autoSpaceDN w:val="0"/>
              <w:adjustRightInd w:val="0"/>
              <w:spacing w:before="22" w:line="228" w:lineRule="auto"/>
              <w:ind w:left="357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B215FC">
              <w:rPr>
                <w:rFonts w:ascii="Times New Roman" w:hAnsi="Times New Roman" w:cs="Times New Roman"/>
                <w:sz w:val="20"/>
                <w:szCs w:val="20"/>
              </w:rPr>
              <w:t>Menulis</w:t>
            </w:r>
            <w:r w:rsidRPr="00B215FC">
              <w:rPr>
                <w:rFonts w:ascii="Arial" w:hAnsi="Arial" w:cs="Arial"/>
                <w:sz w:val="20"/>
                <w:szCs w:val="20"/>
              </w:rPr>
              <w:t xml:space="preserve"> sejarah tentang satu tokoh nasional dan tokoh dari daerahnya yang berjuang melawan penjajahan kolonial Barat.</w:t>
            </w:r>
          </w:p>
          <w:p w:rsidR="00B215FC" w:rsidRPr="00B215FC" w:rsidRDefault="00B215FC" w:rsidP="00B215FC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22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:rsidR="009C3F80" w:rsidRPr="00DD5861" w:rsidRDefault="009C3F80" w:rsidP="00E54078">
            <w:pPr>
              <w:pStyle w:val="ListParagraph"/>
              <w:numPr>
                <w:ilvl w:val="1"/>
                <w:numId w:val="1"/>
              </w:numPr>
              <w:tabs>
                <w:tab w:val="left" w:pos="340"/>
              </w:tabs>
              <w:autoSpaceDE w:val="0"/>
              <w:autoSpaceDN w:val="0"/>
              <w:adjustRightInd w:val="0"/>
              <w:spacing w:before="22" w:line="228" w:lineRule="auto"/>
              <w:ind w:left="357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5FC">
              <w:rPr>
                <w:rFonts w:ascii="Times New Roman" w:hAnsi="Times New Roman" w:cs="Times New Roman"/>
                <w:sz w:val="20"/>
                <w:szCs w:val="20"/>
              </w:rPr>
              <w:t>Menalar</w:t>
            </w:r>
            <w:r w:rsidRPr="00DD5861">
              <w:rPr>
                <w:rFonts w:ascii="Arial" w:hAnsi="Arial" w:cs="Arial"/>
                <w:sz w:val="20"/>
                <w:szCs w:val="20"/>
              </w:rPr>
              <w:t xml:space="preserve"> dampak politik, budaya, sosial-ekonomi dan pendidikan pada masa penjajahan Barat dalam kehidupan bangsa Indonesia masa kini dan menyajikannya dalam bentuk cerita sejarah.</w:t>
            </w:r>
          </w:p>
        </w:tc>
        <w:tc>
          <w:tcPr>
            <w:tcW w:w="2835" w:type="dxa"/>
          </w:tcPr>
          <w:p w:rsidR="009C3F80" w:rsidRPr="009E65A9" w:rsidRDefault="009E65A9" w:rsidP="009E65A9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BAB 3 : </w:t>
            </w:r>
            <w:r w:rsidR="009C3F80" w:rsidRPr="009E65A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PERAN PEJUANG KEMERDEKAAN DAN DAMPAK PENJAJAHAN BARAT BAGI KEHIDUPAN MASYARAKAT INDONESIA</w:t>
            </w:r>
          </w:p>
          <w:p w:rsidR="009C3F80" w:rsidRDefault="009C3F80" w:rsidP="00226A9E">
            <w:pPr>
              <w:tabs>
                <w:tab w:val="left" w:pos="340"/>
                <w:tab w:val="left" w:pos="680"/>
                <w:tab w:val="right" w:leader="dot" w:pos="7143"/>
                <w:tab w:val="right" w:pos="7483"/>
              </w:tabs>
              <w:autoSpaceDE w:val="0"/>
              <w:autoSpaceDN w:val="0"/>
              <w:adjustRightInd w:val="0"/>
              <w:spacing w:before="22"/>
              <w:ind w:right="-144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3F80" w:rsidRPr="00DD5861" w:rsidRDefault="009C3F80" w:rsidP="00226A9E">
            <w:pPr>
              <w:tabs>
                <w:tab w:val="left" w:pos="340"/>
                <w:tab w:val="left" w:pos="680"/>
                <w:tab w:val="right" w:leader="dot" w:pos="7143"/>
                <w:tab w:val="right" w:pos="7483"/>
              </w:tabs>
              <w:autoSpaceDE w:val="0"/>
              <w:autoSpaceDN w:val="0"/>
              <w:adjustRightInd w:val="0"/>
              <w:spacing w:before="22"/>
              <w:ind w:right="-144"/>
              <w:textAlignment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:rsidR="009C3F80" w:rsidRPr="009C3F80" w:rsidRDefault="009C3F80" w:rsidP="009C3F80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F8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1</w:t>
            </w:r>
          </w:p>
          <w:p w:rsidR="009C3F80" w:rsidRPr="009C3F80" w:rsidRDefault="009C3F80" w:rsidP="009C3F80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F8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Tokoh-Tokoh Pergerakan Nasional dan Daerah</w:t>
            </w:r>
          </w:p>
          <w:p w:rsidR="009C3F80" w:rsidRPr="009C3F80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9C3F80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Perjuangan Tokoh-Tokoh Daerah untuk Mengusir Belanda</w:t>
            </w:r>
          </w:p>
          <w:p w:rsidR="009C3F80" w:rsidRPr="009C3F80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9C3F80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Peran Tokoh-Tokoh Pergerakan Nasional dalam Menegakkan Negara Republik Indonesia</w:t>
            </w:r>
          </w:p>
          <w:p w:rsidR="009C3F80" w:rsidRPr="009C3F80" w:rsidRDefault="009C3F80" w:rsidP="009C3F80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C3F80" w:rsidRPr="009C3F80" w:rsidRDefault="009C3F80" w:rsidP="009C3F80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F8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2</w:t>
            </w:r>
          </w:p>
          <w:p w:rsidR="009C3F80" w:rsidRPr="009C3F80" w:rsidRDefault="009C3F80" w:rsidP="009C3F80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3F8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Dampak Politik, Budaya, Sosial-Ekonomi, dan Pendidikan pada Masa Penjajahan Barat</w:t>
            </w:r>
          </w:p>
          <w:p w:rsidR="009C3F80" w:rsidRPr="009C3F80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9C3F80">
              <w:rPr>
                <w:rFonts w:asciiTheme="majorBidi" w:hAnsiTheme="majorBidi" w:cstheme="majorBidi"/>
                <w:sz w:val="20"/>
                <w:szCs w:val="20"/>
                <w:lang w:val="id-ID"/>
              </w:rPr>
              <w:t>Hubungan Komersialisme Ekonomi, Monetisasi, dan Industrialisasi Masa Kolonial</w:t>
            </w:r>
          </w:p>
          <w:p w:rsidR="009C3F80" w:rsidRPr="009C3F80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9C3F80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Pertumbuhan dan Mobilitas Penduduk pada Abad ke-19 Sampai Awal Abad ke-20</w:t>
            </w:r>
          </w:p>
          <w:p w:rsidR="009C3F80" w:rsidRPr="009C3F80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9C3F80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Perubahan Politik, Ekonomi, dan Pendidikan dengan Mobilitas Sosial di Berbagai Daerah</w:t>
            </w:r>
          </w:p>
          <w:p w:rsidR="009C3F80" w:rsidRPr="009C3F80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9C3F80">
              <w:rPr>
                <w:rFonts w:asciiTheme="majorBidi" w:hAnsiTheme="majorBidi" w:cstheme="majorBidi"/>
                <w:sz w:val="20"/>
                <w:szCs w:val="20"/>
                <w:lang w:val="id-ID"/>
              </w:rPr>
              <w:t>Kebijakan Kolonial dalam Bidang Keagamaan dan Dampaknya terhadap Hubungan Antarmasyarakat dan Masyarakat dengan Negara</w:t>
            </w:r>
          </w:p>
          <w:p w:rsidR="009C3F80" w:rsidRPr="00DD5861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9C3F80">
              <w:rPr>
                <w:rFonts w:asciiTheme="majorBidi" w:hAnsiTheme="majorBidi" w:cstheme="majorBidi"/>
                <w:sz w:val="20"/>
                <w:szCs w:val="20"/>
                <w:lang w:val="id-ID"/>
              </w:rPr>
              <w:t xml:space="preserve">Kedudukan dan Peran </w:t>
            </w:r>
            <w:r w:rsidRPr="009C3F80">
              <w:rPr>
                <w:rFonts w:asciiTheme="majorBidi" w:hAnsiTheme="majorBidi" w:cstheme="majorBidi"/>
                <w:sz w:val="20"/>
                <w:szCs w:val="20"/>
                <w:lang w:val="id-ID"/>
              </w:rPr>
              <w:lastRenderedPageBreak/>
              <w:t>Perempuan dalam Kehidupan Masyarakat pada Masa Kolonial</w:t>
            </w:r>
          </w:p>
        </w:tc>
        <w:tc>
          <w:tcPr>
            <w:tcW w:w="1394" w:type="dxa"/>
          </w:tcPr>
          <w:p w:rsidR="009C3F80" w:rsidRPr="00A20B60" w:rsidRDefault="009C3F80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9C3F80" w:rsidRPr="00A20B60" w:rsidRDefault="009C3F80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9C3F80" w:rsidRPr="00A20B60" w:rsidTr="00BF0F3D">
        <w:trPr>
          <w:trHeight w:val="302"/>
        </w:trPr>
        <w:tc>
          <w:tcPr>
            <w:tcW w:w="998" w:type="dxa"/>
          </w:tcPr>
          <w:p w:rsidR="009C3F80" w:rsidRPr="00A20B60" w:rsidRDefault="009C3F80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71" w:type="dxa"/>
            <w:gridSpan w:val="5"/>
          </w:tcPr>
          <w:p w:rsidR="009C3F80" w:rsidRPr="00A20B60" w:rsidRDefault="009C3F80" w:rsidP="00BF0F3D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iCs/>
                <w:sz w:val="20"/>
                <w:szCs w:val="20"/>
              </w:rPr>
              <w:t>Ulangan Semester 1</w:t>
            </w:r>
          </w:p>
        </w:tc>
      </w:tr>
      <w:tr w:rsidR="009C3F80" w:rsidRPr="00A20B60" w:rsidTr="00BE0377">
        <w:trPr>
          <w:trHeight w:val="2225"/>
        </w:trPr>
        <w:tc>
          <w:tcPr>
            <w:tcW w:w="998" w:type="dxa"/>
          </w:tcPr>
          <w:p w:rsidR="009C3F80" w:rsidRPr="00A20B60" w:rsidRDefault="009C3F80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976" w:type="dxa"/>
            <w:gridSpan w:val="2"/>
          </w:tcPr>
          <w:p w:rsidR="009C3F80" w:rsidRPr="00820356" w:rsidRDefault="009C3F80" w:rsidP="00E54078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Mengkaji konsep perubahan, dan keberlanjutan dalam peristiwa sejarah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pada masa penjajahan asing hingga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proklamasi kemerdekaan Indonesia.</w:t>
            </w:r>
          </w:p>
          <w:p w:rsidR="009C3F80" w:rsidRPr="00820356" w:rsidRDefault="009C3F80" w:rsidP="00E54078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Menganalisis proses masuk dan perkembangan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penjajahan bangsa Barat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di Indonesia.</w:t>
            </w:r>
          </w:p>
          <w:p w:rsidR="009C3F80" w:rsidRPr="00820356" w:rsidRDefault="009C3F80" w:rsidP="00E54078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Menganalisis strategi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perlawanan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bangsa Indonesia terhadap penjajahan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bangsa Barat di Indonesia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sebelum dan sesudah abad ke-20.</w:t>
            </w:r>
          </w:p>
          <w:p w:rsidR="009C3F80" w:rsidRPr="00D44858" w:rsidRDefault="009C3F80" w:rsidP="00E54078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D44858">
              <w:rPr>
                <w:rFonts w:asciiTheme="majorBidi" w:hAnsiTheme="majorBidi" w:cstheme="majorBidi"/>
                <w:iCs/>
                <w:sz w:val="20"/>
                <w:szCs w:val="20"/>
              </w:rPr>
              <w:t>Mengolah informasi tentang peristiwa sejarah pada masa penjajahan bangsa Barat berdasarkan konsep perubahan dan keberlanjutan, dan menyajikannya dalam bentuk cerita sejarah.</w:t>
            </w:r>
          </w:p>
          <w:p w:rsidR="009C3F80" w:rsidRPr="005B4507" w:rsidRDefault="009C3F80" w:rsidP="00E54078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Mengolah informasi tentang proses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t>masuk dan perkembangan penjajahan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t>bangsa Barat di Indonesia dan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t>menyajikannya dalam bentuk cerita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t>sejarah.</w:t>
            </w:r>
          </w:p>
          <w:p w:rsidR="009C3F80" w:rsidRPr="005B4507" w:rsidRDefault="009C3F80" w:rsidP="00E54078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t>Mengolah informasi tentang strategi perlawanan bangsa Indonesia terhadap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t>penjajahan bangsa Barat di Indonesia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t>sebelum dan sesudah abad ke-20 dan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t>menyajikannya dalam bentuk cerita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t>sejarah.</w:t>
            </w:r>
          </w:p>
          <w:p w:rsidR="009C3F80" w:rsidRPr="00A20B60" w:rsidRDefault="009C3F80" w:rsidP="00226A9E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3F80" w:rsidRPr="00677812" w:rsidRDefault="009C3F80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77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BAB 1 : TIRANI MATAHARI TERBIT</w:t>
            </w:r>
          </w:p>
          <w:p w:rsidR="009C3F80" w:rsidRPr="004556A0" w:rsidRDefault="009C3F80" w:rsidP="00226A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3F80" w:rsidRPr="00677812" w:rsidRDefault="009C3F80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77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1 : Awal Pemerintah Jepang di Indonesia</w:t>
            </w:r>
          </w:p>
          <w:p w:rsidR="009C3F80" w:rsidRPr="00677812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677812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Penguasaan Jepang di Indonesia</w:t>
            </w:r>
          </w:p>
          <w:p w:rsidR="009C3F80" w:rsidRPr="00677812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677812">
              <w:rPr>
                <w:rFonts w:asciiTheme="majorBidi" w:hAnsiTheme="majorBidi" w:cstheme="majorBidi"/>
                <w:sz w:val="20"/>
                <w:szCs w:val="20"/>
                <w:lang w:val="id-ID"/>
              </w:rPr>
              <w:t>Tanggapan Masyarakat terhadap Kedatangan Jepang di Indonesia</w:t>
            </w:r>
          </w:p>
          <w:p w:rsidR="009C3F80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77812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Pembentukan Pemerintah</w:t>
            </w:r>
            <w:r w:rsidRPr="004556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77812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Pendudukan Jepang</w:t>
            </w:r>
          </w:p>
          <w:p w:rsidR="009C3F80" w:rsidRDefault="009C3F80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C3F80" w:rsidRPr="006235EC" w:rsidRDefault="009C3F80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235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2 : Organisasi Pergerakan pada Masa Pendudukan Jepang</w:t>
            </w:r>
          </w:p>
          <w:p w:rsidR="009C3F80" w:rsidRPr="004556A0" w:rsidRDefault="009C3F80" w:rsidP="00226A9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3F80" w:rsidRPr="006235EC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6235EC">
              <w:rPr>
                <w:rFonts w:asciiTheme="majorBidi" w:hAnsiTheme="majorBidi" w:cstheme="majorBidi"/>
                <w:sz w:val="20"/>
                <w:szCs w:val="20"/>
                <w:lang w:val="id-ID"/>
              </w:rPr>
              <w:t>Organisasi yang Bersifat Sosial Kemasyarakatan</w:t>
            </w:r>
          </w:p>
          <w:p w:rsidR="009C3F80" w:rsidRPr="006235EC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6235EC">
              <w:rPr>
                <w:rFonts w:asciiTheme="majorBidi" w:hAnsiTheme="majorBidi" w:cstheme="majorBidi"/>
                <w:sz w:val="20"/>
                <w:szCs w:val="20"/>
                <w:lang w:val="id-ID"/>
              </w:rPr>
              <w:t>Organisasi-Organisasi Semimiliter</w:t>
            </w:r>
          </w:p>
          <w:p w:rsidR="009C3F80" w:rsidRPr="006235EC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6235EC">
              <w:rPr>
                <w:rFonts w:asciiTheme="majorBidi" w:hAnsiTheme="majorBidi" w:cstheme="majorBidi"/>
                <w:sz w:val="20"/>
                <w:szCs w:val="20"/>
                <w:lang w:val="id-ID"/>
              </w:rPr>
              <w:t>Organisasi-Organisasi Militer</w:t>
            </w:r>
          </w:p>
          <w:p w:rsidR="009C3F80" w:rsidRDefault="009C3F80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C3F80" w:rsidRPr="00E768C5" w:rsidRDefault="009C3F80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768C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3 : Pengerahan dan Penindasan pada Masa Pendudukan Jepang</w:t>
            </w:r>
          </w:p>
          <w:p w:rsidR="009C3F80" w:rsidRPr="004556A0" w:rsidRDefault="009C3F80" w:rsidP="00226A9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3F80" w:rsidRPr="00E768C5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E768C5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Pemerahan Ekonomi dan Bahan Pangan</w:t>
            </w:r>
          </w:p>
          <w:p w:rsidR="009C3F80" w:rsidRPr="00E768C5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E768C5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Pengendalian di Bidang Pendidikan dan Kebudayaan</w:t>
            </w:r>
          </w:p>
          <w:p w:rsidR="009C3F80" w:rsidRPr="00E768C5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E768C5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Pengerahan Romusa</w:t>
            </w:r>
          </w:p>
          <w:p w:rsidR="009C3F80" w:rsidRPr="00E768C5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E768C5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Perang Melawan Tirani Jepang</w:t>
            </w:r>
          </w:p>
          <w:p w:rsidR="009C3F80" w:rsidRDefault="009C3F80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C3F80" w:rsidRPr="00D77F55" w:rsidRDefault="009C3F80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77F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Kegiatan Pembelajaran 4 : Dampak Pendudukan Jepang </w:t>
            </w:r>
            <w:r w:rsidRPr="00D77F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dalam Berbagi Bidang Kehidupan</w:t>
            </w:r>
          </w:p>
          <w:p w:rsidR="009C3F80" w:rsidRPr="004556A0" w:rsidRDefault="009C3F80" w:rsidP="00226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3F80" w:rsidRPr="00D77F55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D77F55">
              <w:rPr>
                <w:rFonts w:asciiTheme="majorBidi" w:hAnsiTheme="majorBidi" w:cstheme="majorBidi"/>
                <w:sz w:val="20"/>
                <w:szCs w:val="20"/>
                <w:lang w:val="id-ID"/>
              </w:rPr>
              <w:t>Dampak Pendudukan Jepang di Indonesia</w:t>
            </w:r>
          </w:p>
          <w:p w:rsidR="009C3F80" w:rsidRPr="00D77F55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D77F55">
              <w:rPr>
                <w:rFonts w:asciiTheme="majorBidi" w:hAnsiTheme="majorBidi" w:cstheme="majorBidi"/>
                <w:sz w:val="20"/>
                <w:szCs w:val="20"/>
                <w:lang w:val="id-ID"/>
              </w:rPr>
              <w:t>Janji Kemerdekaan</w:t>
            </w:r>
          </w:p>
          <w:p w:rsidR="00BE0377" w:rsidRPr="00BE0377" w:rsidRDefault="009C3F80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D77F55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PPKI</w:t>
            </w:r>
          </w:p>
        </w:tc>
        <w:tc>
          <w:tcPr>
            <w:tcW w:w="1394" w:type="dxa"/>
          </w:tcPr>
          <w:p w:rsidR="009C3F80" w:rsidRPr="00A20B60" w:rsidRDefault="009C3F80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9C3F80" w:rsidRPr="00A20B60" w:rsidRDefault="009C3F80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9C3F80" w:rsidRPr="00A20B60" w:rsidTr="00BF0F3D">
        <w:trPr>
          <w:trHeight w:val="308"/>
        </w:trPr>
        <w:tc>
          <w:tcPr>
            <w:tcW w:w="998" w:type="dxa"/>
          </w:tcPr>
          <w:p w:rsidR="009C3F80" w:rsidRPr="00A20B60" w:rsidRDefault="009C3F80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71" w:type="dxa"/>
            <w:gridSpan w:val="5"/>
          </w:tcPr>
          <w:p w:rsidR="009C3F80" w:rsidRPr="00A20B60" w:rsidRDefault="009C3F80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iCs/>
                <w:sz w:val="20"/>
                <w:szCs w:val="20"/>
              </w:rPr>
              <w:t>Ulangan Harian</w:t>
            </w:r>
          </w:p>
        </w:tc>
      </w:tr>
      <w:tr w:rsidR="009C3F80" w:rsidRPr="00A9479F" w:rsidTr="00BF0F3D">
        <w:trPr>
          <w:trHeight w:val="308"/>
        </w:trPr>
        <w:tc>
          <w:tcPr>
            <w:tcW w:w="998" w:type="dxa"/>
          </w:tcPr>
          <w:p w:rsidR="009C3F80" w:rsidRPr="00A20B60" w:rsidRDefault="009C3F80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2B04B2" w:rsidRPr="002B04B2" w:rsidRDefault="002B04B2" w:rsidP="002B04B2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B04B2">
              <w:rPr>
                <w:rFonts w:asciiTheme="majorBidi" w:hAnsiTheme="majorBidi" w:cstheme="majorBidi"/>
                <w:iCs/>
                <w:sz w:val="20"/>
                <w:szCs w:val="20"/>
              </w:rPr>
              <w:t>3.7 Menganalisis peristiwa proklamasi kemerdekaan dan maknanya bagi kehidupan sosial, budaya, ekonomi, politik, dan pendidikan bangsa Indonesia.</w:t>
            </w:r>
          </w:p>
          <w:p w:rsidR="002B04B2" w:rsidRDefault="002B04B2" w:rsidP="002B04B2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B04B2">
              <w:rPr>
                <w:rFonts w:asciiTheme="majorBidi" w:hAnsiTheme="majorBidi" w:cstheme="majorBidi"/>
                <w:iCs/>
                <w:sz w:val="20"/>
                <w:szCs w:val="20"/>
              </w:rPr>
              <w:t>3.8 Tahun pertama Republik Indonesia dan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maknanya bagi </w:t>
            </w:r>
            <w:r w:rsidRPr="002B04B2">
              <w:rPr>
                <w:rFonts w:asciiTheme="majorBidi" w:hAnsiTheme="majorBidi" w:cstheme="majorBidi"/>
                <w:iCs/>
                <w:sz w:val="20"/>
                <w:szCs w:val="20"/>
              </w:rPr>
              <w:t>kehidupan kebangsaan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2B04B2">
              <w:rPr>
                <w:rFonts w:asciiTheme="majorBidi" w:hAnsiTheme="majorBidi" w:cstheme="majorBidi"/>
                <w:iCs/>
                <w:sz w:val="20"/>
                <w:szCs w:val="20"/>
              </w:rPr>
              <w:t>Indonesia masa kini.</w:t>
            </w:r>
          </w:p>
          <w:p w:rsidR="002B04B2" w:rsidRDefault="002B04B2" w:rsidP="0062476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B04B2">
              <w:rPr>
                <w:rFonts w:asciiTheme="majorBidi" w:hAnsiTheme="majorBidi" w:cstheme="majorBidi"/>
                <w:iCs/>
                <w:sz w:val="20"/>
                <w:szCs w:val="20"/>
              </w:rPr>
              <w:t>3.9 Menganalisis peran Bung Karno</w:t>
            </w:r>
            <w:r w:rsidRPr="00624769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dan</w:t>
            </w:r>
            <w:r w:rsidR="00624769" w:rsidRPr="00624769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624769">
              <w:rPr>
                <w:rFonts w:asciiTheme="majorBidi" w:hAnsiTheme="majorBidi" w:cstheme="majorBidi"/>
                <w:iCs/>
                <w:sz w:val="20"/>
                <w:szCs w:val="20"/>
              </w:rPr>
              <w:t>Bung Hatta sebagai proklamator serta</w:t>
            </w:r>
            <w:r w:rsidR="00624769" w:rsidRPr="00624769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624769">
              <w:rPr>
                <w:rFonts w:asciiTheme="majorBidi" w:hAnsiTheme="majorBidi" w:cstheme="majorBidi"/>
                <w:iCs/>
                <w:sz w:val="20"/>
                <w:szCs w:val="20"/>
              </w:rPr>
              <w:t>tokoh-tokoh proklamasi lainnya.</w:t>
            </w:r>
          </w:p>
          <w:p w:rsidR="00F95EDF" w:rsidRDefault="002B04B2" w:rsidP="00F95ED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4.7. Menalar peristiwa proklamasi</w:t>
            </w:r>
            <w:r w:rsidR="00F95ED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kemerdekaan dan maknanya bagi</w:t>
            </w:r>
            <w:r w:rsidR="00F95ED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kehidupan sosial, budaya, ekonomi,</w:t>
            </w:r>
            <w:r w:rsidR="00F95ED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politik, dan pendidikan bangsa</w:t>
            </w:r>
            <w:r w:rsidR="00F95ED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Indonesia dan menyajikannya dalam</w:t>
            </w:r>
            <w:r w:rsidR="00F95ED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bentuk cerita sejarah.</w:t>
            </w:r>
          </w:p>
          <w:p w:rsidR="002B04B2" w:rsidRPr="00F95EDF" w:rsidRDefault="002B04B2" w:rsidP="00F95ED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4.8 Menalarperistiwa pembentukan</w:t>
            </w:r>
            <w:r w:rsidR="00F95ED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pemerintahan pertama Republik</w:t>
            </w:r>
            <w:r w:rsidR="00F95ED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Indonesia dan maknanya bagi</w:t>
            </w:r>
            <w:r w:rsidR="00F95ED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kehidupan kebangsaan Indonesia</w:t>
            </w:r>
            <w:r w:rsidR="00F95ED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masa kini dan menyajikannya dalam</w:t>
            </w:r>
            <w:r w:rsidR="00F95ED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bentuk cerita sejarah.</w:t>
            </w:r>
          </w:p>
          <w:p w:rsidR="009C3F80" w:rsidRPr="00F95EDF" w:rsidRDefault="00F95EDF" w:rsidP="00F95ED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4.9 Menulis sejarah tentang </w:t>
            </w:r>
            <w:r w:rsidR="002B04B2"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perjuangan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Bung Karno dan Bung </w:t>
            </w:r>
            <w:r w:rsidR="002B04B2"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Hatta serta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tokoh-tokoh proklamasi </w:t>
            </w:r>
            <w:r w:rsidR="002B04B2"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lainnya.</w:t>
            </w:r>
          </w:p>
          <w:p w:rsidR="002B04B2" w:rsidRPr="00A42678" w:rsidRDefault="002B04B2" w:rsidP="002B04B2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0B59BA" w:rsidRPr="000B59BA" w:rsidRDefault="000B59BA" w:rsidP="000B59B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59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BAB 2 : INDONESIA MERDEKA</w:t>
            </w:r>
          </w:p>
          <w:p w:rsidR="000B59BA" w:rsidRDefault="000B59BA" w:rsidP="000B59BA">
            <w:pPr>
              <w:pStyle w:val="Uraian"/>
              <w:tabs>
                <w:tab w:val="clear" w:pos="283"/>
                <w:tab w:val="left" w:pos="0"/>
              </w:tabs>
              <w:spacing w:before="0" w:line="276" w:lineRule="auto"/>
              <w:ind w:left="0" w:firstLine="0"/>
              <w:rPr>
                <w:b/>
                <w:sz w:val="22"/>
                <w:szCs w:val="22"/>
              </w:rPr>
            </w:pPr>
          </w:p>
          <w:p w:rsidR="000B59BA" w:rsidRPr="000B59BA" w:rsidRDefault="000B59BA" w:rsidP="000B59B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59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1 : Peristiwa Rengasdengklok Hingga Pegangsaan Timur</w:t>
            </w:r>
          </w:p>
          <w:p w:rsidR="000B59BA" w:rsidRPr="000B59BA" w:rsidRDefault="000B59BA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0B59BA">
              <w:rPr>
                <w:rFonts w:asciiTheme="majorBidi" w:hAnsiTheme="majorBidi" w:cstheme="majorBidi"/>
                <w:sz w:val="20"/>
                <w:szCs w:val="20"/>
                <w:lang w:val="id-ID"/>
              </w:rPr>
              <w:t>Jepang Kalah Perang dengan Sekutu</w:t>
            </w:r>
          </w:p>
          <w:p w:rsidR="000B59BA" w:rsidRPr="000B59BA" w:rsidRDefault="000B59BA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0B59BA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Peristiwa Rengasdengklok</w:t>
            </w:r>
          </w:p>
          <w:p w:rsidR="000B59BA" w:rsidRPr="000B59BA" w:rsidRDefault="000B59BA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0B59BA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Perumusan Teks Proklamasi</w:t>
            </w:r>
          </w:p>
          <w:p w:rsidR="000B59BA" w:rsidRPr="000B59BA" w:rsidRDefault="000B59BA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0B59BA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Pembacaan Teks Proklamasi</w:t>
            </w:r>
          </w:p>
          <w:p w:rsidR="000B59BA" w:rsidRPr="000B59BA" w:rsidRDefault="000B59BA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0B59BA">
              <w:rPr>
                <w:rFonts w:asciiTheme="majorBidi" w:hAnsiTheme="majorBidi" w:cstheme="majorBidi"/>
                <w:sz w:val="20"/>
                <w:szCs w:val="20"/>
                <w:lang w:val="id-ID"/>
              </w:rPr>
              <w:t>Kebahagiaan Rakyat Atas Kemerdekaan Indonesia</w:t>
            </w:r>
          </w:p>
          <w:p w:rsidR="009C3F80" w:rsidRDefault="009C3F80" w:rsidP="000B59B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</w:p>
          <w:p w:rsidR="000B59BA" w:rsidRPr="000B59BA" w:rsidRDefault="000B59BA" w:rsidP="000B59B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59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2 : Terbentuknya NKRI</w:t>
            </w:r>
          </w:p>
          <w:p w:rsidR="000B59BA" w:rsidRPr="004556A0" w:rsidRDefault="000B59BA" w:rsidP="000B59BA">
            <w:pPr>
              <w:pStyle w:val="Uraian"/>
              <w:tabs>
                <w:tab w:val="clear" w:pos="283"/>
                <w:tab w:val="left" w:pos="0"/>
              </w:tabs>
              <w:spacing w:before="0" w:line="276" w:lineRule="auto"/>
              <w:ind w:left="0" w:firstLine="0"/>
              <w:rPr>
                <w:b/>
                <w:sz w:val="22"/>
                <w:szCs w:val="22"/>
              </w:rPr>
            </w:pPr>
          </w:p>
          <w:p w:rsidR="000B59BA" w:rsidRPr="000B59BA" w:rsidRDefault="000B59BA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0B59BA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Pembentukan UUD 1945 serta Pemilihan Presiden dan Wakil Presiden</w:t>
            </w:r>
          </w:p>
          <w:p w:rsidR="000B59BA" w:rsidRPr="000B59BA" w:rsidRDefault="000B59BA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0B59BA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Pembentukan Lembaga-Lembaga Negara</w:t>
            </w:r>
          </w:p>
          <w:p w:rsidR="000B59BA" w:rsidRPr="000B59BA" w:rsidRDefault="000B59BA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0B59BA">
              <w:rPr>
                <w:rFonts w:asciiTheme="majorBidi" w:hAnsiTheme="majorBidi" w:cstheme="majorBidi"/>
                <w:sz w:val="20"/>
                <w:szCs w:val="20"/>
                <w:lang w:val="id-ID"/>
              </w:rPr>
              <w:t>Tokoh-Tokoh Kemerdekaan Indonesia</w:t>
            </w:r>
          </w:p>
          <w:p w:rsidR="000B59BA" w:rsidRPr="000B59BA" w:rsidRDefault="000B59BA" w:rsidP="000B59B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</w:p>
        </w:tc>
        <w:tc>
          <w:tcPr>
            <w:tcW w:w="1394" w:type="dxa"/>
          </w:tcPr>
          <w:p w:rsidR="009C3F80" w:rsidRPr="00A9479F" w:rsidRDefault="009C3F80" w:rsidP="00BF0F3D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466" w:type="dxa"/>
          </w:tcPr>
          <w:p w:rsidR="009C3F80" w:rsidRPr="00A9479F" w:rsidRDefault="009C3F80" w:rsidP="00BF0F3D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9C3F80" w:rsidRPr="00A9479F" w:rsidTr="00BF0F3D">
        <w:trPr>
          <w:trHeight w:val="349"/>
        </w:trPr>
        <w:tc>
          <w:tcPr>
            <w:tcW w:w="998" w:type="dxa"/>
          </w:tcPr>
          <w:p w:rsidR="009C3F80" w:rsidRPr="00A20B60" w:rsidRDefault="009C3F80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71" w:type="dxa"/>
            <w:gridSpan w:val="5"/>
          </w:tcPr>
          <w:p w:rsidR="009C3F80" w:rsidRPr="00A9479F" w:rsidRDefault="009C3F80" w:rsidP="00BF0F3D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iCs/>
                <w:sz w:val="20"/>
                <w:szCs w:val="20"/>
              </w:rPr>
              <w:t>Ulangan Harian</w:t>
            </w:r>
          </w:p>
        </w:tc>
      </w:tr>
      <w:tr w:rsidR="009C3F80" w:rsidRPr="00A9479F" w:rsidTr="00BF0F3D">
        <w:trPr>
          <w:trHeight w:val="269"/>
        </w:trPr>
        <w:tc>
          <w:tcPr>
            <w:tcW w:w="998" w:type="dxa"/>
          </w:tcPr>
          <w:p w:rsidR="009C3F80" w:rsidRPr="00A20B60" w:rsidRDefault="009C3F80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71" w:type="dxa"/>
            <w:gridSpan w:val="5"/>
          </w:tcPr>
          <w:p w:rsidR="009C3F80" w:rsidRPr="00A9479F" w:rsidRDefault="009C3F80" w:rsidP="00BF0F3D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Ulangan 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Tengah</w:t>
            </w:r>
            <w:r w:rsidRPr="00A20B60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Semester 2</w:t>
            </w:r>
          </w:p>
        </w:tc>
      </w:tr>
      <w:tr w:rsidR="009C3F80" w:rsidRPr="00A9479F" w:rsidTr="00BF0F3D">
        <w:trPr>
          <w:trHeight w:val="552"/>
        </w:trPr>
        <w:tc>
          <w:tcPr>
            <w:tcW w:w="998" w:type="dxa"/>
          </w:tcPr>
          <w:p w:rsidR="009C3F80" w:rsidRPr="00C319ED" w:rsidRDefault="009C3F80" w:rsidP="00BF0F3D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46236F" w:rsidRPr="0046236F" w:rsidRDefault="0046236F" w:rsidP="0046236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3.10 Menganalisis perubahan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dan perkembangan politik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masa awal kemerdekaan.</w:t>
            </w:r>
          </w:p>
          <w:p w:rsidR="0046236F" w:rsidRPr="0046236F" w:rsidRDefault="0046236F" w:rsidP="0046236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lastRenderedPageBreak/>
              <w:t>3.11 Menganalisis perjuangan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bangsa Indonesia dalam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upaya mempertahankan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kemerdekaan dari ancaman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sekutu dan Belanda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.</w:t>
            </w:r>
          </w:p>
          <w:p w:rsidR="0046236F" w:rsidRPr="0046236F" w:rsidRDefault="0046236F" w:rsidP="0046236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4.10 Menalar perubahan dan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perkembangan politik masa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awal proklamasi dan menyajikanya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dalam bentuk cerita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sejarah.</w:t>
            </w:r>
          </w:p>
          <w:p w:rsidR="009C3F80" w:rsidRDefault="0046236F" w:rsidP="0046236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4.11 Mengolah informasi tentang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perjuangan bangsa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Indonesia dalam upaya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mempertahankan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kemerdekaan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dari ancaman sekutu,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Belanda, dan menyajikanya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dalam bentuk cerita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sejarah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.</w:t>
            </w:r>
          </w:p>
          <w:p w:rsidR="0046236F" w:rsidRPr="00C319ED" w:rsidRDefault="0046236F" w:rsidP="0046236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05F53" w:rsidRPr="00705F53" w:rsidRDefault="00705F53" w:rsidP="00705F53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5F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BAB 3 : REVOLUSI MENEGAKKAN PANJI-PANJI NKRI</w:t>
            </w:r>
          </w:p>
          <w:p w:rsidR="00705F53" w:rsidRPr="004556A0" w:rsidRDefault="00705F53" w:rsidP="00705F53">
            <w:pPr>
              <w:pStyle w:val="Uraian"/>
              <w:tabs>
                <w:tab w:val="clear" w:pos="283"/>
                <w:tab w:val="left" w:pos="0"/>
              </w:tabs>
              <w:spacing w:before="0" w:line="276" w:lineRule="auto"/>
              <w:ind w:left="0" w:firstLine="0"/>
              <w:rPr>
                <w:b/>
                <w:sz w:val="22"/>
                <w:szCs w:val="22"/>
              </w:rPr>
            </w:pPr>
          </w:p>
          <w:p w:rsidR="00705F53" w:rsidRPr="00705F53" w:rsidRDefault="00705F53" w:rsidP="00705F53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5F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1 : Perkembangan dan Tantangan Awal Kemerdekaan</w:t>
            </w:r>
          </w:p>
          <w:p w:rsidR="00705F53" w:rsidRPr="00705F53" w:rsidRDefault="00705F53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Kondisi Awal Indonesia Merdeka</w:t>
            </w:r>
          </w:p>
          <w:p w:rsidR="00705F53" w:rsidRPr="00705F53" w:rsidRDefault="00705F53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Perjuangan Bersenjata Mempertahankan Kemerdekaan</w:t>
            </w:r>
          </w:p>
          <w:p w:rsidR="009C3F80" w:rsidRDefault="009C3F80" w:rsidP="00705F53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  <w:p w:rsidR="00705F53" w:rsidRPr="00705F53" w:rsidRDefault="00705F53" w:rsidP="00705F53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5F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2 : Perjuangan Diplomasi</w:t>
            </w:r>
          </w:p>
          <w:p w:rsidR="00705F53" w:rsidRPr="00705F53" w:rsidRDefault="00705F53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Pertemuan Jakarta (10 Februari 1946)</w:t>
            </w:r>
          </w:p>
          <w:p w:rsidR="00705F53" w:rsidRPr="00705F53" w:rsidRDefault="00705F53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Pertemuan Hoge Veluwe (14-24 April 1946)</w:t>
            </w:r>
          </w:p>
          <w:p w:rsidR="00705F53" w:rsidRPr="00705F53" w:rsidRDefault="00705F53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Perundingan Jakarta (7 Oktober 1946)</w:t>
            </w:r>
          </w:p>
          <w:p w:rsidR="00705F53" w:rsidRPr="00705F53" w:rsidRDefault="00705F53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Perundingan Linggarjati</w:t>
            </w:r>
          </w:p>
          <w:p w:rsidR="00705F53" w:rsidRPr="00705F53" w:rsidRDefault="00705F53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Agresi Militer I Belanda</w:t>
            </w:r>
          </w:p>
          <w:p w:rsidR="00705F53" w:rsidRPr="00705F53" w:rsidRDefault="00705F53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Perundingan Renville</w:t>
            </w:r>
          </w:p>
          <w:p w:rsidR="00705F53" w:rsidRPr="00705F53" w:rsidRDefault="00705F53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Agresi Militer II Belanda</w:t>
            </w:r>
          </w:p>
          <w:p w:rsidR="00705F53" w:rsidRPr="00705F53" w:rsidRDefault="00705F53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Serangan Umum 1 Maret 1949</w:t>
            </w:r>
          </w:p>
          <w:p w:rsidR="00705F53" w:rsidRPr="00705F53" w:rsidRDefault="00705F53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Pengakuan Kedaulatan</w:t>
            </w:r>
          </w:p>
          <w:p w:rsidR="00705F53" w:rsidRPr="00705F53" w:rsidRDefault="00705F53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Mengamalkan Nilai-Nilai Kejuangan Masa Revolusi</w:t>
            </w:r>
          </w:p>
          <w:p w:rsidR="00705F53" w:rsidRPr="00705F53" w:rsidRDefault="00705F53" w:rsidP="00705F53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394" w:type="dxa"/>
          </w:tcPr>
          <w:p w:rsidR="009C3F80" w:rsidRPr="00A9479F" w:rsidRDefault="009C3F80" w:rsidP="00BF0F3D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466" w:type="dxa"/>
          </w:tcPr>
          <w:p w:rsidR="009C3F80" w:rsidRPr="00A9479F" w:rsidRDefault="009C3F80" w:rsidP="00BF0F3D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9C3F80" w:rsidRPr="00A20B60" w:rsidTr="00BF0F3D">
        <w:trPr>
          <w:trHeight w:val="245"/>
        </w:trPr>
        <w:tc>
          <w:tcPr>
            <w:tcW w:w="998" w:type="dxa"/>
          </w:tcPr>
          <w:p w:rsidR="009C3F80" w:rsidRPr="00A20B60" w:rsidRDefault="009C3F80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71" w:type="dxa"/>
            <w:gridSpan w:val="5"/>
          </w:tcPr>
          <w:p w:rsidR="009C3F80" w:rsidRPr="00A20B60" w:rsidRDefault="009C3F80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iCs/>
                <w:sz w:val="20"/>
                <w:szCs w:val="20"/>
              </w:rPr>
              <w:t>Ulangan Harian</w:t>
            </w:r>
          </w:p>
        </w:tc>
      </w:tr>
      <w:tr w:rsidR="009C3F80" w:rsidRPr="00A20B60" w:rsidTr="00BF0F3D">
        <w:trPr>
          <w:trHeight w:val="245"/>
        </w:trPr>
        <w:tc>
          <w:tcPr>
            <w:tcW w:w="998" w:type="dxa"/>
          </w:tcPr>
          <w:p w:rsidR="009C3F80" w:rsidRPr="00A20B60" w:rsidRDefault="009C3F80" w:rsidP="00BF0F3D">
            <w:pPr>
              <w:spacing w:line="36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71" w:type="dxa"/>
            <w:gridSpan w:val="5"/>
          </w:tcPr>
          <w:p w:rsidR="009C3F80" w:rsidRPr="00A20B60" w:rsidRDefault="009C3F80" w:rsidP="00BF0F3D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20B60">
              <w:rPr>
                <w:rFonts w:asciiTheme="majorBidi" w:hAnsiTheme="majorBidi" w:cstheme="majorBidi"/>
                <w:iCs/>
                <w:sz w:val="20"/>
                <w:szCs w:val="20"/>
              </w:rPr>
              <w:t>Ulangan Kenaikan Kelas</w:t>
            </w:r>
          </w:p>
        </w:tc>
      </w:tr>
    </w:tbl>
    <w:p w:rsidR="003C01B5" w:rsidRDefault="003C01B5" w:rsidP="000F0511">
      <w:pPr>
        <w:spacing w:after="0"/>
        <w:jc w:val="center"/>
        <w:rPr>
          <w:b/>
        </w:rPr>
      </w:pPr>
    </w:p>
    <w:p w:rsidR="001C0747" w:rsidRPr="007F0821" w:rsidRDefault="00260249" w:rsidP="001C0747">
      <w:pPr>
        <w:pStyle w:val="Menjorok0"/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ab/>
      </w:r>
      <w:r w:rsidR="001C0747" w:rsidRPr="007F0821">
        <w:rPr>
          <w:rFonts w:ascii="Times New Roman" w:hAnsi="Times New Roman" w:cs="Times New Roman"/>
          <w:sz w:val="20"/>
          <w:szCs w:val="20"/>
        </w:rPr>
        <w:t>Mengetahui,</w:t>
      </w:r>
      <w:r w:rsidR="001C0747" w:rsidRPr="007F0821">
        <w:rPr>
          <w:rFonts w:ascii="Times New Roman" w:hAnsi="Times New Roman" w:cs="Times New Roman"/>
          <w:sz w:val="20"/>
          <w:szCs w:val="20"/>
        </w:rPr>
        <w:tab/>
        <w:t>.............., .............................</w:t>
      </w:r>
    </w:p>
    <w:p w:rsidR="001C0747" w:rsidRPr="007F0821" w:rsidRDefault="001C0747" w:rsidP="001C0747">
      <w:pPr>
        <w:pStyle w:val="Menjorok0"/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7F0821">
        <w:rPr>
          <w:rFonts w:ascii="Times New Roman" w:hAnsi="Times New Roman" w:cs="Times New Roman"/>
          <w:sz w:val="20"/>
          <w:szCs w:val="20"/>
        </w:rPr>
        <w:tab/>
        <w:t>Kepala Sekolah</w:t>
      </w:r>
      <w:r w:rsidRPr="007F0821">
        <w:rPr>
          <w:rFonts w:ascii="Times New Roman" w:hAnsi="Times New Roman" w:cs="Times New Roman"/>
          <w:sz w:val="20"/>
          <w:szCs w:val="20"/>
        </w:rPr>
        <w:tab/>
        <w:t>Guru Mata Pelajaran</w:t>
      </w:r>
    </w:p>
    <w:p w:rsidR="001C0747" w:rsidRPr="007F0821" w:rsidRDefault="001C0747" w:rsidP="001C0747">
      <w:pPr>
        <w:pStyle w:val="Menjorok0"/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1C0747" w:rsidRPr="007F0821" w:rsidRDefault="001C0747" w:rsidP="001C0747">
      <w:pPr>
        <w:pStyle w:val="Menjorok0"/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1C0747" w:rsidRPr="007F0821" w:rsidRDefault="001C0747" w:rsidP="001C0747">
      <w:pPr>
        <w:pStyle w:val="Menjorok0"/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1C0747" w:rsidRPr="007F0821" w:rsidRDefault="001C0747" w:rsidP="001C0747">
      <w:pPr>
        <w:pStyle w:val="Menjorok0"/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1C0747" w:rsidRPr="007F0821" w:rsidRDefault="001C0747" w:rsidP="001C0747">
      <w:pPr>
        <w:pStyle w:val="Menjorok0"/>
        <w:tabs>
          <w:tab w:val="left" w:pos="623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7F0821">
        <w:rPr>
          <w:rFonts w:ascii="Times New Roman" w:hAnsi="Times New Roman" w:cs="Times New Roman"/>
          <w:sz w:val="20"/>
          <w:szCs w:val="20"/>
        </w:rPr>
        <w:t>________________________</w:t>
      </w:r>
      <w:r w:rsidRPr="007F0821"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:rsidR="001C0747" w:rsidRPr="007F0821" w:rsidRDefault="001C0747" w:rsidP="001C0747">
      <w:pPr>
        <w:tabs>
          <w:tab w:val="left" w:pos="6237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F0821">
        <w:rPr>
          <w:rFonts w:ascii="Times New Roman" w:hAnsi="Times New Roman" w:cs="Times New Roman"/>
          <w:sz w:val="20"/>
          <w:szCs w:val="20"/>
        </w:rPr>
        <w:t>NIP.</w:t>
      </w:r>
      <w:r w:rsidRPr="007F0821">
        <w:rPr>
          <w:rFonts w:ascii="Times New Roman" w:hAnsi="Times New Roman" w:cs="Times New Roman"/>
          <w:sz w:val="20"/>
          <w:szCs w:val="20"/>
        </w:rPr>
        <w:tab/>
        <w:t>NIP.</w:t>
      </w:r>
    </w:p>
    <w:p w:rsidR="001C0747" w:rsidRPr="007F0821" w:rsidRDefault="001C0747" w:rsidP="001C07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1C0747" w:rsidRPr="007F0821" w:rsidSect="00BF0F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191" w:h="18711" w:code="512"/>
          <w:pgMar w:top="1077" w:right="1361" w:bottom="1758" w:left="1361" w:header="720" w:footer="720" w:gutter="0"/>
          <w:cols w:space="720"/>
          <w:titlePg/>
          <w:docGrid w:linePitch="360"/>
        </w:sectPr>
      </w:pPr>
    </w:p>
    <w:p w:rsidR="00115150" w:rsidRDefault="00CC65C5" w:rsidP="00CC65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lastRenderedPageBreak/>
        <w:t>PROMES</w:t>
      </w:r>
    </w:p>
    <w:p w:rsidR="00CA36A4" w:rsidRPr="00A20B60" w:rsidRDefault="00CA36A4" w:rsidP="00CA36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A20B60">
        <w:rPr>
          <w:rFonts w:ascii="Times New Roman" w:hAnsi="Times New Roman" w:cs="Times New Roman"/>
          <w:b/>
          <w:iCs/>
          <w:sz w:val="20"/>
          <w:szCs w:val="20"/>
        </w:rPr>
        <w:t>Kompetensi inti</w:t>
      </w:r>
    </w:p>
    <w:p w:rsidR="00CA36A4" w:rsidRPr="005900CB" w:rsidRDefault="00CA36A4" w:rsidP="00E540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900CB">
        <w:rPr>
          <w:rFonts w:ascii="Times New Roman" w:hAnsi="Times New Roman" w:cs="Times New Roman"/>
          <w:iCs/>
          <w:sz w:val="20"/>
          <w:szCs w:val="20"/>
        </w:rPr>
        <w:t>Menghayati dan mengamalkan ajaranagama yang dianutnya.</w:t>
      </w:r>
    </w:p>
    <w:p w:rsidR="00CA36A4" w:rsidRPr="005900CB" w:rsidRDefault="00CA36A4" w:rsidP="00E540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900CB">
        <w:rPr>
          <w:rFonts w:ascii="Times New Roman" w:hAnsi="Times New Roman" w:cs="Times New Roman"/>
          <w:iCs/>
          <w:sz w:val="20"/>
          <w:szCs w:val="20"/>
        </w:rPr>
        <w:t>Menghayati dan mengamalkan perilaku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jujur, disiplin, tanggung jawab, peduli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(gotong royong, kerja sama, toleran, damai), santun, responsif dan pro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>-</w:t>
      </w:r>
      <w:r w:rsidRPr="005900CB">
        <w:rPr>
          <w:rFonts w:ascii="Times New Roman" w:hAnsi="Times New Roman" w:cs="Times New Roman"/>
          <w:iCs/>
          <w:sz w:val="20"/>
          <w:szCs w:val="20"/>
        </w:rPr>
        <w:t>aktif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dan menunjukkan sikap sebagai bagian dari solusi atas berbagai permasalahan dalam berinteraksi secara efektif dengan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lingkungan sosial dan alam serta dalam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menempatkan diri sebagai cerminan bangsa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dalam pergaulan dunia.</w:t>
      </w:r>
    </w:p>
    <w:p w:rsidR="00CA36A4" w:rsidRPr="005900CB" w:rsidRDefault="00CA36A4" w:rsidP="00E540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900CB">
        <w:rPr>
          <w:rFonts w:ascii="Times New Roman" w:hAnsi="Times New Roman" w:cs="Times New Roman"/>
          <w:iCs/>
          <w:sz w:val="20"/>
          <w:szCs w:val="20"/>
        </w:rPr>
        <w:t>Memahami, menerapkan, menganalisis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pengetahuan faktual, konseptual,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prosedural berdasarkan rasa ingin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tahunya tentang ilmu pengetahuan,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teknologi, seni, budaya, dan humaniora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dengan wawasan kemanusiaan,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kebangsaan, kenegaraan, dan peradaban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terkait penyebab fenomena dan kejadian,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serta menerapkan pengetahuan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prosedural pada bidang kajian yang spesifik sesuai dengan bakat dan minatnya untuk memecahkan masalah.</w:t>
      </w:r>
    </w:p>
    <w:p w:rsidR="00CA36A4" w:rsidRPr="005900CB" w:rsidRDefault="00CA36A4" w:rsidP="00E540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900CB">
        <w:rPr>
          <w:rFonts w:ascii="Times New Roman" w:hAnsi="Times New Roman" w:cs="Times New Roman"/>
          <w:iCs/>
          <w:sz w:val="20"/>
          <w:szCs w:val="20"/>
        </w:rPr>
        <w:t>Mengolah, menalar, dan menyajikan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dalam ranah konkret dan ranah abstrak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terkait dengan pengembangan dari yang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dipelajarinya di sekolah secara mandiri,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dan mampu menggunakan metode sesuai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5900CB">
        <w:rPr>
          <w:rFonts w:ascii="Times New Roman" w:hAnsi="Times New Roman" w:cs="Times New Roman"/>
          <w:iCs/>
          <w:sz w:val="20"/>
          <w:szCs w:val="20"/>
        </w:rPr>
        <w:t>kaidah keilmuan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</w:p>
    <w:p w:rsidR="001C0747" w:rsidRDefault="001C0747" w:rsidP="000F0511">
      <w:pPr>
        <w:spacing w:after="0"/>
        <w:jc w:val="center"/>
        <w:rPr>
          <w:b/>
        </w:rPr>
      </w:pPr>
    </w:p>
    <w:p w:rsidR="003C01B5" w:rsidRDefault="003C01B5" w:rsidP="000F0511">
      <w:pPr>
        <w:spacing w:after="0"/>
        <w:jc w:val="center"/>
        <w:rPr>
          <w:b/>
        </w:rPr>
      </w:pPr>
    </w:p>
    <w:tbl>
      <w:tblPr>
        <w:tblStyle w:val="TableGrid"/>
        <w:tblW w:w="5000" w:type="pct"/>
        <w:tblLayout w:type="fixed"/>
        <w:tblLook w:val="00E0"/>
      </w:tblPr>
      <w:tblGrid>
        <w:gridCol w:w="2767"/>
        <w:gridCol w:w="3138"/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CC65C5" w:rsidRPr="001E0C88" w:rsidTr="00BC1AC3">
        <w:trPr>
          <w:tblHeader/>
        </w:trPr>
        <w:tc>
          <w:tcPr>
            <w:tcW w:w="2767" w:type="dxa"/>
            <w:vMerge w:val="restart"/>
            <w:shd w:val="clear" w:color="auto" w:fill="FFFF00"/>
            <w:vAlign w:val="center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Kompetensi Dasar</w:t>
            </w:r>
          </w:p>
        </w:tc>
        <w:tc>
          <w:tcPr>
            <w:tcW w:w="3138" w:type="dxa"/>
            <w:vMerge w:val="restart"/>
            <w:shd w:val="clear" w:color="auto" w:fill="FFFF00"/>
            <w:vAlign w:val="center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Materi Pembelajaran</w:t>
            </w:r>
          </w:p>
        </w:tc>
        <w:tc>
          <w:tcPr>
            <w:tcW w:w="1654" w:type="dxa"/>
            <w:gridSpan w:val="5"/>
            <w:shd w:val="clear" w:color="auto" w:fill="FFFF00"/>
          </w:tcPr>
          <w:p w:rsidR="00CC65C5" w:rsidRPr="00107CF3" w:rsidRDefault="00107CF3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Januari</w:t>
            </w:r>
          </w:p>
        </w:tc>
        <w:tc>
          <w:tcPr>
            <w:tcW w:w="1320" w:type="dxa"/>
            <w:gridSpan w:val="4"/>
            <w:shd w:val="clear" w:color="auto" w:fill="FFFF00"/>
          </w:tcPr>
          <w:p w:rsidR="00CC65C5" w:rsidRPr="00107CF3" w:rsidRDefault="00107CF3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Februari</w:t>
            </w:r>
          </w:p>
        </w:tc>
        <w:tc>
          <w:tcPr>
            <w:tcW w:w="1323" w:type="dxa"/>
            <w:gridSpan w:val="4"/>
            <w:shd w:val="clear" w:color="auto" w:fill="FFFF00"/>
          </w:tcPr>
          <w:p w:rsidR="00CC65C5" w:rsidRPr="00107CF3" w:rsidRDefault="00107CF3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Maret</w:t>
            </w:r>
          </w:p>
        </w:tc>
        <w:tc>
          <w:tcPr>
            <w:tcW w:w="1324" w:type="dxa"/>
            <w:gridSpan w:val="4"/>
            <w:shd w:val="clear" w:color="auto" w:fill="FFFF00"/>
          </w:tcPr>
          <w:p w:rsidR="00CC65C5" w:rsidRPr="00107CF3" w:rsidRDefault="00107CF3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April</w:t>
            </w:r>
          </w:p>
        </w:tc>
        <w:tc>
          <w:tcPr>
            <w:tcW w:w="1324" w:type="dxa"/>
            <w:gridSpan w:val="4"/>
            <w:shd w:val="clear" w:color="auto" w:fill="FFFF00"/>
          </w:tcPr>
          <w:p w:rsidR="00CC65C5" w:rsidRPr="00107CF3" w:rsidRDefault="00107CF3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Mei</w:t>
            </w:r>
          </w:p>
        </w:tc>
        <w:tc>
          <w:tcPr>
            <w:tcW w:w="1324" w:type="dxa"/>
            <w:gridSpan w:val="4"/>
            <w:shd w:val="clear" w:color="auto" w:fill="FFFF00"/>
          </w:tcPr>
          <w:p w:rsidR="00CC65C5" w:rsidRPr="00107CF3" w:rsidRDefault="00107CF3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Juni</w:t>
            </w:r>
          </w:p>
        </w:tc>
      </w:tr>
      <w:tr w:rsidR="00CC65C5" w:rsidRPr="001E0C88" w:rsidTr="00BC1AC3">
        <w:trPr>
          <w:tblHeader/>
        </w:trPr>
        <w:tc>
          <w:tcPr>
            <w:tcW w:w="2767" w:type="dxa"/>
            <w:vMerge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ind w:left="284" w:right="57" w:hanging="2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8" w:type="dxa"/>
            <w:vMerge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ind w:left="284" w:right="57" w:hanging="2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1" w:type="dxa"/>
            <w:shd w:val="clear" w:color="auto" w:fill="FFFF00"/>
          </w:tcPr>
          <w:p w:rsidR="00CC65C5" w:rsidRPr="001E0C88" w:rsidRDefault="00CC65C5" w:rsidP="001B3E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87578" w:rsidRPr="001E0C88" w:rsidTr="00BC1AC3">
        <w:tc>
          <w:tcPr>
            <w:tcW w:w="2767" w:type="dxa"/>
          </w:tcPr>
          <w:p w:rsidR="00787578" w:rsidRPr="00787578" w:rsidRDefault="00787578" w:rsidP="00E54078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87578">
              <w:rPr>
                <w:rFonts w:asciiTheme="majorBidi" w:hAnsiTheme="majorBidi" w:cstheme="majorBidi"/>
                <w:iCs/>
                <w:sz w:val="20"/>
                <w:szCs w:val="20"/>
              </w:rPr>
              <w:t>Mengkaji konsep perubahan, dan keberlanjutan dalam peristiwa sejarah pada masa penjajahan asing hingga proklamasi kemerdekaan Indonesia.</w:t>
            </w:r>
          </w:p>
          <w:p w:rsidR="00787578" w:rsidRPr="00820356" w:rsidRDefault="00787578" w:rsidP="00E54078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Menganalisis proses masuk dan perkembangan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penjajahan bangsa Barat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di Indonesia.</w:t>
            </w:r>
          </w:p>
          <w:p w:rsidR="00787578" w:rsidRPr="00820356" w:rsidRDefault="00787578" w:rsidP="00E54078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Menganalisis strategi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perlawanan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bangsa </w:t>
            </w: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lastRenderedPageBreak/>
              <w:t>Indonesia terhadap penjajahan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bangsa Barat di Indonesia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sebelum dan sesudah abad ke-20.</w:t>
            </w:r>
          </w:p>
          <w:p w:rsidR="00787578" w:rsidRPr="00787578" w:rsidRDefault="00787578" w:rsidP="00E5407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787578">
              <w:rPr>
                <w:rFonts w:asciiTheme="majorBidi" w:hAnsiTheme="majorBidi" w:cstheme="majorBidi"/>
                <w:iCs/>
                <w:sz w:val="20"/>
                <w:szCs w:val="20"/>
              </w:rPr>
              <w:t>Mengolah informasi tentang peristiwa sejarah pada masa penjajahan bangsa Barat berdasarkan konsep perubahan dan keberlanjutan, dan menyajikannya dalam bentuk cerita sejarah.</w:t>
            </w:r>
          </w:p>
          <w:p w:rsidR="00787578" w:rsidRPr="005B4507" w:rsidRDefault="00787578" w:rsidP="00E5407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820356">
              <w:rPr>
                <w:rFonts w:asciiTheme="majorBidi" w:hAnsiTheme="majorBidi" w:cstheme="majorBidi"/>
                <w:iCs/>
                <w:sz w:val="20"/>
                <w:szCs w:val="20"/>
              </w:rPr>
              <w:t>Mengolah informasi tentang proses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t>masuk dan perkembangan penjajahan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t>bangsa Barat di Indonesia dan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t>menyajikannya dalam bentuk cerita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t>sejarah.</w:t>
            </w:r>
          </w:p>
          <w:p w:rsidR="00787578" w:rsidRPr="005B4507" w:rsidRDefault="00787578" w:rsidP="00E5407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t>Mengolah informasi tentang strategi perlawanan bangsa Indonesia terhadap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t>penjajahan bangsa Barat di Indonesia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sebelum dan </w:t>
            </w: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lastRenderedPageBreak/>
              <w:t>sesudah abad ke-20 dan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t>menyajikannya dalam bentuk cerita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5B4507">
              <w:rPr>
                <w:rFonts w:asciiTheme="majorBidi" w:hAnsiTheme="majorBidi" w:cstheme="majorBidi"/>
                <w:iCs/>
                <w:sz w:val="20"/>
                <w:szCs w:val="20"/>
              </w:rPr>
              <w:t>sejarah.</w:t>
            </w:r>
          </w:p>
          <w:p w:rsidR="00787578" w:rsidRPr="00A20B60" w:rsidRDefault="00787578" w:rsidP="00226A9E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38" w:type="dxa"/>
          </w:tcPr>
          <w:p w:rsidR="00787578" w:rsidRPr="00677812" w:rsidRDefault="00787578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77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BAB 1 : TIRANI MATAHARI TERBIT</w:t>
            </w:r>
          </w:p>
          <w:p w:rsidR="00787578" w:rsidRPr="004556A0" w:rsidRDefault="00787578" w:rsidP="00226A9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87578" w:rsidRPr="00677812" w:rsidRDefault="00787578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77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1 : Awal Pemerintah Jepang di Indonesia</w:t>
            </w:r>
          </w:p>
          <w:p w:rsidR="00787578" w:rsidRPr="00677812" w:rsidRDefault="00787578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677812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Penguasaan Jepang di Indonesia</w:t>
            </w:r>
          </w:p>
          <w:p w:rsidR="00787578" w:rsidRPr="00677812" w:rsidRDefault="00787578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677812">
              <w:rPr>
                <w:rFonts w:asciiTheme="majorBidi" w:hAnsiTheme="majorBidi" w:cstheme="majorBidi"/>
                <w:sz w:val="20"/>
                <w:szCs w:val="20"/>
                <w:lang w:val="id-ID"/>
              </w:rPr>
              <w:t>Tanggapan Masyarakat terhadap Kedatangan Jepang di Indonesia</w:t>
            </w:r>
          </w:p>
          <w:p w:rsidR="00787578" w:rsidRDefault="00787578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77812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Pembentukan Pemerintah</w:t>
            </w:r>
            <w:r w:rsidRPr="004556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77812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Pendudukan Jepang</w:t>
            </w:r>
          </w:p>
          <w:p w:rsidR="00787578" w:rsidRDefault="00787578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87578" w:rsidRPr="006235EC" w:rsidRDefault="00787578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235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2 : Organisasi Pergerakan pada Masa Pendudukan Jepang</w:t>
            </w:r>
          </w:p>
          <w:p w:rsidR="00787578" w:rsidRPr="004556A0" w:rsidRDefault="00787578" w:rsidP="00226A9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7578" w:rsidRPr="006235EC" w:rsidRDefault="00787578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6235EC">
              <w:rPr>
                <w:rFonts w:asciiTheme="majorBidi" w:hAnsiTheme="majorBidi" w:cstheme="majorBidi"/>
                <w:sz w:val="20"/>
                <w:szCs w:val="20"/>
                <w:lang w:val="id-ID"/>
              </w:rPr>
              <w:t>Organisasi yang Bersifat Sosial Kemasyarakatan</w:t>
            </w:r>
          </w:p>
          <w:p w:rsidR="00787578" w:rsidRPr="006235EC" w:rsidRDefault="00787578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6235EC">
              <w:rPr>
                <w:rFonts w:asciiTheme="majorBidi" w:hAnsiTheme="majorBidi" w:cstheme="majorBidi"/>
                <w:sz w:val="20"/>
                <w:szCs w:val="20"/>
                <w:lang w:val="id-ID"/>
              </w:rPr>
              <w:t>Organisasi-Organisasi Semimiliter</w:t>
            </w:r>
          </w:p>
          <w:p w:rsidR="00787578" w:rsidRPr="006235EC" w:rsidRDefault="00787578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6235EC">
              <w:rPr>
                <w:rFonts w:asciiTheme="majorBidi" w:hAnsiTheme="majorBidi" w:cstheme="majorBidi"/>
                <w:sz w:val="20"/>
                <w:szCs w:val="20"/>
                <w:lang w:val="id-ID"/>
              </w:rPr>
              <w:t>Organisasi-Organisasi Militer</w:t>
            </w:r>
          </w:p>
          <w:p w:rsidR="00787578" w:rsidRDefault="00787578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87578" w:rsidRPr="00E768C5" w:rsidRDefault="00787578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768C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3 : Pengerahan dan Penindasan pada Masa Pendudukan Jepang</w:t>
            </w:r>
          </w:p>
          <w:p w:rsidR="00787578" w:rsidRPr="004556A0" w:rsidRDefault="00787578" w:rsidP="00226A9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7578" w:rsidRPr="00E768C5" w:rsidRDefault="00787578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E768C5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Pemerahan Ekonomi dan Bahan Pangan</w:t>
            </w:r>
          </w:p>
          <w:p w:rsidR="00787578" w:rsidRPr="00E768C5" w:rsidRDefault="00787578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E768C5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Pengendalian di Bidang Pendidikan dan Kebudayaan</w:t>
            </w:r>
          </w:p>
          <w:p w:rsidR="00787578" w:rsidRPr="00E768C5" w:rsidRDefault="00787578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E768C5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Pengerahan Romusa</w:t>
            </w:r>
          </w:p>
          <w:p w:rsidR="00787578" w:rsidRPr="00E768C5" w:rsidRDefault="00787578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E768C5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Perang Melawan Tirani Jepang</w:t>
            </w:r>
          </w:p>
          <w:p w:rsidR="00787578" w:rsidRDefault="00787578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87578" w:rsidRPr="00D77F55" w:rsidRDefault="00787578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77F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Kegiatan Pembelajaran 4 : Dampak Pendudukan Jepang </w:t>
            </w:r>
            <w:r w:rsidRPr="00D77F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dalam Berbagi Bidang Kehidupan</w:t>
            </w:r>
          </w:p>
          <w:p w:rsidR="00787578" w:rsidRPr="004556A0" w:rsidRDefault="00787578" w:rsidP="00226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7578" w:rsidRPr="00D77F55" w:rsidRDefault="00787578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D77F55">
              <w:rPr>
                <w:rFonts w:asciiTheme="majorBidi" w:hAnsiTheme="majorBidi" w:cstheme="majorBidi"/>
                <w:sz w:val="20"/>
                <w:szCs w:val="20"/>
                <w:lang w:val="id-ID"/>
              </w:rPr>
              <w:t>Dampak Pendudukan Jepang di Indonesia</w:t>
            </w:r>
          </w:p>
          <w:p w:rsidR="00787578" w:rsidRPr="00D77F55" w:rsidRDefault="00787578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D77F55">
              <w:rPr>
                <w:rFonts w:asciiTheme="majorBidi" w:hAnsiTheme="majorBidi" w:cstheme="majorBidi"/>
                <w:sz w:val="20"/>
                <w:szCs w:val="20"/>
                <w:lang w:val="id-ID"/>
              </w:rPr>
              <w:t>Janji Kemerdekaan</w:t>
            </w:r>
          </w:p>
          <w:p w:rsidR="00787578" w:rsidRPr="00945A56" w:rsidRDefault="00787578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D77F55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PPKI</w:t>
            </w: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787578" w:rsidRPr="001E0C88" w:rsidRDefault="00787578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5" w:rsidRPr="001E0C88" w:rsidTr="00BC1AC3">
        <w:tc>
          <w:tcPr>
            <w:tcW w:w="5905" w:type="dxa"/>
            <w:gridSpan w:val="2"/>
          </w:tcPr>
          <w:p w:rsidR="00CC65C5" w:rsidRDefault="00CC65C5" w:rsidP="001B3E99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Ulangan Harian</w:t>
            </w: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CC65C5" w:rsidRPr="001E0C88" w:rsidRDefault="00CC65C5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A0C" w:rsidRPr="001E0C88" w:rsidTr="00BC1AC3">
        <w:tc>
          <w:tcPr>
            <w:tcW w:w="2767" w:type="dxa"/>
          </w:tcPr>
          <w:p w:rsidR="00B07A0C" w:rsidRPr="002B04B2" w:rsidRDefault="00B07A0C" w:rsidP="00226A9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B04B2">
              <w:rPr>
                <w:rFonts w:asciiTheme="majorBidi" w:hAnsiTheme="majorBidi" w:cstheme="majorBidi"/>
                <w:iCs/>
                <w:sz w:val="20"/>
                <w:szCs w:val="20"/>
              </w:rPr>
              <w:t>3.7 Menganalisis peristiwa proklamasi kemerdekaan dan maknanya bagi kehidupan sosial, budaya, ekonomi, politik, dan pendidikan bangsa Indonesia.</w:t>
            </w:r>
          </w:p>
          <w:p w:rsidR="00B07A0C" w:rsidRDefault="00B07A0C" w:rsidP="00226A9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B04B2">
              <w:rPr>
                <w:rFonts w:asciiTheme="majorBidi" w:hAnsiTheme="majorBidi" w:cstheme="majorBidi"/>
                <w:iCs/>
                <w:sz w:val="20"/>
                <w:szCs w:val="20"/>
              </w:rPr>
              <w:t>3.8 Tahun pertama Republik Indonesia dan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maknanya bagi </w:t>
            </w:r>
            <w:r w:rsidRPr="002B04B2">
              <w:rPr>
                <w:rFonts w:asciiTheme="majorBidi" w:hAnsiTheme="majorBidi" w:cstheme="majorBidi"/>
                <w:iCs/>
                <w:sz w:val="20"/>
                <w:szCs w:val="20"/>
              </w:rPr>
              <w:t>kehidupan kebangsaan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2B04B2">
              <w:rPr>
                <w:rFonts w:asciiTheme="majorBidi" w:hAnsiTheme="majorBidi" w:cstheme="majorBidi"/>
                <w:iCs/>
                <w:sz w:val="20"/>
                <w:szCs w:val="20"/>
              </w:rPr>
              <w:t>Indonesia masa kini.</w:t>
            </w:r>
          </w:p>
          <w:p w:rsidR="00B07A0C" w:rsidRDefault="00B07A0C" w:rsidP="00226A9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B04B2">
              <w:rPr>
                <w:rFonts w:asciiTheme="majorBidi" w:hAnsiTheme="majorBidi" w:cstheme="majorBidi"/>
                <w:iCs/>
                <w:sz w:val="20"/>
                <w:szCs w:val="20"/>
              </w:rPr>
              <w:t>3.9 Menganalisis peran Bung Karno</w:t>
            </w:r>
            <w:r w:rsidRPr="00624769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dan Bung Hatta sebagai proklamator serta tokoh-tokoh proklamasi lainnya.</w:t>
            </w:r>
          </w:p>
          <w:p w:rsidR="00B07A0C" w:rsidRDefault="00B07A0C" w:rsidP="00226A9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4.7. Menalar peristiwa proklamasi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kemerdekaan dan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lastRenderedPageBreak/>
              <w:t>maknanya bagi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kehidupan sosial, budaya, ekonomi,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politik, dan pendidikan bangsa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Indonesia dan menyajikannya dalam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bentuk cerita sejarah.</w:t>
            </w:r>
          </w:p>
          <w:p w:rsidR="00B07A0C" w:rsidRPr="00F95EDF" w:rsidRDefault="00B07A0C" w:rsidP="00226A9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4.8 Menalarperistiwa pembentukan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pemerintahan pertama Republik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Indonesia dan maknanya bagi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kehidupan kebangsaan Indonesia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masa kini dan menyajikannya dalam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bentuk cerita sejarah.</w:t>
            </w:r>
          </w:p>
          <w:p w:rsidR="00B07A0C" w:rsidRPr="00F95EDF" w:rsidRDefault="00B07A0C" w:rsidP="00226A9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4.9 Menulis sejarah tentang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perjuangan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Bung Karno dan Bung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Hatta serta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tokoh-tokoh proklamasi </w:t>
            </w:r>
            <w:r w:rsidRPr="00F95EDF">
              <w:rPr>
                <w:rFonts w:asciiTheme="majorBidi" w:hAnsiTheme="majorBidi" w:cstheme="majorBidi"/>
                <w:iCs/>
                <w:sz w:val="20"/>
                <w:szCs w:val="20"/>
              </w:rPr>
              <w:t>lainnya.</w:t>
            </w:r>
          </w:p>
          <w:p w:rsidR="00B07A0C" w:rsidRPr="00A42678" w:rsidRDefault="00B07A0C" w:rsidP="00226A9E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3138" w:type="dxa"/>
          </w:tcPr>
          <w:p w:rsidR="00B07A0C" w:rsidRPr="000B59BA" w:rsidRDefault="00B07A0C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59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BAB 2 : INDONESIA MERDEKA</w:t>
            </w:r>
          </w:p>
          <w:p w:rsidR="00B07A0C" w:rsidRDefault="00B07A0C" w:rsidP="00226A9E">
            <w:pPr>
              <w:pStyle w:val="Uraian"/>
              <w:tabs>
                <w:tab w:val="clear" w:pos="283"/>
                <w:tab w:val="left" w:pos="0"/>
              </w:tabs>
              <w:spacing w:before="0" w:line="276" w:lineRule="auto"/>
              <w:ind w:left="0" w:firstLine="0"/>
              <w:rPr>
                <w:b/>
                <w:sz w:val="22"/>
                <w:szCs w:val="22"/>
              </w:rPr>
            </w:pPr>
          </w:p>
          <w:p w:rsidR="00B07A0C" w:rsidRPr="000B59BA" w:rsidRDefault="00B07A0C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59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1 : Peristiwa Rengasdengklok Hingga Pegangsaan Timur</w:t>
            </w:r>
          </w:p>
          <w:p w:rsidR="00B07A0C" w:rsidRPr="000B59BA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0B59BA">
              <w:rPr>
                <w:rFonts w:asciiTheme="majorBidi" w:hAnsiTheme="majorBidi" w:cstheme="majorBidi"/>
                <w:sz w:val="20"/>
                <w:szCs w:val="20"/>
                <w:lang w:val="id-ID"/>
              </w:rPr>
              <w:t>Jepang Kalah Perang dengan Sekutu</w:t>
            </w:r>
          </w:p>
          <w:p w:rsidR="00B07A0C" w:rsidRPr="000B59BA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0B59BA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Peristiwa Rengasdengklok</w:t>
            </w:r>
          </w:p>
          <w:p w:rsidR="00B07A0C" w:rsidRPr="000B59BA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0B59BA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Perumusan Teks Proklamasi</w:t>
            </w:r>
          </w:p>
          <w:p w:rsidR="00B07A0C" w:rsidRPr="000B59BA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0B59BA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Pembacaan Teks Proklamasi</w:t>
            </w:r>
          </w:p>
          <w:p w:rsidR="00B07A0C" w:rsidRPr="000B59BA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0B59BA">
              <w:rPr>
                <w:rFonts w:asciiTheme="majorBidi" w:hAnsiTheme="majorBidi" w:cstheme="majorBidi"/>
                <w:sz w:val="20"/>
                <w:szCs w:val="20"/>
                <w:lang w:val="id-ID"/>
              </w:rPr>
              <w:t>Kebahagiaan Rakyat Atas Kemerdekaan Indonesia</w:t>
            </w:r>
          </w:p>
          <w:p w:rsidR="00B07A0C" w:rsidRDefault="00B07A0C" w:rsidP="00226A9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</w:p>
          <w:p w:rsidR="00B07A0C" w:rsidRPr="000B59BA" w:rsidRDefault="00B07A0C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59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2 : Terbentuknya NKRI</w:t>
            </w:r>
          </w:p>
          <w:p w:rsidR="00B07A0C" w:rsidRPr="004556A0" w:rsidRDefault="00B07A0C" w:rsidP="00226A9E">
            <w:pPr>
              <w:pStyle w:val="Uraian"/>
              <w:tabs>
                <w:tab w:val="clear" w:pos="283"/>
                <w:tab w:val="left" w:pos="0"/>
              </w:tabs>
              <w:spacing w:before="0" w:line="276" w:lineRule="auto"/>
              <w:ind w:left="0" w:firstLine="0"/>
              <w:rPr>
                <w:b/>
                <w:sz w:val="22"/>
                <w:szCs w:val="22"/>
              </w:rPr>
            </w:pPr>
          </w:p>
          <w:p w:rsidR="00B07A0C" w:rsidRPr="000B59BA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0B59BA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Pembentukan UUD 1945 serta Pemilihan Presiden dan Wakil Presiden</w:t>
            </w:r>
          </w:p>
          <w:p w:rsidR="00B07A0C" w:rsidRPr="000B59BA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0B59BA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Pembentukan Lembaga-Lembaga Negara</w:t>
            </w:r>
          </w:p>
          <w:p w:rsidR="00B07A0C" w:rsidRPr="000B59BA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0B59BA">
              <w:rPr>
                <w:rFonts w:asciiTheme="majorBidi" w:hAnsiTheme="majorBidi" w:cstheme="majorBidi"/>
                <w:sz w:val="20"/>
                <w:szCs w:val="20"/>
                <w:lang w:val="id-ID"/>
              </w:rPr>
              <w:t>Tokoh-Tokoh Kemerdekaan Indonesia</w:t>
            </w:r>
          </w:p>
          <w:p w:rsidR="00B07A0C" w:rsidRPr="000B59BA" w:rsidRDefault="00B07A0C" w:rsidP="00226A9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A0C" w:rsidRPr="001E0C88" w:rsidTr="00BC1AC3">
        <w:tc>
          <w:tcPr>
            <w:tcW w:w="5905" w:type="dxa"/>
            <w:gridSpan w:val="2"/>
          </w:tcPr>
          <w:p w:rsidR="00B07A0C" w:rsidRPr="001E0C88" w:rsidRDefault="00B07A0C" w:rsidP="001B3E9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Ulangan Harian</w:t>
            </w: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A0C" w:rsidRPr="001E0C88" w:rsidTr="00BC1AC3">
        <w:tc>
          <w:tcPr>
            <w:tcW w:w="5905" w:type="dxa"/>
            <w:gridSpan w:val="2"/>
          </w:tcPr>
          <w:p w:rsidR="00B07A0C" w:rsidRPr="001E0C88" w:rsidRDefault="00B07A0C" w:rsidP="001B3E9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Ulangan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Tengah</w:t>
            </w:r>
            <w:r w:rsidRPr="001E0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Semester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A0C" w:rsidRPr="001E0C88" w:rsidTr="00BC1AC3">
        <w:tc>
          <w:tcPr>
            <w:tcW w:w="2767" w:type="dxa"/>
          </w:tcPr>
          <w:p w:rsidR="00B07A0C" w:rsidRPr="0046236F" w:rsidRDefault="00B07A0C" w:rsidP="00226A9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3.10 Menganalisis perubahan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dan perkembangan politik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masa awal kemerdekaan.</w:t>
            </w:r>
          </w:p>
          <w:p w:rsidR="00B07A0C" w:rsidRPr="0046236F" w:rsidRDefault="00B07A0C" w:rsidP="00226A9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3.11 Menganalisis perjuangan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bangsa Indonesia dalam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upaya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lastRenderedPageBreak/>
              <w:t>mempertahankan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kemerdekaan dari ancaman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sekutu dan Belanda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.</w:t>
            </w:r>
          </w:p>
          <w:p w:rsidR="00B07A0C" w:rsidRPr="0046236F" w:rsidRDefault="00B07A0C" w:rsidP="00226A9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4.10 Menalar perubahan dan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perkembangan politik masa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awal proklamasi dan menyajikanya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dalam bentuk cerita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sejarah.</w:t>
            </w:r>
          </w:p>
          <w:p w:rsidR="00B07A0C" w:rsidRDefault="00B07A0C" w:rsidP="00226A9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4.11 Mengolah informasi tentang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perjuangan bangsa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Indonesia dalam upaya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mempertahankan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kemerdekaan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dari ancaman sekutu,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Belanda, dan menyajikanya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dalam bentuk cerita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r w:rsidRPr="0046236F">
              <w:rPr>
                <w:rFonts w:asciiTheme="majorBidi" w:hAnsiTheme="majorBidi" w:cstheme="majorBidi"/>
                <w:iCs/>
                <w:sz w:val="20"/>
                <w:szCs w:val="20"/>
              </w:rPr>
              <w:t>sejarah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.</w:t>
            </w:r>
          </w:p>
          <w:p w:rsidR="00B07A0C" w:rsidRPr="00C319ED" w:rsidRDefault="00B07A0C" w:rsidP="00226A9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3138" w:type="dxa"/>
          </w:tcPr>
          <w:p w:rsidR="00B07A0C" w:rsidRPr="00705F53" w:rsidRDefault="00B07A0C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5F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BAB 3 : REVOLUSI MENEGAKKAN PANJI-PANJI NKRI</w:t>
            </w:r>
          </w:p>
          <w:p w:rsidR="00B07A0C" w:rsidRPr="004556A0" w:rsidRDefault="00B07A0C" w:rsidP="00226A9E">
            <w:pPr>
              <w:pStyle w:val="Uraian"/>
              <w:tabs>
                <w:tab w:val="clear" w:pos="283"/>
                <w:tab w:val="left" w:pos="0"/>
              </w:tabs>
              <w:spacing w:before="0" w:line="276" w:lineRule="auto"/>
              <w:ind w:left="0" w:firstLine="0"/>
              <w:rPr>
                <w:b/>
                <w:sz w:val="22"/>
                <w:szCs w:val="22"/>
              </w:rPr>
            </w:pPr>
          </w:p>
          <w:p w:rsidR="00B07A0C" w:rsidRPr="00705F53" w:rsidRDefault="00B07A0C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5F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Kegiatan Pembelajaran 1 : Perkembangan dan Tantangan </w:t>
            </w:r>
            <w:r w:rsidRPr="00705F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Awal Kemerdekaan</w:t>
            </w:r>
          </w:p>
          <w:p w:rsidR="00B07A0C" w:rsidRPr="00705F53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Kondisi Awal Indonesia Merdeka</w:t>
            </w:r>
          </w:p>
          <w:p w:rsidR="00B07A0C" w:rsidRPr="00705F53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Perjuangan Bersenjata Mempertahankan Kemerdekaan</w:t>
            </w:r>
          </w:p>
          <w:p w:rsidR="00B07A0C" w:rsidRDefault="00B07A0C" w:rsidP="00226A9E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  <w:p w:rsidR="00B07A0C" w:rsidRPr="00705F53" w:rsidRDefault="00B07A0C" w:rsidP="00226A9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5F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Kegiatan Pembelajaran 2 : Perjuangan Diplomasi</w:t>
            </w:r>
          </w:p>
          <w:p w:rsidR="00B07A0C" w:rsidRPr="00705F53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Pertemuan Jakarta (10 Februari 1946)</w:t>
            </w:r>
          </w:p>
          <w:p w:rsidR="00B07A0C" w:rsidRPr="00705F53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Pertemuan Hoge Veluwe (14-24 April 1946)</w:t>
            </w:r>
          </w:p>
          <w:p w:rsidR="00B07A0C" w:rsidRPr="00705F53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Perundingan Jakarta (7 Oktober 1946)</w:t>
            </w:r>
          </w:p>
          <w:p w:rsidR="00B07A0C" w:rsidRPr="00705F53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Perundingan Linggarjati</w:t>
            </w:r>
          </w:p>
          <w:p w:rsidR="00B07A0C" w:rsidRPr="00705F53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Agresi Militer I Belanda</w:t>
            </w:r>
          </w:p>
          <w:p w:rsidR="00B07A0C" w:rsidRPr="00705F53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Perundingan Renville</w:t>
            </w:r>
          </w:p>
          <w:p w:rsidR="00B07A0C" w:rsidRPr="00705F53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Agresi Militer II Belanda</w:t>
            </w:r>
          </w:p>
          <w:p w:rsidR="00B07A0C" w:rsidRPr="00705F53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Serangan Umum 1 Maret 1949</w:t>
            </w:r>
          </w:p>
          <w:p w:rsidR="00B07A0C" w:rsidRPr="00705F53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Pengakuan Kedaulatan</w:t>
            </w:r>
          </w:p>
          <w:p w:rsidR="00B07A0C" w:rsidRPr="00705F53" w:rsidRDefault="00B07A0C" w:rsidP="00E5407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6" w:hanging="284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705F53">
              <w:rPr>
                <w:rFonts w:asciiTheme="majorBidi" w:hAnsiTheme="majorBidi" w:cstheme="majorBidi"/>
                <w:sz w:val="20"/>
                <w:szCs w:val="20"/>
                <w:lang w:val="id-ID"/>
              </w:rPr>
              <w:t>Mengamalkan Nilai-Nilai Kejuangan Masa Revolusi</w:t>
            </w:r>
          </w:p>
          <w:p w:rsidR="00B07A0C" w:rsidRPr="00705F53" w:rsidRDefault="00B07A0C" w:rsidP="00226A9E">
            <w:pPr>
              <w:spacing w:line="360" w:lineRule="auto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A0C" w:rsidRPr="001E0C88" w:rsidTr="00BC1AC3">
        <w:tc>
          <w:tcPr>
            <w:tcW w:w="5905" w:type="dxa"/>
            <w:gridSpan w:val="2"/>
          </w:tcPr>
          <w:p w:rsidR="00B07A0C" w:rsidRPr="001E0C88" w:rsidRDefault="00B07A0C" w:rsidP="001B3E9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Ulangan Harian</w:t>
            </w: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A0C" w:rsidRPr="001E0C88" w:rsidTr="00BC1AC3">
        <w:tc>
          <w:tcPr>
            <w:tcW w:w="5905" w:type="dxa"/>
            <w:gridSpan w:val="2"/>
          </w:tcPr>
          <w:p w:rsidR="00B07A0C" w:rsidRPr="001E0C88" w:rsidRDefault="00B07A0C" w:rsidP="001B3E9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Ulangan Semester</w:t>
            </w: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B07A0C" w:rsidRPr="001E0C88" w:rsidRDefault="00B07A0C" w:rsidP="001B3E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65C5" w:rsidRDefault="00CC65C5" w:rsidP="000F0511">
      <w:pPr>
        <w:spacing w:after="0"/>
        <w:jc w:val="center"/>
        <w:rPr>
          <w:b/>
        </w:rPr>
      </w:pPr>
    </w:p>
    <w:p w:rsidR="002A066E" w:rsidRPr="007F0821" w:rsidRDefault="002A066E" w:rsidP="002A066E">
      <w:pPr>
        <w:pStyle w:val="Menjorok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>Mengetahui,</w:t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  <w:t>.............., ..........................................</w:t>
      </w:r>
    </w:p>
    <w:p w:rsidR="002A066E" w:rsidRPr="007F0821" w:rsidRDefault="002A066E" w:rsidP="002A066E">
      <w:pPr>
        <w:pStyle w:val="Menjorok0"/>
        <w:rPr>
          <w:rFonts w:ascii="Times New Roman" w:hAnsi="Times New Roman" w:cs="Times New Roman"/>
          <w:sz w:val="20"/>
          <w:szCs w:val="20"/>
        </w:rPr>
      </w:pPr>
      <w:r w:rsidRPr="007F0821">
        <w:rPr>
          <w:rFonts w:ascii="Times New Roman" w:hAnsi="Times New Roman" w:cs="Times New Roman"/>
          <w:sz w:val="20"/>
          <w:szCs w:val="20"/>
        </w:rPr>
        <w:tab/>
        <w:t>Kepala Sekolah</w:t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  <w:t>Guru Mata Pelajaran</w:t>
      </w:r>
    </w:p>
    <w:p w:rsidR="002A066E" w:rsidRDefault="002A066E" w:rsidP="002A066E">
      <w:pPr>
        <w:pStyle w:val="Menjorok0"/>
        <w:rPr>
          <w:rFonts w:ascii="Times New Roman" w:hAnsi="Times New Roman" w:cs="Times New Roman"/>
          <w:sz w:val="20"/>
          <w:szCs w:val="20"/>
        </w:rPr>
      </w:pPr>
    </w:p>
    <w:p w:rsidR="002A066E" w:rsidRDefault="002A066E" w:rsidP="002A066E">
      <w:pPr>
        <w:pStyle w:val="Menjorok0"/>
        <w:rPr>
          <w:rFonts w:ascii="Times New Roman" w:hAnsi="Times New Roman" w:cs="Times New Roman"/>
          <w:sz w:val="20"/>
          <w:szCs w:val="20"/>
        </w:rPr>
      </w:pPr>
    </w:p>
    <w:p w:rsidR="002A066E" w:rsidRPr="007F0821" w:rsidRDefault="002A066E" w:rsidP="002A066E">
      <w:pPr>
        <w:pStyle w:val="Menjorok0"/>
        <w:rPr>
          <w:rFonts w:ascii="Times New Roman" w:hAnsi="Times New Roman" w:cs="Times New Roman"/>
          <w:sz w:val="20"/>
          <w:szCs w:val="20"/>
        </w:rPr>
      </w:pPr>
    </w:p>
    <w:p w:rsidR="002A066E" w:rsidRPr="007F0821" w:rsidRDefault="002A066E" w:rsidP="002A066E">
      <w:pPr>
        <w:pStyle w:val="Menjorok0"/>
        <w:rPr>
          <w:rFonts w:ascii="Times New Roman" w:hAnsi="Times New Roman" w:cs="Times New Roman"/>
          <w:sz w:val="20"/>
          <w:szCs w:val="20"/>
        </w:rPr>
      </w:pPr>
      <w:r w:rsidRPr="007F0821">
        <w:rPr>
          <w:rFonts w:ascii="Times New Roman" w:hAnsi="Times New Roman" w:cs="Times New Roman"/>
          <w:sz w:val="20"/>
          <w:szCs w:val="20"/>
        </w:rPr>
        <w:tab/>
        <w:t>________________________</w:t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</w:r>
      <w:r w:rsidRPr="007F0821"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:rsidR="00CC65C5" w:rsidRPr="009208A9" w:rsidRDefault="009208A9" w:rsidP="009208A9">
      <w:pPr>
        <w:spacing w:line="240" w:lineRule="auto"/>
        <w:ind w:firstLine="340"/>
        <w:rPr>
          <w:rFonts w:ascii="Times New Roman" w:hAnsi="Times New Roman" w:cs="Times New Roman"/>
          <w:sz w:val="20"/>
          <w:szCs w:val="20"/>
          <w:lang w:val="en-US"/>
        </w:rPr>
        <w:sectPr w:rsidR="00CC65C5" w:rsidRPr="009208A9" w:rsidSect="0011515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NIP.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</w:rPr>
        <w:t>NIP.</w:t>
      </w:r>
      <w:bookmarkStart w:id="0" w:name="_GoBack"/>
      <w:bookmarkEnd w:id="0"/>
    </w:p>
    <w:p w:rsidR="000D3CB7" w:rsidRPr="009208A9" w:rsidRDefault="000D3CB7" w:rsidP="009208A9">
      <w:pPr>
        <w:spacing w:after="0"/>
        <w:rPr>
          <w:rFonts w:cstheme="minorHAnsi"/>
          <w:lang w:val="en-US"/>
        </w:rPr>
      </w:pPr>
    </w:p>
    <w:sectPr w:rsidR="000D3CB7" w:rsidRPr="009208A9" w:rsidSect="00CC65C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63D" w:rsidRDefault="003A563D" w:rsidP="00F84A7E">
      <w:pPr>
        <w:spacing w:after="0" w:line="240" w:lineRule="auto"/>
      </w:pPr>
      <w:r>
        <w:separator/>
      </w:r>
    </w:p>
  </w:endnote>
  <w:endnote w:type="continuationSeparator" w:id="1">
    <w:p w:rsidR="003A563D" w:rsidRDefault="003A563D" w:rsidP="00F8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F1" w:rsidRDefault="00765D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7518"/>
      <w:docPartObj>
        <w:docPartGallery w:val="Page Numbers (Bottom of Page)"/>
        <w:docPartUnique/>
      </w:docPartObj>
    </w:sdtPr>
    <w:sdtContent>
      <w:p w:rsidR="00BF0F3D" w:rsidRDefault="001B1915">
        <w:pPr>
          <w:pStyle w:val="Footer"/>
          <w:jc w:val="right"/>
        </w:pPr>
        <w:r>
          <w:fldChar w:fldCharType="begin"/>
        </w:r>
        <w:r w:rsidR="00054250">
          <w:instrText xml:space="preserve"> PAGE   \* MERGEFORMAT </w:instrText>
        </w:r>
        <w:r>
          <w:fldChar w:fldCharType="separate"/>
        </w:r>
        <w:r w:rsidR="00765DF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F0F3D" w:rsidRDefault="00BF0F3D" w:rsidP="00BF0F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3D" w:rsidRDefault="00BF0F3D" w:rsidP="00BF0F3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63D" w:rsidRDefault="003A563D" w:rsidP="00F84A7E">
      <w:pPr>
        <w:spacing w:after="0" w:line="240" w:lineRule="auto"/>
      </w:pPr>
      <w:r>
        <w:separator/>
      </w:r>
    </w:p>
  </w:footnote>
  <w:footnote w:type="continuationSeparator" w:id="1">
    <w:p w:rsidR="003A563D" w:rsidRDefault="003A563D" w:rsidP="00F8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F1" w:rsidRDefault="00765D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F1" w:rsidRDefault="00765D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1D" w:rsidRDefault="00B1561D" w:rsidP="00B1561D">
    <w:pPr>
      <w:pStyle w:val="Header"/>
      <w:jc w:val="center"/>
    </w:pPr>
  </w:p>
  <w:p w:rsidR="00B1561D" w:rsidRDefault="00B1561D" w:rsidP="00B1561D">
    <w:pPr>
      <w:pStyle w:val="Header"/>
    </w:pPr>
  </w:p>
  <w:p w:rsidR="00B1561D" w:rsidRDefault="00B156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470"/>
    <w:multiLevelType w:val="hybridMultilevel"/>
    <w:tmpl w:val="8B10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47501"/>
    <w:multiLevelType w:val="multilevel"/>
    <w:tmpl w:val="0A48E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8362862"/>
    <w:multiLevelType w:val="multilevel"/>
    <w:tmpl w:val="8F3A3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45DD7E29"/>
    <w:multiLevelType w:val="multilevel"/>
    <w:tmpl w:val="7F0448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15A39BE"/>
    <w:multiLevelType w:val="multilevel"/>
    <w:tmpl w:val="FB1E5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53015C"/>
    <w:multiLevelType w:val="multilevel"/>
    <w:tmpl w:val="8F38E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13D2E9B"/>
    <w:multiLevelType w:val="multilevel"/>
    <w:tmpl w:val="5DDE95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7">
    <w:nsid w:val="6BC5256D"/>
    <w:multiLevelType w:val="multilevel"/>
    <w:tmpl w:val="19F4F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BC91B9C"/>
    <w:multiLevelType w:val="multilevel"/>
    <w:tmpl w:val="8F3A3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0B5"/>
    <w:rsid w:val="00001F9C"/>
    <w:rsid w:val="00030208"/>
    <w:rsid w:val="000343AB"/>
    <w:rsid w:val="00035F6A"/>
    <w:rsid w:val="00040139"/>
    <w:rsid w:val="00054250"/>
    <w:rsid w:val="0005490B"/>
    <w:rsid w:val="00057B22"/>
    <w:rsid w:val="000626DC"/>
    <w:rsid w:val="000673A2"/>
    <w:rsid w:val="0007685C"/>
    <w:rsid w:val="00077DB2"/>
    <w:rsid w:val="00080935"/>
    <w:rsid w:val="00081090"/>
    <w:rsid w:val="0009030A"/>
    <w:rsid w:val="00090AC9"/>
    <w:rsid w:val="000A7983"/>
    <w:rsid w:val="000B59BA"/>
    <w:rsid w:val="000B7A0C"/>
    <w:rsid w:val="000D3C6F"/>
    <w:rsid w:val="000D3CB7"/>
    <w:rsid w:val="000D782A"/>
    <w:rsid w:val="000E7E46"/>
    <w:rsid w:val="000F0511"/>
    <w:rsid w:val="000F3550"/>
    <w:rsid w:val="00101D76"/>
    <w:rsid w:val="0010669E"/>
    <w:rsid w:val="001068A1"/>
    <w:rsid w:val="00107CF3"/>
    <w:rsid w:val="00110F6F"/>
    <w:rsid w:val="00115150"/>
    <w:rsid w:val="00116D86"/>
    <w:rsid w:val="00127075"/>
    <w:rsid w:val="00133743"/>
    <w:rsid w:val="00150556"/>
    <w:rsid w:val="00156316"/>
    <w:rsid w:val="00161867"/>
    <w:rsid w:val="00193D29"/>
    <w:rsid w:val="001B1915"/>
    <w:rsid w:val="001B2AB7"/>
    <w:rsid w:val="001B2F7B"/>
    <w:rsid w:val="001B3917"/>
    <w:rsid w:val="001C0747"/>
    <w:rsid w:val="001C12FF"/>
    <w:rsid w:val="001C24AF"/>
    <w:rsid w:val="001C4BC7"/>
    <w:rsid w:val="001D04DC"/>
    <w:rsid w:val="001D434A"/>
    <w:rsid w:val="001D507F"/>
    <w:rsid w:val="001D66A9"/>
    <w:rsid w:val="001D795C"/>
    <w:rsid w:val="001F6088"/>
    <w:rsid w:val="002030CC"/>
    <w:rsid w:val="0020735F"/>
    <w:rsid w:val="002073EC"/>
    <w:rsid w:val="002125CC"/>
    <w:rsid w:val="00212E95"/>
    <w:rsid w:val="00221ED5"/>
    <w:rsid w:val="0023062E"/>
    <w:rsid w:val="00251BA5"/>
    <w:rsid w:val="0025519A"/>
    <w:rsid w:val="00260249"/>
    <w:rsid w:val="0026195F"/>
    <w:rsid w:val="002627AF"/>
    <w:rsid w:val="002705A0"/>
    <w:rsid w:val="00271751"/>
    <w:rsid w:val="002748AE"/>
    <w:rsid w:val="00281153"/>
    <w:rsid w:val="00287D35"/>
    <w:rsid w:val="0029133C"/>
    <w:rsid w:val="00293E3D"/>
    <w:rsid w:val="00295306"/>
    <w:rsid w:val="002A066E"/>
    <w:rsid w:val="002A14E9"/>
    <w:rsid w:val="002A747F"/>
    <w:rsid w:val="002B04B2"/>
    <w:rsid w:val="002B220C"/>
    <w:rsid w:val="002C32E1"/>
    <w:rsid w:val="002E15B5"/>
    <w:rsid w:val="002F4C47"/>
    <w:rsid w:val="00304218"/>
    <w:rsid w:val="003078C0"/>
    <w:rsid w:val="00312CB8"/>
    <w:rsid w:val="00313CDB"/>
    <w:rsid w:val="00314B2B"/>
    <w:rsid w:val="00315384"/>
    <w:rsid w:val="0032038D"/>
    <w:rsid w:val="003204D4"/>
    <w:rsid w:val="00322C23"/>
    <w:rsid w:val="00353990"/>
    <w:rsid w:val="00356F66"/>
    <w:rsid w:val="003638DB"/>
    <w:rsid w:val="0037682B"/>
    <w:rsid w:val="003935C1"/>
    <w:rsid w:val="00394C0E"/>
    <w:rsid w:val="003A4348"/>
    <w:rsid w:val="003A466B"/>
    <w:rsid w:val="003A5019"/>
    <w:rsid w:val="003A563D"/>
    <w:rsid w:val="003B1114"/>
    <w:rsid w:val="003C01B5"/>
    <w:rsid w:val="003C7004"/>
    <w:rsid w:val="003D339F"/>
    <w:rsid w:val="003D3B54"/>
    <w:rsid w:val="003D54AE"/>
    <w:rsid w:val="003E4B7F"/>
    <w:rsid w:val="003F308E"/>
    <w:rsid w:val="003F71F6"/>
    <w:rsid w:val="004236A5"/>
    <w:rsid w:val="004268C8"/>
    <w:rsid w:val="004311E7"/>
    <w:rsid w:val="0043644C"/>
    <w:rsid w:val="0044091B"/>
    <w:rsid w:val="004422BC"/>
    <w:rsid w:val="00442863"/>
    <w:rsid w:val="00443AB0"/>
    <w:rsid w:val="00445282"/>
    <w:rsid w:val="00446AFE"/>
    <w:rsid w:val="004529E7"/>
    <w:rsid w:val="00453E81"/>
    <w:rsid w:val="0045496C"/>
    <w:rsid w:val="0046236F"/>
    <w:rsid w:val="00472AD8"/>
    <w:rsid w:val="004805C2"/>
    <w:rsid w:val="00483A9E"/>
    <w:rsid w:val="00484B67"/>
    <w:rsid w:val="00484FFB"/>
    <w:rsid w:val="004857E0"/>
    <w:rsid w:val="0049168E"/>
    <w:rsid w:val="004923F1"/>
    <w:rsid w:val="00496EC3"/>
    <w:rsid w:val="00497D00"/>
    <w:rsid w:val="004B7A2D"/>
    <w:rsid w:val="004C0C23"/>
    <w:rsid w:val="004C1EA8"/>
    <w:rsid w:val="004D057E"/>
    <w:rsid w:val="004D4CCF"/>
    <w:rsid w:val="004E32AF"/>
    <w:rsid w:val="004F38A4"/>
    <w:rsid w:val="004F6F8E"/>
    <w:rsid w:val="00503B6E"/>
    <w:rsid w:val="0051403B"/>
    <w:rsid w:val="00524D90"/>
    <w:rsid w:val="0053163B"/>
    <w:rsid w:val="005328BE"/>
    <w:rsid w:val="00540960"/>
    <w:rsid w:val="00543196"/>
    <w:rsid w:val="005439D8"/>
    <w:rsid w:val="005518A3"/>
    <w:rsid w:val="00556139"/>
    <w:rsid w:val="005562FB"/>
    <w:rsid w:val="005671D1"/>
    <w:rsid w:val="0057154A"/>
    <w:rsid w:val="00572257"/>
    <w:rsid w:val="00590A62"/>
    <w:rsid w:val="00590DD1"/>
    <w:rsid w:val="00592238"/>
    <w:rsid w:val="005A1D6A"/>
    <w:rsid w:val="005A6EA3"/>
    <w:rsid w:val="005B4507"/>
    <w:rsid w:val="005B5C08"/>
    <w:rsid w:val="005C1A57"/>
    <w:rsid w:val="005D19B5"/>
    <w:rsid w:val="005E76F7"/>
    <w:rsid w:val="00605311"/>
    <w:rsid w:val="00606A49"/>
    <w:rsid w:val="006154C5"/>
    <w:rsid w:val="00621074"/>
    <w:rsid w:val="006235EC"/>
    <w:rsid w:val="00624769"/>
    <w:rsid w:val="006248A4"/>
    <w:rsid w:val="0063204D"/>
    <w:rsid w:val="00644C62"/>
    <w:rsid w:val="00654A83"/>
    <w:rsid w:val="00656A5A"/>
    <w:rsid w:val="0067091B"/>
    <w:rsid w:val="006731AE"/>
    <w:rsid w:val="00677812"/>
    <w:rsid w:val="00693EA2"/>
    <w:rsid w:val="00695EFE"/>
    <w:rsid w:val="006A296B"/>
    <w:rsid w:val="006A7648"/>
    <w:rsid w:val="006C5FB2"/>
    <w:rsid w:val="006C7C0A"/>
    <w:rsid w:val="006D1446"/>
    <w:rsid w:val="006E3D22"/>
    <w:rsid w:val="006E4AC5"/>
    <w:rsid w:val="006F08CD"/>
    <w:rsid w:val="006F20B5"/>
    <w:rsid w:val="006F41A3"/>
    <w:rsid w:val="006F59AF"/>
    <w:rsid w:val="006F60A4"/>
    <w:rsid w:val="00704C9B"/>
    <w:rsid w:val="00705F53"/>
    <w:rsid w:val="0070799A"/>
    <w:rsid w:val="00707F1B"/>
    <w:rsid w:val="00713C10"/>
    <w:rsid w:val="00731628"/>
    <w:rsid w:val="00733DC8"/>
    <w:rsid w:val="007365D9"/>
    <w:rsid w:val="00742ECD"/>
    <w:rsid w:val="0075320E"/>
    <w:rsid w:val="00755D3E"/>
    <w:rsid w:val="00764601"/>
    <w:rsid w:val="00765DF1"/>
    <w:rsid w:val="007709BB"/>
    <w:rsid w:val="0078568E"/>
    <w:rsid w:val="00787578"/>
    <w:rsid w:val="00790868"/>
    <w:rsid w:val="00795E74"/>
    <w:rsid w:val="00797F2D"/>
    <w:rsid w:val="007A5650"/>
    <w:rsid w:val="007B0E86"/>
    <w:rsid w:val="007B34C9"/>
    <w:rsid w:val="007C5131"/>
    <w:rsid w:val="007D146A"/>
    <w:rsid w:val="007D3595"/>
    <w:rsid w:val="007D6541"/>
    <w:rsid w:val="007F42B0"/>
    <w:rsid w:val="00810AF1"/>
    <w:rsid w:val="008139E4"/>
    <w:rsid w:val="00817048"/>
    <w:rsid w:val="0082023E"/>
    <w:rsid w:val="00820356"/>
    <w:rsid w:val="00820F46"/>
    <w:rsid w:val="008240C4"/>
    <w:rsid w:val="00836A6E"/>
    <w:rsid w:val="00842EFC"/>
    <w:rsid w:val="00854F87"/>
    <w:rsid w:val="00877A60"/>
    <w:rsid w:val="0088592D"/>
    <w:rsid w:val="00891D5D"/>
    <w:rsid w:val="00897877"/>
    <w:rsid w:val="008B306C"/>
    <w:rsid w:val="008C10BD"/>
    <w:rsid w:val="008C2C80"/>
    <w:rsid w:val="008C6ADC"/>
    <w:rsid w:val="008D3610"/>
    <w:rsid w:val="008D7F48"/>
    <w:rsid w:val="008E2E48"/>
    <w:rsid w:val="008E672A"/>
    <w:rsid w:val="00904D2A"/>
    <w:rsid w:val="009208A9"/>
    <w:rsid w:val="00921D17"/>
    <w:rsid w:val="00922A01"/>
    <w:rsid w:val="00923980"/>
    <w:rsid w:val="00943486"/>
    <w:rsid w:val="00945A56"/>
    <w:rsid w:val="00947794"/>
    <w:rsid w:val="009552AF"/>
    <w:rsid w:val="0096353E"/>
    <w:rsid w:val="0097320A"/>
    <w:rsid w:val="0097653E"/>
    <w:rsid w:val="00977351"/>
    <w:rsid w:val="00981338"/>
    <w:rsid w:val="00985091"/>
    <w:rsid w:val="009A5415"/>
    <w:rsid w:val="009A618A"/>
    <w:rsid w:val="009A728D"/>
    <w:rsid w:val="009B001C"/>
    <w:rsid w:val="009B26DB"/>
    <w:rsid w:val="009C3F80"/>
    <w:rsid w:val="009C4959"/>
    <w:rsid w:val="009C6999"/>
    <w:rsid w:val="009D12A7"/>
    <w:rsid w:val="009D6504"/>
    <w:rsid w:val="009E450E"/>
    <w:rsid w:val="009E6233"/>
    <w:rsid w:val="009E65A9"/>
    <w:rsid w:val="009F21AE"/>
    <w:rsid w:val="009F5132"/>
    <w:rsid w:val="009F6168"/>
    <w:rsid w:val="009F68E0"/>
    <w:rsid w:val="00A059CA"/>
    <w:rsid w:val="00A127E7"/>
    <w:rsid w:val="00A140B9"/>
    <w:rsid w:val="00A26829"/>
    <w:rsid w:val="00A311C2"/>
    <w:rsid w:val="00A348FC"/>
    <w:rsid w:val="00A422F2"/>
    <w:rsid w:val="00A43AC1"/>
    <w:rsid w:val="00A51491"/>
    <w:rsid w:val="00A52B1F"/>
    <w:rsid w:val="00A62D07"/>
    <w:rsid w:val="00A73FCC"/>
    <w:rsid w:val="00A84B94"/>
    <w:rsid w:val="00A919FF"/>
    <w:rsid w:val="00A95706"/>
    <w:rsid w:val="00AA07FC"/>
    <w:rsid w:val="00AA68F8"/>
    <w:rsid w:val="00AB0DFF"/>
    <w:rsid w:val="00AC7917"/>
    <w:rsid w:val="00AD3D4C"/>
    <w:rsid w:val="00AD4207"/>
    <w:rsid w:val="00AE5057"/>
    <w:rsid w:val="00AF351A"/>
    <w:rsid w:val="00B0077E"/>
    <w:rsid w:val="00B064FE"/>
    <w:rsid w:val="00B07A0C"/>
    <w:rsid w:val="00B10585"/>
    <w:rsid w:val="00B10B3F"/>
    <w:rsid w:val="00B1561D"/>
    <w:rsid w:val="00B215FC"/>
    <w:rsid w:val="00B24BB0"/>
    <w:rsid w:val="00B2617A"/>
    <w:rsid w:val="00B26A88"/>
    <w:rsid w:val="00B27B3A"/>
    <w:rsid w:val="00B31814"/>
    <w:rsid w:val="00B321CD"/>
    <w:rsid w:val="00B326AC"/>
    <w:rsid w:val="00B33C7B"/>
    <w:rsid w:val="00B367AE"/>
    <w:rsid w:val="00B42C77"/>
    <w:rsid w:val="00B560EF"/>
    <w:rsid w:val="00B570CD"/>
    <w:rsid w:val="00B74924"/>
    <w:rsid w:val="00B777B7"/>
    <w:rsid w:val="00B83259"/>
    <w:rsid w:val="00B9281F"/>
    <w:rsid w:val="00BA6907"/>
    <w:rsid w:val="00BC0F0D"/>
    <w:rsid w:val="00BC1AC3"/>
    <w:rsid w:val="00BD3BEE"/>
    <w:rsid w:val="00BD6E00"/>
    <w:rsid w:val="00BE0377"/>
    <w:rsid w:val="00BE1A7B"/>
    <w:rsid w:val="00BE22AF"/>
    <w:rsid w:val="00BE4D34"/>
    <w:rsid w:val="00BE64A4"/>
    <w:rsid w:val="00BE673C"/>
    <w:rsid w:val="00BF0F3D"/>
    <w:rsid w:val="00C058A5"/>
    <w:rsid w:val="00C06FEF"/>
    <w:rsid w:val="00C1241B"/>
    <w:rsid w:val="00C12635"/>
    <w:rsid w:val="00C13637"/>
    <w:rsid w:val="00C155A2"/>
    <w:rsid w:val="00C20332"/>
    <w:rsid w:val="00C45BC2"/>
    <w:rsid w:val="00C47862"/>
    <w:rsid w:val="00C60505"/>
    <w:rsid w:val="00C63488"/>
    <w:rsid w:val="00C64EDB"/>
    <w:rsid w:val="00C666CA"/>
    <w:rsid w:val="00C7250A"/>
    <w:rsid w:val="00C72588"/>
    <w:rsid w:val="00C832D1"/>
    <w:rsid w:val="00C8523F"/>
    <w:rsid w:val="00CA36A4"/>
    <w:rsid w:val="00CB5564"/>
    <w:rsid w:val="00CB69ED"/>
    <w:rsid w:val="00CC65C5"/>
    <w:rsid w:val="00CD1C26"/>
    <w:rsid w:val="00CE2E33"/>
    <w:rsid w:val="00CF532E"/>
    <w:rsid w:val="00CF7784"/>
    <w:rsid w:val="00D01847"/>
    <w:rsid w:val="00D02788"/>
    <w:rsid w:val="00D128CF"/>
    <w:rsid w:val="00D17144"/>
    <w:rsid w:val="00D30890"/>
    <w:rsid w:val="00D35332"/>
    <w:rsid w:val="00D44858"/>
    <w:rsid w:val="00D4514B"/>
    <w:rsid w:val="00D50F5C"/>
    <w:rsid w:val="00D535F7"/>
    <w:rsid w:val="00D55823"/>
    <w:rsid w:val="00D56E36"/>
    <w:rsid w:val="00D62B92"/>
    <w:rsid w:val="00D6481F"/>
    <w:rsid w:val="00D72C7E"/>
    <w:rsid w:val="00D77B42"/>
    <w:rsid w:val="00D77E9C"/>
    <w:rsid w:val="00D77F55"/>
    <w:rsid w:val="00D908C5"/>
    <w:rsid w:val="00D9209F"/>
    <w:rsid w:val="00D94EC1"/>
    <w:rsid w:val="00D95798"/>
    <w:rsid w:val="00D97131"/>
    <w:rsid w:val="00DA038A"/>
    <w:rsid w:val="00DA3EA8"/>
    <w:rsid w:val="00DA4B24"/>
    <w:rsid w:val="00DB2B25"/>
    <w:rsid w:val="00DC2EB2"/>
    <w:rsid w:val="00DC3F6B"/>
    <w:rsid w:val="00DD1798"/>
    <w:rsid w:val="00DD6547"/>
    <w:rsid w:val="00DF1268"/>
    <w:rsid w:val="00DF23CD"/>
    <w:rsid w:val="00E034A1"/>
    <w:rsid w:val="00E07477"/>
    <w:rsid w:val="00E1027A"/>
    <w:rsid w:val="00E27030"/>
    <w:rsid w:val="00E27FBD"/>
    <w:rsid w:val="00E3787F"/>
    <w:rsid w:val="00E442CC"/>
    <w:rsid w:val="00E523ED"/>
    <w:rsid w:val="00E54078"/>
    <w:rsid w:val="00E66724"/>
    <w:rsid w:val="00E768C5"/>
    <w:rsid w:val="00E935C6"/>
    <w:rsid w:val="00E93BFE"/>
    <w:rsid w:val="00E97E54"/>
    <w:rsid w:val="00EA5D89"/>
    <w:rsid w:val="00EB1ECD"/>
    <w:rsid w:val="00EB5258"/>
    <w:rsid w:val="00EB7E37"/>
    <w:rsid w:val="00ED2BA0"/>
    <w:rsid w:val="00ED2DA5"/>
    <w:rsid w:val="00EE2A11"/>
    <w:rsid w:val="00EE62D2"/>
    <w:rsid w:val="00EE63B3"/>
    <w:rsid w:val="00EF0AB1"/>
    <w:rsid w:val="00EF4D60"/>
    <w:rsid w:val="00EF7053"/>
    <w:rsid w:val="00F1629B"/>
    <w:rsid w:val="00F16D8A"/>
    <w:rsid w:val="00F177F2"/>
    <w:rsid w:val="00F31355"/>
    <w:rsid w:val="00F3551D"/>
    <w:rsid w:val="00F47AF6"/>
    <w:rsid w:val="00F57681"/>
    <w:rsid w:val="00F81AC9"/>
    <w:rsid w:val="00F84A7E"/>
    <w:rsid w:val="00F90C9A"/>
    <w:rsid w:val="00F91842"/>
    <w:rsid w:val="00F95EDF"/>
    <w:rsid w:val="00FA762D"/>
    <w:rsid w:val="00FB2885"/>
    <w:rsid w:val="00FB3C98"/>
    <w:rsid w:val="00FB5ED7"/>
    <w:rsid w:val="00FB7C3C"/>
    <w:rsid w:val="00FC293E"/>
    <w:rsid w:val="00FD5AFD"/>
    <w:rsid w:val="00FE4DF8"/>
    <w:rsid w:val="00FF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F20B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5D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semiHidden/>
    <w:unhideWhenUsed/>
    <w:rsid w:val="00F8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A7E"/>
  </w:style>
  <w:style w:type="paragraph" w:styleId="Footer">
    <w:name w:val="footer"/>
    <w:basedOn w:val="Normal"/>
    <w:link w:val="FooterChar"/>
    <w:uiPriority w:val="99"/>
    <w:unhideWhenUsed/>
    <w:rsid w:val="00F8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A7E"/>
  </w:style>
  <w:style w:type="character" w:styleId="Emphasis">
    <w:name w:val="Emphasis"/>
    <w:basedOn w:val="DefaultParagraphFont"/>
    <w:uiPriority w:val="20"/>
    <w:qFormat/>
    <w:rsid w:val="009A618A"/>
    <w:rPr>
      <w:i/>
      <w:iCs/>
    </w:rPr>
  </w:style>
  <w:style w:type="character" w:customStyle="1" w:styleId="apple-style-span">
    <w:name w:val="apple-style-span"/>
    <w:basedOn w:val="DefaultParagraphFont"/>
    <w:rsid w:val="00287D35"/>
  </w:style>
  <w:style w:type="character" w:styleId="Strong">
    <w:name w:val="Strong"/>
    <w:basedOn w:val="DefaultParagraphFont"/>
    <w:uiPriority w:val="22"/>
    <w:qFormat/>
    <w:rsid w:val="00DF23CD"/>
    <w:rPr>
      <w:b/>
      <w:bCs/>
    </w:rPr>
  </w:style>
  <w:style w:type="character" w:customStyle="1" w:styleId="ilad">
    <w:name w:val="il_ad"/>
    <w:basedOn w:val="DefaultParagraphFont"/>
    <w:rsid w:val="000343AB"/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3C01B5"/>
  </w:style>
  <w:style w:type="table" w:styleId="TableGrid">
    <w:name w:val="Table Grid"/>
    <w:basedOn w:val="TableNormal"/>
    <w:uiPriority w:val="59"/>
    <w:rsid w:val="00695EFE"/>
    <w:pPr>
      <w:spacing w:after="0" w:line="240" w:lineRule="auto"/>
    </w:pPr>
    <w:rPr>
      <w:rFonts w:ascii="Palatino" w:hAnsi="Palatino"/>
      <w:sz w:val="18"/>
      <w:szCs w:val="1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jorok0">
    <w:name w:val="Menjorok 0"/>
    <w:basedOn w:val="Normal"/>
    <w:uiPriority w:val="99"/>
    <w:rsid w:val="001C0747"/>
    <w:pPr>
      <w:tabs>
        <w:tab w:val="left" w:pos="340"/>
      </w:tabs>
      <w:spacing w:before="28" w:after="0" w:line="240" w:lineRule="auto"/>
      <w:ind w:left="340" w:hanging="340"/>
    </w:pPr>
    <w:rPr>
      <w:rFonts w:ascii="Palatino" w:hAnsi="Palatino"/>
      <w:sz w:val="18"/>
      <w:szCs w:val="18"/>
      <w:lang w:val="en-US"/>
    </w:rPr>
  </w:style>
  <w:style w:type="paragraph" w:customStyle="1" w:styleId="Uraian">
    <w:name w:val="Uraian"/>
    <w:basedOn w:val="BodyText"/>
    <w:uiPriority w:val="99"/>
    <w:rsid w:val="000B59BA"/>
    <w:pPr>
      <w:tabs>
        <w:tab w:val="left" w:pos="283"/>
        <w:tab w:val="right" w:pos="2608"/>
        <w:tab w:val="left" w:pos="2693"/>
      </w:tabs>
      <w:autoSpaceDE w:val="0"/>
      <w:autoSpaceDN w:val="0"/>
      <w:adjustRightInd w:val="0"/>
      <w:spacing w:before="28" w:after="0" w:line="288" w:lineRule="auto"/>
      <w:ind w:left="283" w:hanging="283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0B59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9BA"/>
  </w:style>
  <w:style w:type="paragraph" w:styleId="BalloonText">
    <w:name w:val="Balloon Text"/>
    <w:basedOn w:val="Normal"/>
    <w:link w:val="BalloonTextChar"/>
    <w:uiPriority w:val="99"/>
    <w:semiHidden/>
    <w:unhideWhenUsed/>
    <w:rsid w:val="00B1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91924-D71C-4533-9969-C3CA9876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13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Fokus</dc:creator>
  <cp:lastModifiedBy>Iman</cp:lastModifiedBy>
  <cp:revision>471</cp:revision>
  <dcterms:created xsi:type="dcterms:W3CDTF">2014-11-26T02:01:00Z</dcterms:created>
  <dcterms:modified xsi:type="dcterms:W3CDTF">2016-07-20T11:39:00Z</dcterms:modified>
</cp:coreProperties>
</file>