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0D" w:rsidRPr="0072500D" w:rsidRDefault="0072500D" w:rsidP="00F07415">
      <w:pPr>
        <w:spacing w:line="360" w:lineRule="auto"/>
        <w:ind w:left="360"/>
        <w:jc w:val="center"/>
        <w:rPr>
          <w:rStyle w:val="apple-style-span"/>
          <w:bCs/>
          <w:szCs w:val="24"/>
        </w:rPr>
      </w:pPr>
      <w:bookmarkStart w:id="0" w:name="_GoBack"/>
      <w:bookmarkEnd w:id="0"/>
      <w:r w:rsidRPr="0072500D">
        <w:rPr>
          <w:bCs/>
          <w:spacing w:val="-2"/>
          <w:szCs w:val="24"/>
        </w:rPr>
        <w:t xml:space="preserve">Тема: </w:t>
      </w:r>
      <w:r w:rsidR="00D82B4F">
        <w:t xml:space="preserve"> Школа в современном образовательном пространстве. </w:t>
      </w:r>
      <w:r w:rsidR="001F5742">
        <w:t>Составляющие успеха.</w:t>
      </w:r>
      <w:r w:rsidR="001A203A">
        <w:t xml:space="preserve"> Одаренный педагог – одаренный ребенок.</w:t>
      </w:r>
    </w:p>
    <w:p w:rsidR="0072500D" w:rsidRDefault="00702142" w:rsidP="00F07415">
      <w:pPr>
        <w:spacing w:line="360" w:lineRule="auto"/>
        <w:ind w:left="360"/>
        <w:jc w:val="center"/>
        <w:rPr>
          <w:rStyle w:val="apple-style-span"/>
          <w:szCs w:val="24"/>
        </w:rPr>
      </w:pPr>
      <w:r>
        <w:rPr>
          <w:rStyle w:val="apple-style-span"/>
          <w:szCs w:val="24"/>
        </w:rPr>
        <w:t>Тематика: Эффективные решения в организации учебно-воспитательного процесса</w:t>
      </w:r>
    </w:p>
    <w:p w:rsidR="00297D31" w:rsidRPr="0072500D" w:rsidRDefault="00702142" w:rsidP="00F07415">
      <w:pPr>
        <w:spacing w:line="360" w:lineRule="auto"/>
        <w:ind w:left="360"/>
        <w:jc w:val="center"/>
        <w:rPr>
          <w:szCs w:val="24"/>
        </w:rPr>
      </w:pPr>
      <w:r>
        <w:rPr>
          <w:rStyle w:val="apple-style-span"/>
          <w:szCs w:val="24"/>
        </w:rPr>
        <w:t>Автор</w:t>
      </w:r>
      <w:r w:rsidR="00297D31">
        <w:rPr>
          <w:rStyle w:val="apple-style-span"/>
          <w:szCs w:val="24"/>
        </w:rPr>
        <w:t xml:space="preserve">: </w:t>
      </w:r>
      <w:r>
        <w:rPr>
          <w:rStyle w:val="apple-style-span"/>
          <w:szCs w:val="24"/>
        </w:rPr>
        <w:t>Беляева О.А.</w:t>
      </w:r>
    </w:p>
    <w:p w:rsidR="0072500D" w:rsidRDefault="0072500D" w:rsidP="00F07415">
      <w:pPr>
        <w:spacing w:line="360" w:lineRule="auto"/>
        <w:jc w:val="center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 xml:space="preserve">МБОУ СОШ с. </w:t>
      </w:r>
      <w:proofErr w:type="spellStart"/>
      <w:r>
        <w:rPr>
          <w:rStyle w:val="apple-style-span"/>
          <w:i/>
          <w:szCs w:val="24"/>
        </w:rPr>
        <w:t>Хрущёвка</w:t>
      </w:r>
      <w:proofErr w:type="spellEnd"/>
      <w:r w:rsidR="00297D31">
        <w:rPr>
          <w:rStyle w:val="apple-style-span"/>
          <w:i/>
          <w:szCs w:val="24"/>
        </w:rPr>
        <w:t xml:space="preserve"> им. </w:t>
      </w:r>
      <w:proofErr w:type="spellStart"/>
      <w:r w:rsidR="00297D31">
        <w:rPr>
          <w:rStyle w:val="apple-style-span"/>
          <w:i/>
          <w:szCs w:val="24"/>
        </w:rPr>
        <w:t>О.А.Пешкова</w:t>
      </w:r>
      <w:proofErr w:type="spellEnd"/>
    </w:p>
    <w:p w:rsidR="0072500D" w:rsidRDefault="0072500D" w:rsidP="00F07415">
      <w:pPr>
        <w:spacing w:line="360" w:lineRule="auto"/>
        <w:jc w:val="center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 xml:space="preserve"> Липецкого муниципального района</w:t>
      </w:r>
    </w:p>
    <w:p w:rsidR="0072500D" w:rsidRPr="00BB5531" w:rsidRDefault="0072500D" w:rsidP="00F07415">
      <w:pPr>
        <w:spacing w:line="360" w:lineRule="auto"/>
        <w:jc w:val="center"/>
      </w:pPr>
      <w:r w:rsidRPr="00BB5531">
        <w:rPr>
          <w:rStyle w:val="apple-style-span"/>
          <w:i/>
          <w:szCs w:val="24"/>
        </w:rPr>
        <w:t>Липецкой области</w:t>
      </w:r>
    </w:p>
    <w:p w:rsidR="00BB5531" w:rsidRPr="00BB5531" w:rsidRDefault="00297D31" w:rsidP="00F07415">
      <w:pPr>
        <w:spacing w:line="360" w:lineRule="auto"/>
        <w:jc w:val="both"/>
      </w:pPr>
      <w:r w:rsidRPr="00BB5531">
        <w:t xml:space="preserve"> </w:t>
      </w:r>
      <w:r w:rsidR="009A75C2" w:rsidRPr="00BB5531">
        <w:t xml:space="preserve"> </w:t>
      </w:r>
      <w:r w:rsidR="00B118E6" w:rsidRPr="00BB5531">
        <w:t>Современная образовательная среда, находяща</w:t>
      </w:r>
      <w:r w:rsidR="0060754B" w:rsidRPr="00BB5531">
        <w:t xml:space="preserve">яся в состоянии реформирования, предполагает </w:t>
      </w:r>
      <w:r w:rsidRPr="00BB5531">
        <w:t>введение изменений во всех структурах педагогического пространства.</w:t>
      </w:r>
      <w:r w:rsidR="000B2692">
        <w:t xml:space="preserve"> Достижение  положительного результата  </w:t>
      </w:r>
      <w:r w:rsidR="00DA42E9" w:rsidRPr="00BB5531">
        <w:t>зависит от качества работы управленческой команды образовательного учреждения</w:t>
      </w:r>
      <w:r w:rsidR="000B2692">
        <w:t xml:space="preserve">, </w:t>
      </w:r>
      <w:r w:rsidR="00BB5531">
        <w:t>дающей импульс остальным субъектам</w:t>
      </w:r>
      <w:r w:rsidR="000B2692">
        <w:t xml:space="preserve"> образовательного процесса</w:t>
      </w:r>
      <w:r w:rsidR="00DA42E9" w:rsidRPr="00BB5531">
        <w:t>. В связи с этим особую значимость приобретает разработка системы работы в указанном направлении.</w:t>
      </w:r>
      <w:r w:rsidR="00960107" w:rsidRPr="00BB5531">
        <w:t xml:space="preserve"> </w:t>
      </w:r>
      <w:r w:rsidR="001F5742">
        <w:t>В статье попытаемся выделить составляющие, позволяющие обеспечить эффективность работы образовательного учреждения.</w:t>
      </w:r>
    </w:p>
    <w:p w:rsidR="000B2692" w:rsidRDefault="00BB5531" w:rsidP="00F07415">
      <w:pPr>
        <w:spacing w:line="360" w:lineRule="auto"/>
        <w:jc w:val="both"/>
      </w:pPr>
      <w:r w:rsidRPr="00BB5531">
        <w:rPr>
          <w:rFonts w:eastAsia="Calibri"/>
        </w:rPr>
        <w:t xml:space="preserve">  </w:t>
      </w:r>
      <w:r w:rsidR="000B2692" w:rsidRPr="00BB5531">
        <w:t>Целью образовательного учреждения является  создание среды, способствующей всестороннему развитию личности, уважающей историю Отечества, ценности человеческой жизни, семьи, общества, государства, человечества; проявляющей социальную активность, готовность к диалогу, строящей взаимодействие на основе конструктивного сотрудничества</w:t>
      </w:r>
      <w:r w:rsidR="000E19AE">
        <w:t>.</w:t>
      </w:r>
      <w:r w:rsidR="00495D5C" w:rsidRPr="00495D5C">
        <w:t xml:space="preserve"> </w:t>
      </w:r>
      <w:r w:rsidR="00495D5C" w:rsidRPr="00BB5531">
        <w:t xml:space="preserve">Среди задач  образовательного учреждения можно выделить </w:t>
      </w:r>
      <w:r w:rsidR="00495D5C">
        <w:t xml:space="preserve"> </w:t>
      </w:r>
      <w:r w:rsidR="00495D5C" w:rsidRPr="00BB5531">
        <w:t>такие,  как обеспечение уровня обучения в соответствии с требованием ФГОС, организация дополнительного образования, внеклассной работы, учебно-исследовательской и проектной деятельности,  участия в конкурсах муниципального, областного, всероссийского, международного уровней.</w:t>
      </w:r>
    </w:p>
    <w:p w:rsidR="00BB5531" w:rsidRPr="00BB5531" w:rsidRDefault="000B2692" w:rsidP="00F07415">
      <w:pPr>
        <w:spacing w:line="360" w:lineRule="auto"/>
        <w:jc w:val="both"/>
      </w:pPr>
      <w:r w:rsidRPr="00BB5531">
        <w:lastRenderedPageBreak/>
        <w:t xml:space="preserve">   </w:t>
      </w:r>
      <w:r>
        <w:t xml:space="preserve">Школа должна </w:t>
      </w:r>
      <w:r w:rsidR="00BB5531" w:rsidRPr="00BB5531">
        <w:rPr>
          <w:rFonts w:eastAsia="Calibri"/>
        </w:rPr>
        <w:t>помочь обучающимся развить интеллектуальные, физические, духовные задатки; выработать личные нравственные убеждения, толерантность в отношении других культур, наро</w:t>
      </w:r>
      <w:r w:rsidR="00CF24BD">
        <w:t>до</w:t>
      </w:r>
      <w:r w:rsidR="00BB5531" w:rsidRPr="00BB5531">
        <w:rPr>
          <w:rFonts w:eastAsia="Calibri"/>
        </w:rPr>
        <w:t>в и наций;</w:t>
      </w:r>
      <w:r w:rsidR="00BB5531" w:rsidRPr="00BB5531">
        <w:t xml:space="preserve"> </w:t>
      </w:r>
      <w:r w:rsidR="00BB5531" w:rsidRPr="00BB5531">
        <w:rPr>
          <w:rFonts w:eastAsia="Calibri"/>
        </w:rPr>
        <w:t>научить пониманию, приемам деятельности в коллективе; бережному и заботливому отношению к окружающей среде, исторической памяти;</w:t>
      </w:r>
      <w:r w:rsidR="00BB5531" w:rsidRPr="00BB5531">
        <w:rPr>
          <w:rFonts w:eastAsia="Calibri"/>
        </w:rPr>
        <w:br/>
        <w:t>создать условия для развития творческого креативного  мышления; для удовлетворения своих духовных и интеллектуальных потребностей.</w:t>
      </w:r>
      <w:r w:rsidR="00495D5C" w:rsidRPr="00495D5C">
        <w:t xml:space="preserve"> </w:t>
      </w:r>
      <w:r w:rsidR="00495D5C" w:rsidRPr="00BB5531">
        <w:t xml:space="preserve">    </w:t>
      </w:r>
    </w:p>
    <w:p w:rsidR="00960107" w:rsidRPr="00BB5531" w:rsidRDefault="00495D5C" w:rsidP="00F07415">
      <w:pPr>
        <w:spacing w:line="360" w:lineRule="auto"/>
        <w:jc w:val="both"/>
      </w:pPr>
      <w:r>
        <w:t xml:space="preserve">  </w:t>
      </w:r>
      <w:r w:rsidR="00702142" w:rsidRPr="00BB5531">
        <w:t xml:space="preserve">Решать поставленные задачи </w:t>
      </w:r>
      <w:r>
        <w:t xml:space="preserve"> сегодня </w:t>
      </w:r>
      <w:r w:rsidR="00702142" w:rsidRPr="00BB5531">
        <w:t>можно лишь через внедрение инноваций. Выбор верной инновационной  стратегии определяет успешность образовательной организации.</w:t>
      </w:r>
      <w:r w:rsidR="00635317" w:rsidRPr="00BB5531">
        <w:t xml:space="preserve"> Инновация возникает на вызов времени, являясь результатом пе</w:t>
      </w:r>
      <w:r w:rsidR="00641439" w:rsidRPr="00BB5531">
        <w:t>редового педагогического опыта или научных изысканий и имеющая целью способствовать решению</w:t>
      </w:r>
      <w:r w:rsidR="005878F6" w:rsidRPr="00BB5531">
        <w:t xml:space="preserve"> возникающих </w:t>
      </w:r>
      <w:r w:rsidR="00641439" w:rsidRPr="00BB5531">
        <w:t xml:space="preserve"> актуальных </w:t>
      </w:r>
      <w:r w:rsidR="005878F6" w:rsidRPr="00BB5531">
        <w:t xml:space="preserve">для общества </w:t>
      </w:r>
      <w:r w:rsidR="00641439" w:rsidRPr="00BB5531">
        <w:t>задач</w:t>
      </w:r>
      <w:r w:rsidR="005878F6" w:rsidRPr="00BB5531">
        <w:t>.</w:t>
      </w:r>
      <w:r w:rsidR="00641439" w:rsidRPr="00BB5531">
        <w:t xml:space="preserve"> </w:t>
      </w:r>
    </w:p>
    <w:p w:rsidR="00274068" w:rsidRDefault="004A23D3" w:rsidP="00F07415">
      <w:pPr>
        <w:spacing w:line="360" w:lineRule="auto"/>
        <w:jc w:val="both"/>
      </w:pPr>
      <w:r w:rsidRPr="00BB5531">
        <w:t xml:space="preserve">  Педагогические инновации – это образовательные или воспитательные системы, педагогические технологии, средства развивающие личность обучающегося, технологии управления образовательным учреждением. Для обеспечения результативности следует создать не только теоретическое обоснова</w:t>
      </w:r>
      <w:r w:rsidR="00A6540F" w:rsidRPr="00BB5531">
        <w:t>ние инновации, но и организацио</w:t>
      </w:r>
      <w:r w:rsidRPr="00BB5531">
        <w:t>нные структуры</w:t>
      </w:r>
      <w:r w:rsidR="00A6540F" w:rsidRPr="00BB5531">
        <w:t>. Однако, главным действующим лицом</w:t>
      </w:r>
      <w:r w:rsidR="00CF24BD">
        <w:t>,</w:t>
      </w:r>
      <w:r w:rsidR="00A6540F" w:rsidRPr="00BB5531">
        <w:t xml:space="preserve"> внедряющим инновации</w:t>
      </w:r>
      <w:r w:rsidR="00CF24BD">
        <w:t>,</w:t>
      </w:r>
      <w:r w:rsidR="00A6540F" w:rsidRPr="00BB5531">
        <w:t xml:space="preserve">  является учитель.</w:t>
      </w:r>
      <w:r w:rsidR="00274068">
        <w:t xml:space="preserve"> </w:t>
      </w:r>
    </w:p>
    <w:p w:rsidR="00D82B4F" w:rsidRPr="001F5742" w:rsidRDefault="00274068" w:rsidP="00F07415">
      <w:pPr>
        <w:spacing w:line="360" w:lineRule="auto"/>
        <w:jc w:val="both"/>
      </w:pPr>
      <w:r>
        <w:t xml:space="preserve">    </w:t>
      </w:r>
      <w:r w:rsidR="000E19AE">
        <w:t>Как отмечалось выше, с</w:t>
      </w:r>
      <w:r w:rsidR="004A23D3" w:rsidRPr="00BB5531">
        <w:t xml:space="preserve">овременная образовательная среда – динамичное, постоянно развивающееся пространство, которое предполагает качественные изменения подходов к преподаванию. </w:t>
      </w:r>
      <w:r w:rsidR="004A23D3" w:rsidRPr="00BB5531">
        <w:rPr>
          <w:color w:val="000000"/>
          <w:shd w:val="clear" w:color="auto" w:fill="FFFFFF"/>
        </w:rPr>
        <w:t xml:space="preserve">Успешность реформирования системы образования во многом зависит  от профессионального уровня педагогов, осуществляющих данный процесс. </w:t>
      </w:r>
      <w:r w:rsidR="00CF24BD">
        <w:t xml:space="preserve">Профессионализм педагога – первая составляющая успешности деятельности образовательного учреждения. </w:t>
      </w:r>
      <w:r w:rsidR="008401A1">
        <w:rPr>
          <w:color w:val="000000"/>
          <w:shd w:val="clear" w:color="auto" w:fill="FFFFFF"/>
        </w:rPr>
        <w:t xml:space="preserve">Профессиональные </w:t>
      </w:r>
      <w:r w:rsidR="004A23D3" w:rsidRPr="00BB5531">
        <w:rPr>
          <w:color w:val="000000"/>
          <w:shd w:val="clear" w:color="auto" w:fill="FFFFFF"/>
        </w:rPr>
        <w:t xml:space="preserve"> навыки должны формироваться и развиваться не в замкнутом пространстве, а во взаимодействии и взаимопроникновении разных элементов,  структур и практик.  </w:t>
      </w:r>
      <w:r w:rsidR="00D82B4F">
        <w:rPr>
          <w:color w:val="000000"/>
          <w:shd w:val="clear" w:color="auto" w:fill="FFFFFF"/>
        </w:rPr>
        <w:t>Какой же он – учитель-профессионал  сегодня?</w:t>
      </w:r>
      <w:r w:rsidR="00D82B4F">
        <w:rPr>
          <w:shd w:val="clear" w:color="auto" w:fill="FFFFFF"/>
        </w:rPr>
        <w:t xml:space="preserve">  </w:t>
      </w:r>
    </w:p>
    <w:p w:rsidR="00D82B4F" w:rsidRDefault="00D82B4F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</w:t>
      </w:r>
      <w:r w:rsidR="001F5742">
        <w:rPr>
          <w:shd w:val="clear" w:color="auto" w:fill="FFFFFF"/>
        </w:rPr>
        <w:t>П</w:t>
      </w:r>
      <w:r>
        <w:rPr>
          <w:shd w:val="clear" w:color="auto" w:fill="FFFFFF"/>
        </w:rPr>
        <w:t>едагогическое</w:t>
      </w:r>
      <w:r w:rsidR="001F574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мастерство вовсе не статичная система, а, наоборот, довольно подвижная. Ведь именно в нём (в мастерстве) отражаются и объективные условия существования личности в обществе, и субъективные особенности этой личности. </w:t>
      </w:r>
      <w:r w:rsidRPr="00431958">
        <w:rPr>
          <w:shd w:val="clear" w:color="auto" w:fill="FFFFFF"/>
        </w:rPr>
        <w:t>К сожалению, нет определенных рецептов достижения педагогического мастерства</w:t>
      </w:r>
      <w:r>
        <w:rPr>
          <w:shd w:val="clear" w:color="auto" w:fill="FFFFFF"/>
        </w:rPr>
        <w:t>,  его нельзя свести лишь к системе отдельных приёмов, потому что в данной структуре всегда значительно больше личностных факторов, чем технологических. И всё же овладеть  мастерством учитель может,  но при условии, что он  осознанно накопил определённую базу так называемых «слагаемых успеха».</w:t>
      </w:r>
    </w:p>
    <w:p w:rsidR="00D82B4F" w:rsidRDefault="00D82B4F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Прежде всего, это</w:t>
      </w:r>
      <w:r w:rsidRPr="00103441">
        <w:t xml:space="preserve"> </w:t>
      </w:r>
      <w:r>
        <w:rPr>
          <w:shd w:val="clear" w:color="auto" w:fill="FFFFFF"/>
        </w:rPr>
        <w:t xml:space="preserve">профессиональная компетентность, </w:t>
      </w:r>
      <w:r w:rsidRPr="00103441">
        <w:rPr>
          <w:shd w:val="clear" w:color="auto" w:fill="FFFFFF"/>
        </w:rPr>
        <w:t>высокая специально-практическая подготовленность</w:t>
      </w:r>
      <w:r>
        <w:rPr>
          <w:shd w:val="clear" w:color="auto" w:fill="FFFFFF"/>
        </w:rPr>
        <w:t xml:space="preserve">, накопленный опыт педагогической деятельности, т. е. всё то, что принято называть знанием предмета. </w:t>
      </w:r>
    </w:p>
    <w:p w:rsidR="00D82B4F" w:rsidRDefault="00D82B4F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Не менее важным компонентом является п</w:t>
      </w:r>
      <w:r w:rsidRPr="00B26E44">
        <w:rPr>
          <w:shd w:val="clear" w:color="auto" w:fill="FFFFFF"/>
        </w:rPr>
        <w:t>едагогическое творчество</w:t>
      </w:r>
      <w:r>
        <w:rPr>
          <w:shd w:val="clear" w:color="auto" w:fill="FFFFFF"/>
        </w:rPr>
        <w:t xml:space="preserve">, рассматриваемое в самом широком его значении: воображение, нестандартность и гибкость </w:t>
      </w:r>
      <w:r w:rsidRPr="00B26E44">
        <w:rPr>
          <w:shd w:val="clear" w:color="auto" w:fill="FFFFFF"/>
        </w:rPr>
        <w:t xml:space="preserve"> мышлени</w:t>
      </w:r>
      <w:r>
        <w:rPr>
          <w:shd w:val="clear" w:color="auto" w:fill="FFFFFF"/>
        </w:rPr>
        <w:t xml:space="preserve">я, </w:t>
      </w:r>
      <w:r w:rsidRPr="00B26E44">
        <w:rPr>
          <w:shd w:val="clear" w:color="auto" w:fill="FFFFFF"/>
        </w:rPr>
        <w:t xml:space="preserve">потребность в поиске </w:t>
      </w:r>
      <w:r>
        <w:rPr>
          <w:shd w:val="clear" w:color="auto" w:fill="FFFFFF"/>
        </w:rPr>
        <w:t>и анализе новой</w:t>
      </w:r>
      <w:r w:rsidRPr="00B26E44">
        <w:rPr>
          <w:shd w:val="clear" w:color="auto" w:fill="FFFFFF"/>
        </w:rPr>
        <w:t xml:space="preserve"> информации</w:t>
      </w:r>
      <w:r>
        <w:rPr>
          <w:shd w:val="clear" w:color="auto" w:fill="FFFFFF"/>
        </w:rPr>
        <w:t xml:space="preserve">, </w:t>
      </w:r>
      <w:r w:rsidRPr="00B26E44">
        <w:rPr>
          <w:shd w:val="clear" w:color="auto" w:fill="FFFFFF"/>
        </w:rPr>
        <w:t>пост</w:t>
      </w:r>
      <w:r>
        <w:rPr>
          <w:shd w:val="clear" w:color="auto" w:fill="FFFFFF"/>
        </w:rPr>
        <w:t xml:space="preserve">оянное стремление к самообновлению и совершенствованию, </w:t>
      </w:r>
      <w:r w:rsidRPr="00B26E44">
        <w:rPr>
          <w:shd w:val="clear" w:color="auto" w:fill="FFFFFF"/>
        </w:rPr>
        <w:t xml:space="preserve">умение продуктивно </w:t>
      </w:r>
      <w:r>
        <w:rPr>
          <w:shd w:val="clear" w:color="auto" w:fill="FFFFFF"/>
        </w:rPr>
        <w:t>выбирать и комбинировать</w:t>
      </w:r>
      <w:r w:rsidRPr="00B26E44">
        <w:rPr>
          <w:shd w:val="clear" w:color="auto" w:fill="FFFFFF"/>
        </w:rPr>
        <w:t xml:space="preserve"> формы, средства и методы.</w:t>
      </w:r>
    </w:p>
    <w:p w:rsidR="00D82B4F" w:rsidRDefault="00D82B4F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Ещё одно обязательное условие становления педагогического мастерства –  </w:t>
      </w:r>
    </w:p>
    <w:p w:rsidR="00D82B4F" w:rsidRPr="00B26E44" w:rsidRDefault="00D82B4F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педагогическая техника, т.е.</w:t>
      </w:r>
      <w:r w:rsidRPr="00431958">
        <w:rPr>
          <w:shd w:val="clear" w:color="auto" w:fill="FFFFFF"/>
        </w:rPr>
        <w:t xml:space="preserve"> форма организации поведе</w:t>
      </w:r>
      <w:r>
        <w:rPr>
          <w:shd w:val="clear" w:color="auto" w:fill="FFFFFF"/>
        </w:rPr>
        <w:t xml:space="preserve">ния учителя. Она  многогранна, объёмна и включает </w:t>
      </w:r>
      <w:r w:rsidRPr="00431958">
        <w:rPr>
          <w:shd w:val="clear" w:color="auto" w:fill="FFFFFF"/>
        </w:rPr>
        <w:t xml:space="preserve"> </w:t>
      </w:r>
      <w:r w:rsidRPr="00B26E44">
        <w:rPr>
          <w:shd w:val="clear" w:color="auto" w:fill="FFFFFF"/>
        </w:rPr>
        <w:t>техни</w:t>
      </w:r>
      <w:r>
        <w:rPr>
          <w:shd w:val="clear" w:color="auto" w:fill="FFFFFF"/>
        </w:rPr>
        <w:t>ку и экспрессию</w:t>
      </w:r>
      <w:r w:rsidRPr="00B26E44">
        <w:rPr>
          <w:shd w:val="clear" w:color="auto" w:fill="FFFFFF"/>
        </w:rPr>
        <w:t xml:space="preserve"> речи</w:t>
      </w:r>
      <w:r>
        <w:rPr>
          <w:shd w:val="clear" w:color="auto" w:fill="FFFFFF"/>
        </w:rPr>
        <w:t xml:space="preserve">, </w:t>
      </w:r>
      <w:r w:rsidRPr="00431958">
        <w:rPr>
          <w:shd w:val="clear" w:color="auto" w:fill="FFFFFF"/>
        </w:rPr>
        <w:t xml:space="preserve"> </w:t>
      </w:r>
      <w:r w:rsidRPr="00B26E44">
        <w:rPr>
          <w:shd w:val="clear" w:color="auto" w:fill="FFFFFF"/>
        </w:rPr>
        <w:t>ясность и логичность м</w:t>
      </w:r>
      <w:r>
        <w:rPr>
          <w:shd w:val="clear" w:color="auto" w:fill="FFFFFF"/>
        </w:rPr>
        <w:t xml:space="preserve">ысли, убедительность, </w:t>
      </w:r>
      <w:r w:rsidRPr="00B26E44">
        <w:rPr>
          <w:shd w:val="clear" w:color="auto" w:fill="FFFFFF"/>
        </w:rPr>
        <w:t>выразительность мимики и жестов</w:t>
      </w:r>
      <w:r>
        <w:rPr>
          <w:shd w:val="clear" w:color="auto" w:fill="FFFFFF"/>
        </w:rPr>
        <w:t xml:space="preserve">, </w:t>
      </w:r>
      <w:r w:rsidRPr="00431958">
        <w:rPr>
          <w:shd w:val="clear" w:color="auto" w:fill="FFFFFF"/>
        </w:rPr>
        <w:t>умение сотру</w:t>
      </w:r>
      <w:r>
        <w:rPr>
          <w:shd w:val="clear" w:color="auto" w:fill="FFFFFF"/>
        </w:rPr>
        <w:t>дничать с каждым учеником и  классным коллективом.</w:t>
      </w:r>
    </w:p>
    <w:p w:rsidR="00D82B4F" w:rsidRDefault="00D82B4F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>
        <w:rPr>
          <w:shd w:val="clear" w:color="auto" w:fill="FFFFFF"/>
        </w:rPr>
        <w:t>Неоспоримым компонентом наполнения базы   являются к</w:t>
      </w:r>
      <w:r w:rsidRPr="00972531">
        <w:rPr>
          <w:shd w:val="clear" w:color="auto" w:fill="FFFFFF"/>
        </w:rPr>
        <w:t>ачества личности</w:t>
      </w:r>
      <w:r>
        <w:rPr>
          <w:shd w:val="clear" w:color="auto" w:fill="FFFFFF"/>
        </w:rPr>
        <w:t xml:space="preserve"> учителя: </w:t>
      </w:r>
      <w:r w:rsidRPr="00972531">
        <w:rPr>
          <w:shd w:val="clear" w:color="auto" w:fill="FFFFFF"/>
        </w:rPr>
        <w:t>деловые</w:t>
      </w:r>
      <w:r>
        <w:rPr>
          <w:shd w:val="clear" w:color="auto" w:fill="FFFFFF"/>
        </w:rPr>
        <w:t xml:space="preserve"> (добросовестность, </w:t>
      </w:r>
      <w:r w:rsidRPr="00972531">
        <w:rPr>
          <w:shd w:val="clear" w:color="auto" w:fill="FFFFFF"/>
        </w:rPr>
        <w:t>точность</w:t>
      </w:r>
      <w:r>
        <w:rPr>
          <w:shd w:val="clear" w:color="auto" w:fill="FFFFFF"/>
        </w:rPr>
        <w:t xml:space="preserve">, ответственность, </w:t>
      </w:r>
      <w:r w:rsidRPr="00972531">
        <w:rPr>
          <w:shd w:val="clear" w:color="auto" w:fill="FFFFFF"/>
        </w:rPr>
        <w:t>т</w:t>
      </w:r>
      <w:r>
        <w:rPr>
          <w:shd w:val="clear" w:color="auto" w:fill="FFFFFF"/>
        </w:rPr>
        <w:t xml:space="preserve">рудолюбие, </w:t>
      </w:r>
      <w:r w:rsidRPr="00972531">
        <w:rPr>
          <w:shd w:val="clear" w:color="auto" w:fill="FFFFFF"/>
        </w:rPr>
        <w:t xml:space="preserve"> энергичность</w:t>
      </w:r>
      <w:r>
        <w:rPr>
          <w:shd w:val="clear" w:color="auto" w:fill="FFFFFF"/>
        </w:rPr>
        <w:t>)</w:t>
      </w:r>
      <w:r w:rsidRPr="00972531">
        <w:rPr>
          <w:shd w:val="clear" w:color="auto" w:fill="FFFFFF"/>
        </w:rPr>
        <w:t>,</w:t>
      </w:r>
      <w:r>
        <w:rPr>
          <w:shd w:val="clear" w:color="auto" w:fill="FFFFFF"/>
        </w:rPr>
        <w:t xml:space="preserve"> рефлексивные (</w:t>
      </w:r>
      <w:r w:rsidRPr="00972531">
        <w:rPr>
          <w:shd w:val="clear" w:color="auto" w:fill="FFFFFF"/>
        </w:rPr>
        <w:t>самокритичность,</w:t>
      </w:r>
      <w:r>
        <w:rPr>
          <w:shd w:val="clear" w:color="auto" w:fill="FFFFFF"/>
        </w:rPr>
        <w:t xml:space="preserve">  способность осознавать</w:t>
      </w:r>
      <w:r w:rsidRPr="00972531">
        <w:rPr>
          <w:shd w:val="clear" w:color="auto" w:fill="FFFFFF"/>
        </w:rPr>
        <w:t xml:space="preserve"> свои состояния, видеть себя «со стороны», чувствовать, как тебя оценивают другие</w:t>
      </w:r>
      <w:r>
        <w:rPr>
          <w:shd w:val="clear" w:color="auto" w:fill="FFFFFF"/>
        </w:rPr>
        <w:t>), коммуникативные (</w:t>
      </w:r>
      <w:r w:rsidRPr="00972531">
        <w:rPr>
          <w:shd w:val="clear" w:color="auto" w:fill="FFFFFF"/>
        </w:rPr>
        <w:t xml:space="preserve">внимательность, честность, надежность, </w:t>
      </w:r>
      <w:r>
        <w:rPr>
          <w:shd w:val="clear" w:color="auto" w:fill="FFFFFF"/>
        </w:rPr>
        <w:t>обаятельность, сдержанность,  обязательность).</w:t>
      </w:r>
      <w:proofErr w:type="gramEnd"/>
      <w:r>
        <w:rPr>
          <w:shd w:val="clear" w:color="auto" w:fill="FFFFFF"/>
        </w:rPr>
        <w:t xml:space="preserve"> Особенно ценными качествами личности  в </w:t>
      </w:r>
      <w:r w:rsidR="001F5742">
        <w:rPr>
          <w:shd w:val="clear" w:color="auto" w:fill="FFFFFF"/>
        </w:rPr>
        <w:t>профессии  считаем</w:t>
      </w:r>
      <w:r>
        <w:rPr>
          <w:shd w:val="clear" w:color="auto" w:fill="FFFFFF"/>
        </w:rPr>
        <w:t xml:space="preserve"> </w:t>
      </w:r>
      <w:r w:rsidRPr="00972531">
        <w:rPr>
          <w:shd w:val="clear" w:color="auto" w:fill="FFFFFF"/>
        </w:rPr>
        <w:t>гуман</w:t>
      </w:r>
      <w:r>
        <w:rPr>
          <w:shd w:val="clear" w:color="auto" w:fill="FFFFFF"/>
        </w:rPr>
        <w:t xml:space="preserve">ность в сочетании с разумной требовательностью, </w:t>
      </w:r>
      <w:r>
        <w:rPr>
          <w:shd w:val="clear" w:color="auto" w:fill="FFFFFF"/>
        </w:rPr>
        <w:lastRenderedPageBreak/>
        <w:t xml:space="preserve">взаимопонимание,  тактичность, </w:t>
      </w:r>
      <w:r w:rsidRPr="00972531">
        <w:rPr>
          <w:shd w:val="clear" w:color="auto" w:fill="FFFFFF"/>
        </w:rPr>
        <w:t xml:space="preserve"> справедливость</w:t>
      </w:r>
      <w:r>
        <w:rPr>
          <w:shd w:val="clear" w:color="auto" w:fill="FFFFFF"/>
        </w:rPr>
        <w:t xml:space="preserve">, </w:t>
      </w:r>
      <w:r w:rsidRPr="00972531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пособность к сопереживанию, обладание притягательной силой.</w:t>
      </w:r>
      <w:r w:rsidRPr="00972531">
        <w:rPr>
          <w:shd w:val="clear" w:color="auto" w:fill="FFFFFF"/>
        </w:rPr>
        <w:t xml:space="preserve"> </w:t>
      </w:r>
    </w:p>
    <w:p w:rsidR="00D82B4F" w:rsidRDefault="001F5742" w:rsidP="00F07415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И, наконец, учитель </w:t>
      </w:r>
      <w:r w:rsidR="00D82B4F">
        <w:rPr>
          <w:shd w:val="clear" w:color="auto" w:fill="FFFFFF"/>
        </w:rPr>
        <w:t xml:space="preserve">должен иметь свой фирменный педагогический стиль, который, прежде всего, выгодно отличает его от других учителей, а также  поддерживает и укрепляет авторитет педагога.  В стиле преподавания находят отражение </w:t>
      </w:r>
      <w:r w:rsidR="00D82B4F" w:rsidRPr="00053B6D">
        <w:rPr>
          <w:shd w:val="clear" w:color="auto" w:fill="FFFFFF"/>
        </w:rPr>
        <w:t>педагогическа</w:t>
      </w:r>
      <w:r w:rsidR="00D82B4F">
        <w:rPr>
          <w:shd w:val="clear" w:color="auto" w:fill="FFFFFF"/>
        </w:rPr>
        <w:t>я направленность и убежденность,  умение адекватно и умело воспринимать,</w:t>
      </w:r>
      <w:r w:rsidR="00D82B4F" w:rsidRPr="00053B6D">
        <w:rPr>
          <w:shd w:val="clear" w:color="auto" w:fill="FFFFFF"/>
        </w:rPr>
        <w:t xml:space="preserve"> оценивать</w:t>
      </w:r>
      <w:r w:rsidR="00D82B4F">
        <w:rPr>
          <w:shd w:val="clear" w:color="auto" w:fill="FFFFFF"/>
        </w:rPr>
        <w:t xml:space="preserve">, корректировать  </w:t>
      </w:r>
      <w:r w:rsidR="00D82B4F" w:rsidRPr="00053B6D">
        <w:rPr>
          <w:shd w:val="clear" w:color="auto" w:fill="FFFFFF"/>
        </w:rPr>
        <w:t>свою и чужую деятельность</w:t>
      </w:r>
      <w:r w:rsidR="00D82B4F">
        <w:rPr>
          <w:shd w:val="clear" w:color="auto" w:fill="FFFFFF"/>
        </w:rPr>
        <w:t xml:space="preserve">, </w:t>
      </w:r>
      <w:r w:rsidR="00D82B4F" w:rsidRPr="00053B6D">
        <w:rPr>
          <w:shd w:val="clear" w:color="auto" w:fill="FFFFFF"/>
        </w:rPr>
        <w:t>педагогически н</w:t>
      </w:r>
      <w:r w:rsidR="00D82B4F">
        <w:rPr>
          <w:shd w:val="clear" w:color="auto" w:fill="FFFFFF"/>
        </w:rPr>
        <w:t xml:space="preserve">аправленное общение и поведение, живой </w:t>
      </w:r>
      <w:r w:rsidR="00D82B4F" w:rsidRPr="00053B6D">
        <w:rPr>
          <w:shd w:val="clear" w:color="auto" w:fill="FFFFFF"/>
        </w:rPr>
        <w:t xml:space="preserve"> интерес к внутренн</w:t>
      </w:r>
      <w:r w:rsidR="00D82B4F">
        <w:rPr>
          <w:shd w:val="clear" w:color="auto" w:fill="FFFFFF"/>
        </w:rPr>
        <w:t>ему миру учеников, умение  слышать других и ненавязчиво транслировать свою житейскую мудрость.</w:t>
      </w:r>
    </w:p>
    <w:p w:rsidR="00F11700" w:rsidRPr="000C73C8" w:rsidRDefault="00D82B4F" w:rsidP="000C73C8">
      <w:pPr>
        <w:spacing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Современный мир, частью которого являемся мы все, интересен, часто непредсказуем и очень динамичен. Изменения, происходящие вокруг, настолько стремительны, что порой требуют от нас мгновенной реакции и перестроения деятельности. А что же в таких условиях происходит с педагогическим мастерством? Способен ли учитель вовремя и правильно сориентироваться  в предлагаемых условиях? Не </w:t>
      </w:r>
      <w:proofErr w:type="gramStart"/>
      <w:r>
        <w:rPr>
          <w:shd w:val="clear" w:color="auto" w:fill="FFFFFF"/>
        </w:rPr>
        <w:t>будет ли подвергнут</w:t>
      </w:r>
      <w:proofErr w:type="gramEnd"/>
      <w:r>
        <w:rPr>
          <w:shd w:val="clear" w:color="auto" w:fill="FFFFFF"/>
        </w:rPr>
        <w:t xml:space="preserve"> жёсткой критике, например, профессиональный стандарт педагога? </w:t>
      </w:r>
      <w:r w:rsidR="001F5742">
        <w:rPr>
          <w:shd w:val="clear" w:color="auto" w:fill="FFFFFF"/>
        </w:rPr>
        <w:t xml:space="preserve">Представляется, </w:t>
      </w:r>
      <w:r>
        <w:rPr>
          <w:shd w:val="clear" w:color="auto" w:fill="FFFFFF"/>
        </w:rPr>
        <w:t xml:space="preserve">что правильная и адекватная реакция на изменения в обществе, способность точно выполнить социальный заказ, предъявляемый образованию – это современные  составляющие педагогического мастерства.   </w:t>
      </w:r>
      <w:r w:rsidR="000C73C8">
        <w:rPr>
          <w:shd w:val="clear" w:color="auto" w:fill="FFFFFF"/>
        </w:rPr>
        <w:t xml:space="preserve">Современный учитель работает </w:t>
      </w:r>
      <w:proofErr w:type="gramStart"/>
      <w:r w:rsidR="000C73C8">
        <w:rPr>
          <w:shd w:val="clear" w:color="auto" w:fill="FFFFFF"/>
        </w:rPr>
        <w:t>по новому</w:t>
      </w:r>
      <w:proofErr w:type="gramEnd"/>
      <w:r w:rsidR="000C73C8">
        <w:rPr>
          <w:shd w:val="clear" w:color="auto" w:fill="FFFFFF"/>
        </w:rPr>
        <w:t xml:space="preserve">. Помочь в организации работы в инновационной плоскости может методическая служба школы. </w:t>
      </w:r>
      <w:r w:rsidR="00F11700">
        <w:t xml:space="preserve">В МБОУ СОШ с. </w:t>
      </w:r>
      <w:proofErr w:type="spellStart"/>
      <w:r w:rsidR="00F11700">
        <w:t>Хрущевка</w:t>
      </w:r>
      <w:proofErr w:type="spellEnd"/>
      <w:r w:rsidR="00F11700">
        <w:t xml:space="preserve">, помимо традиционных направлений работы (методические советы, работа кафедр), выделяются и современные – выпуск методических сборников, </w:t>
      </w:r>
      <w:r w:rsidR="00F07415">
        <w:t xml:space="preserve">буклетов, </w:t>
      </w:r>
      <w:r w:rsidR="001920D2">
        <w:t>проведение методических практик</w:t>
      </w:r>
      <w:r w:rsidR="000C73C8">
        <w:t>умов, мастер-классов, тренингов. Главным вопросом для педагогического сообщества является вопрос о том, как эффективно строить свою работу  в современных условиях, когда другими стали не только и общественные отношения, и субъекты образовательного процесса.</w:t>
      </w:r>
    </w:p>
    <w:p w:rsidR="001920D2" w:rsidRDefault="000C73C8" w:rsidP="00F07415">
      <w:pPr>
        <w:spacing w:line="360" w:lineRule="auto"/>
        <w:jc w:val="both"/>
      </w:pPr>
      <w:r>
        <w:lastRenderedPageBreak/>
        <w:t xml:space="preserve"> </w:t>
      </w:r>
      <w:r w:rsidR="001920D2">
        <w:t>Преподавание сегодня должно строиться на основе применения современных педагогических технологий.</w:t>
      </w:r>
      <w:r w:rsidR="001920D2">
        <w:rPr>
          <w:rFonts w:eastAsia="MS Mincho"/>
          <w:color w:val="000000"/>
          <w:lang w:eastAsia="ja-JP" w:bidi="gu-IN"/>
        </w:rPr>
        <w:t xml:space="preserve"> </w:t>
      </w:r>
      <w:r w:rsidR="001920D2">
        <w:rPr>
          <w:lang w:eastAsia="ar-SA"/>
        </w:rPr>
        <w:t xml:space="preserve">   Среди педагогических технологий,</w:t>
      </w:r>
      <w:r w:rsidR="00F07415">
        <w:rPr>
          <w:lang w:eastAsia="ar-SA"/>
        </w:rPr>
        <w:t xml:space="preserve"> активно используемых в МБОУ СОШ с. </w:t>
      </w:r>
      <w:proofErr w:type="spellStart"/>
      <w:r w:rsidR="00F07415">
        <w:rPr>
          <w:lang w:eastAsia="ar-SA"/>
        </w:rPr>
        <w:t>Хрущевка</w:t>
      </w:r>
      <w:proofErr w:type="spellEnd"/>
      <w:r w:rsidR="00F07415">
        <w:rPr>
          <w:lang w:eastAsia="ar-SA"/>
        </w:rPr>
        <w:t xml:space="preserve"> и </w:t>
      </w:r>
      <w:r w:rsidR="001920D2">
        <w:rPr>
          <w:lang w:eastAsia="ar-SA"/>
        </w:rPr>
        <w:t xml:space="preserve"> позволяющих добиться</w:t>
      </w:r>
      <w:r w:rsidR="00F07415">
        <w:rPr>
          <w:lang w:eastAsia="ar-SA"/>
        </w:rPr>
        <w:t xml:space="preserve"> результативности в учебной деятельност</w:t>
      </w:r>
      <w:proofErr w:type="gramStart"/>
      <w:r w:rsidR="00F07415">
        <w:rPr>
          <w:lang w:eastAsia="ar-SA"/>
        </w:rPr>
        <w:t>и</w:t>
      </w:r>
      <w:r w:rsidR="001920D2">
        <w:rPr>
          <w:lang w:eastAsia="ar-SA"/>
        </w:rPr>
        <w:t>–</w:t>
      </w:r>
      <w:proofErr w:type="gramEnd"/>
      <w:r w:rsidR="001920D2">
        <w:rPr>
          <w:lang w:eastAsia="ar-SA"/>
        </w:rPr>
        <w:t xml:space="preserve"> </w:t>
      </w:r>
      <w:r w:rsidR="001920D2" w:rsidRPr="00640A43">
        <w:rPr>
          <w:b/>
          <w:bCs/>
          <w:u w:val="single"/>
          <w:lang w:eastAsia="ar-SA"/>
        </w:rPr>
        <w:t xml:space="preserve">технология </w:t>
      </w:r>
      <w:proofErr w:type="spellStart"/>
      <w:r w:rsidR="001920D2" w:rsidRPr="00640A43">
        <w:rPr>
          <w:b/>
          <w:bCs/>
          <w:u w:val="single"/>
          <w:lang w:eastAsia="ar-SA"/>
        </w:rPr>
        <w:t>А.Гина</w:t>
      </w:r>
      <w:proofErr w:type="spellEnd"/>
      <w:r w:rsidR="001920D2" w:rsidRPr="00640A43">
        <w:rPr>
          <w:b/>
          <w:bCs/>
          <w:u w:val="single"/>
          <w:lang w:eastAsia="ar-SA"/>
        </w:rPr>
        <w:t xml:space="preserve"> «Конструктор урока»</w:t>
      </w:r>
      <w:r w:rsidR="001920D2" w:rsidRPr="00640A43">
        <w:rPr>
          <w:u w:val="single"/>
          <w:lang w:eastAsia="ar-SA"/>
        </w:rPr>
        <w:t>,</w:t>
      </w:r>
      <w:r w:rsidR="001920D2">
        <w:rPr>
          <w:lang w:eastAsia="ar-SA"/>
        </w:rPr>
        <w:t xml:space="preserve"> в рамках которой возможно использовать прием «Отсроченная догадка»,  «Фантастическая добавка», игра «Да-</w:t>
      </w:r>
      <w:proofErr w:type="spellStart"/>
      <w:r w:rsidR="001920D2">
        <w:rPr>
          <w:lang w:eastAsia="ar-SA"/>
        </w:rPr>
        <w:t>нетка</w:t>
      </w:r>
      <w:proofErr w:type="spellEnd"/>
      <w:r w:rsidR="001920D2">
        <w:rPr>
          <w:lang w:eastAsia="ar-SA"/>
        </w:rPr>
        <w:t>».  Интригующее начало урока и постановка проблемного вопроса, позволяет сохранить интерес к теме не только на протяжении всего урока, но и в течение более длительной перспективы.</w:t>
      </w:r>
      <w:r w:rsidR="00F07415">
        <w:rPr>
          <w:lang w:eastAsia="ar-SA"/>
        </w:rPr>
        <w:t xml:space="preserve">  </w:t>
      </w:r>
      <w:r w:rsidR="001920D2" w:rsidRPr="00640A43">
        <w:t>В</w:t>
      </w:r>
      <w:r w:rsidR="001920D2">
        <w:t xml:space="preserve"> рамках </w:t>
      </w:r>
      <w:r w:rsidR="001920D2" w:rsidRPr="00640A43">
        <w:t xml:space="preserve"> </w:t>
      </w:r>
      <w:r w:rsidR="001920D2" w:rsidRPr="00640A43">
        <w:rPr>
          <w:b/>
          <w:bCs/>
          <w:u w:val="single"/>
        </w:rPr>
        <w:t>технологии исследования</w:t>
      </w:r>
      <w:r w:rsidR="001920D2">
        <w:t>, воз</w:t>
      </w:r>
      <w:r w:rsidR="001920D2" w:rsidRPr="00640A43">
        <w:t>можно</w:t>
      </w:r>
      <w:r w:rsidR="001920D2">
        <w:t>,</w:t>
      </w:r>
      <w:r w:rsidR="001920D2" w:rsidRPr="00640A43">
        <w:t xml:space="preserve"> актуализировав тему, сформировать исследовательские группы, организовать и провести исследование (анкетирование, социологический опрос, изучение документов, СМИ), провести  урок в форме дискуссии, на котором подводятся итоги исследовательской деятельности. Также, для формирования информационной компетенции,  необходимо включать в учебный процесс </w:t>
      </w:r>
    </w:p>
    <w:p w:rsidR="001920D2" w:rsidRPr="00640A43" w:rsidRDefault="001920D2" w:rsidP="00F07415">
      <w:pPr>
        <w:spacing w:line="360" w:lineRule="auto"/>
        <w:jc w:val="both"/>
      </w:pPr>
      <w:r w:rsidRPr="00640A43">
        <w:t>•задания на поиск информации в справочной литературе, сети Интернет, путем опросов, интервьюирования, работы с литературными первоисточниками, в музеях, библиотеках и т.д.;</w:t>
      </w:r>
    </w:p>
    <w:p w:rsidR="001920D2" w:rsidRPr="00640A43" w:rsidRDefault="001920D2" w:rsidP="00F07415">
      <w:pPr>
        <w:spacing w:line="360" w:lineRule="auto"/>
        <w:jc w:val="both"/>
      </w:pPr>
      <w:r w:rsidRPr="00640A43">
        <w:t>• задачи с избытком информации (требуется отделить значимую информацию от «шума»);</w:t>
      </w:r>
    </w:p>
    <w:p w:rsidR="001920D2" w:rsidRPr="00640A43" w:rsidRDefault="001920D2" w:rsidP="00F07415">
      <w:pPr>
        <w:spacing w:line="360" w:lineRule="auto"/>
        <w:jc w:val="both"/>
      </w:pPr>
      <w:r w:rsidRPr="00640A43">
        <w:t>• задачи с недостатком информации (требуется определить, каких именно данных недостает и откуда их можно получить).</w:t>
      </w:r>
    </w:p>
    <w:p w:rsidR="001920D2" w:rsidRDefault="001920D2" w:rsidP="00F07415">
      <w:pPr>
        <w:spacing w:line="360" w:lineRule="auto"/>
        <w:jc w:val="both"/>
      </w:pPr>
      <w:r>
        <w:t xml:space="preserve"> </w:t>
      </w:r>
      <w:r w:rsidRPr="00D74CA3">
        <w:t xml:space="preserve">Обработка информации занимает очень важное место в системе умений и навыков обучающихся. В данной плоскости позволяет проявить аналитические способности  </w:t>
      </w:r>
      <w:r w:rsidRPr="00D74CA3">
        <w:rPr>
          <w:b/>
          <w:bCs/>
          <w:u w:val="single"/>
        </w:rPr>
        <w:t>технология критического мышления</w:t>
      </w:r>
      <w:r w:rsidRPr="00D74CA3">
        <w:t xml:space="preserve"> </w:t>
      </w:r>
      <w:r w:rsidR="00F07415">
        <w:t>(</w:t>
      </w:r>
      <w:proofErr w:type="spellStart"/>
      <w:proofErr w:type="gramStart"/>
      <w:r w:rsidR="00F07415">
        <w:t>Стил</w:t>
      </w:r>
      <w:proofErr w:type="spellEnd"/>
      <w:proofErr w:type="gramEnd"/>
      <w:r w:rsidR="00F07415">
        <w:t xml:space="preserve">, </w:t>
      </w:r>
      <w:proofErr w:type="spellStart"/>
      <w:r w:rsidR="00F07415">
        <w:t>Мередит</w:t>
      </w:r>
      <w:proofErr w:type="spellEnd"/>
      <w:r w:rsidR="00F07415">
        <w:t>, Темпл, Заир-</w:t>
      </w:r>
      <w:proofErr w:type="spellStart"/>
      <w:r w:rsidR="00F07415">
        <w:t>Бек</w:t>
      </w:r>
      <w:r w:rsidRPr="00D74CA3">
        <w:t>Муштавинская</w:t>
      </w:r>
      <w:proofErr w:type="spellEnd"/>
      <w:r>
        <w:t>)</w:t>
      </w:r>
      <w:r w:rsidR="000C73C8">
        <w:t>.</w:t>
      </w:r>
    </w:p>
    <w:p w:rsidR="001920D2" w:rsidRPr="00640A43" w:rsidRDefault="000C73C8" w:rsidP="00F07415">
      <w:pPr>
        <w:spacing w:line="360" w:lineRule="auto"/>
        <w:jc w:val="both"/>
      </w:pPr>
      <w:r>
        <w:t xml:space="preserve">  </w:t>
      </w:r>
      <w:r w:rsidR="001920D2" w:rsidRPr="00640A43">
        <w:t xml:space="preserve">Существует алгоритм урока: 1 стадия – вызов – направлена на вызов у учащихся уже имеющихся знаний по изучаемому вопросу, активизацию их деятельности. Здесь используются такие приемы,  как составление списка </w:t>
      </w:r>
      <w:r w:rsidR="001920D2" w:rsidRPr="00640A43">
        <w:lastRenderedPageBreak/>
        <w:t>известной информации, рассказ – предположение по ключевым словам, верные и неверные утверждения и т.д.</w:t>
      </w:r>
    </w:p>
    <w:p w:rsidR="001920D2" w:rsidRPr="00640A43" w:rsidRDefault="001920D2" w:rsidP="00F07415">
      <w:pPr>
        <w:spacing w:line="360" w:lineRule="auto"/>
        <w:jc w:val="both"/>
      </w:pPr>
      <w:r>
        <w:t xml:space="preserve">   </w:t>
      </w:r>
      <w:r w:rsidRPr="00640A43">
        <w:t>2 стадия – осмысление содержания-направлена на сохранение интереса к теме при непосредственной работе с новой информацие</w:t>
      </w:r>
      <w:proofErr w:type="gramStart"/>
      <w:r w:rsidRPr="00640A43">
        <w:t>й(</w:t>
      </w:r>
      <w:proofErr w:type="gramEnd"/>
      <w:r w:rsidRPr="00640A43">
        <w:t>текст, фильм, лекция, материал параграфа). Приемы: методы активного чтения (</w:t>
      </w:r>
      <w:proofErr w:type="spellStart"/>
      <w:r w:rsidRPr="00640A43">
        <w:t>инсерт</w:t>
      </w:r>
      <w:proofErr w:type="spellEnd"/>
      <w:r w:rsidRPr="00640A43">
        <w:t>, ведение записей типа бортового журнал</w:t>
      </w:r>
      <w:proofErr w:type="gramStart"/>
      <w:r w:rsidRPr="00640A43">
        <w:t>а(</w:t>
      </w:r>
      <w:proofErr w:type="gramEnd"/>
      <w:r w:rsidRPr="00640A43">
        <w:t>что знал, что нового узнал) и т.д.</w:t>
      </w:r>
    </w:p>
    <w:p w:rsidR="001920D2" w:rsidRPr="00640A43" w:rsidRDefault="001920D2" w:rsidP="00F07415">
      <w:pPr>
        <w:spacing w:line="360" w:lineRule="auto"/>
        <w:jc w:val="both"/>
      </w:pPr>
      <w:r>
        <w:t xml:space="preserve">   </w:t>
      </w:r>
      <w:r w:rsidRPr="00640A43">
        <w:t xml:space="preserve">3 стадия – рефлексия – соотнесение старой информации </w:t>
      </w:r>
      <w:proofErr w:type="gramStart"/>
      <w:r w:rsidRPr="00640A43">
        <w:t>с</w:t>
      </w:r>
      <w:proofErr w:type="gramEnd"/>
      <w:r w:rsidRPr="00640A43">
        <w:t xml:space="preserve"> новой. Приемы: </w:t>
      </w:r>
      <w:proofErr w:type="spellStart"/>
      <w:r w:rsidRPr="00640A43">
        <w:t>синквейны</w:t>
      </w:r>
      <w:proofErr w:type="spellEnd"/>
      <w:r w:rsidRPr="00640A43">
        <w:t>, кластеры, таблицы, дискуссии, творческие р</w:t>
      </w:r>
      <w:r>
        <w:t>аботы, интеллект – карты.</w:t>
      </w:r>
    </w:p>
    <w:p w:rsidR="001920D2" w:rsidRPr="00640A43" w:rsidRDefault="001920D2" w:rsidP="00F07415">
      <w:pPr>
        <w:spacing w:line="360" w:lineRule="auto"/>
        <w:jc w:val="both"/>
      </w:pPr>
      <w:r>
        <w:t xml:space="preserve">  </w:t>
      </w:r>
      <w:r w:rsidRPr="00640A43">
        <w:t>Интеллект-карта - это технология изображения информации в графическом виде. Интеллект-карта отражает связи (смысловые, ассоциативные, причинно-следственные и другие) между понятиями, частями, составляющими проблемы или предметной области, которую мы рассматриваем.</w:t>
      </w:r>
      <w:r>
        <w:t xml:space="preserve"> Работа по составлению интеллект – карты показывает не только умение ребенка систематизировать полученную информацию, но и обладает возможностью включать в изучаемую тему дополнительный материал. Это необходимое усло</w:t>
      </w:r>
      <w:r w:rsidR="00F07415">
        <w:t>вие расширить рамки восприятия.</w:t>
      </w:r>
    </w:p>
    <w:p w:rsidR="001920D2" w:rsidRPr="00BD66BE" w:rsidRDefault="001920D2" w:rsidP="00F07415">
      <w:pPr>
        <w:spacing w:line="360" w:lineRule="auto"/>
        <w:jc w:val="both"/>
        <w:rPr>
          <w:szCs w:val="24"/>
        </w:rPr>
      </w:pPr>
      <w:r w:rsidRPr="00BD66BE">
        <w:rPr>
          <w:b/>
          <w:szCs w:val="24"/>
        </w:rPr>
        <w:t xml:space="preserve">   </w:t>
      </w:r>
      <w:r w:rsidRPr="00BD66BE">
        <w:rPr>
          <w:b/>
          <w:szCs w:val="24"/>
          <w:u w:val="single"/>
        </w:rPr>
        <w:t>Игровые технологии</w:t>
      </w:r>
      <w:r w:rsidRPr="00BD66BE">
        <w:rPr>
          <w:b/>
          <w:szCs w:val="24"/>
        </w:rPr>
        <w:t xml:space="preserve"> </w:t>
      </w:r>
      <w:r w:rsidRPr="00BD66BE">
        <w:rPr>
          <w:szCs w:val="24"/>
        </w:rPr>
        <w:t xml:space="preserve">- введение в урок элементов игровой деятельности, театральной импровизации, риторической практики позволяет создать условия для совершенствования качества публичных выступлений. </w:t>
      </w:r>
      <w:r>
        <w:rPr>
          <w:szCs w:val="24"/>
        </w:rPr>
        <w:t>Творческий потенциал подобного приема раскрывает возможности детей.</w:t>
      </w:r>
    </w:p>
    <w:p w:rsidR="001920D2" w:rsidRPr="00E7682C" w:rsidRDefault="001920D2" w:rsidP="00BA0E33">
      <w:pPr>
        <w:spacing w:line="360" w:lineRule="auto"/>
        <w:jc w:val="both"/>
        <w:rPr>
          <w:szCs w:val="24"/>
          <w:lang w:eastAsia="ar-SA"/>
        </w:rPr>
      </w:pPr>
      <w:r>
        <w:rPr>
          <w:szCs w:val="24"/>
        </w:rPr>
        <w:t xml:space="preserve"> Использование игровых приемов в рамка</w:t>
      </w:r>
      <w:r w:rsidR="00BA0E33">
        <w:rPr>
          <w:szCs w:val="24"/>
        </w:rPr>
        <w:t>х проектной деятельности, на наш</w:t>
      </w:r>
      <w:r>
        <w:rPr>
          <w:szCs w:val="24"/>
        </w:rPr>
        <w:t xml:space="preserve"> взгляд, является перспективным направлени</w:t>
      </w:r>
      <w:r w:rsidR="00BA0E33">
        <w:rPr>
          <w:szCs w:val="24"/>
        </w:rPr>
        <w:t xml:space="preserve">ем в работе с </w:t>
      </w:r>
      <w:r>
        <w:rPr>
          <w:szCs w:val="24"/>
        </w:rPr>
        <w:t>детьми.</w:t>
      </w:r>
      <w:r w:rsidRPr="00E7682C">
        <w:rPr>
          <w:szCs w:val="24"/>
        </w:rPr>
        <w:t xml:space="preserve">   </w:t>
      </w:r>
      <w:r w:rsidRPr="00E7682C">
        <w:rPr>
          <w:b/>
          <w:szCs w:val="24"/>
          <w:u w:val="single"/>
        </w:rPr>
        <w:t>Проектная деятельность</w:t>
      </w:r>
      <w:r w:rsidRPr="00E7682C">
        <w:rPr>
          <w:b/>
          <w:szCs w:val="24"/>
        </w:rPr>
        <w:t xml:space="preserve"> </w:t>
      </w:r>
      <w:r w:rsidRPr="00E7682C">
        <w:rPr>
          <w:szCs w:val="24"/>
        </w:rPr>
        <w:t xml:space="preserve">в современном понимании – способ достижения дидактической цели через детальную разработку проблемы, которая должна завершиться реальным практическим результатом, оформленным тем или иным образом. </w:t>
      </w:r>
    </w:p>
    <w:p w:rsidR="001920D2" w:rsidRDefault="001920D2" w:rsidP="00F07415">
      <w:pPr>
        <w:spacing w:line="360" w:lineRule="auto"/>
        <w:jc w:val="both"/>
      </w:pPr>
      <w:r w:rsidRPr="00E7682C">
        <w:t xml:space="preserve">   </w:t>
      </w:r>
      <w:r w:rsidRPr="00E7465D">
        <w:rPr>
          <w:szCs w:val="24"/>
        </w:rPr>
        <w:t>Современная система образования не представляется эффективной</w:t>
      </w:r>
      <w:r>
        <w:rPr>
          <w:szCs w:val="24"/>
        </w:rPr>
        <w:t xml:space="preserve"> без широкого использования ИКТ. Материально-техническая база МБОУ СОШ с. </w:t>
      </w:r>
      <w:proofErr w:type="spellStart"/>
      <w:r>
        <w:rPr>
          <w:szCs w:val="24"/>
        </w:rPr>
        <w:lastRenderedPageBreak/>
        <w:t>Хрущевка</w:t>
      </w:r>
      <w:proofErr w:type="spellEnd"/>
      <w:r>
        <w:rPr>
          <w:szCs w:val="24"/>
        </w:rPr>
        <w:t xml:space="preserve"> позволяет применять современные технологи</w:t>
      </w:r>
      <w:r w:rsidR="00BA0E33">
        <w:rPr>
          <w:szCs w:val="24"/>
        </w:rPr>
        <w:t xml:space="preserve">, а именно - </w:t>
      </w:r>
      <w:r>
        <w:rPr>
          <w:szCs w:val="24"/>
        </w:rPr>
        <w:t xml:space="preserve"> создание презентаций,  неисчерпаемые возможности использования интерактивной доски,  ЦОР,  </w:t>
      </w:r>
      <w:r w:rsidRPr="00D06CD9">
        <w:rPr>
          <w:lang w:eastAsia="ar-SA"/>
        </w:rPr>
        <w:t>компьютерные энциклопедии, интерактивные курсы,</w:t>
      </w:r>
      <w:r>
        <w:rPr>
          <w:lang w:eastAsia="ar-SA"/>
        </w:rPr>
        <w:t xml:space="preserve"> и др.  Систематическое использование ИКТ в обучении позволяет действительно сделать индивидуальный подход – нормой. Это не только возможность научить, но и возможность научиться. Более полное раскрытие потенциальных возможностей и учителя, и ребенка, возможно только с применением современных педагогических технологий. </w:t>
      </w:r>
    </w:p>
    <w:p w:rsidR="001920D2" w:rsidRPr="00BA0E33" w:rsidRDefault="001920D2" w:rsidP="00BA0E33">
      <w:pPr>
        <w:spacing w:line="360" w:lineRule="auto"/>
        <w:jc w:val="both"/>
      </w:pPr>
      <w:r>
        <w:t xml:space="preserve">   </w:t>
      </w:r>
      <w:r w:rsidR="00BA0E33">
        <w:rPr>
          <w:szCs w:val="24"/>
        </w:rPr>
        <w:t xml:space="preserve">Одной из составляющих успешности работы школы является организация </w:t>
      </w:r>
      <w:r w:rsidR="00BA0E33" w:rsidRPr="00BA0E33">
        <w:t>учебно-исследовательской деятельности обучающихся.</w:t>
      </w:r>
      <w:r w:rsidR="00BA0E33">
        <w:t xml:space="preserve"> Данное  направление деятельности современной школы </w:t>
      </w:r>
      <w:r w:rsidR="00CE1956">
        <w:t>(</w:t>
      </w:r>
      <w:r w:rsidR="00BA0E33">
        <w:t>работа с одаренными детьми</w:t>
      </w:r>
      <w:r w:rsidR="00CE1956">
        <w:t>) – одно из самых  перспективных на современном этапе развития общества</w:t>
      </w:r>
      <w:r w:rsidR="00BA0E33">
        <w:t>.</w:t>
      </w:r>
    </w:p>
    <w:p w:rsidR="00BA0E33" w:rsidRPr="00BA0E33" w:rsidRDefault="00BA0E33" w:rsidP="00BA0E33">
      <w:pPr>
        <w:spacing w:line="360" w:lineRule="auto"/>
        <w:jc w:val="both"/>
      </w:pPr>
      <w:r w:rsidRPr="00BA0E33">
        <w:t xml:space="preserve">Одной из актуальных проблем является отставание российских подростков от сверстников из большинства развитых стран мира по ключевым для формирования функциональной грамотности направлениям, в том числе по владению умениями применять полученные знания на практике. По мнению разработчиков государственной программы РФ «Развитие образования» на 2013-2016 гг., это является следствием недостаточного распространения </w:t>
      </w:r>
      <w:proofErr w:type="spellStart"/>
      <w:r w:rsidRPr="00BA0E33">
        <w:t>деятельностных</w:t>
      </w:r>
      <w:proofErr w:type="spellEnd"/>
      <w:r w:rsidRPr="00BA0E33">
        <w:t xml:space="preserve">  (проектных, исследовательских) образовательных технологий.</w:t>
      </w:r>
    </w:p>
    <w:p w:rsidR="00BA0E33" w:rsidRPr="00BA0E33" w:rsidRDefault="00BA0E33" w:rsidP="00BA0E33">
      <w:pPr>
        <w:spacing w:line="360" w:lineRule="auto"/>
        <w:jc w:val="both"/>
      </w:pPr>
      <w:r w:rsidRPr="00BA0E33">
        <w:t xml:space="preserve">   </w:t>
      </w:r>
      <w:proofErr w:type="spellStart"/>
      <w:r w:rsidRPr="00BA0E33">
        <w:t>Учебно</w:t>
      </w:r>
      <w:proofErr w:type="spellEnd"/>
      <w:r w:rsidRPr="00BA0E33">
        <w:t xml:space="preserve"> – исследовательская же  деятельность формирует у обучающихся способность самостоятельно, инициативно,  творчески мыслить и  действовать, выдвигать цели, определять задачи, находить приемлемые  способы действий, осуществлять самоанализ.     </w:t>
      </w:r>
      <w:r w:rsidRPr="00BA0E33">
        <w:rPr>
          <w:rFonts w:eastAsiaTheme="minorEastAsia"/>
          <w:lang w:eastAsia="ru-RU"/>
        </w:rPr>
        <w:t xml:space="preserve">  </w:t>
      </w:r>
      <w:r w:rsidRPr="00BA0E33">
        <w:t>Вовлечение всех участников образовательного процесса в активную научно-исследовательскую деятельность – насущная потребность времени, актуальная для обучающихся, педагогов, образовательного учреждения.</w:t>
      </w:r>
      <w:r>
        <w:t xml:space="preserve"> В МБОУ СОШ с. </w:t>
      </w:r>
      <w:proofErr w:type="spellStart"/>
      <w:r>
        <w:t>Хрущевка</w:t>
      </w:r>
      <w:proofErr w:type="spellEnd"/>
      <w:r>
        <w:t xml:space="preserve"> действует научное общество обучающихся «Открытие».</w:t>
      </w:r>
    </w:p>
    <w:p w:rsidR="00BA0E33" w:rsidRPr="00BA0E33" w:rsidRDefault="00BA0E33" w:rsidP="00BA0E33">
      <w:pPr>
        <w:spacing w:after="0" w:line="360" w:lineRule="auto"/>
        <w:ind w:firstLine="540"/>
        <w:jc w:val="both"/>
        <w:rPr>
          <w:b/>
          <w:bCs/>
        </w:rPr>
      </w:pPr>
      <w:r w:rsidRPr="00BA0E33">
        <w:rPr>
          <w:b/>
          <w:bCs/>
        </w:rPr>
        <w:t>Цель</w:t>
      </w:r>
      <w:r>
        <w:rPr>
          <w:b/>
          <w:bCs/>
        </w:rPr>
        <w:t xml:space="preserve"> НОО «Открытие»</w:t>
      </w:r>
      <w:r w:rsidRPr="00BA0E33">
        <w:rPr>
          <w:b/>
          <w:bCs/>
        </w:rPr>
        <w:t xml:space="preserve">: </w:t>
      </w:r>
    </w:p>
    <w:p w:rsidR="00BA0E33" w:rsidRPr="00BA0E33" w:rsidRDefault="00BA0E33" w:rsidP="00BA0E33">
      <w:pPr>
        <w:pStyle w:val="a3"/>
        <w:numPr>
          <w:ilvl w:val="0"/>
          <w:numId w:val="2"/>
        </w:numPr>
        <w:spacing w:after="0" w:line="360" w:lineRule="auto"/>
        <w:jc w:val="both"/>
      </w:pPr>
      <w:r w:rsidRPr="00BA0E33">
        <w:lastRenderedPageBreak/>
        <w:t xml:space="preserve">Создание в ОУ  условий для самореализации личности ребёнка в результате применения современных </w:t>
      </w:r>
      <w:proofErr w:type="spellStart"/>
      <w:r w:rsidRPr="00BA0E33">
        <w:t>деятельностных</w:t>
      </w:r>
      <w:proofErr w:type="spellEnd"/>
      <w:r w:rsidRPr="00BA0E33">
        <w:t xml:space="preserve"> педагогических технологий, направленных на организацию исследовательской и проектной  деятельности обучающихся. </w:t>
      </w:r>
    </w:p>
    <w:p w:rsidR="00BA0E33" w:rsidRPr="00BA0E33" w:rsidRDefault="00BA0E33" w:rsidP="00BA0E33">
      <w:pPr>
        <w:pStyle w:val="a3"/>
        <w:numPr>
          <w:ilvl w:val="0"/>
          <w:numId w:val="2"/>
        </w:numPr>
        <w:spacing w:after="0" w:line="360" w:lineRule="auto"/>
        <w:jc w:val="both"/>
      </w:pPr>
      <w:r w:rsidRPr="00BA0E33">
        <w:t>Выявление и поддержка одарённых детей, развитие их интеллектуальных, творческих способностей.</w:t>
      </w:r>
    </w:p>
    <w:p w:rsidR="00BA0E33" w:rsidRPr="00BA0E33" w:rsidRDefault="00BA0E33" w:rsidP="00BA0E33">
      <w:pPr>
        <w:spacing w:after="0" w:line="360" w:lineRule="auto"/>
        <w:ind w:firstLine="540"/>
        <w:jc w:val="both"/>
        <w:rPr>
          <w:b/>
          <w:bCs/>
        </w:rPr>
      </w:pPr>
      <w:r w:rsidRPr="00BA0E33">
        <w:rPr>
          <w:b/>
          <w:bCs/>
        </w:rPr>
        <w:t xml:space="preserve">Задачи </w:t>
      </w:r>
      <w:r>
        <w:rPr>
          <w:b/>
          <w:bCs/>
        </w:rPr>
        <w:t>НОО «Открытие</w:t>
      </w:r>
      <w:proofErr w:type="gramStart"/>
      <w:r>
        <w:rPr>
          <w:b/>
          <w:bCs/>
        </w:rPr>
        <w:t>»</w:t>
      </w:r>
      <w:r w:rsidRPr="00BA0E33">
        <w:rPr>
          <w:b/>
          <w:bCs/>
        </w:rPr>
        <w:t>::</w:t>
      </w:r>
      <w:proofErr w:type="gramEnd"/>
    </w:p>
    <w:p w:rsidR="00BA0E33" w:rsidRPr="00BA0E33" w:rsidRDefault="00BA0E33" w:rsidP="00BA0E33">
      <w:pPr>
        <w:pStyle w:val="a3"/>
        <w:numPr>
          <w:ilvl w:val="0"/>
          <w:numId w:val="3"/>
        </w:numPr>
        <w:spacing w:after="0" w:line="360" w:lineRule="auto"/>
        <w:jc w:val="both"/>
      </w:pPr>
      <w:r w:rsidRPr="00BA0E33">
        <w:t>Выявление и поддержка одаренных детей, склонных к научной деятельности;</w:t>
      </w:r>
    </w:p>
    <w:p w:rsidR="00BA0E33" w:rsidRPr="00BA0E33" w:rsidRDefault="00BA0E33" w:rsidP="00BA0E3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lang w:val="be-BY"/>
        </w:rPr>
      </w:pPr>
      <w:r w:rsidRPr="00BA0E33">
        <w:t>Развитие и с</w:t>
      </w:r>
      <w:r w:rsidRPr="00BA0E33">
        <w:rPr>
          <w:lang w:val="be-BY"/>
        </w:rPr>
        <w:t>овершенствование навыков научно-исследовательской деятельности.</w:t>
      </w:r>
    </w:p>
    <w:p w:rsidR="00BA0E33" w:rsidRPr="00BA0E33" w:rsidRDefault="00BA0E33" w:rsidP="00BA0E3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BA0E33">
        <w:rPr>
          <w:lang w:val="be-BY"/>
        </w:rPr>
        <w:t>Вооружение обучающихся методами осуществления научного и творческого поиска, самостоятельной работы, рационализации и повышения эффективности интеллектульной деятельности.</w:t>
      </w:r>
    </w:p>
    <w:p w:rsidR="00BA0E33" w:rsidRPr="00BA0E33" w:rsidRDefault="00BA0E33" w:rsidP="00BA0E3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BA0E33">
        <w:t>Формирование у</w:t>
      </w:r>
      <w:r w:rsidRPr="00BA0E33">
        <w:rPr>
          <w:lang w:val="be-BY"/>
        </w:rPr>
        <w:t xml:space="preserve"> обучающихся</w:t>
      </w:r>
      <w:r w:rsidRPr="00BA0E33">
        <w:t xml:space="preserve"> устойчивого  интереса к определенной области знаний, обучение методам научных исследований, разработка и реализация исследовательских проектов; </w:t>
      </w:r>
    </w:p>
    <w:p w:rsidR="00BA0E33" w:rsidRPr="00BA0E33" w:rsidRDefault="00BA0E33" w:rsidP="00BA0E3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BA0E33">
        <w:t>Систематизация научно-исследовательской деятельности учащихся, привлечение большего числа учащихся к НИД, содействие профессиональной ориентации, самоутверждению</w:t>
      </w:r>
      <w:r w:rsidRPr="00BA0E33">
        <w:rPr>
          <w:lang w:val="be-BY"/>
        </w:rPr>
        <w:t xml:space="preserve"> обучающихся;</w:t>
      </w:r>
    </w:p>
    <w:p w:rsidR="00BA0E33" w:rsidRPr="00BA0E33" w:rsidRDefault="00BA0E33" w:rsidP="00BA0E3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BA0E33">
        <w:t xml:space="preserve"> Подготовка научных работ школьников к участию в конкурсах и конференциях разных направлений и разных уровней.</w:t>
      </w:r>
    </w:p>
    <w:p w:rsidR="00BA0E33" w:rsidRPr="00BA0E33" w:rsidRDefault="00BA0E33" w:rsidP="00BA0E33">
      <w:pPr>
        <w:pStyle w:val="aa"/>
        <w:spacing w:before="0" w:line="360" w:lineRule="auto"/>
        <w:jc w:val="both"/>
        <w:rPr>
          <w:rFonts w:cs="Times New Roman"/>
          <w:b/>
          <w:szCs w:val="28"/>
        </w:rPr>
      </w:pPr>
      <w:r w:rsidRPr="00BA0E33">
        <w:rPr>
          <w:rFonts w:cs="Times New Roman"/>
          <w:b/>
          <w:szCs w:val="28"/>
        </w:rPr>
        <w:t>Содержание и формы работы научного общества:</w:t>
      </w:r>
    </w:p>
    <w:p w:rsidR="00BA0E33" w:rsidRPr="00BA0E33" w:rsidRDefault="00BA0E33" w:rsidP="00BA0E3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t xml:space="preserve">разработка исследовательских и проектных работ; </w:t>
      </w:r>
    </w:p>
    <w:p w:rsidR="00BA0E33" w:rsidRPr="00BA0E33" w:rsidRDefault="00BA0E33" w:rsidP="00BA0E3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t xml:space="preserve">участие в олимпиадах, конкурсах разных уровней; </w:t>
      </w:r>
    </w:p>
    <w:p w:rsidR="00BA0E33" w:rsidRPr="00BA0E33" w:rsidRDefault="00BA0E33" w:rsidP="00BA0E3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t>проведение школьной  научно-практической конференции, участие в областных научно-практических конференциях;</w:t>
      </w:r>
    </w:p>
    <w:p w:rsidR="00BA0E33" w:rsidRPr="00BA0E33" w:rsidRDefault="00BA0E33" w:rsidP="00BA0E3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t xml:space="preserve">выступления с докладами, сообщениями по темам проектов, </w:t>
      </w:r>
    </w:p>
    <w:p w:rsidR="00BA0E33" w:rsidRPr="00BA0E33" w:rsidRDefault="00BA0E33" w:rsidP="00BA0E3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lastRenderedPageBreak/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BA0E33" w:rsidRPr="00BA0E33" w:rsidRDefault="00BA0E33" w:rsidP="00BA0E33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t>оказание помощи в подготовке  и проведении предметных недель;</w:t>
      </w:r>
    </w:p>
    <w:p w:rsidR="00BA0E33" w:rsidRPr="00BA0E33" w:rsidRDefault="00BA0E33" w:rsidP="00BA0E33">
      <w:pPr>
        <w:pStyle w:val="a3"/>
        <w:numPr>
          <w:ilvl w:val="0"/>
          <w:numId w:val="4"/>
        </w:numPr>
        <w:suppressAutoHyphens/>
        <w:spacing w:after="0" w:line="360" w:lineRule="auto"/>
        <w:jc w:val="both"/>
      </w:pPr>
      <w:r w:rsidRPr="00BA0E33">
        <w:t xml:space="preserve">разработка и реализация индивидуальных и дифференцированных программ поддержки и дальнейшего развития наиболее способных </w:t>
      </w:r>
      <w:r w:rsidRPr="00BA0E33">
        <w:rPr>
          <w:lang w:val="be-BY"/>
        </w:rPr>
        <w:t>обучающихся</w:t>
      </w:r>
      <w:r w:rsidRPr="00BA0E33">
        <w:t xml:space="preserve"> (индивидуальные образовательные маршруты  в предметных областях). </w:t>
      </w:r>
    </w:p>
    <w:p w:rsidR="00BA0E33" w:rsidRPr="001A203A" w:rsidRDefault="00BA0E33" w:rsidP="00BA0E33">
      <w:pPr>
        <w:pStyle w:val="1"/>
        <w:numPr>
          <w:ilvl w:val="0"/>
          <w:numId w:val="4"/>
        </w:numPr>
        <w:spacing w:after="0" w:line="360" w:lineRule="auto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A0E33">
        <w:rPr>
          <w:rFonts w:ascii="Times New Roman" w:hAnsi="Times New Roman"/>
          <w:sz w:val="28"/>
          <w:szCs w:val="28"/>
        </w:rPr>
        <w:t xml:space="preserve">обобщение опыта в СМИ, организация издательской печати – газеты НОО, сборника работ обучающихся МБОУ СОШ с. </w:t>
      </w:r>
      <w:proofErr w:type="spellStart"/>
      <w:r w:rsidRPr="00BA0E33">
        <w:rPr>
          <w:rFonts w:ascii="Times New Roman" w:hAnsi="Times New Roman"/>
          <w:sz w:val="28"/>
          <w:szCs w:val="28"/>
        </w:rPr>
        <w:t>Хрущевка</w:t>
      </w:r>
      <w:proofErr w:type="spellEnd"/>
      <w:r w:rsidRPr="00BA0E33">
        <w:rPr>
          <w:rFonts w:ascii="Times New Roman" w:hAnsi="Times New Roman"/>
          <w:sz w:val="28"/>
          <w:szCs w:val="28"/>
        </w:rPr>
        <w:t>.</w:t>
      </w:r>
    </w:p>
    <w:p w:rsidR="001A203A" w:rsidRDefault="001A203A" w:rsidP="001A203A">
      <w:pPr>
        <w:spacing w:line="360" w:lineRule="auto"/>
        <w:ind w:left="360" w:right="-54"/>
        <w:jc w:val="both"/>
      </w:pPr>
      <w:r w:rsidRPr="00F24D58">
        <w:t xml:space="preserve">   В октябре 2015 г. была проведена школьная научно-практическая конференция, в феврале 2016 г. 1 Муниципальная</w:t>
      </w:r>
      <w:r>
        <w:t xml:space="preserve"> научно-практическая конференция «Открываем горизонты».</w:t>
      </w:r>
      <w:r w:rsidRPr="001A203A">
        <w:rPr>
          <w:b/>
          <w:bCs/>
          <w:color w:val="333333"/>
          <w:kern w:val="36"/>
        </w:rPr>
        <w:t xml:space="preserve"> </w:t>
      </w:r>
      <w:r w:rsidRPr="00F24D58">
        <w:t xml:space="preserve">Учредителем конференции выступал комитет образования администрации Липецкого муниципального района Липецкой области, руководство подготовкой и проведением конкурса осуществляли МБУ ДО «ЦДО» Липецкого муниципального района Липецкой области, НОО «Открытие»  МБОУ СОШ </w:t>
      </w:r>
      <w:proofErr w:type="spellStart"/>
      <w:r w:rsidRPr="00F24D58">
        <w:t>с</w:t>
      </w:r>
      <w:proofErr w:type="gramStart"/>
      <w:r w:rsidRPr="00F24D58">
        <w:t>.Х</w:t>
      </w:r>
      <w:proofErr w:type="gramEnd"/>
      <w:r w:rsidRPr="00F24D58">
        <w:t>рущевка</w:t>
      </w:r>
      <w:proofErr w:type="spellEnd"/>
      <w:r w:rsidRPr="00F24D58">
        <w:t xml:space="preserve">. </w:t>
      </w:r>
      <w:proofErr w:type="gramStart"/>
      <w:r w:rsidRPr="00F24D58">
        <w:t>На конференцию было представлено 53 работы по направлениям: начальная школа (15 работ), филология (5 работ), биология, экология, химия  (8 работ), история, краеведение (7 работ), технология (8 работ), иностранные языки (5 работ), математика, физика (5 работ).</w:t>
      </w:r>
      <w:proofErr w:type="gramEnd"/>
      <w:r>
        <w:t xml:space="preserve"> Лидером по количеству представленных работ стала школа с. </w:t>
      </w:r>
      <w:proofErr w:type="spellStart"/>
      <w:r>
        <w:t>Хрущевка</w:t>
      </w:r>
      <w:proofErr w:type="spellEnd"/>
      <w:r>
        <w:t xml:space="preserve"> 37 работ из 53. </w:t>
      </w:r>
    </w:p>
    <w:p w:rsidR="001A203A" w:rsidRDefault="001A203A" w:rsidP="001A203A">
      <w:pPr>
        <w:spacing w:line="360" w:lineRule="auto"/>
        <w:ind w:left="360" w:right="-54"/>
        <w:jc w:val="both"/>
      </w:pPr>
      <w:r>
        <w:t xml:space="preserve"> Также в этом году обучающиеся школы впервые приняли участие в Муниципальной  научно-практической конференции «Путь к успеху».</w:t>
      </w:r>
      <w:r w:rsidRPr="001A203A">
        <w:rPr>
          <w:color w:val="333333"/>
          <w:sz w:val="24"/>
          <w:szCs w:val="24"/>
        </w:rPr>
        <w:t xml:space="preserve"> </w:t>
      </w:r>
      <w:r w:rsidRPr="00954224">
        <w:t xml:space="preserve">Конференция проводилась МАУ ДО «Центром дополнительного образования «Стратегия» при поддержке </w:t>
      </w:r>
      <w:proofErr w:type="gramStart"/>
      <w:r w:rsidRPr="00954224">
        <w:t>департамента образования администрации города Липецка</w:t>
      </w:r>
      <w:proofErr w:type="gramEnd"/>
      <w:r w:rsidRPr="00954224">
        <w:t xml:space="preserve">. Ученики нашей школы приняли активное участие и представили работы в самых разных направлениях: история, обществознание, экология и биология. Все авторы работ получили </w:t>
      </w:r>
      <w:r>
        <w:t>памятные сертификаты участников</w:t>
      </w:r>
      <w:r w:rsidRPr="00954224">
        <w:t>.</w:t>
      </w:r>
      <w:r w:rsidRPr="001A203A">
        <w:rPr>
          <w:color w:val="333333"/>
          <w:sz w:val="27"/>
          <w:szCs w:val="27"/>
        </w:rPr>
        <w:t xml:space="preserve"> </w:t>
      </w:r>
      <w:proofErr w:type="gramStart"/>
      <w:r w:rsidRPr="00954224">
        <w:t xml:space="preserve">Среди учеников нашей школы за участие и первые </w:t>
      </w:r>
      <w:r w:rsidRPr="00954224">
        <w:lastRenderedPageBreak/>
        <w:t xml:space="preserve">шаги в науке была награждена памятным подарком и грамотой </w:t>
      </w:r>
      <w:proofErr w:type="spellStart"/>
      <w:r w:rsidRPr="00954224">
        <w:t>Требунских</w:t>
      </w:r>
      <w:proofErr w:type="spellEnd"/>
      <w:r w:rsidRPr="00954224">
        <w:t xml:space="preserve"> Мария (научный руководитель </w:t>
      </w:r>
      <w:proofErr w:type="spellStart"/>
      <w:r w:rsidRPr="00954224">
        <w:t>Акельева</w:t>
      </w:r>
      <w:proofErr w:type="spellEnd"/>
      <w:r w:rsidRPr="00954224">
        <w:t xml:space="preserve"> О.А.).</w:t>
      </w:r>
      <w:r>
        <w:t>Призерами</w:t>
      </w:r>
      <w:r w:rsidRPr="00954224">
        <w:t xml:space="preserve"> этой конференции, награжденным</w:t>
      </w:r>
      <w:r>
        <w:t>и почетной грамотой за 2</w:t>
      </w:r>
      <w:r w:rsidRPr="00954224">
        <w:t xml:space="preserve"> </w:t>
      </w:r>
      <w:r>
        <w:t xml:space="preserve">и 3 </w:t>
      </w:r>
      <w:r w:rsidRPr="00954224">
        <w:t>место в секции биология стал</w:t>
      </w:r>
      <w:r>
        <w:t>и</w:t>
      </w:r>
      <w:r w:rsidRPr="00954224">
        <w:t xml:space="preserve"> </w:t>
      </w:r>
      <w:proofErr w:type="spellStart"/>
      <w:r w:rsidRPr="00954224">
        <w:t>Лезарев</w:t>
      </w:r>
      <w:proofErr w:type="spellEnd"/>
      <w:r w:rsidRPr="00954224">
        <w:t xml:space="preserve"> Андрей (научный руководитель Потапова И.А.)</w:t>
      </w:r>
      <w:r>
        <w:t xml:space="preserve"> и </w:t>
      </w:r>
      <w:proofErr w:type="spellStart"/>
      <w:r>
        <w:t>Корнаухова</w:t>
      </w:r>
      <w:proofErr w:type="spellEnd"/>
      <w:r>
        <w:t xml:space="preserve"> Евгения </w:t>
      </w:r>
      <w:r w:rsidRPr="00954224">
        <w:t>(научный руководитель</w:t>
      </w:r>
      <w:r>
        <w:t xml:space="preserve"> Козлова Елена Владимировна).</w:t>
      </w:r>
      <w:proofErr w:type="gramEnd"/>
    </w:p>
    <w:p w:rsidR="001A203A" w:rsidRPr="001A203A" w:rsidRDefault="001A203A" w:rsidP="001A203A">
      <w:pPr>
        <w:spacing w:line="360" w:lineRule="auto"/>
        <w:ind w:left="360" w:right="-54"/>
        <w:jc w:val="both"/>
      </w:pPr>
      <w:r>
        <w:t xml:space="preserve">  22 марта 2016 г. на базе ЛГПУ проходила областная </w:t>
      </w:r>
      <w:r w:rsidRPr="00F24D58">
        <w:t xml:space="preserve">научно-практическая </w:t>
      </w:r>
      <w:r>
        <w:t>конференция «К вершинам знаний!», авторы 8 работ стали лауреатами, авторы 2 работ награждены Дипломами победителей 3 степени</w:t>
      </w:r>
    </w:p>
    <w:p w:rsidR="00BA0E33" w:rsidRPr="00CE1956" w:rsidRDefault="00CE1956" w:rsidP="00F07415">
      <w:pPr>
        <w:spacing w:line="360" w:lineRule="auto"/>
        <w:jc w:val="both"/>
        <w:rPr>
          <w:rStyle w:val="apple-style-span"/>
        </w:rPr>
      </w:pPr>
      <w:r>
        <w:rPr>
          <w:rStyle w:val="apple-style-span"/>
          <w:szCs w:val="24"/>
        </w:rPr>
        <w:t xml:space="preserve">  </w:t>
      </w:r>
      <w:proofErr w:type="gramStart"/>
      <w:r>
        <w:rPr>
          <w:rStyle w:val="apple-style-span"/>
          <w:szCs w:val="24"/>
        </w:rPr>
        <w:t xml:space="preserve">Работа с одаренными детьми в школе включает также и урочную деятельность </w:t>
      </w:r>
      <w:r w:rsidRPr="00CE1956">
        <w:rPr>
          <w:rStyle w:val="apple-style-span"/>
        </w:rPr>
        <w:t>(</w:t>
      </w:r>
      <w:r>
        <w:t>п</w:t>
      </w:r>
      <w:r w:rsidRPr="00CE1956">
        <w:t>ри организации уроков педагоги применяют дифференцированное обучение, предлагают данной категории обучающихся задания повышенной сложности, дополнительные задания, опережающие задания и др.</w:t>
      </w:r>
      <w:r>
        <w:t xml:space="preserve">), и участие в олимпиадном движении  </w:t>
      </w:r>
      <w:r w:rsidRPr="00CE1956">
        <w:t>(</w:t>
      </w:r>
      <w:r>
        <w:t xml:space="preserve">организуется проведение </w:t>
      </w:r>
      <w:r w:rsidRPr="00CE1956">
        <w:t xml:space="preserve"> дополнительных занятий по подготовке к ВОШ</w:t>
      </w:r>
      <w:r>
        <w:t xml:space="preserve">, на которых </w:t>
      </w:r>
      <w:r w:rsidRPr="00CE1956">
        <w:t xml:space="preserve"> разбираются задан</w:t>
      </w:r>
      <w:r>
        <w:t xml:space="preserve">ия повышенного уровня сложности, происходит повторение теоретического материала), и  </w:t>
      </w:r>
      <w:r w:rsidRPr="00CE1956">
        <w:t>сотрудничество с Центрами доп</w:t>
      </w:r>
      <w:proofErr w:type="gramEnd"/>
      <w:r w:rsidRPr="00CE1956">
        <w:t xml:space="preserve">. образования. Наше ОУ сотрудничает с ЦДО «Стратегия», «Перспектива» (Липецкий район). </w:t>
      </w:r>
      <w:proofErr w:type="gramStart"/>
      <w:r w:rsidRPr="00CE1956">
        <w:t>Данное сотрудничество очень актуально в ракурсе проблемы  предоставления обучающимся равного доступа к образовательным услугам.</w:t>
      </w:r>
      <w:proofErr w:type="gramEnd"/>
      <w:r w:rsidRPr="00CE1956">
        <w:t xml:space="preserve"> Сотрудничество выражается в том, что обучающиеся участвуют в ОЗШ  ЦДО «Стратегия» по таким предметам, как математика, русский язык, биология, информатика, физика. Обучающиеся нашей школы </w:t>
      </w:r>
      <w:r w:rsidR="0042039F">
        <w:t xml:space="preserve">принимают </w:t>
      </w:r>
      <w:r w:rsidRPr="00CE1956">
        <w:t>участие в</w:t>
      </w:r>
      <w:r w:rsidR="0042039F">
        <w:t xml:space="preserve"> мероприятиях центра – публичных</w:t>
      </w:r>
      <w:r w:rsidRPr="00CE1956">
        <w:t xml:space="preserve"> лекция</w:t>
      </w:r>
      <w:r w:rsidR="0042039F">
        <w:t>х преподавателей ведущих ВУЗов города,</w:t>
      </w:r>
      <w:r w:rsidRPr="00CE1956">
        <w:t xml:space="preserve"> историко-краеведческих </w:t>
      </w:r>
      <w:r w:rsidR="0042039F" w:rsidRPr="00CE1956">
        <w:t>интеллектуальных командных играх.</w:t>
      </w:r>
      <w:r w:rsidRPr="00CE1956">
        <w:t xml:space="preserve"> </w:t>
      </w:r>
      <w:r w:rsidR="0042039F">
        <w:t xml:space="preserve">Педагоги школы также посещают занятия центров, раскрывающие особенности и направления  организации учебно-исследовательской деятельности  </w:t>
      </w:r>
      <w:r w:rsidRPr="00CE1956">
        <w:t>школьников</w:t>
      </w:r>
      <w:r w:rsidR="0042039F">
        <w:t xml:space="preserve"> по предметным областям</w:t>
      </w:r>
      <w:r w:rsidRPr="00CE1956">
        <w:t>.</w:t>
      </w:r>
    </w:p>
    <w:p w:rsidR="00F817DF" w:rsidRPr="00F817DF" w:rsidRDefault="00F817DF" w:rsidP="00F817DF">
      <w:pPr>
        <w:spacing w:line="360" w:lineRule="auto"/>
        <w:jc w:val="both"/>
        <w:rPr>
          <w:color w:val="000000"/>
        </w:rPr>
      </w:pPr>
      <w:r>
        <w:rPr>
          <w:rStyle w:val="apple-style-span"/>
          <w:szCs w:val="24"/>
        </w:rPr>
        <w:t xml:space="preserve"> Процессы образования и воспитания неотделимы друг от друга и представляют собой единое пространство педагогической реальности.</w:t>
      </w:r>
      <w:r w:rsidRPr="00F817DF">
        <w:rPr>
          <w:color w:val="000000"/>
          <w:sz w:val="24"/>
          <w:szCs w:val="24"/>
        </w:rPr>
        <w:t xml:space="preserve"> </w:t>
      </w:r>
      <w:r w:rsidRPr="00F817DF">
        <w:rPr>
          <w:color w:val="000000"/>
        </w:rPr>
        <w:t xml:space="preserve">Современная  социокультурная ситуация характеризуется множеством инновационных </w:t>
      </w:r>
      <w:r w:rsidRPr="00F817DF">
        <w:rPr>
          <w:color w:val="000000"/>
        </w:rPr>
        <w:lastRenderedPageBreak/>
        <w:t xml:space="preserve">изменений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 школой, критерии оценки её деятельности. В духовно-нравственном </w:t>
      </w:r>
      <w:r>
        <w:rPr>
          <w:color w:val="000000"/>
        </w:rPr>
        <w:t xml:space="preserve"> же </w:t>
      </w:r>
      <w:r w:rsidRPr="00F817DF">
        <w:rPr>
          <w:color w:val="000000"/>
        </w:rPr>
        <w:t xml:space="preserve">воспитании </w:t>
      </w:r>
      <w:proofErr w:type="gramStart"/>
      <w:r w:rsidRPr="00F817DF">
        <w:rPr>
          <w:color w:val="000000"/>
        </w:rPr>
        <w:t>обучающихся</w:t>
      </w:r>
      <w:proofErr w:type="gramEnd"/>
      <w:r w:rsidRPr="00F817DF">
        <w:rPr>
          <w:color w:val="000000"/>
        </w:rPr>
        <w:t xml:space="preserve"> появляются новые проблемы.</w:t>
      </w:r>
    </w:p>
    <w:p w:rsidR="00F817DF" w:rsidRPr="00F817DF" w:rsidRDefault="00F817DF" w:rsidP="00F817DF">
      <w:pPr>
        <w:spacing w:line="360" w:lineRule="auto"/>
        <w:ind w:firstLine="360"/>
        <w:jc w:val="both"/>
        <w:rPr>
          <w:color w:val="000000"/>
        </w:rPr>
      </w:pPr>
      <w:r w:rsidRPr="00F817DF">
        <w:rPr>
          <w:color w:val="000000"/>
        </w:rPr>
        <w:t>У молодых людей бурно развивается чувство протеста, часто неосознанное, и растет индивидуализация, которая при потере внесоциальной заинтересованности ведет к эгоизму. Подростки больше других возрастных гру</w:t>
      </w:r>
      <w:proofErr w:type="gramStart"/>
      <w:r w:rsidRPr="00F817DF">
        <w:rPr>
          <w:color w:val="000000"/>
        </w:rPr>
        <w:t>пп стр</w:t>
      </w:r>
      <w:proofErr w:type="gramEnd"/>
      <w:r w:rsidRPr="00F817DF">
        <w:rPr>
          <w:color w:val="000000"/>
        </w:rPr>
        <w:t>адают от нестабильности социальной, экономической, моральной обстановки в стране, потеряв сегодня необходимую ориентацию в ценностях и идеалах, - старые разрушены, а новые – сформированы не полностью. В результате это ведет к проявлению разного рода девиаций в их поведении.</w:t>
      </w:r>
    </w:p>
    <w:p w:rsidR="00F817DF" w:rsidRPr="00F817DF" w:rsidRDefault="00F817DF" w:rsidP="00F817D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Решить проблему возможно лишь </w:t>
      </w:r>
      <w:r w:rsidRPr="00F817DF">
        <w:rPr>
          <w:sz w:val="28"/>
          <w:szCs w:val="28"/>
        </w:rPr>
        <w:t>объедини</w:t>
      </w:r>
      <w:r>
        <w:rPr>
          <w:sz w:val="28"/>
          <w:szCs w:val="28"/>
        </w:rPr>
        <w:t>в усилия государства и общества.</w:t>
      </w:r>
      <w:r w:rsidRPr="00F817DF">
        <w:rPr>
          <w:sz w:val="28"/>
          <w:szCs w:val="28"/>
        </w:rPr>
        <w:t xml:space="preserve">    В связи </w:t>
      </w:r>
      <w:proofErr w:type="gramStart"/>
      <w:r w:rsidRPr="00F817DF">
        <w:rPr>
          <w:sz w:val="28"/>
          <w:szCs w:val="28"/>
        </w:rPr>
        <w:t>с выше</w:t>
      </w:r>
      <w:proofErr w:type="gramEnd"/>
      <w:r w:rsidRPr="00F817DF">
        <w:rPr>
          <w:sz w:val="28"/>
          <w:szCs w:val="28"/>
        </w:rPr>
        <w:t xml:space="preserve"> обозначенными аспекта</w:t>
      </w:r>
      <w:r>
        <w:rPr>
          <w:sz w:val="28"/>
          <w:szCs w:val="28"/>
        </w:rPr>
        <w:t xml:space="preserve">ми проблемы предлагаем модель, действующую в МБОУ СОШ с. </w:t>
      </w:r>
      <w:proofErr w:type="spellStart"/>
      <w:r>
        <w:rPr>
          <w:sz w:val="28"/>
          <w:szCs w:val="28"/>
        </w:rPr>
        <w:t>Хрущевка</w:t>
      </w:r>
      <w:proofErr w:type="spellEnd"/>
      <w:r>
        <w:rPr>
          <w:sz w:val="28"/>
          <w:szCs w:val="28"/>
        </w:rPr>
        <w:t>. Модель включает следующие направления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17DF" w:rsidRPr="00F817DF" w:rsidRDefault="00F817DF" w:rsidP="00F817DF">
      <w:pPr>
        <w:pStyle w:val="a3"/>
        <w:spacing w:line="360" w:lineRule="auto"/>
        <w:ind w:left="0"/>
        <w:jc w:val="both"/>
        <w:rPr>
          <w:color w:val="000000"/>
        </w:rPr>
      </w:pPr>
      <w:r w:rsidRPr="00F817DF">
        <w:rPr>
          <w:b/>
          <w:color w:val="000000"/>
        </w:rPr>
        <w:t xml:space="preserve">   1. Раннее выявление </w:t>
      </w:r>
      <w:proofErr w:type="gramStart"/>
      <w:r w:rsidRPr="00F817DF">
        <w:rPr>
          <w:b/>
          <w:color w:val="000000"/>
        </w:rPr>
        <w:t>обучающихся</w:t>
      </w:r>
      <w:proofErr w:type="gramEnd"/>
      <w:r w:rsidRPr="00F817DF">
        <w:rPr>
          <w:b/>
          <w:color w:val="000000"/>
        </w:rPr>
        <w:t xml:space="preserve"> с</w:t>
      </w:r>
      <w:r w:rsidR="00F87417">
        <w:rPr>
          <w:b/>
          <w:color w:val="000000"/>
        </w:rPr>
        <w:t xml:space="preserve"> </w:t>
      </w:r>
      <w:proofErr w:type="spellStart"/>
      <w:r w:rsidR="00F87417">
        <w:rPr>
          <w:b/>
          <w:color w:val="000000"/>
        </w:rPr>
        <w:t>девиа</w:t>
      </w:r>
      <w:r w:rsidRPr="00F817DF">
        <w:rPr>
          <w:b/>
          <w:color w:val="000000"/>
        </w:rPr>
        <w:t>нтным</w:t>
      </w:r>
      <w:proofErr w:type="spellEnd"/>
      <w:r w:rsidRPr="00F817DF">
        <w:rPr>
          <w:b/>
          <w:color w:val="000000"/>
        </w:rPr>
        <w:t xml:space="preserve"> поведением</w:t>
      </w:r>
      <w:r w:rsidR="00F87417">
        <w:rPr>
          <w:color w:val="000000"/>
        </w:rPr>
        <w:t xml:space="preserve"> либо </w:t>
      </w:r>
      <w:r w:rsidRPr="00F817DF">
        <w:rPr>
          <w:color w:val="000000"/>
        </w:rPr>
        <w:t xml:space="preserve"> обучающихся, склонных к </w:t>
      </w:r>
      <w:proofErr w:type="spellStart"/>
      <w:r w:rsidRPr="00F817DF">
        <w:rPr>
          <w:color w:val="000000"/>
        </w:rPr>
        <w:t>девиантному</w:t>
      </w:r>
      <w:proofErr w:type="spellEnd"/>
      <w:r w:rsidRPr="00F817DF">
        <w:rPr>
          <w:color w:val="000000"/>
        </w:rPr>
        <w:t xml:space="preserve"> поведению. </w:t>
      </w:r>
      <w:proofErr w:type="gramStart"/>
      <w:r w:rsidRPr="00F817DF">
        <w:t>Ранее выявление включает в себя следующие способы: психологические опросы,   тестирования, анонимные анкетирования, индивидуальные беседы, тестирования на раннее выявления употребления ПАВ.</w:t>
      </w:r>
      <w:proofErr w:type="gramEnd"/>
      <w:r w:rsidRPr="00F817DF">
        <w:t xml:space="preserve"> Эти материалы разработаны педагогом-психологом школы и хранится в методической базе школы. Данный вид работы пр</w:t>
      </w:r>
      <w:r w:rsidR="00F87417">
        <w:t>оводится</w:t>
      </w:r>
      <w:r w:rsidRPr="00F817DF">
        <w:t>, начиная  с первого класса, так как уже в раннем возрасте дети подвержены отрицательному влиянию интернета, СМИ, улицы и др.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  <w:rPr>
          <w:color w:val="000000"/>
        </w:rPr>
      </w:pPr>
      <w:r w:rsidRPr="00F817DF">
        <w:rPr>
          <w:color w:val="000000"/>
        </w:rPr>
        <w:t xml:space="preserve">На основе полученных исследований в школе создается банк данных на каждого обучающегося, который обновляется ежегодно. Таким образом, можно проследить положительную динамику в развитии и поведении каждого ученика. Если же динамика не наблюдается, то </w:t>
      </w:r>
      <w:r w:rsidR="00F87417">
        <w:rPr>
          <w:color w:val="000000"/>
        </w:rPr>
        <w:t>работа</w:t>
      </w:r>
      <w:r w:rsidRPr="00F817DF">
        <w:rPr>
          <w:color w:val="000000"/>
        </w:rPr>
        <w:t xml:space="preserve"> с конкретным ребенком </w:t>
      </w:r>
      <w:r w:rsidR="00F87417">
        <w:rPr>
          <w:color w:val="000000"/>
        </w:rPr>
        <w:t xml:space="preserve">продолжается </w:t>
      </w:r>
      <w:r w:rsidRPr="00F817DF">
        <w:rPr>
          <w:color w:val="000000"/>
        </w:rPr>
        <w:t>по индивидуальной программе.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  <w:rPr>
          <w:color w:val="000000"/>
        </w:rPr>
      </w:pPr>
      <w:r w:rsidRPr="00F817DF">
        <w:rPr>
          <w:color w:val="000000"/>
        </w:rPr>
        <w:lastRenderedPageBreak/>
        <w:t xml:space="preserve">Проведение диагностики и мониторинга является обязательным условием раненого выявления </w:t>
      </w:r>
      <w:proofErr w:type="gramStart"/>
      <w:r w:rsidRPr="00F817DF">
        <w:rPr>
          <w:color w:val="000000"/>
        </w:rPr>
        <w:t>обучающихся</w:t>
      </w:r>
      <w:proofErr w:type="gramEnd"/>
      <w:r w:rsidRPr="00F817DF">
        <w:rPr>
          <w:color w:val="000000"/>
        </w:rPr>
        <w:t xml:space="preserve"> с </w:t>
      </w:r>
      <w:proofErr w:type="spellStart"/>
      <w:r w:rsidRPr="00F817DF">
        <w:rPr>
          <w:color w:val="000000"/>
        </w:rPr>
        <w:t>девиантным</w:t>
      </w:r>
      <w:proofErr w:type="spellEnd"/>
      <w:r w:rsidRPr="00F817DF">
        <w:rPr>
          <w:color w:val="000000"/>
        </w:rPr>
        <w:t xml:space="preserve"> поведением.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</w:pPr>
      <w:r w:rsidRPr="00F817DF">
        <w:rPr>
          <w:b/>
        </w:rPr>
        <w:t xml:space="preserve"> 2. Разработка, утверждение и использование специализированных программ</w:t>
      </w:r>
      <w:r w:rsidRPr="00F817DF">
        <w:t xml:space="preserve"> по профилактике </w:t>
      </w:r>
      <w:proofErr w:type="spellStart"/>
      <w:r w:rsidRPr="00F817DF">
        <w:t>девиантного</w:t>
      </w:r>
      <w:proofErr w:type="spellEnd"/>
      <w:r w:rsidRPr="00F817DF">
        <w:t xml:space="preserve"> поведения </w:t>
      </w:r>
      <w:r w:rsidRPr="00F817DF">
        <w:rPr>
          <w:color w:val="000000"/>
        </w:rPr>
        <w:t>обучающихся</w:t>
      </w:r>
      <w:r w:rsidRPr="00F817DF">
        <w:t>, профилактике употребления ПАВ, профилактике правонарушений, формированию ЗОЖ, воспитанию и социализации. К программе прилагается план мероприятий, согласно которому проводятся занятия. В учебно-воспитательном процессе школ</w:t>
      </w:r>
      <w:r w:rsidR="00F87417">
        <w:t>ы для работы по программам  выделяются</w:t>
      </w:r>
      <w:r w:rsidRPr="00F817DF">
        <w:t xml:space="preserve"> часы во внеурочной деятельности или проводить занятия в рамках элективных курсов.</w:t>
      </w:r>
      <w:r w:rsidR="00F87417">
        <w:t xml:space="preserve"> </w:t>
      </w:r>
      <w:r w:rsidRPr="00F817DF">
        <w:t>Каждая параллель, каждый обучающийся в школе должны пройти через эти программы. Администрация школы со своей стороны предоставляет все необходимые условия для реализации программ и осуществляет постоянный контроль и фиксирует результаты.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  <w:rPr>
          <w:b/>
        </w:rPr>
      </w:pPr>
      <w:r w:rsidRPr="00F817DF">
        <w:rPr>
          <w:b/>
        </w:rPr>
        <w:t xml:space="preserve">   3. </w:t>
      </w:r>
      <w:proofErr w:type="spellStart"/>
      <w:r w:rsidRPr="00F817DF">
        <w:rPr>
          <w:b/>
        </w:rPr>
        <w:t>Тьюторство</w:t>
      </w:r>
      <w:proofErr w:type="spellEnd"/>
      <w:r w:rsidRPr="00F817DF">
        <w:rPr>
          <w:b/>
        </w:rPr>
        <w:t xml:space="preserve"> над </w:t>
      </w:r>
      <w:proofErr w:type="gramStart"/>
      <w:r w:rsidRPr="00F817DF">
        <w:rPr>
          <w:b/>
        </w:rPr>
        <w:t>обучающимися</w:t>
      </w:r>
      <w:proofErr w:type="gramEnd"/>
      <w:r w:rsidRPr="00F817DF">
        <w:rPr>
          <w:b/>
        </w:rPr>
        <w:t xml:space="preserve"> вне школы </w:t>
      </w:r>
      <w:r w:rsidRPr="00F817DF">
        <w:t xml:space="preserve">особенно актуально для сельских школ. После раннего выявления </w:t>
      </w:r>
      <w:r w:rsidRPr="00F817DF">
        <w:rPr>
          <w:color w:val="000000"/>
        </w:rPr>
        <w:t>обучающихся</w:t>
      </w:r>
      <w:r w:rsidRPr="00F817DF">
        <w:t xml:space="preserve">  с </w:t>
      </w:r>
      <w:proofErr w:type="spellStart"/>
      <w:r w:rsidRPr="00F817DF">
        <w:t>девиантным</w:t>
      </w:r>
      <w:proofErr w:type="spellEnd"/>
      <w:r w:rsidRPr="00F817DF">
        <w:t xml:space="preserve"> поведением и включения их в профилактические программы, в школе формируется список </w:t>
      </w:r>
      <w:r w:rsidRPr="00F817DF">
        <w:rPr>
          <w:color w:val="000000"/>
        </w:rPr>
        <w:t>обучающихся</w:t>
      </w:r>
      <w:r w:rsidRPr="00F817DF">
        <w:t xml:space="preserve">, нуждающихся в более пристальном внимании. За каждым из таких учеников закрепляется </w:t>
      </w:r>
      <w:proofErr w:type="spellStart"/>
      <w:r w:rsidRPr="00F817DF">
        <w:t>тьютор</w:t>
      </w:r>
      <w:proofErr w:type="spellEnd"/>
      <w:r w:rsidRPr="00F817DF">
        <w:t xml:space="preserve"> (учитель школы), проживающий с ним на одной улице. В таком случае, ребенок находится под постоянным контролем своего </w:t>
      </w:r>
      <w:proofErr w:type="spellStart"/>
      <w:r w:rsidRPr="00F817DF">
        <w:t>тьютора</w:t>
      </w:r>
      <w:proofErr w:type="spellEnd"/>
      <w:r w:rsidRPr="00F817DF">
        <w:t xml:space="preserve"> не только в школе, но и в свободное от учебы время, в каникулярное время.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</w:pPr>
      <w:proofErr w:type="spellStart"/>
      <w:r w:rsidRPr="00F817DF">
        <w:t>Тьютор</w:t>
      </w:r>
      <w:proofErr w:type="spellEnd"/>
      <w:r w:rsidRPr="00F817DF">
        <w:t xml:space="preserve"> ведет ежедневный дневник наблюдений за учеником, тесно взаимодействуя с родителями, классным руководителем и администрацией школы.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</w:pPr>
      <w:r w:rsidRPr="00F817DF">
        <w:t xml:space="preserve">  4.</w:t>
      </w:r>
      <w:r w:rsidR="00F87417">
        <w:t xml:space="preserve"> </w:t>
      </w:r>
      <w:r w:rsidRPr="00F817DF">
        <w:t xml:space="preserve">Мы предлагаем использовать </w:t>
      </w:r>
      <w:r w:rsidRPr="00F817DF">
        <w:rPr>
          <w:b/>
        </w:rPr>
        <w:t xml:space="preserve">интернет как средство мониторинга личностного развития обучающегося. </w:t>
      </w:r>
      <w:r w:rsidRPr="00F817DF">
        <w:t xml:space="preserve">Зная интересы ребенка, его окружение и мир, в котором он живет, мы сможем выявить на раннем этапе отклонения в его поведении и принять профилактические меры. Суть данного мониторинга заключается в выстраивании учителем общения с </w:t>
      </w:r>
      <w:proofErr w:type="gramStart"/>
      <w:r w:rsidRPr="00F817DF">
        <w:t>обучающимися</w:t>
      </w:r>
      <w:proofErr w:type="gramEnd"/>
      <w:r w:rsidRPr="00F817DF">
        <w:t xml:space="preserve"> через интернет, т.к.  сегодня это самая первая и масштабная форма общения среди </w:t>
      </w:r>
      <w:r w:rsidRPr="00F817DF">
        <w:lastRenderedPageBreak/>
        <w:t>подрастающего поколения. В сети молодежь выкладывает фотографии, устанавливает статусы о своем душевном состоянии, обсуждает интересующие их вопросы и проблемы. Все это находится в открытом доступе. Они уже поделились этим со всем миром, а значит и с нами тоже. Задача учителя научиться использовать данную информацию в воспитательном процессе и профилактической работе. Что нужно сделать:</w:t>
      </w:r>
    </w:p>
    <w:p w:rsidR="00F817DF" w:rsidRPr="00F817DF" w:rsidRDefault="00F817DF" w:rsidP="00F817DF">
      <w:pPr>
        <w:pStyle w:val="a3"/>
        <w:spacing w:line="360" w:lineRule="auto"/>
        <w:ind w:left="660"/>
        <w:jc w:val="both"/>
      </w:pPr>
      <w:r w:rsidRPr="00F817DF">
        <w:t>- зарегистрироваться в социальных сетях, наиболее востребованных среди подростков и подружиться там с ними;</w:t>
      </w:r>
    </w:p>
    <w:p w:rsidR="00F817DF" w:rsidRPr="00F817DF" w:rsidRDefault="00F817DF" w:rsidP="00F817DF">
      <w:pPr>
        <w:pStyle w:val="a3"/>
        <w:spacing w:line="360" w:lineRule="auto"/>
        <w:ind w:left="660"/>
        <w:jc w:val="both"/>
      </w:pPr>
      <w:r w:rsidRPr="00F817DF">
        <w:t>- отправлять задания и поручения по электронной почте;</w:t>
      </w:r>
    </w:p>
    <w:p w:rsidR="00F817DF" w:rsidRPr="00F817DF" w:rsidRDefault="00F817DF" w:rsidP="00F817DF">
      <w:pPr>
        <w:pStyle w:val="a3"/>
        <w:spacing w:line="360" w:lineRule="auto"/>
        <w:ind w:left="660"/>
        <w:jc w:val="both"/>
      </w:pPr>
      <w:r w:rsidRPr="00F817DF">
        <w:t xml:space="preserve"> - создать сайт класса или группу класса в одной из социальных сетей;</w:t>
      </w:r>
    </w:p>
    <w:p w:rsidR="00F817DF" w:rsidRPr="00F817DF" w:rsidRDefault="00F817DF" w:rsidP="00F817DF">
      <w:pPr>
        <w:pStyle w:val="a3"/>
        <w:spacing w:line="360" w:lineRule="auto"/>
        <w:ind w:left="660"/>
        <w:jc w:val="both"/>
      </w:pPr>
      <w:r w:rsidRPr="00F817DF">
        <w:t xml:space="preserve">- общаться с </w:t>
      </w:r>
      <w:proofErr w:type="gramStart"/>
      <w:r w:rsidRPr="00F817DF">
        <w:t>обучающимися</w:t>
      </w:r>
      <w:proofErr w:type="gramEnd"/>
      <w:r w:rsidRPr="00F817DF">
        <w:t xml:space="preserve"> в каникулярное время, в выходные дни по </w:t>
      </w:r>
      <w:r w:rsidRPr="00F817DF">
        <w:rPr>
          <w:lang w:val="en-US"/>
        </w:rPr>
        <w:t>Skype</w:t>
      </w:r>
      <w:r w:rsidRPr="00F817DF">
        <w:t>.</w:t>
      </w:r>
    </w:p>
    <w:p w:rsidR="00F817DF" w:rsidRPr="00F817DF" w:rsidRDefault="00F817DF" w:rsidP="00F817DF">
      <w:pPr>
        <w:pStyle w:val="a3"/>
        <w:spacing w:line="360" w:lineRule="auto"/>
        <w:ind w:left="0"/>
        <w:jc w:val="both"/>
      </w:pPr>
      <w:r w:rsidRPr="00F817DF">
        <w:t xml:space="preserve">Также, следует создать и заполнять карту </w:t>
      </w:r>
      <w:proofErr w:type="gramStart"/>
      <w:r w:rsidRPr="00F817DF">
        <w:t>интернет-мониторинга</w:t>
      </w:r>
      <w:proofErr w:type="gramEnd"/>
      <w:r w:rsidRPr="00F817DF">
        <w:t xml:space="preserve"> каждого ученика.</w:t>
      </w:r>
    </w:p>
    <w:p w:rsidR="00F817DF" w:rsidRPr="00F817DF" w:rsidRDefault="00F87417" w:rsidP="00F87417">
      <w:pPr>
        <w:pStyle w:val="a3"/>
        <w:spacing w:line="360" w:lineRule="auto"/>
        <w:ind w:left="0"/>
        <w:jc w:val="both"/>
        <w:rPr>
          <w:rStyle w:val="apple-style-span"/>
        </w:rPr>
      </w:pPr>
      <w:r>
        <w:t>Д</w:t>
      </w:r>
      <w:r w:rsidR="00F817DF" w:rsidRPr="00F817DF">
        <w:t xml:space="preserve">анный вид работы </w:t>
      </w:r>
      <w:r>
        <w:t>включен</w:t>
      </w:r>
      <w:r w:rsidR="00F817DF" w:rsidRPr="00F817DF">
        <w:t xml:space="preserve"> в воспитательную систему школы и в план воспитательной работы каждого класса.  Мы предлагаем возродить институт пионерства, </w:t>
      </w:r>
      <w:proofErr w:type="spellStart"/>
      <w:r w:rsidR="00F817DF" w:rsidRPr="00F817DF">
        <w:t>комсомольства</w:t>
      </w:r>
      <w:proofErr w:type="spellEnd"/>
      <w:r w:rsidR="00F817DF" w:rsidRPr="00F817DF">
        <w:t xml:space="preserve">, придав ему новую современную форму, основанную на принципах гуманизма, толерантности и патриотизма, отвечающего интересам молодого поколения. На наш взгляд, в каждом образовательном учреждении необходимо создать Ассоциации </w:t>
      </w:r>
      <w:proofErr w:type="gramStart"/>
      <w:r w:rsidR="00F817DF" w:rsidRPr="00F817DF">
        <w:t>неравнодушных</w:t>
      </w:r>
      <w:proofErr w:type="gramEnd"/>
      <w:r w:rsidR="00F817DF" w:rsidRPr="00F817DF">
        <w:t>, в которые входили бы наиболее  общественно активные обучающиеся.</w:t>
      </w:r>
    </w:p>
    <w:p w:rsidR="00BA0E33" w:rsidRPr="00F817DF" w:rsidRDefault="00F87417" w:rsidP="00F817DF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  </w:t>
      </w:r>
      <w:r w:rsidR="00EC2B20" w:rsidRPr="00F817DF">
        <w:rPr>
          <w:rStyle w:val="apple-style-span"/>
        </w:rPr>
        <w:t>Подводя итог выше сказанному, хотелось бы отметить, что эффективным  делает учебно-воспитательный процесс слаженная работа всего коллектива, наличие общей духовной основы, нравственных принципов служения благому делу и осознание весомости вклада в дело просвещения.</w:t>
      </w:r>
    </w:p>
    <w:p w:rsidR="00BA0E33" w:rsidRPr="00F817DF" w:rsidRDefault="00BA0E33" w:rsidP="00F817DF">
      <w:pPr>
        <w:spacing w:line="360" w:lineRule="auto"/>
        <w:jc w:val="both"/>
        <w:rPr>
          <w:rStyle w:val="apple-style-span"/>
        </w:rPr>
      </w:pPr>
    </w:p>
    <w:p w:rsidR="00BA0E33" w:rsidRPr="00E7682C" w:rsidRDefault="00BA0E33" w:rsidP="00F07415">
      <w:pPr>
        <w:spacing w:line="360" w:lineRule="auto"/>
        <w:jc w:val="both"/>
        <w:rPr>
          <w:rStyle w:val="apple-style-span"/>
          <w:szCs w:val="24"/>
        </w:rPr>
      </w:pPr>
    </w:p>
    <w:p w:rsidR="00BA0E33" w:rsidRPr="00BA0E33" w:rsidRDefault="00BA0E33" w:rsidP="00BA0E33">
      <w:pPr>
        <w:spacing w:line="360" w:lineRule="auto"/>
        <w:jc w:val="center"/>
      </w:pPr>
      <w:r w:rsidRPr="00BA0E33">
        <w:lastRenderedPageBreak/>
        <w:t>СПИСОК ИСПОЛЬЗУЕМОЙ ЛИТЕРАТУРЫ</w:t>
      </w:r>
    </w:p>
    <w:p w:rsidR="00960107" w:rsidRPr="00BA0E33" w:rsidRDefault="00BA0E33" w:rsidP="00F07415">
      <w:pPr>
        <w:spacing w:line="360" w:lineRule="auto"/>
        <w:jc w:val="both"/>
      </w:pPr>
      <w:r w:rsidRPr="00BA0E33">
        <w:t xml:space="preserve">1. </w:t>
      </w:r>
      <w:proofErr w:type="spellStart"/>
      <w:r w:rsidR="00F07415" w:rsidRPr="00BA0E33">
        <w:t>Гин</w:t>
      </w:r>
      <w:proofErr w:type="spellEnd"/>
      <w:r w:rsidR="00F07415" w:rsidRPr="00BA0E33">
        <w:t xml:space="preserve"> А. Приемы педагогической техники: Свобода выбора. Открытость. Деятельность. Обратная связь. Идеальность: пособие для учителя. – 2-е изд., </w:t>
      </w:r>
      <w:proofErr w:type="gramStart"/>
      <w:r w:rsidR="00F07415" w:rsidRPr="00BA0E33">
        <w:t>-</w:t>
      </w:r>
      <w:proofErr w:type="spellStart"/>
      <w:r w:rsidR="00F07415" w:rsidRPr="00BA0E33">
        <w:t>М</w:t>
      </w:r>
      <w:proofErr w:type="gramEnd"/>
      <w:r w:rsidR="00F07415" w:rsidRPr="00BA0E33">
        <w:t>.:Вита</w:t>
      </w:r>
      <w:proofErr w:type="spellEnd"/>
      <w:r w:rsidR="00F07415" w:rsidRPr="00BA0E33">
        <w:t xml:space="preserve"> –Пресс, 2000.</w:t>
      </w:r>
    </w:p>
    <w:p w:rsidR="00F07415" w:rsidRPr="00BA0E33" w:rsidRDefault="00BA0E33" w:rsidP="00F07415">
      <w:pPr>
        <w:pStyle w:val="a7"/>
        <w:rPr>
          <w:sz w:val="28"/>
          <w:szCs w:val="28"/>
          <w:lang w:val="ru-RU"/>
        </w:rPr>
      </w:pPr>
      <w:r w:rsidRPr="00BA0E33">
        <w:rPr>
          <w:sz w:val="28"/>
          <w:szCs w:val="28"/>
          <w:lang w:val="ru-RU"/>
        </w:rPr>
        <w:t xml:space="preserve">2. </w:t>
      </w:r>
      <w:r w:rsidR="00F07415" w:rsidRPr="00BA0E33">
        <w:rPr>
          <w:sz w:val="28"/>
          <w:szCs w:val="28"/>
          <w:lang w:val="ru-RU"/>
        </w:rPr>
        <w:t xml:space="preserve">Заир – Бек С.И., </w:t>
      </w:r>
      <w:proofErr w:type="spellStart"/>
      <w:r w:rsidR="00F07415" w:rsidRPr="00BA0E33">
        <w:rPr>
          <w:sz w:val="28"/>
          <w:szCs w:val="28"/>
          <w:lang w:val="ru-RU"/>
        </w:rPr>
        <w:t>Муштавинская</w:t>
      </w:r>
      <w:proofErr w:type="spellEnd"/>
      <w:r w:rsidR="00F07415" w:rsidRPr="00BA0E33">
        <w:rPr>
          <w:sz w:val="28"/>
          <w:szCs w:val="28"/>
          <w:lang w:val="ru-RU"/>
        </w:rPr>
        <w:t xml:space="preserve"> И.В. Развитие критического мышления на уроке. </w:t>
      </w:r>
      <w:proofErr w:type="gramStart"/>
      <w:r w:rsidR="00F07415" w:rsidRPr="00BA0E33">
        <w:rPr>
          <w:sz w:val="28"/>
          <w:szCs w:val="28"/>
          <w:lang w:val="ru-RU"/>
        </w:rPr>
        <w:t>–М</w:t>
      </w:r>
      <w:proofErr w:type="gramEnd"/>
      <w:r w:rsidR="00F07415" w:rsidRPr="00BA0E33">
        <w:rPr>
          <w:sz w:val="28"/>
          <w:szCs w:val="28"/>
          <w:lang w:val="ru-RU"/>
        </w:rPr>
        <w:t>.: «Просвещение», 2011.</w:t>
      </w:r>
    </w:p>
    <w:p w:rsidR="00E74CB3" w:rsidRPr="00BA0E33" w:rsidRDefault="00E74CB3" w:rsidP="00F07415">
      <w:pPr>
        <w:spacing w:line="360" w:lineRule="auto"/>
        <w:jc w:val="both"/>
      </w:pPr>
    </w:p>
    <w:sectPr w:rsidR="00E74CB3" w:rsidRPr="00BA0E33" w:rsidSect="00297D3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38" w:rsidRDefault="00FF3A38" w:rsidP="001920D2">
      <w:pPr>
        <w:spacing w:after="0" w:line="240" w:lineRule="auto"/>
      </w:pPr>
      <w:r>
        <w:separator/>
      </w:r>
    </w:p>
  </w:endnote>
  <w:endnote w:type="continuationSeparator" w:id="0">
    <w:p w:rsidR="00FF3A38" w:rsidRDefault="00FF3A38" w:rsidP="001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38" w:rsidRDefault="00FF3A38" w:rsidP="001920D2">
      <w:pPr>
        <w:spacing w:after="0" w:line="240" w:lineRule="auto"/>
      </w:pPr>
      <w:r>
        <w:separator/>
      </w:r>
    </w:p>
  </w:footnote>
  <w:footnote w:type="continuationSeparator" w:id="0">
    <w:p w:rsidR="00FF3A38" w:rsidRDefault="00FF3A38" w:rsidP="0019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9AB"/>
    <w:multiLevelType w:val="hybridMultilevel"/>
    <w:tmpl w:val="2652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744"/>
    <w:multiLevelType w:val="hybridMultilevel"/>
    <w:tmpl w:val="EFF6396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DB674F"/>
    <w:multiLevelType w:val="hybridMultilevel"/>
    <w:tmpl w:val="0AD01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C7935"/>
    <w:multiLevelType w:val="hybridMultilevel"/>
    <w:tmpl w:val="5D7E18FE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8E6"/>
    <w:rsid w:val="00063874"/>
    <w:rsid w:val="000B2692"/>
    <w:rsid w:val="000B5E0B"/>
    <w:rsid w:val="000B6966"/>
    <w:rsid w:val="000C73C8"/>
    <w:rsid w:val="000E19AE"/>
    <w:rsid w:val="00110F8F"/>
    <w:rsid w:val="00162386"/>
    <w:rsid w:val="001920D2"/>
    <w:rsid w:val="001A203A"/>
    <w:rsid w:val="001D5959"/>
    <w:rsid w:val="001F5742"/>
    <w:rsid w:val="00223657"/>
    <w:rsid w:val="002241EB"/>
    <w:rsid w:val="00274068"/>
    <w:rsid w:val="00297D31"/>
    <w:rsid w:val="00372A46"/>
    <w:rsid w:val="003E634E"/>
    <w:rsid w:val="0042039F"/>
    <w:rsid w:val="00495D5C"/>
    <w:rsid w:val="004A23D3"/>
    <w:rsid w:val="004A4F63"/>
    <w:rsid w:val="005615E3"/>
    <w:rsid w:val="005878F6"/>
    <w:rsid w:val="005B7EA3"/>
    <w:rsid w:val="0060754B"/>
    <w:rsid w:val="00623076"/>
    <w:rsid w:val="00635317"/>
    <w:rsid w:val="00641439"/>
    <w:rsid w:val="00702142"/>
    <w:rsid w:val="0072500D"/>
    <w:rsid w:val="00731E96"/>
    <w:rsid w:val="00737EDE"/>
    <w:rsid w:val="00740CFE"/>
    <w:rsid w:val="00783825"/>
    <w:rsid w:val="008401A1"/>
    <w:rsid w:val="00924C60"/>
    <w:rsid w:val="0092588E"/>
    <w:rsid w:val="00960107"/>
    <w:rsid w:val="009A75C2"/>
    <w:rsid w:val="00A53E8B"/>
    <w:rsid w:val="00A6540F"/>
    <w:rsid w:val="00B118E6"/>
    <w:rsid w:val="00BA0E33"/>
    <w:rsid w:val="00BB5531"/>
    <w:rsid w:val="00C11B57"/>
    <w:rsid w:val="00CE1956"/>
    <w:rsid w:val="00CF24BD"/>
    <w:rsid w:val="00D7050E"/>
    <w:rsid w:val="00D82B4F"/>
    <w:rsid w:val="00D9543F"/>
    <w:rsid w:val="00DA16E4"/>
    <w:rsid w:val="00DA42E9"/>
    <w:rsid w:val="00E74CB3"/>
    <w:rsid w:val="00EC2B20"/>
    <w:rsid w:val="00F07415"/>
    <w:rsid w:val="00F11700"/>
    <w:rsid w:val="00F4309E"/>
    <w:rsid w:val="00F817DF"/>
    <w:rsid w:val="00F832B8"/>
    <w:rsid w:val="00F83E65"/>
    <w:rsid w:val="00F87417"/>
    <w:rsid w:val="00FA3245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3F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72500D"/>
    <w:rPr>
      <w:rFonts w:cs="Times New Roman"/>
    </w:rPr>
  </w:style>
  <w:style w:type="paragraph" w:styleId="a4">
    <w:name w:val="Title"/>
    <w:basedOn w:val="a"/>
    <w:link w:val="a5"/>
    <w:qFormat/>
    <w:rsid w:val="00BB5531"/>
    <w:pPr>
      <w:spacing w:after="0" w:line="240" w:lineRule="auto"/>
      <w:jc w:val="center"/>
    </w:pPr>
    <w:rPr>
      <w:rFonts w:eastAsia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B5531"/>
    <w:rPr>
      <w:rFonts w:eastAsia="Times New Roman"/>
      <w:b/>
      <w:sz w:val="36"/>
      <w:szCs w:val="20"/>
    </w:rPr>
  </w:style>
  <w:style w:type="character" w:customStyle="1" w:styleId="apple-converted-space">
    <w:name w:val="apple-converted-space"/>
    <w:basedOn w:val="a0"/>
    <w:rsid w:val="00D82B4F"/>
  </w:style>
  <w:style w:type="paragraph" w:styleId="a6">
    <w:name w:val="Normal (Web)"/>
    <w:basedOn w:val="a"/>
    <w:uiPriority w:val="99"/>
    <w:unhideWhenUsed/>
    <w:rsid w:val="00D82B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920D2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semiHidden/>
    <w:rsid w:val="001920D2"/>
    <w:rPr>
      <w:rFonts w:eastAsia="Times New Roman"/>
      <w:sz w:val="20"/>
      <w:szCs w:val="20"/>
      <w:lang w:val="en-US" w:eastAsia="ru-RU"/>
    </w:rPr>
  </w:style>
  <w:style w:type="character" w:styleId="a9">
    <w:name w:val="footnote reference"/>
    <w:basedOn w:val="a0"/>
    <w:semiHidden/>
    <w:rsid w:val="001920D2"/>
    <w:rPr>
      <w:vertAlign w:val="superscript"/>
    </w:rPr>
  </w:style>
  <w:style w:type="paragraph" w:customStyle="1" w:styleId="aa">
    <w:name w:val="Заголовок"/>
    <w:basedOn w:val="a"/>
    <w:next w:val="ab"/>
    <w:rsid w:val="00BA0E33"/>
    <w:pPr>
      <w:keepNext/>
      <w:suppressAutoHyphens/>
      <w:spacing w:before="240" w:after="0" w:line="100" w:lineRule="atLeast"/>
      <w:jc w:val="center"/>
    </w:pPr>
    <w:rPr>
      <w:rFonts w:eastAsia="Times New Roman" w:cs="Tahoma"/>
      <w:kern w:val="1"/>
      <w:szCs w:val="20"/>
      <w:lang w:eastAsia="ar-SA"/>
    </w:rPr>
  </w:style>
  <w:style w:type="paragraph" w:customStyle="1" w:styleId="1">
    <w:name w:val="Обычный (веб)1"/>
    <w:basedOn w:val="a"/>
    <w:rsid w:val="00BA0E3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BA0E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0E33"/>
  </w:style>
  <w:style w:type="paragraph" w:styleId="ad">
    <w:name w:val="No Spacing"/>
    <w:uiPriority w:val="1"/>
    <w:qFormat/>
    <w:rsid w:val="00F817DF"/>
    <w:pPr>
      <w:spacing w:after="122" w:line="23" w:lineRule="atLeast"/>
      <w:jc w:val="both"/>
    </w:pPr>
    <w:rPr>
      <w:rFonts w:eastAsia="Times New Roman"/>
      <w:sz w:val="22"/>
      <w:szCs w:val="22"/>
      <w:lang w:eastAsia="ru-RU"/>
    </w:rPr>
  </w:style>
  <w:style w:type="table" w:styleId="ae">
    <w:name w:val="Table Grid"/>
    <w:basedOn w:val="a1"/>
    <w:uiPriority w:val="59"/>
    <w:rsid w:val="00F8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F9EA-E4DF-4F96-83B2-779262A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14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11</cp:revision>
  <dcterms:created xsi:type="dcterms:W3CDTF">2016-04-20T07:04:00Z</dcterms:created>
  <dcterms:modified xsi:type="dcterms:W3CDTF">2016-04-29T06:07:00Z</dcterms:modified>
</cp:coreProperties>
</file>