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39" w:rsidRPr="00D76D69" w:rsidRDefault="00681039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Е.О.Пилецкая</w:t>
      </w:r>
      <w:proofErr w:type="spellEnd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учитель начальных классов</w:t>
      </w:r>
    </w:p>
    <w:p w:rsidR="00681039" w:rsidRPr="00D76D69" w:rsidRDefault="00681039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Л.М.Прокофьева</w:t>
      </w:r>
      <w:proofErr w:type="spellEnd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учитель начальных классов</w:t>
      </w:r>
    </w:p>
    <w:p w:rsidR="00681039" w:rsidRDefault="00681039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И.В.Гурьянова</w:t>
      </w:r>
      <w:proofErr w:type="spellEnd"/>
      <w:r w:rsidRPr="00D76D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учитель ИЗО</w:t>
      </w:r>
    </w:p>
    <w:p w:rsidR="004E4685" w:rsidRDefault="004E4685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МБОУ СОШ № 29 «Гармония»</w:t>
      </w:r>
    </w:p>
    <w:p w:rsidR="004E4685" w:rsidRDefault="004E4685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г.Пятигорск</w:t>
      </w:r>
      <w:proofErr w:type="spellEnd"/>
    </w:p>
    <w:p w:rsidR="004E4685" w:rsidRPr="00D76D69" w:rsidRDefault="004E4685" w:rsidP="00DA3F7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Ставропольский край</w:t>
      </w:r>
    </w:p>
    <w:p w:rsidR="00681039" w:rsidRPr="00D76D69" w:rsidRDefault="00681039" w:rsidP="00D76D6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039" w:rsidRPr="00D76D69" w:rsidRDefault="00681039" w:rsidP="004E4685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ИКТ ГРАМОТНОСТИ И ФОРМИРОВАНИЕ</w:t>
      </w:r>
    </w:p>
    <w:p w:rsidR="00681039" w:rsidRPr="00D76D69" w:rsidRDefault="00681039" w:rsidP="004E4685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</w:t>
      </w:r>
      <w:r w:rsidR="00CA48AF"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A48AF"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КОМПЕТЕНТНОСТИ ОБУЧАЮЩИХСЯ</w:t>
      </w:r>
    </w:p>
    <w:p w:rsidR="00681039" w:rsidRPr="00D76D69" w:rsidRDefault="00681039" w:rsidP="00D76D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D93" w:rsidRPr="00D76D69" w:rsidRDefault="00E35D93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необходимости формирования ИКТ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компетентности на ступени начального образования горячо обсуждался в течение многих лет, приобретя и противников, и сторонников. 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ясно одно -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начальная школа не может не учитывать, что дети, переступающие порог школы, уже знакомы </w:t>
      </w:r>
      <w:r w:rsidR="000C6371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практике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современными технологиями передачи и обработки информации. </w:t>
      </w:r>
    </w:p>
    <w:p w:rsidR="00E35D93" w:rsidRPr="00D76D69" w:rsidRDefault="00E15940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важно и следующее - о</w:t>
      </w:r>
      <w:r w:rsidR="00E35D9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основных положений нового стандарта является формирование универсальных учеб</w:t>
      </w:r>
      <w:r w:rsidR="000C6371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действий (УУД)</w:t>
      </w:r>
      <w:r w:rsidR="00E35D9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применения ИКТ формирование УУД в объемах и измерениях, очерченных стандартом, невозможно. Тем самым ИКТ</w:t>
      </w:r>
      <w:r w:rsidR="006518C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D9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18C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D9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компетентность становится фундаментом для формирования </w:t>
      </w:r>
      <w:r w:rsidR="006518C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 учебных действий</w:t>
      </w:r>
      <w:r w:rsidR="004E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современной массовой школе</w:t>
      </w:r>
      <w:r w:rsidR="00E35D9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371" w:rsidRPr="00D76D69" w:rsidRDefault="00E35D93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1594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 элементом формирования универсальных учебных действий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начального образования, </w:t>
      </w:r>
      <w:r w:rsidRPr="00D76D69">
        <w:rPr>
          <w:rFonts w:ascii="Times" w:eastAsia="Times New Roman" w:hAnsi="Times" w:cs="Times New Roman"/>
          <w:sz w:val="28"/>
          <w:szCs w:val="28"/>
          <w:lang w:eastAsia="ru-RU"/>
        </w:rPr>
        <w:t>обеспечивающим его результативность</w:t>
      </w:r>
      <w:r w:rsidRPr="00D76D69">
        <w:rPr>
          <w:rFonts w:ascii="Calibri" w:eastAsia="Times New Roman" w:hAnsi="Calibri" w:cs="Times New Roman"/>
          <w:sz w:val="28"/>
          <w:szCs w:val="28"/>
          <w:lang w:eastAsia="ru-RU"/>
        </w:rPr>
        <w:t>,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</w:t>
      </w:r>
      <w:r w:rsidR="000C6371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школьников в информационно-коммуникационных технологиях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формирование способности их грамотно применять. </w:t>
      </w:r>
    </w:p>
    <w:p w:rsidR="008A66E3" w:rsidRPr="00D76D69" w:rsidRDefault="003C1F6F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842C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же с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овременный учитель отличается от того, который входил в класс десять или даже пять лет назад. Прежде всего, качественно изменились требования к его квалификации. Сегодня квалификация учителя </w:t>
      </w:r>
      <w:r w:rsidR="00691A2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складывается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из</w:t>
      </w:r>
      <w:r w:rsidR="008342A0" w:rsidRPr="00D76D69">
        <w:rPr>
          <w:sz w:val="28"/>
          <w:szCs w:val="28"/>
        </w:rPr>
        <w:t xml:space="preserve"> 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содержания предмета и владения современными методами проведения урока и контроля знаний</w:t>
      </w:r>
      <w:r w:rsidR="00691A2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</w:t>
      </w:r>
      <w:r w:rsidR="00691A2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 из 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наличия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высок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компетентности, подразумевающего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общедоступными программными средствами на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грамотного 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пользователя;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образовательных ре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сурсов и источников по предмету;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отбирать их в соответствии с обра</w:t>
      </w:r>
      <w:r w:rsidR="00FC6E7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задачей;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</w:t>
      </w:r>
      <w:r w:rsidR="00691A2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ументами информационной среды образовательного учреждения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наличи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работы с таким периферийным оборудованием, как сканер, цифровая камера (фото и видео), цифровой микроскоп, проекционное оборудование.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этих компонентов позволяет говорить об изменении традиционного урока и системы преподавания в целом.</w:t>
      </w:r>
      <w:r w:rsidR="008342A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1F6F" w:rsidRPr="00D76D69" w:rsidRDefault="005842C3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Стандарта к результатам освоения основной образовательной программы начального общего образования и к кадровому обеспечению и техническому оснащению образовательного процесса обязывают учителя пересмотреть свое отношение к использованию средств ИКТ и потратить достаточное время и с</w:t>
      </w:r>
      <w:r w:rsidR="00FA00E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илы на формирование собственной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компетентности. Только в этом случае учитель может решать профессиональные задачи на уровне представителя современного информационного общества, в том числе организовывать образовательную деятельность по формированию ИКТ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F6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компетентности учащегося. </w:t>
      </w:r>
    </w:p>
    <w:p w:rsidR="003C1F6F" w:rsidRPr="00D76D69" w:rsidRDefault="003C1F6F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компонентом технологической ИКТ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 учителя является умение работать в локальной сети и пользоваться базовыми сервисами Интернета. Первое обеспечивает оперативную взаимосвязь и обмен учебными и методическими материалами между всеми учителями начальных классов внутри образовательного учреждения, а также доступ к работам учащихся и возможность совместной образовательной деят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внутри класса (школы).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Второе позволяет учителю использовать в образовательной деятельности доступные в мировой сети материалы и средства общения. В деятельности учителя это обеспечивает оперативное дистанционное общение с учащимися и родителями, возможность вести образовательную деятельность вне урока. </w:t>
      </w:r>
    </w:p>
    <w:p w:rsidR="00173204" w:rsidRPr="00D76D69" w:rsidRDefault="003C1F6F" w:rsidP="004E4685">
      <w:pPr>
        <w:spacing w:after="0" w:line="360" w:lineRule="auto"/>
        <w:ind w:firstLine="567"/>
        <w:jc w:val="both"/>
        <w:rPr>
          <w:sz w:val="28"/>
          <w:szCs w:val="28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важная за</w:t>
      </w:r>
      <w:r w:rsidR="0068103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дача, стоящая перед учителем, </w:t>
      </w:r>
      <w:r w:rsidR="00B0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учащихся к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 участию в</w:t>
      </w:r>
      <w:r w:rsidR="00691A29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процессе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для этого современные средства коммуникаций: электронную почту, форум, </w:t>
      </w:r>
      <w:proofErr w:type="spellStart"/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 Использование этих средств может быть востребовано как в начальной, так и в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школе. </w:t>
      </w:r>
      <w:r w:rsidR="00BF7294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активно включены в обучение, тянутся к продолжению общения после</w:t>
      </w:r>
      <w:r w:rsidR="00173204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и в выходные дни,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будут представлять в форумах результаты своей деятельности по различным предметам, что, в свою очередь, будет служить дополнительной мотивацией к качественному выполнению заданий. </w:t>
      </w:r>
      <w:r w:rsidR="00BF7294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смогут обсуждать совместные творческие проекты и исследовательские задания с учащимися из других городов в режиме телеконференции. Например, одновременно с учащимися другой школы проводить эксперименты по изучению свойств </w:t>
      </w:r>
      <w:r w:rsidR="00F37D0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воды, обмениваться результатами</w:t>
      </w:r>
      <w:r w:rsidR="007B60FE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5CD" w:rsidRPr="00D76D69">
        <w:rPr>
          <w:sz w:val="28"/>
          <w:szCs w:val="28"/>
        </w:rPr>
        <w:t xml:space="preserve"> </w:t>
      </w:r>
    </w:p>
    <w:p w:rsidR="00E935CD" w:rsidRPr="00D76D69" w:rsidRDefault="00E935CD" w:rsidP="004E46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обучения в начальной школе - научить ребёнка за короткий промежуток времени осваивать, преобразовывать и использовать в практической деятельности огромное количество информации. Сегодня оснащение кабинета начальных классов и рабочего стола учителя - не только компьютер и проектор, но и интерактивная доска, цифровые микроскопы и фотоаппараты, видеокамеры и другое современное оборудование.</w:t>
      </w:r>
    </w:p>
    <w:p w:rsidR="00FA00E3" w:rsidRPr="00D76D69" w:rsidRDefault="00E935CD" w:rsidP="004E46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 позволяют предоставлять информацию в различной форме (текст, графика, аудио, видео, анимация и т.д.); активизировать процесс восприятия, мышления, воображения, памяти; выдавать большой объём информации по частям; повысить скорость и точность сбора и обработки информации; мобилизовать внимание обучаемого, устранить ситуацию неуспеха в обучении; качественно изменить контроль над деятельностью учащихся; формировать у учащихся рефлексию своей деятельности.</w:t>
      </w:r>
    </w:p>
    <w:p w:rsidR="00625878" w:rsidRPr="00D76D69" w:rsidRDefault="00625878" w:rsidP="004E46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освоении познавательных универсальных учебных действий ИКТ играют ключевую роль в таких </w:t>
      </w:r>
      <w:r w:rsidR="005842C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 учебных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действиях, как: поиск информации; фиксация информации с помощью различных технических средств; структурирование информации, её организация и представление в виде диаграмм, картосхем, лент времени; создание простых </w:t>
      </w:r>
      <w:r w:rsidR="005842C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 сообщений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написание рассказа и краткий пересказ по серии картинок; работа по к</w:t>
      </w:r>
      <w:bookmarkStart w:id="0" w:name="_GoBack"/>
      <w:bookmarkEnd w:id="0"/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адрам к 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мультфильму; создание анимированных плакатов, видеорепортажей, серии </w:t>
      </w:r>
      <w:r w:rsidR="005842C3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опытов</w:t>
      </w: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00E3" w:rsidRPr="00D76D69" w:rsidRDefault="00FA00E3" w:rsidP="004E46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эффективный способ формирования у учащихся коммуникативных умений и навыков может оказаться работа над сетевым учебным проектом. 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CA48AF" w:rsidRPr="00D76D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сетевым (телекоммуникационным) проектом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понимаем совместную учебно-познавательную, исследовательскую, творческую или игровую деятельность учащихся-партнеров, организованную на основе компьютерной телекоммуникации, имеющую общую проблему, цель, согласованные методы, способы деятельности, направленную на достижение совместного результата деятельности. </w:t>
      </w:r>
    </w:p>
    <w:p w:rsidR="00CA48AF" w:rsidRDefault="00FA00E3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сетевым проектом учащиеся могут обмениваться опытом, мнениями, данными, информацией, методами решения проблемы, результатами собст</w:t>
      </w:r>
      <w:r w:rsidR="006518C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и совместных разработок, о</w:t>
      </w:r>
      <w:r w:rsidR="00CA48AF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бсуждают решение проблем в реальных условиях. Работа учащихся, в основном, проводится в Сети, она осмысленна и активна. В сетевом проекте организация взаимодействия школьников полностью отвечает требованиям эффективной самостоятельной не только индивидуальной, но и групповой работы. </w:t>
      </w:r>
    </w:p>
    <w:p w:rsidR="00151ECD" w:rsidRPr="00D76D69" w:rsidRDefault="00151ECD" w:rsidP="00151EC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для любого учебного проекта, сетевой проект предусматривает наличие основополагающего вопроса, ответ на который учащиеся находят посредством самостоятельной исследовательской деятельности и совместной деятельности посредством компьютерной телекоммуникации.</w:t>
      </w:r>
    </w:p>
    <w:p w:rsidR="00CA48AF" w:rsidRPr="00D76D69" w:rsidRDefault="00CA48AF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деятельности в сетевом проекте является работа с информацией на разных носителях, в том числе содержащейся в информационных ресурсах Интернета. Возможность сосредоточиться на отдельных проблемах, рассмотреть их с разных точек зрения позволяет добиться глубины размышлений и аргументированных выводов. Систематическая практика в совместной деятельности формирует не только самостоятельность, но и ответственность за собственную работу, и работу всей группы. При этом учащиеся приучаются выполнять разные социальные роли (лидера или исполнителя, организатора совместной деятельности, генератора идей и т.д.)</w:t>
      </w:r>
      <w:r w:rsidR="006518C0" w:rsidRPr="00D76D69">
        <w:rPr>
          <w:sz w:val="28"/>
          <w:szCs w:val="28"/>
        </w:rPr>
        <w:t xml:space="preserve">. </w:t>
      </w:r>
      <w:r w:rsidR="006518C0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Разнообразие учебных проектов дает возможность всем ученикам найти применение своим способностям.</w:t>
      </w:r>
    </w:p>
    <w:p w:rsidR="001244FA" w:rsidRPr="00DA3F73" w:rsidRDefault="001232BB" w:rsidP="004E468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ф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7B11FC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ИКТ</w:t>
      </w:r>
      <w:r w:rsidR="00584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1FC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компетентности позволит у обучающихся 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мотивацию и диф</w:t>
      </w:r>
      <w:r w:rsidR="007B11FC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ференциацию обучения; 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навыки самостоятельной деятельности, т.е. формировать умение самостоятельно конструировать свои знания и использовать приобретенные знания и умения в практической деятельности и повседневной жизни;</w:t>
      </w:r>
      <w:r w:rsidR="007B11FC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познавательный интерес к учебе;</w:t>
      </w:r>
      <w:r w:rsidR="007B11FC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создаст </w:t>
      </w:r>
      <w:r w:rsidR="0010091B" w:rsidRPr="00D76D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самореализации личности в урочной и во внеурочной деятельности.</w:t>
      </w:r>
    </w:p>
    <w:p w:rsidR="00C8455D" w:rsidRPr="00D76D69" w:rsidRDefault="00C8455D" w:rsidP="00D76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455D" w:rsidRPr="00D76D69" w:rsidSect="00025C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77FB"/>
    <w:multiLevelType w:val="hybridMultilevel"/>
    <w:tmpl w:val="5D92FD38"/>
    <w:lvl w:ilvl="0" w:tplc="04190001">
      <w:start w:val="1"/>
      <w:numFmt w:val="bullet"/>
      <w:lvlText w:val=""/>
      <w:lvlJc w:val="left"/>
      <w:pPr>
        <w:ind w:left="-13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-133"/>
        </w:tabs>
        <w:ind w:left="-133" w:hanging="360"/>
      </w:pPr>
    </w:lvl>
    <w:lvl w:ilvl="2" w:tplc="04190005">
      <w:start w:val="1"/>
      <w:numFmt w:val="decimal"/>
      <w:lvlText w:val="%3."/>
      <w:lvlJc w:val="left"/>
      <w:pPr>
        <w:tabs>
          <w:tab w:val="num" w:pos="587"/>
        </w:tabs>
        <w:ind w:left="587" w:hanging="360"/>
      </w:pPr>
    </w:lvl>
    <w:lvl w:ilvl="3" w:tplc="04190001">
      <w:start w:val="1"/>
      <w:numFmt w:val="decimal"/>
      <w:lvlText w:val="%4."/>
      <w:lvlJc w:val="left"/>
      <w:pPr>
        <w:tabs>
          <w:tab w:val="num" w:pos="1307"/>
        </w:tabs>
        <w:ind w:left="1307" w:hanging="360"/>
      </w:pPr>
    </w:lvl>
    <w:lvl w:ilvl="4" w:tplc="04190003">
      <w:start w:val="1"/>
      <w:numFmt w:val="decimal"/>
      <w:lvlText w:val="%5."/>
      <w:lvlJc w:val="left"/>
      <w:pPr>
        <w:tabs>
          <w:tab w:val="num" w:pos="2027"/>
        </w:tabs>
        <w:ind w:left="2027" w:hanging="360"/>
      </w:pPr>
    </w:lvl>
    <w:lvl w:ilvl="5" w:tplc="04190005">
      <w:start w:val="1"/>
      <w:numFmt w:val="decimal"/>
      <w:lvlText w:val="%6."/>
      <w:lvlJc w:val="left"/>
      <w:pPr>
        <w:tabs>
          <w:tab w:val="num" w:pos="2747"/>
        </w:tabs>
        <w:ind w:left="2747" w:hanging="360"/>
      </w:pPr>
    </w:lvl>
    <w:lvl w:ilvl="6" w:tplc="04190001">
      <w:start w:val="1"/>
      <w:numFmt w:val="decimal"/>
      <w:lvlText w:val="%7."/>
      <w:lvlJc w:val="left"/>
      <w:pPr>
        <w:tabs>
          <w:tab w:val="num" w:pos="3467"/>
        </w:tabs>
        <w:ind w:left="3467" w:hanging="360"/>
      </w:pPr>
    </w:lvl>
    <w:lvl w:ilvl="7" w:tplc="04190003">
      <w:start w:val="1"/>
      <w:numFmt w:val="decimal"/>
      <w:lvlText w:val="%8."/>
      <w:lvlJc w:val="left"/>
      <w:pPr>
        <w:tabs>
          <w:tab w:val="num" w:pos="4187"/>
        </w:tabs>
        <w:ind w:left="4187" w:hanging="360"/>
      </w:pPr>
    </w:lvl>
    <w:lvl w:ilvl="8" w:tplc="04190005">
      <w:start w:val="1"/>
      <w:numFmt w:val="decimal"/>
      <w:lvlText w:val="%9."/>
      <w:lvlJc w:val="left"/>
      <w:pPr>
        <w:tabs>
          <w:tab w:val="num" w:pos="4907"/>
        </w:tabs>
        <w:ind w:left="4907" w:hanging="360"/>
      </w:pPr>
    </w:lvl>
  </w:abstractNum>
  <w:abstractNum w:abstractNumId="1">
    <w:nsid w:val="00E33503"/>
    <w:multiLevelType w:val="hybridMultilevel"/>
    <w:tmpl w:val="0A6E7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B369B"/>
    <w:multiLevelType w:val="hybridMultilevel"/>
    <w:tmpl w:val="34343E58"/>
    <w:lvl w:ilvl="0" w:tplc="AD46F03A">
      <w:numFmt w:val="bullet"/>
      <w:lvlText w:val=""/>
      <w:lvlJc w:val="left"/>
      <w:pPr>
        <w:tabs>
          <w:tab w:val="num" w:pos="1042"/>
        </w:tabs>
        <w:ind w:left="1042" w:hanging="1125"/>
      </w:pPr>
      <w:rPr>
        <w:rFonts w:ascii="Symbol" w:eastAsia="Times New Roman" w:hAnsi="Symbol" w:cs="Times New Roman" w:hint="default"/>
      </w:rPr>
    </w:lvl>
    <w:lvl w:ilvl="1" w:tplc="FE326FB0">
      <w:start w:val="1"/>
      <w:numFmt w:val="bullet"/>
      <w:lvlText w:val=""/>
      <w:lvlJc w:val="left"/>
      <w:pPr>
        <w:tabs>
          <w:tab w:val="num" w:pos="997"/>
        </w:tabs>
        <w:ind w:left="99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368"/>
        </w:tabs>
        <w:ind w:left="13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88"/>
        </w:tabs>
        <w:ind w:left="20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08"/>
        </w:tabs>
        <w:ind w:left="28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28"/>
        </w:tabs>
        <w:ind w:left="35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48"/>
        </w:tabs>
        <w:ind w:left="42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68"/>
        </w:tabs>
        <w:ind w:left="49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88"/>
        </w:tabs>
        <w:ind w:left="5688" w:hanging="360"/>
      </w:pPr>
    </w:lvl>
  </w:abstractNum>
  <w:abstractNum w:abstractNumId="3">
    <w:nsid w:val="095C4B5B"/>
    <w:multiLevelType w:val="hybridMultilevel"/>
    <w:tmpl w:val="3BF82D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86A92"/>
    <w:multiLevelType w:val="multilevel"/>
    <w:tmpl w:val="4A7C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15E30"/>
    <w:multiLevelType w:val="multilevel"/>
    <w:tmpl w:val="3852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32A60"/>
    <w:multiLevelType w:val="hybridMultilevel"/>
    <w:tmpl w:val="B2642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7646B"/>
    <w:multiLevelType w:val="hybridMultilevel"/>
    <w:tmpl w:val="7422C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F7652A"/>
    <w:multiLevelType w:val="multilevel"/>
    <w:tmpl w:val="A4B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484789"/>
    <w:multiLevelType w:val="multilevel"/>
    <w:tmpl w:val="3DC4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A470EC"/>
    <w:multiLevelType w:val="multilevel"/>
    <w:tmpl w:val="D486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DD43C0"/>
    <w:multiLevelType w:val="hybridMultilevel"/>
    <w:tmpl w:val="BD645968"/>
    <w:lvl w:ilvl="0" w:tplc="2FA42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F4394B"/>
    <w:multiLevelType w:val="multilevel"/>
    <w:tmpl w:val="730C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D14838"/>
    <w:multiLevelType w:val="hybridMultilevel"/>
    <w:tmpl w:val="A79A49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3206D4"/>
    <w:multiLevelType w:val="hybridMultilevel"/>
    <w:tmpl w:val="3D2C0BF6"/>
    <w:lvl w:ilvl="0" w:tplc="450679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2D1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2276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86A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278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8AE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2EF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878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458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2B74EC"/>
    <w:multiLevelType w:val="multilevel"/>
    <w:tmpl w:val="A97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D20AFE"/>
    <w:multiLevelType w:val="hybridMultilevel"/>
    <w:tmpl w:val="B1906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D78CE"/>
    <w:multiLevelType w:val="hybridMultilevel"/>
    <w:tmpl w:val="8B3C0F04"/>
    <w:lvl w:ilvl="0" w:tplc="0419000B">
      <w:start w:val="1"/>
      <w:numFmt w:val="bullet"/>
      <w:lvlText w:val=""/>
      <w:lvlJc w:val="left"/>
      <w:pPr>
        <w:ind w:left="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18">
    <w:nsid w:val="3508291A"/>
    <w:multiLevelType w:val="multilevel"/>
    <w:tmpl w:val="FC32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CD1155"/>
    <w:multiLevelType w:val="multilevel"/>
    <w:tmpl w:val="509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416913"/>
    <w:multiLevelType w:val="hybridMultilevel"/>
    <w:tmpl w:val="B472F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3E2E56"/>
    <w:multiLevelType w:val="multilevel"/>
    <w:tmpl w:val="A4E8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E809A0"/>
    <w:multiLevelType w:val="multilevel"/>
    <w:tmpl w:val="E55E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A85CDC"/>
    <w:multiLevelType w:val="multilevel"/>
    <w:tmpl w:val="7A8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666034"/>
    <w:multiLevelType w:val="hybridMultilevel"/>
    <w:tmpl w:val="91EC8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835475"/>
    <w:multiLevelType w:val="hybridMultilevel"/>
    <w:tmpl w:val="ABD826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8D42E9C"/>
    <w:multiLevelType w:val="hybridMultilevel"/>
    <w:tmpl w:val="E0084FCC"/>
    <w:lvl w:ilvl="0" w:tplc="22BE3C7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4"/>
        <w:szCs w:val="24"/>
      </w:rPr>
    </w:lvl>
    <w:lvl w:ilvl="1" w:tplc="292CCA5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744A7E"/>
    <w:multiLevelType w:val="hybridMultilevel"/>
    <w:tmpl w:val="34564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4729D0"/>
    <w:multiLevelType w:val="hybridMultilevel"/>
    <w:tmpl w:val="BA001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604ED5"/>
    <w:multiLevelType w:val="multilevel"/>
    <w:tmpl w:val="0DB4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796185"/>
    <w:multiLevelType w:val="hybridMultilevel"/>
    <w:tmpl w:val="6E74C1B6"/>
    <w:lvl w:ilvl="0" w:tplc="7526BC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1">
    <w:nsid w:val="5C404DA6"/>
    <w:multiLevelType w:val="multilevel"/>
    <w:tmpl w:val="1DC0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ED01A4"/>
    <w:multiLevelType w:val="multilevel"/>
    <w:tmpl w:val="4B9C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EF51E4"/>
    <w:multiLevelType w:val="hybridMultilevel"/>
    <w:tmpl w:val="49BE6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D288F"/>
    <w:multiLevelType w:val="hybridMultilevel"/>
    <w:tmpl w:val="40D2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AB06EE"/>
    <w:multiLevelType w:val="hybridMultilevel"/>
    <w:tmpl w:val="FFF054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3EC6399"/>
    <w:multiLevelType w:val="hybridMultilevel"/>
    <w:tmpl w:val="57D87818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FB4227"/>
    <w:multiLevelType w:val="hybridMultilevel"/>
    <w:tmpl w:val="BF48A2C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4175CAE"/>
    <w:multiLevelType w:val="multilevel"/>
    <w:tmpl w:val="8670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8B503D"/>
    <w:multiLevelType w:val="hybridMultilevel"/>
    <w:tmpl w:val="FD72A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40">
    <w:nsid w:val="780930EB"/>
    <w:multiLevelType w:val="hybridMultilevel"/>
    <w:tmpl w:val="A2644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C72BF5"/>
    <w:multiLevelType w:val="hybridMultilevel"/>
    <w:tmpl w:val="106098F0"/>
    <w:lvl w:ilvl="0" w:tplc="974A9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E072B0E"/>
    <w:multiLevelType w:val="multilevel"/>
    <w:tmpl w:val="EA1A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F35974"/>
    <w:multiLevelType w:val="multilevel"/>
    <w:tmpl w:val="DB7A6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9"/>
  </w:num>
  <w:num w:numId="3">
    <w:abstractNumId w:val="22"/>
  </w:num>
  <w:num w:numId="4">
    <w:abstractNumId w:val="23"/>
  </w:num>
  <w:num w:numId="5">
    <w:abstractNumId w:val="29"/>
  </w:num>
  <w:num w:numId="6">
    <w:abstractNumId w:val="26"/>
  </w:num>
  <w:num w:numId="7">
    <w:abstractNumId w:val="33"/>
  </w:num>
  <w:num w:numId="8">
    <w:abstractNumId w:val="24"/>
  </w:num>
  <w:num w:numId="9">
    <w:abstractNumId w:val="2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7"/>
  </w:num>
  <w:num w:numId="19">
    <w:abstractNumId w:val="0"/>
  </w:num>
  <w:num w:numId="20">
    <w:abstractNumId w:val="36"/>
  </w:num>
  <w:num w:numId="21">
    <w:abstractNumId w:val="34"/>
  </w:num>
  <w:num w:numId="22">
    <w:abstractNumId w:val="3"/>
  </w:num>
  <w:num w:numId="23">
    <w:abstractNumId w:val="16"/>
  </w:num>
  <w:num w:numId="24">
    <w:abstractNumId w:val="1"/>
  </w:num>
  <w:num w:numId="25">
    <w:abstractNumId w:val="28"/>
  </w:num>
  <w:num w:numId="26">
    <w:abstractNumId w:val="35"/>
  </w:num>
  <w:num w:numId="27">
    <w:abstractNumId w:val="7"/>
  </w:num>
  <w:num w:numId="28">
    <w:abstractNumId w:val="6"/>
  </w:num>
  <w:num w:numId="29">
    <w:abstractNumId w:val="13"/>
  </w:num>
  <w:num w:numId="30">
    <w:abstractNumId w:val="17"/>
  </w:num>
  <w:num w:numId="31">
    <w:abstractNumId w:val="40"/>
  </w:num>
  <w:num w:numId="32">
    <w:abstractNumId w:val="25"/>
  </w:num>
  <w:num w:numId="33">
    <w:abstractNumId w:val="19"/>
  </w:num>
  <w:num w:numId="34">
    <w:abstractNumId w:val="21"/>
  </w:num>
  <w:num w:numId="35">
    <w:abstractNumId w:val="8"/>
  </w:num>
  <w:num w:numId="36">
    <w:abstractNumId w:val="15"/>
  </w:num>
  <w:num w:numId="37">
    <w:abstractNumId w:val="31"/>
  </w:num>
  <w:num w:numId="38">
    <w:abstractNumId w:val="42"/>
  </w:num>
  <w:num w:numId="39">
    <w:abstractNumId w:val="4"/>
  </w:num>
  <w:num w:numId="40">
    <w:abstractNumId w:val="18"/>
  </w:num>
  <w:num w:numId="41">
    <w:abstractNumId w:val="32"/>
  </w:num>
  <w:num w:numId="42">
    <w:abstractNumId w:val="12"/>
  </w:num>
  <w:num w:numId="43">
    <w:abstractNumId w:val="5"/>
  </w:num>
  <w:num w:numId="44">
    <w:abstractNumId w:val="38"/>
  </w:num>
  <w:num w:numId="45">
    <w:abstractNumId w:val="43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93"/>
    <w:rsid w:val="000017EE"/>
    <w:rsid w:val="00025C78"/>
    <w:rsid w:val="000C6371"/>
    <w:rsid w:val="000D324E"/>
    <w:rsid w:val="000F5715"/>
    <w:rsid w:val="0010091B"/>
    <w:rsid w:val="001232BB"/>
    <w:rsid w:val="001244FA"/>
    <w:rsid w:val="00151ECD"/>
    <w:rsid w:val="00173204"/>
    <w:rsid w:val="002769CA"/>
    <w:rsid w:val="00293AEA"/>
    <w:rsid w:val="00311615"/>
    <w:rsid w:val="0032325D"/>
    <w:rsid w:val="00397A5F"/>
    <w:rsid w:val="003C1F6F"/>
    <w:rsid w:val="004E4685"/>
    <w:rsid w:val="00547CD2"/>
    <w:rsid w:val="005842C3"/>
    <w:rsid w:val="005D110C"/>
    <w:rsid w:val="005D61D5"/>
    <w:rsid w:val="005E504F"/>
    <w:rsid w:val="00625878"/>
    <w:rsid w:val="006518C0"/>
    <w:rsid w:val="00681039"/>
    <w:rsid w:val="00691A29"/>
    <w:rsid w:val="007407F8"/>
    <w:rsid w:val="007B11FC"/>
    <w:rsid w:val="007B60FE"/>
    <w:rsid w:val="0081017D"/>
    <w:rsid w:val="008107B3"/>
    <w:rsid w:val="008342A0"/>
    <w:rsid w:val="008A66E3"/>
    <w:rsid w:val="008B0B19"/>
    <w:rsid w:val="008B5088"/>
    <w:rsid w:val="00A150D5"/>
    <w:rsid w:val="00A7446F"/>
    <w:rsid w:val="00B049FB"/>
    <w:rsid w:val="00BF7294"/>
    <w:rsid w:val="00C8455D"/>
    <w:rsid w:val="00CA48AF"/>
    <w:rsid w:val="00D17BA6"/>
    <w:rsid w:val="00D76D69"/>
    <w:rsid w:val="00DA3F73"/>
    <w:rsid w:val="00DB76C9"/>
    <w:rsid w:val="00E107FE"/>
    <w:rsid w:val="00E15940"/>
    <w:rsid w:val="00E3092A"/>
    <w:rsid w:val="00E35D93"/>
    <w:rsid w:val="00E935CD"/>
    <w:rsid w:val="00EA4A1A"/>
    <w:rsid w:val="00ED3562"/>
    <w:rsid w:val="00F07544"/>
    <w:rsid w:val="00F37D03"/>
    <w:rsid w:val="00FA00E3"/>
    <w:rsid w:val="00FC6E70"/>
    <w:rsid w:val="00FC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832DD-3329-4288-8A43-5C951CA8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4FA"/>
    <w:pPr>
      <w:keepNext/>
      <w:widowControl w:val="0"/>
      <w:autoSpaceDE w:val="0"/>
      <w:autoSpaceDN w:val="0"/>
      <w:adjustRightInd w:val="0"/>
      <w:spacing w:before="160" w:after="0" w:line="36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sz w:val="20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2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244FA"/>
    <w:rPr>
      <w:rFonts w:ascii="Times New Roman" w:eastAsia="Times New Roman" w:hAnsi="Times New Roman" w:cs="Times New Roman"/>
      <w:i/>
      <w:sz w:val="20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44FA"/>
  </w:style>
  <w:style w:type="paragraph" w:styleId="a6">
    <w:name w:val="Normal (Web)"/>
    <w:basedOn w:val="a"/>
    <w:unhideWhenUsed/>
    <w:rsid w:val="0012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rsid w:val="0012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1244F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Plain Text"/>
    <w:basedOn w:val="a"/>
    <w:link w:val="a9"/>
    <w:uiPriority w:val="99"/>
    <w:semiHidden/>
    <w:unhideWhenUsed/>
    <w:rsid w:val="001244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1244F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24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24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4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244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244FA"/>
    <w:rPr>
      <w:b/>
      <w:bCs/>
    </w:rPr>
  </w:style>
  <w:style w:type="character" w:styleId="af">
    <w:name w:val="Emphasis"/>
    <w:basedOn w:val="a0"/>
    <w:qFormat/>
    <w:rsid w:val="001244FA"/>
    <w:rPr>
      <w:i/>
      <w:iCs/>
    </w:rPr>
  </w:style>
  <w:style w:type="character" w:styleId="af0">
    <w:name w:val="Hyperlink"/>
    <w:basedOn w:val="a0"/>
    <w:uiPriority w:val="99"/>
    <w:unhideWhenUsed/>
    <w:rsid w:val="00397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Каб.№3</dc:creator>
  <cp:lastModifiedBy>Каб.№3</cp:lastModifiedBy>
  <cp:revision>2</cp:revision>
  <cp:lastPrinted>2015-04-30T14:07:00Z</cp:lastPrinted>
  <dcterms:created xsi:type="dcterms:W3CDTF">2015-04-30T14:56:00Z</dcterms:created>
  <dcterms:modified xsi:type="dcterms:W3CDTF">2015-04-30T14:56:00Z</dcterms:modified>
</cp:coreProperties>
</file>