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383" w:rsidRDefault="004D5383" w:rsidP="007A41F1">
      <w:pPr>
        <w:pBdr>
          <w:bottom w:val="single" w:sz="12" w:space="1" w:color="auto"/>
        </w:pBdr>
        <w:spacing w:after="0" w:line="240" w:lineRule="auto"/>
        <w:rPr>
          <w:rFonts w:ascii="Times New Roman" w:hAnsi="Times New Roman" w:cs="Times New Roman"/>
          <w:sz w:val="24"/>
          <w:szCs w:val="24"/>
        </w:rPr>
      </w:pPr>
      <w:bookmarkStart w:id="0" w:name="_GoBack"/>
      <w:bookmarkEnd w:id="0"/>
    </w:p>
    <w:p w:rsidR="004D5383" w:rsidRDefault="004D5383" w:rsidP="007A41F1">
      <w:pPr>
        <w:spacing w:after="0" w:line="240" w:lineRule="auto"/>
        <w:rPr>
          <w:rFonts w:ascii="Times New Roman" w:hAnsi="Times New Roman" w:cs="Times New Roman"/>
          <w:b/>
          <w:sz w:val="28"/>
          <w:szCs w:val="28"/>
          <w:u w:val="single"/>
        </w:rPr>
      </w:pPr>
    </w:p>
    <w:p w:rsidR="00DD4817" w:rsidRPr="005E1CEF" w:rsidRDefault="00DD4817" w:rsidP="007A41F1">
      <w:pPr>
        <w:spacing w:after="0" w:line="240" w:lineRule="auto"/>
        <w:rPr>
          <w:rFonts w:ascii="Times New Roman" w:hAnsi="Times New Roman" w:cs="Times New Roman"/>
          <w:sz w:val="28"/>
          <w:szCs w:val="28"/>
        </w:rPr>
      </w:pPr>
      <w:r w:rsidRPr="005E1CEF">
        <w:rPr>
          <w:rFonts w:ascii="Times New Roman" w:hAnsi="Times New Roman" w:cs="Times New Roman"/>
          <w:b/>
          <w:sz w:val="28"/>
          <w:szCs w:val="28"/>
          <w:u w:val="single"/>
        </w:rPr>
        <w:t>The Gift of Feedback</w:t>
      </w:r>
    </w:p>
    <w:p w:rsidR="00DD4817" w:rsidRPr="00415E43" w:rsidRDefault="00DD4817" w:rsidP="007A41F1">
      <w:pPr>
        <w:spacing w:after="0" w:line="240" w:lineRule="auto"/>
        <w:ind w:left="720"/>
        <w:rPr>
          <w:rFonts w:ascii="Times New Roman" w:hAnsi="Times New Roman" w:cs="Times New Roman"/>
          <w:sz w:val="24"/>
          <w:szCs w:val="24"/>
        </w:rPr>
      </w:pPr>
    </w:p>
    <w:p w:rsidR="005E1CEF" w:rsidRDefault="005E1CEF" w:rsidP="007A41F1">
      <w:pPr>
        <w:spacing w:after="0" w:line="240" w:lineRule="auto"/>
        <w:ind w:left="720"/>
        <w:rPr>
          <w:rFonts w:ascii="Times New Roman" w:hAnsi="Times New Roman" w:cs="Times New Roman"/>
          <w:sz w:val="24"/>
          <w:szCs w:val="24"/>
        </w:rPr>
      </w:pPr>
    </w:p>
    <w:p w:rsidR="00DD4817" w:rsidRPr="00112209" w:rsidRDefault="00DD4817" w:rsidP="007A41F1">
      <w:pPr>
        <w:spacing w:after="0" w:line="240" w:lineRule="auto"/>
        <w:ind w:left="720"/>
        <w:rPr>
          <w:rFonts w:ascii="Arial" w:hAnsi="Arial" w:cs="Arial"/>
          <w:b/>
          <w:sz w:val="24"/>
          <w:szCs w:val="24"/>
        </w:rPr>
      </w:pPr>
      <w:r w:rsidRPr="000857A2">
        <w:rPr>
          <w:rFonts w:ascii="Arial" w:hAnsi="Arial" w:cs="Arial"/>
          <w:sz w:val="24"/>
          <w:szCs w:val="24"/>
        </w:rPr>
        <w:t xml:space="preserve">Everyone practices the art of giving feedback every day.  Although we often are unaware that we are giving feedback, many of our actions deliver signals to others about how we perceive them and their actions.  In addition, </w:t>
      </w:r>
      <w:r w:rsidRPr="00112209">
        <w:rPr>
          <w:rFonts w:ascii="Arial" w:hAnsi="Arial" w:cs="Arial"/>
          <w:sz w:val="24"/>
          <w:szCs w:val="24"/>
          <w:u w:val="single"/>
        </w:rPr>
        <w:t>our effectiveness at giving feedback is a powerful determinant of how others perceive and respond to us</w:t>
      </w:r>
      <w:r w:rsidRPr="000857A2">
        <w:rPr>
          <w:rFonts w:ascii="Arial" w:hAnsi="Arial" w:cs="Arial"/>
          <w:sz w:val="24"/>
          <w:szCs w:val="24"/>
        </w:rPr>
        <w:t xml:space="preserve">.  </w:t>
      </w:r>
      <w:r w:rsidRPr="00112209">
        <w:rPr>
          <w:rFonts w:ascii="Arial" w:hAnsi="Arial" w:cs="Arial"/>
          <w:b/>
          <w:sz w:val="24"/>
          <w:szCs w:val="24"/>
        </w:rPr>
        <w:t>An awareness of when you are delivering and receiving feedback effectively can be a powerful coaching tool.</w:t>
      </w:r>
    </w:p>
    <w:p w:rsidR="00DD4817" w:rsidRPr="000857A2" w:rsidRDefault="00DD4817" w:rsidP="00781D61">
      <w:pPr>
        <w:spacing w:after="0" w:line="220" w:lineRule="exact"/>
        <w:rPr>
          <w:rFonts w:ascii="Arial" w:hAnsi="Arial" w:cs="Arial"/>
          <w:sz w:val="24"/>
          <w:szCs w:val="24"/>
        </w:rPr>
      </w:pPr>
    </w:p>
    <w:p w:rsidR="008F7E47" w:rsidRPr="000857A2" w:rsidRDefault="00DD4817" w:rsidP="007A41F1">
      <w:pPr>
        <w:spacing w:after="0" w:line="240" w:lineRule="auto"/>
        <w:ind w:left="720"/>
        <w:rPr>
          <w:rFonts w:ascii="Arial" w:hAnsi="Arial" w:cs="Arial"/>
          <w:sz w:val="24"/>
          <w:szCs w:val="24"/>
        </w:rPr>
      </w:pPr>
      <w:r w:rsidRPr="000857A2">
        <w:rPr>
          <w:rFonts w:ascii="Arial" w:hAnsi="Arial" w:cs="Arial"/>
          <w:sz w:val="24"/>
          <w:szCs w:val="24"/>
        </w:rPr>
        <w:t>Think of giving feedback the same way you think of giving a gift.  That mental picture facilitates effective feedback.  The following points are helpful in learning how to provide useful feedback.</w:t>
      </w:r>
    </w:p>
    <w:p w:rsidR="008F7E47" w:rsidRPr="000857A2" w:rsidRDefault="008F7E47" w:rsidP="007A41F1">
      <w:pPr>
        <w:spacing w:after="0" w:line="240" w:lineRule="auto"/>
        <w:rPr>
          <w:rFonts w:ascii="Arial" w:hAnsi="Arial" w:cs="Arial"/>
          <w:sz w:val="24"/>
          <w:szCs w:val="24"/>
        </w:rPr>
      </w:pPr>
    </w:p>
    <w:p w:rsidR="00DD4817" w:rsidRPr="00112209" w:rsidRDefault="008F7E47" w:rsidP="00781D61">
      <w:pPr>
        <w:pStyle w:val="ListParagraph"/>
        <w:numPr>
          <w:ilvl w:val="0"/>
          <w:numId w:val="2"/>
        </w:numPr>
        <w:spacing w:after="0" w:line="240" w:lineRule="auto"/>
        <w:ind w:left="1080"/>
        <w:rPr>
          <w:rFonts w:ascii="Arial" w:hAnsi="Arial" w:cs="Arial"/>
          <w:sz w:val="24"/>
          <w:szCs w:val="24"/>
          <w:u w:val="single"/>
        </w:rPr>
      </w:pPr>
      <w:r w:rsidRPr="000857A2">
        <w:rPr>
          <w:rFonts w:ascii="Arial" w:hAnsi="Arial" w:cs="Arial"/>
          <w:b/>
          <w:sz w:val="24"/>
          <w:szCs w:val="24"/>
        </w:rPr>
        <w:t>Give feedback for the right reasons.</w:t>
      </w:r>
      <w:r w:rsidRPr="000857A2">
        <w:rPr>
          <w:rFonts w:ascii="Arial" w:hAnsi="Arial" w:cs="Arial"/>
          <w:sz w:val="24"/>
          <w:szCs w:val="24"/>
        </w:rPr>
        <w:t xml:space="preserve">  We give gifts that are of value to others.  In the same way, feedback should be of value to the recipient.  Occasionally, we make the mistake of giving feedback intended to harm the recipient or to show how perceptive or intelligent we are.  </w:t>
      </w:r>
      <w:r w:rsidRPr="00112209">
        <w:rPr>
          <w:rFonts w:ascii="Arial" w:hAnsi="Arial" w:cs="Arial"/>
          <w:sz w:val="24"/>
          <w:szCs w:val="24"/>
          <w:u w:val="single"/>
        </w:rPr>
        <w:t>Feedback should always be helpful.</w:t>
      </w:r>
    </w:p>
    <w:p w:rsidR="002B7BF9" w:rsidRPr="000857A2" w:rsidRDefault="002B7BF9" w:rsidP="00781D61">
      <w:pPr>
        <w:pStyle w:val="ListParagraph"/>
        <w:spacing w:after="0" w:line="240" w:lineRule="auto"/>
        <w:ind w:left="1080"/>
        <w:rPr>
          <w:rFonts w:ascii="Arial" w:hAnsi="Arial" w:cs="Arial"/>
          <w:sz w:val="24"/>
          <w:szCs w:val="24"/>
        </w:rPr>
      </w:pPr>
    </w:p>
    <w:p w:rsidR="008F7E47" w:rsidRPr="000857A2" w:rsidRDefault="008F7E47" w:rsidP="00781D61">
      <w:pPr>
        <w:pStyle w:val="ListParagraph"/>
        <w:numPr>
          <w:ilvl w:val="0"/>
          <w:numId w:val="2"/>
        </w:numPr>
        <w:spacing w:after="0" w:line="240" w:lineRule="auto"/>
        <w:ind w:left="1080"/>
        <w:rPr>
          <w:rFonts w:ascii="Arial" w:hAnsi="Arial" w:cs="Arial"/>
          <w:b/>
          <w:sz w:val="24"/>
          <w:szCs w:val="24"/>
        </w:rPr>
      </w:pPr>
      <w:r w:rsidRPr="000857A2">
        <w:rPr>
          <w:rFonts w:ascii="Arial" w:hAnsi="Arial" w:cs="Arial"/>
          <w:b/>
          <w:sz w:val="24"/>
          <w:szCs w:val="24"/>
        </w:rPr>
        <w:t>Give feedback at an appropriate time.</w:t>
      </w:r>
      <w:r w:rsidRPr="000857A2">
        <w:rPr>
          <w:rFonts w:ascii="Arial" w:hAnsi="Arial" w:cs="Arial"/>
          <w:sz w:val="24"/>
          <w:szCs w:val="24"/>
        </w:rPr>
        <w:t xml:space="preserve">  Just as Valentine’s Day gifts are better given in February than in October, feedback should be given at the appropriate time.  Is the receiver ready to hear the feedback?  </w:t>
      </w:r>
      <w:r w:rsidR="007F66AE" w:rsidRPr="000857A2">
        <w:rPr>
          <w:rFonts w:ascii="Arial" w:hAnsi="Arial" w:cs="Arial"/>
          <w:sz w:val="24"/>
          <w:szCs w:val="24"/>
        </w:rPr>
        <w:t xml:space="preserve">Is the receiver in an emotional state conducive to hearing the feedback?  </w:t>
      </w:r>
      <w:r w:rsidRPr="000857A2">
        <w:rPr>
          <w:rFonts w:ascii="Arial" w:hAnsi="Arial" w:cs="Arial"/>
          <w:sz w:val="24"/>
          <w:szCs w:val="24"/>
        </w:rPr>
        <w:t xml:space="preserve">Can that person devote full attention to hearing the feedback?  </w:t>
      </w:r>
      <w:r w:rsidRPr="00112209">
        <w:rPr>
          <w:rFonts w:ascii="Arial" w:hAnsi="Arial" w:cs="Arial"/>
          <w:sz w:val="24"/>
          <w:szCs w:val="24"/>
          <w:u w:val="single"/>
        </w:rPr>
        <w:t xml:space="preserve">Feedback about a </w:t>
      </w:r>
      <w:proofErr w:type="gramStart"/>
      <w:r w:rsidRPr="00112209">
        <w:rPr>
          <w:rFonts w:ascii="Arial" w:hAnsi="Arial" w:cs="Arial"/>
          <w:sz w:val="24"/>
          <w:szCs w:val="24"/>
          <w:u w:val="single"/>
        </w:rPr>
        <w:t>particular event</w:t>
      </w:r>
      <w:proofErr w:type="gramEnd"/>
      <w:r w:rsidRPr="00112209">
        <w:rPr>
          <w:rFonts w:ascii="Arial" w:hAnsi="Arial" w:cs="Arial"/>
          <w:sz w:val="24"/>
          <w:szCs w:val="24"/>
          <w:u w:val="single"/>
        </w:rPr>
        <w:t xml:space="preserve"> should be given promptly after the event, unless the receiver is upset or too distracted to listen</w:t>
      </w:r>
      <w:r w:rsidRPr="000857A2">
        <w:rPr>
          <w:rFonts w:ascii="Arial" w:hAnsi="Arial" w:cs="Arial"/>
          <w:sz w:val="24"/>
          <w:szCs w:val="24"/>
        </w:rPr>
        <w:t>.</w:t>
      </w:r>
    </w:p>
    <w:p w:rsidR="002B7BF9" w:rsidRPr="000857A2" w:rsidRDefault="002B7BF9" w:rsidP="00781D61">
      <w:pPr>
        <w:pStyle w:val="ListParagraph"/>
        <w:ind w:left="315"/>
        <w:rPr>
          <w:rFonts w:ascii="Arial" w:hAnsi="Arial" w:cs="Arial"/>
          <w:b/>
          <w:sz w:val="24"/>
          <w:szCs w:val="24"/>
        </w:rPr>
      </w:pPr>
    </w:p>
    <w:p w:rsidR="008F7E47" w:rsidRPr="00112209" w:rsidRDefault="008F7E47" w:rsidP="00781D61">
      <w:pPr>
        <w:pStyle w:val="ListParagraph"/>
        <w:numPr>
          <w:ilvl w:val="0"/>
          <w:numId w:val="2"/>
        </w:numPr>
        <w:spacing w:after="0" w:line="240" w:lineRule="auto"/>
        <w:ind w:left="1080"/>
        <w:rPr>
          <w:rFonts w:ascii="Arial" w:hAnsi="Arial" w:cs="Arial"/>
          <w:b/>
          <w:sz w:val="24"/>
          <w:szCs w:val="24"/>
          <w:u w:val="single"/>
        </w:rPr>
      </w:pPr>
      <w:r w:rsidRPr="000857A2">
        <w:rPr>
          <w:rFonts w:ascii="Arial" w:hAnsi="Arial" w:cs="Arial"/>
          <w:b/>
          <w:sz w:val="24"/>
          <w:szCs w:val="24"/>
        </w:rPr>
        <w:t>Feedback must be voluntarily accepted.</w:t>
      </w:r>
      <w:r w:rsidRPr="000857A2">
        <w:rPr>
          <w:rFonts w:ascii="Arial" w:hAnsi="Arial" w:cs="Arial"/>
          <w:sz w:val="24"/>
          <w:szCs w:val="24"/>
        </w:rPr>
        <w:t xml:space="preserve">  Feedback is not a command; it is information for the consideration and benefit of the recipient.  You cannot force feedback on anyone.  Just as people can refuse gifts, they can refuse feedback.  </w:t>
      </w:r>
      <w:r w:rsidRPr="00112209">
        <w:rPr>
          <w:rFonts w:ascii="Arial" w:hAnsi="Arial" w:cs="Arial"/>
          <w:sz w:val="24"/>
          <w:szCs w:val="24"/>
          <w:u w:val="single"/>
        </w:rPr>
        <w:t>The receiver always has the option to listen or ignore whatever feedback you offer.</w:t>
      </w:r>
    </w:p>
    <w:p w:rsidR="002B7BF9" w:rsidRPr="000857A2" w:rsidRDefault="002B7BF9" w:rsidP="00781D61">
      <w:pPr>
        <w:pStyle w:val="ListParagraph"/>
        <w:ind w:left="315"/>
        <w:rPr>
          <w:rFonts w:ascii="Arial" w:hAnsi="Arial" w:cs="Arial"/>
          <w:b/>
          <w:sz w:val="24"/>
          <w:szCs w:val="24"/>
        </w:rPr>
      </w:pPr>
    </w:p>
    <w:p w:rsidR="008F7E47" w:rsidRPr="00112209" w:rsidRDefault="008F7E47" w:rsidP="00781D61">
      <w:pPr>
        <w:pStyle w:val="ListParagraph"/>
        <w:numPr>
          <w:ilvl w:val="0"/>
          <w:numId w:val="2"/>
        </w:numPr>
        <w:spacing w:after="0" w:line="240" w:lineRule="auto"/>
        <w:ind w:left="1080"/>
        <w:rPr>
          <w:rFonts w:ascii="Arial" w:hAnsi="Arial" w:cs="Arial"/>
          <w:b/>
          <w:sz w:val="24"/>
          <w:szCs w:val="24"/>
          <w:u w:val="single"/>
        </w:rPr>
      </w:pPr>
      <w:r w:rsidRPr="000857A2">
        <w:rPr>
          <w:rFonts w:ascii="Arial" w:hAnsi="Arial" w:cs="Arial"/>
          <w:b/>
          <w:sz w:val="24"/>
          <w:szCs w:val="24"/>
        </w:rPr>
        <w:t>Feedback begets feedback.</w:t>
      </w:r>
      <w:r w:rsidRPr="000857A2">
        <w:rPr>
          <w:rFonts w:ascii="Arial" w:hAnsi="Arial" w:cs="Arial"/>
          <w:sz w:val="24"/>
          <w:szCs w:val="24"/>
        </w:rPr>
        <w:t xml:space="preserve">  When you give a gift to someone, he or she may give a gift in return.  The same is true for feedback.  Returning feedback is a natural reaction for many people, so be prepared.  </w:t>
      </w:r>
      <w:r w:rsidRPr="00112209">
        <w:rPr>
          <w:rFonts w:ascii="Arial" w:hAnsi="Arial" w:cs="Arial"/>
          <w:sz w:val="24"/>
          <w:szCs w:val="24"/>
          <w:u w:val="single"/>
        </w:rPr>
        <w:t>Because this often is a two-way conversation, it is</w:t>
      </w:r>
      <w:r w:rsidR="001E246C" w:rsidRPr="00112209">
        <w:rPr>
          <w:rFonts w:ascii="Arial" w:hAnsi="Arial" w:cs="Arial"/>
          <w:sz w:val="24"/>
          <w:szCs w:val="24"/>
          <w:u w:val="single"/>
        </w:rPr>
        <w:t xml:space="preserve"> useful to practice the art of listening while giving feedback.</w:t>
      </w:r>
    </w:p>
    <w:p w:rsidR="002B7BF9" w:rsidRPr="000857A2" w:rsidRDefault="002B7BF9" w:rsidP="00781D61">
      <w:pPr>
        <w:pStyle w:val="ListParagraph"/>
        <w:ind w:left="315"/>
        <w:rPr>
          <w:rFonts w:ascii="Arial" w:hAnsi="Arial" w:cs="Arial"/>
          <w:b/>
          <w:sz w:val="24"/>
          <w:szCs w:val="24"/>
        </w:rPr>
      </w:pPr>
    </w:p>
    <w:p w:rsidR="000857A2" w:rsidRDefault="001E246C" w:rsidP="000857A2">
      <w:pPr>
        <w:pStyle w:val="ListParagraph"/>
        <w:numPr>
          <w:ilvl w:val="0"/>
          <w:numId w:val="2"/>
        </w:numPr>
        <w:pBdr>
          <w:bottom w:val="single" w:sz="12" w:space="23" w:color="auto"/>
        </w:pBdr>
        <w:spacing w:after="0" w:line="240" w:lineRule="auto"/>
        <w:ind w:left="1080"/>
        <w:rPr>
          <w:rFonts w:ascii="Arial" w:hAnsi="Arial" w:cs="Arial"/>
          <w:sz w:val="24"/>
          <w:szCs w:val="24"/>
        </w:rPr>
      </w:pPr>
      <w:r w:rsidRPr="000857A2">
        <w:rPr>
          <w:rFonts w:ascii="Arial" w:hAnsi="Arial" w:cs="Arial"/>
          <w:b/>
          <w:sz w:val="24"/>
          <w:szCs w:val="24"/>
        </w:rPr>
        <w:t xml:space="preserve">Feedback is </w:t>
      </w:r>
      <w:r w:rsidRPr="00AF69B0">
        <w:rPr>
          <w:rFonts w:ascii="Arial" w:hAnsi="Arial" w:cs="Arial"/>
          <w:b/>
          <w:i/>
          <w:sz w:val="24"/>
          <w:szCs w:val="24"/>
          <w:u w:val="single"/>
        </w:rPr>
        <w:t>not</w:t>
      </w:r>
      <w:r w:rsidRPr="000857A2">
        <w:rPr>
          <w:rFonts w:ascii="Arial" w:hAnsi="Arial" w:cs="Arial"/>
          <w:b/>
          <w:sz w:val="24"/>
          <w:szCs w:val="24"/>
        </w:rPr>
        <w:t xml:space="preserve"> the same as truth.</w:t>
      </w:r>
      <w:r w:rsidRPr="000857A2">
        <w:rPr>
          <w:rFonts w:ascii="Arial" w:hAnsi="Arial" w:cs="Arial"/>
          <w:sz w:val="24"/>
          <w:szCs w:val="24"/>
        </w:rPr>
        <w:t xml:space="preserve">  You select a gift from many choices.  When you provide feedback, you are presenting one perspective out of many.  </w:t>
      </w:r>
      <w:r w:rsidRPr="00112209">
        <w:rPr>
          <w:rFonts w:ascii="Arial" w:hAnsi="Arial" w:cs="Arial"/>
          <w:sz w:val="24"/>
          <w:szCs w:val="24"/>
          <w:u w:val="single"/>
        </w:rPr>
        <w:t xml:space="preserve">Recognize that you are not providing indisputable truth to the recipient – you are describing </w:t>
      </w:r>
      <w:r w:rsidRPr="00112209">
        <w:rPr>
          <w:rFonts w:ascii="Arial" w:hAnsi="Arial" w:cs="Arial"/>
          <w:i/>
          <w:sz w:val="24"/>
          <w:szCs w:val="24"/>
          <w:u w:val="single"/>
        </w:rPr>
        <w:t>your</w:t>
      </w:r>
      <w:r w:rsidRPr="00112209">
        <w:rPr>
          <w:rFonts w:ascii="Arial" w:hAnsi="Arial" w:cs="Arial"/>
          <w:sz w:val="24"/>
          <w:szCs w:val="24"/>
          <w:u w:val="single"/>
        </w:rPr>
        <w:t xml:space="preserve"> perception and reaction to an event.</w:t>
      </w:r>
      <w:r w:rsidRPr="000857A2">
        <w:rPr>
          <w:rFonts w:ascii="Arial" w:hAnsi="Arial" w:cs="Arial"/>
          <w:sz w:val="24"/>
          <w:szCs w:val="24"/>
        </w:rPr>
        <w:t xml:space="preserve">  Because it is subjective, feedback is more effective if it is specific and descriptive, not general and evaluative.</w:t>
      </w:r>
      <w:r w:rsidR="00C62976">
        <w:rPr>
          <w:rFonts w:ascii="Arial" w:hAnsi="Arial" w:cs="Arial"/>
          <w:sz w:val="24"/>
          <w:szCs w:val="24"/>
        </w:rPr>
        <w:t xml:space="preserve">  </w:t>
      </w:r>
    </w:p>
    <w:sectPr w:rsidR="000857A2" w:rsidSect="00C62976">
      <w:headerReference w:type="even" r:id="rId7"/>
      <w:headerReference w:type="default" r:id="rId8"/>
      <w:footerReference w:type="even" r:id="rId9"/>
      <w:footerReference w:type="default" r:id="rId10"/>
      <w:headerReference w:type="first" r:id="rId11"/>
      <w:footerReference w:type="first" r:id="rId12"/>
      <w:pgSz w:w="12240" w:h="15840" w:code="1"/>
      <w:pgMar w:top="720" w:right="864" w:bottom="720" w:left="1008"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2EC" w:rsidRDefault="00EF72EC" w:rsidP="00112209">
      <w:pPr>
        <w:spacing w:after="0" w:line="240" w:lineRule="auto"/>
      </w:pPr>
      <w:r>
        <w:separator/>
      </w:r>
    </w:p>
  </w:endnote>
  <w:endnote w:type="continuationSeparator" w:id="0">
    <w:p w:rsidR="00EF72EC" w:rsidRDefault="00EF72EC" w:rsidP="00112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EF6" w:rsidRDefault="007D0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705329"/>
      <w:docPartObj>
        <w:docPartGallery w:val="Page Numbers (Bottom of Page)"/>
        <w:docPartUnique/>
      </w:docPartObj>
    </w:sdtPr>
    <w:sdtEndPr>
      <w:rPr>
        <w:sz w:val="20"/>
        <w:szCs w:val="20"/>
      </w:rPr>
    </w:sdtEndPr>
    <w:sdtContent>
      <w:sdt>
        <w:sdtPr>
          <w:id w:val="98381352"/>
          <w:docPartObj>
            <w:docPartGallery w:val="Page Numbers (Top of Page)"/>
            <w:docPartUnique/>
          </w:docPartObj>
        </w:sdtPr>
        <w:sdtEndPr>
          <w:rPr>
            <w:sz w:val="20"/>
            <w:szCs w:val="20"/>
          </w:rPr>
        </w:sdtEndPr>
        <w:sdtContent>
          <w:p w:rsidR="00802B74" w:rsidRDefault="00802B74">
            <w:pPr>
              <w:pStyle w:val="Footer"/>
              <w:rPr>
                <w:b/>
                <w:sz w:val="24"/>
                <w:szCs w:val="24"/>
              </w:rPr>
            </w:pPr>
            <w:r>
              <w:t xml:space="preserve">Page </w:t>
            </w:r>
            <w:r>
              <w:rPr>
                <w:b/>
                <w:sz w:val="24"/>
                <w:szCs w:val="24"/>
              </w:rPr>
              <w:fldChar w:fldCharType="begin"/>
            </w:r>
            <w:r>
              <w:rPr>
                <w:b/>
              </w:rPr>
              <w:instrText xml:space="preserve"> PAGE </w:instrText>
            </w:r>
            <w:r>
              <w:rPr>
                <w:b/>
                <w:sz w:val="24"/>
                <w:szCs w:val="24"/>
              </w:rPr>
              <w:fldChar w:fldCharType="separate"/>
            </w:r>
            <w:r w:rsidR="002213DC">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213DC">
              <w:rPr>
                <w:b/>
                <w:noProof/>
              </w:rPr>
              <w:t>1</w:t>
            </w:r>
            <w:r>
              <w:rPr>
                <w:b/>
                <w:sz w:val="24"/>
                <w:szCs w:val="24"/>
              </w:rPr>
              <w:fldChar w:fldCharType="end"/>
            </w:r>
            <w:r>
              <w:rPr>
                <w:b/>
                <w:sz w:val="24"/>
                <w:szCs w:val="24"/>
              </w:rPr>
              <w:tab/>
            </w:r>
            <w:r>
              <w:rPr>
                <w:b/>
                <w:sz w:val="24"/>
                <w:szCs w:val="24"/>
              </w:rPr>
              <w:tab/>
              <w:t>Handout:  GIFT OF FEEDBACK</w:t>
            </w:r>
          </w:p>
          <w:p w:rsidR="00802B74" w:rsidRPr="00112209" w:rsidRDefault="00AF69B0">
            <w:pPr>
              <w:pStyle w:val="Footer"/>
              <w:rPr>
                <w:sz w:val="20"/>
                <w:szCs w:val="20"/>
              </w:rPr>
            </w:pPr>
            <w:r w:rsidRPr="00AF69B0">
              <w:rPr>
                <w:sz w:val="16"/>
                <w:szCs w:val="16"/>
              </w:rPr>
              <w:fldChar w:fldCharType="begin"/>
            </w:r>
            <w:r w:rsidRPr="00AF69B0">
              <w:rPr>
                <w:sz w:val="16"/>
                <w:szCs w:val="16"/>
              </w:rPr>
              <w:instrText xml:space="preserve"> FILENAME  \p  \* MERGEFORMAT </w:instrText>
            </w:r>
            <w:r w:rsidRPr="00AF69B0">
              <w:rPr>
                <w:sz w:val="16"/>
                <w:szCs w:val="16"/>
              </w:rPr>
              <w:fldChar w:fldCharType="separate"/>
            </w:r>
            <w:r w:rsidR="00620AB6">
              <w:rPr>
                <w:noProof/>
                <w:sz w:val="16"/>
                <w:szCs w:val="16"/>
              </w:rPr>
              <w:t>C:\Users\pspinks\Documents\C-Go Presentations\SIP #3\SIP #3-The Gift of Feedback_KEEP.docx</w:t>
            </w:r>
            <w:r w:rsidRPr="00AF69B0">
              <w:rPr>
                <w:sz w:val="16"/>
                <w:szCs w:val="16"/>
              </w:rPr>
              <w:fldChar w:fldCharType="end"/>
            </w:r>
            <w:r>
              <w:rPr>
                <w:sz w:val="16"/>
                <w:szCs w:val="16"/>
              </w:rPr>
              <w:t xml:space="preserve">  </w:t>
            </w:r>
          </w:p>
        </w:sdtContent>
      </w:sdt>
    </w:sdtContent>
  </w:sdt>
  <w:p w:rsidR="00802B74" w:rsidRDefault="00802B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EF6" w:rsidRDefault="007D0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2EC" w:rsidRDefault="00EF72EC" w:rsidP="00112209">
      <w:pPr>
        <w:spacing w:after="0" w:line="240" w:lineRule="auto"/>
      </w:pPr>
      <w:r>
        <w:separator/>
      </w:r>
    </w:p>
  </w:footnote>
  <w:footnote w:type="continuationSeparator" w:id="0">
    <w:p w:rsidR="00EF72EC" w:rsidRDefault="00EF72EC" w:rsidP="00112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EF6" w:rsidRDefault="007D0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B74" w:rsidRPr="00C62976" w:rsidRDefault="00802B74">
    <w:pPr>
      <w:pStyle w:val="Header"/>
      <w:rPr>
        <w:rFonts w:ascii="Arial" w:hAnsi="Arial" w:cs="Arial"/>
        <w:b/>
        <w:color w:val="002060"/>
        <w:sz w:val="32"/>
        <w:szCs w:val="32"/>
      </w:rPr>
    </w:pPr>
    <w:r w:rsidRPr="00C62976">
      <w:rPr>
        <w:rFonts w:ascii="Arial" w:hAnsi="Arial" w:cs="Arial"/>
        <w:color w:val="002060"/>
        <w:sz w:val="24"/>
        <w:szCs w:val="24"/>
      </w:rPr>
      <w:t xml:space="preserve">Handout:  </w:t>
    </w:r>
    <w:r w:rsidRPr="00C62976">
      <w:rPr>
        <w:rFonts w:ascii="Arial" w:hAnsi="Arial" w:cs="Arial"/>
        <w:color w:val="002060"/>
        <w:sz w:val="32"/>
        <w:szCs w:val="32"/>
      </w:rPr>
      <w:t>The Gift of Feedback</w:t>
    </w:r>
    <w:r w:rsidRPr="00C62976">
      <w:rPr>
        <w:rFonts w:ascii="Arial" w:hAnsi="Arial" w:cs="Arial"/>
        <w:color w:val="002060"/>
        <w:sz w:val="32"/>
        <w:szCs w:val="32"/>
      </w:rPr>
      <w:tab/>
    </w:r>
    <w:proofErr w:type="gramStart"/>
    <w:r w:rsidRPr="00C62976">
      <w:rPr>
        <w:rFonts w:ascii="Arial" w:hAnsi="Arial" w:cs="Arial"/>
        <w:color w:val="002060"/>
        <w:sz w:val="32"/>
        <w:szCs w:val="32"/>
      </w:rPr>
      <w:tab/>
    </w:r>
    <w:r w:rsidR="00B57E75">
      <w:rPr>
        <w:rFonts w:ascii="Arial" w:hAnsi="Arial" w:cs="Arial"/>
        <w:color w:val="002060"/>
        <w:sz w:val="32"/>
        <w:szCs w:val="32"/>
      </w:rPr>
      <w:t xml:space="preserve">  </w:t>
    </w:r>
    <w:r w:rsidR="007D0EF6">
      <w:rPr>
        <w:rFonts w:ascii="Arial" w:hAnsi="Arial" w:cs="Arial"/>
        <w:b/>
        <w:color w:val="002060"/>
        <w:sz w:val="32"/>
        <w:szCs w:val="32"/>
      </w:rPr>
      <w:t>SIP</w:t>
    </w:r>
    <w:proofErr w:type="gramEnd"/>
    <w:r w:rsidR="007D0EF6">
      <w:rPr>
        <w:rFonts w:ascii="Arial" w:hAnsi="Arial" w:cs="Arial"/>
        <w:b/>
        <w:color w:val="002060"/>
        <w:sz w:val="32"/>
        <w:szCs w:val="32"/>
      </w:rPr>
      <w:t xml:space="preserve">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EF6" w:rsidRDefault="007D0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B5C64"/>
    <w:multiLevelType w:val="hybridMultilevel"/>
    <w:tmpl w:val="5D5855B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5AB11243"/>
    <w:multiLevelType w:val="hybridMultilevel"/>
    <w:tmpl w:val="8722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817"/>
    <w:rsid w:val="00003936"/>
    <w:rsid w:val="000857A2"/>
    <w:rsid w:val="000F7951"/>
    <w:rsid w:val="00112209"/>
    <w:rsid w:val="001A6D78"/>
    <w:rsid w:val="001E246C"/>
    <w:rsid w:val="002213DC"/>
    <w:rsid w:val="00264E5F"/>
    <w:rsid w:val="002A5D25"/>
    <w:rsid w:val="002B7BF9"/>
    <w:rsid w:val="003139FF"/>
    <w:rsid w:val="00330D06"/>
    <w:rsid w:val="00397081"/>
    <w:rsid w:val="00415E43"/>
    <w:rsid w:val="004D5383"/>
    <w:rsid w:val="00586A1A"/>
    <w:rsid w:val="005E106A"/>
    <w:rsid w:val="005E1CEF"/>
    <w:rsid w:val="006051F7"/>
    <w:rsid w:val="00613F37"/>
    <w:rsid w:val="00620AB6"/>
    <w:rsid w:val="006955D0"/>
    <w:rsid w:val="006D1288"/>
    <w:rsid w:val="00716124"/>
    <w:rsid w:val="00781D61"/>
    <w:rsid w:val="007A41F1"/>
    <w:rsid w:val="007D0EF6"/>
    <w:rsid w:val="007F4BC7"/>
    <w:rsid w:val="007F66AE"/>
    <w:rsid w:val="00802B74"/>
    <w:rsid w:val="008F50D0"/>
    <w:rsid w:val="008F7E47"/>
    <w:rsid w:val="00952177"/>
    <w:rsid w:val="00AA6F69"/>
    <w:rsid w:val="00AF69B0"/>
    <w:rsid w:val="00B34D1E"/>
    <w:rsid w:val="00B54C49"/>
    <w:rsid w:val="00B57E75"/>
    <w:rsid w:val="00BB6AA4"/>
    <w:rsid w:val="00C02144"/>
    <w:rsid w:val="00C62976"/>
    <w:rsid w:val="00C9287F"/>
    <w:rsid w:val="00D8679A"/>
    <w:rsid w:val="00DD4817"/>
    <w:rsid w:val="00EF72EC"/>
    <w:rsid w:val="00F1013E"/>
    <w:rsid w:val="00F62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E2E9B-5BE5-4C0A-92D2-4BE24B5E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E47"/>
    <w:pPr>
      <w:ind w:left="720"/>
      <w:contextualSpacing/>
    </w:pPr>
  </w:style>
  <w:style w:type="paragraph" w:styleId="Header">
    <w:name w:val="header"/>
    <w:basedOn w:val="Normal"/>
    <w:link w:val="HeaderChar"/>
    <w:uiPriority w:val="99"/>
    <w:unhideWhenUsed/>
    <w:rsid w:val="00112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209"/>
  </w:style>
  <w:style w:type="paragraph" w:styleId="Footer">
    <w:name w:val="footer"/>
    <w:basedOn w:val="Normal"/>
    <w:link w:val="FooterChar"/>
    <w:uiPriority w:val="99"/>
    <w:unhideWhenUsed/>
    <w:rsid w:val="00112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OMAG</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Spinks</dc:creator>
  <cp:lastModifiedBy>Pam Spinks</cp:lastModifiedBy>
  <cp:revision>2</cp:revision>
  <cp:lastPrinted>2019-05-06T19:25:00Z</cp:lastPrinted>
  <dcterms:created xsi:type="dcterms:W3CDTF">2019-12-03T22:36:00Z</dcterms:created>
  <dcterms:modified xsi:type="dcterms:W3CDTF">2019-12-03T22:36:00Z</dcterms:modified>
</cp:coreProperties>
</file>