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D08" w:rsidRDefault="00E441A0" w:rsidP="005F3D08">
      <w:pPr>
        <w:pStyle w:val="ParagraphStyle"/>
        <w:keepNext/>
        <w:spacing w:before="240" w:after="2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Деревянко Михаил Николаевич, учитель физической культуры, </w:t>
      </w:r>
    </w:p>
    <w:p w:rsidR="003A1C21" w:rsidRDefault="00E441A0" w:rsidP="005F3D08">
      <w:pPr>
        <w:pStyle w:val="ParagraphStyle"/>
        <w:keepNext/>
        <w:spacing w:before="240" w:after="2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МАОУ СОШ№12 ст. Михайловской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Курганинского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района Краснодарского края</w:t>
      </w:r>
    </w:p>
    <w:p w:rsidR="00E441A0" w:rsidRDefault="00E441A0" w:rsidP="00E441A0">
      <w:pPr>
        <w:pStyle w:val="ParagraphStyle"/>
        <w:keepNext/>
        <w:spacing w:before="240" w:after="2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«Мой лучший урок по ФГОС»</w:t>
      </w:r>
    </w:p>
    <w:p w:rsidR="00E441A0" w:rsidRDefault="00E441A0" w:rsidP="00E441A0">
      <w:pPr>
        <w:pStyle w:val="ParagraphStyle"/>
        <w:keepNext/>
        <w:spacing w:before="240" w:after="2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Технологическая карта урока по учебному предмету «Физическая культура» в 1-ом классе на тему</w:t>
      </w:r>
    </w:p>
    <w:p w:rsidR="00E441A0" w:rsidRPr="00E441A0" w:rsidRDefault="005F3D08" w:rsidP="00E441A0">
      <w:pPr>
        <w:pStyle w:val="ParagraphStyle"/>
        <w:keepNext/>
        <w:spacing w:before="240" w:after="2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«Метание малого мяча на дальность»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303"/>
        <w:gridCol w:w="11797"/>
      </w:tblGrid>
      <w:tr w:rsidR="003A1C21">
        <w:trPr>
          <w:jc w:val="center"/>
        </w:trPr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 деятельности учителя</w:t>
            </w:r>
          </w:p>
        </w:tc>
        <w:tc>
          <w:tcPr>
            <w:tcW w:w="1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ParagraphStyle"/>
              <w:spacing w:line="25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Формировать знания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 истории возникновения Олимпийских игр;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учить технике метания предмета на дальность</w:t>
            </w:r>
          </w:p>
        </w:tc>
      </w:tr>
      <w:tr w:rsidR="003A1C21">
        <w:trPr>
          <w:jc w:val="center"/>
        </w:trPr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Тип урока</w:t>
            </w:r>
          </w:p>
        </w:tc>
        <w:tc>
          <w:tcPr>
            <w:tcW w:w="1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ParagraphStyle"/>
              <w:spacing w:line="25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Решение частных задач</w:t>
            </w:r>
          </w:p>
        </w:tc>
      </w:tr>
      <w:tr w:rsidR="003A1C21">
        <w:trPr>
          <w:jc w:val="center"/>
        </w:trPr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Планируемые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 xml:space="preserve">образовательные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результаты</w:t>
            </w:r>
          </w:p>
        </w:tc>
        <w:tc>
          <w:tcPr>
            <w:tcW w:w="1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5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Предметные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(объем освоения и уровень владения компетенциями): </w:t>
            </w:r>
          </w:p>
          <w:p w:rsidR="003A1C21" w:rsidRDefault="003A1C21">
            <w:pPr>
              <w:pStyle w:val="ParagraphStyle"/>
              <w:spacing w:line="25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излагать факты истории развития физической культуры и истории Олимпийских игр, характеризовать  роль физической культуры и её значение в жизни человека;</w:t>
            </w:r>
          </w:p>
          <w:p w:rsidR="003A1C21" w:rsidRDefault="003A1C21">
            <w:pPr>
              <w:pStyle w:val="ParagraphStyle"/>
              <w:spacing w:line="25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технически правильно выполнять метание предметов на дальность.</w:t>
            </w:r>
          </w:p>
          <w:p w:rsidR="003A1C21" w:rsidRDefault="003A1C21">
            <w:pPr>
              <w:pStyle w:val="ParagraphStyle"/>
              <w:spacing w:line="25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(компоненты культурно-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компетентностного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опыта/приобретенная компетентность): </w:t>
            </w:r>
          </w:p>
          <w:p w:rsidR="003A1C21" w:rsidRDefault="003A1C21">
            <w:pPr>
              <w:pStyle w:val="ParagraphStyle"/>
              <w:spacing w:line="25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овладеют способностью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оценивать свои достижения, отвечать на вопросы, соотносить изученные понятия с примерами;</w:t>
            </w:r>
          </w:p>
          <w:p w:rsidR="003A1C21" w:rsidRDefault="003A1C21">
            <w:pPr>
              <w:pStyle w:val="ParagraphStyle"/>
              <w:spacing w:line="25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выражают готовность слушать собеседника и вести диалог; овладевают диалогической формой речи, способностью вступать в речевое общение, умением пользоваться учебником;</w:t>
            </w:r>
          </w:p>
          <w:p w:rsidR="003A1C21" w:rsidRDefault="003A1C21">
            <w:pPr>
              <w:pStyle w:val="ParagraphStyle"/>
              <w:spacing w:line="25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овладевают способностью понимать учебную задачу урока и стремятся ее выполнять.</w:t>
            </w:r>
          </w:p>
          <w:p w:rsidR="003A1C21" w:rsidRDefault="003A1C21">
            <w:pPr>
              <w:pStyle w:val="ParagraphStyle"/>
              <w:spacing w:line="25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Личностные: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принятие и освоение социальной роли обучающегося; развитие мотивов учебной деятельности и формирование личностного смысла учения; развитие навыков сотрудничества со взрослыми и сверстниками в разных социальных ситуациях</w:t>
            </w:r>
          </w:p>
        </w:tc>
      </w:tr>
      <w:tr w:rsidR="003A1C21">
        <w:trPr>
          <w:jc w:val="center"/>
        </w:trPr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Методы и формы обучения</w:t>
            </w:r>
          </w:p>
        </w:tc>
        <w:tc>
          <w:tcPr>
            <w:tcW w:w="1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ParagraphStyle"/>
              <w:spacing w:line="25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Объяснительно-иллюстративный; индивидуальная, фронтальная</w:t>
            </w:r>
          </w:p>
        </w:tc>
      </w:tr>
      <w:tr w:rsidR="003A1C21">
        <w:trPr>
          <w:jc w:val="center"/>
        </w:trPr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ресурсы</w:t>
            </w:r>
          </w:p>
        </w:tc>
        <w:tc>
          <w:tcPr>
            <w:tcW w:w="1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ParagraphStyle"/>
              <w:spacing w:line="25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Малые мячи</w:t>
            </w:r>
          </w:p>
        </w:tc>
      </w:tr>
    </w:tbl>
    <w:p w:rsidR="003A1C21" w:rsidRDefault="003A1C21" w:rsidP="003A1C21">
      <w:pPr>
        <w:pStyle w:val="ParagraphStyle"/>
        <w:keepNext/>
        <w:spacing w:before="135" w:after="165" w:line="235" w:lineRule="auto"/>
        <w:jc w:val="center"/>
        <w:outlineLvl w:val="1"/>
        <w:rPr>
          <w:rFonts w:ascii="Times New Roman" w:hAnsi="Times New Roman" w:cs="Times New Roman"/>
          <w:caps/>
          <w:sz w:val="22"/>
          <w:szCs w:val="22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  <w:r>
        <w:rPr>
          <w:rFonts w:ascii="Times New Roman" w:hAnsi="Times New Roman" w:cs="Times New Roman"/>
          <w:caps/>
          <w:sz w:val="22"/>
          <w:szCs w:val="22"/>
        </w:rPr>
        <w:lastRenderedPageBreak/>
        <w:t xml:space="preserve">Организационная структура урока 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342"/>
        <w:gridCol w:w="2371"/>
        <w:gridCol w:w="2928"/>
        <w:gridCol w:w="1215"/>
        <w:gridCol w:w="1081"/>
        <w:gridCol w:w="4232"/>
        <w:gridCol w:w="931"/>
      </w:tblGrid>
      <w:tr w:rsidR="003A1C21">
        <w:trPr>
          <w:jc w:val="center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ParagraphStyle"/>
              <w:spacing w:line="254" w:lineRule="auto"/>
              <w:ind w:left="-60" w:righ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Этапы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урока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ParagraphStyle"/>
              <w:spacing w:line="254" w:lineRule="auto"/>
              <w:ind w:left="-60" w:righ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 и развивающие компоненты,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задания и упражнения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ParagraphStyle"/>
              <w:spacing w:line="254" w:lineRule="auto"/>
              <w:ind w:left="-60" w:righ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учителя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ParagraphStyle"/>
              <w:spacing w:line="254" w:lineRule="auto"/>
              <w:ind w:left="-60" w:righ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учащихся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ParagraphStyle"/>
              <w:spacing w:line="254" w:lineRule="auto"/>
              <w:ind w:left="-60" w:righ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Формы </w:t>
            </w:r>
          </w:p>
          <w:p w:rsidR="003A1C21" w:rsidRDefault="003A1C21">
            <w:pPr>
              <w:pStyle w:val="ParagraphStyle"/>
              <w:spacing w:line="254" w:lineRule="auto"/>
              <w:ind w:left="-60" w:righ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совзаимо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-действия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ParagraphStyle"/>
              <w:spacing w:line="254" w:lineRule="auto"/>
              <w:ind w:left="-60" w:righ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Универсальные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учебные действия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ParagraphStyle"/>
              <w:spacing w:line="254" w:lineRule="auto"/>
              <w:ind w:left="-60" w:righ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контроля</w:t>
            </w:r>
          </w:p>
        </w:tc>
      </w:tr>
      <w:tr w:rsidR="003A1C21">
        <w:trPr>
          <w:jc w:val="center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3A1C21">
        <w:trPr>
          <w:jc w:val="center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5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I. Организационный момент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5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Эмоциональная, психологическая и мотивационная подготовка учащихся к усвоению изучаемого материала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5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Проводит построение в одну шеренгу. Проверяет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готовность обучающихся к уроку, озвучивает тему и цель урока; создает эмоциональный настрой на изучение нового предмета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5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Выполняют построение на спортивной площадке. Слушают и обсуждают тему урока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5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Фронтальная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5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Личностные: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значение знаний для человека и принимают его; имеют желание учиться; положительно отзываются </w:t>
            </w:r>
          </w:p>
          <w:p w:rsidR="003A1C21" w:rsidRDefault="003A1C21">
            <w:pPr>
              <w:pStyle w:val="ParagraphStyle"/>
              <w:spacing w:line="25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 школе; стремятся хорошо учиться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сориентированы на участие в делах школы; правильно идентифицируют себя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позицией школьника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5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Устный опрос</w:t>
            </w:r>
          </w:p>
        </w:tc>
      </w:tr>
      <w:tr w:rsidR="003A1C21">
        <w:trPr>
          <w:jc w:val="center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II. Актуализация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Повторить понятия «право» и «лево». </w:t>
            </w: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Выполнить повороты «направо», «налево».</w:t>
            </w: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Бег с соблюдением дистанции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Даёт команду: «В одну шеренгу становись!». Повторяет с учащимися «право» и «лево» с помощью команд: «Правую руку вверх», «Левую руку вверх», «Правую руку вниз», «Левую руку вниз».</w:t>
            </w: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Даёт команду:  «Бегом  марш!»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Повторяют несколько раз упражнения, поворачивают направо.</w:t>
            </w: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Выполняют бег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(1,5–2 мин)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Фронтальная.</w:t>
            </w: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Индивидуальная, фронтальная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Личностные: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активно включаются в общение и взаимодействие со сверстниками; проявляют дисциплинированность, трудолюбие, упорство в достижении поставленных целей.</w:t>
            </w: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осуществляют пошаговый контроль своих действий, ориентируясь на показ движений учителем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Выполнение действий по инструкции</w:t>
            </w:r>
          </w:p>
        </w:tc>
      </w:tr>
      <w:tr w:rsidR="003A1C21">
        <w:trPr>
          <w:jc w:val="center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III. 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Беседа по теме «История, девиз и символика </w:t>
            </w: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Олимпийских игр».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(см. </w:t>
            </w:r>
            <w:r>
              <w:rPr>
                <w:rFonts w:ascii="Times New Roman" w:hAnsi="Times New Roman" w:cs="Times New Roman"/>
                <w:i/>
                <w:iCs/>
                <w:caps/>
                <w:sz w:val="22"/>
                <w:szCs w:val="22"/>
              </w:rPr>
              <w:t>п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риложение 1).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Проводит беседу. Наводящими вопросами подводит учащихся к выводу о том,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что физическая культура имеет большое значение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жизни  человека.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Слушают, отвечают на вопросы.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Индивидуальная, фронтальная.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 высказываются в устной форме об истории Олимпийского движения; самостоятельно выделяют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формулируют цели и способы их осуществления;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Устные ответы.</w:t>
            </w: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A1C21" w:rsidRDefault="003A1C21" w:rsidP="003A1C21">
      <w:pPr>
        <w:pStyle w:val="ParagraphStyle"/>
        <w:spacing w:before="105" w:after="60" w:line="264" w:lineRule="auto"/>
        <w:ind w:firstLine="360"/>
        <w:jc w:val="right"/>
        <w:rPr>
          <w:rFonts w:ascii="Times New Roman" w:hAnsi="Times New Roman" w:cs="Times New Roman"/>
          <w:i/>
          <w:iCs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342"/>
        <w:gridCol w:w="2371"/>
        <w:gridCol w:w="2928"/>
        <w:gridCol w:w="1215"/>
        <w:gridCol w:w="1081"/>
        <w:gridCol w:w="4232"/>
        <w:gridCol w:w="931"/>
      </w:tblGrid>
      <w:tr w:rsidR="003A1C21">
        <w:trPr>
          <w:jc w:val="center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3A1C21">
        <w:trPr>
          <w:jc w:val="center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Разминка в  движении 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(см. </w:t>
            </w:r>
            <w:r>
              <w:rPr>
                <w:rFonts w:ascii="Times New Roman" w:hAnsi="Times New Roman" w:cs="Times New Roman"/>
                <w:i/>
                <w:iCs/>
                <w:caps/>
                <w:sz w:val="22"/>
                <w:szCs w:val="22"/>
              </w:rPr>
              <w:t>п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риложение 2)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Обучение технике метания предмета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дальность.</w:t>
            </w: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Выполнить метание предмета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Проводит разминку в движении, обеспечивает эмоциональный настрой. </w:t>
            </w: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Раздаёт мячи для метания. Показывает правильное положение ног и рук при выполнении метания. Вместе с учащимися выполняет метание. </w:t>
            </w: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Формулирует задание, обеспечивает мотивацию выполнения, осуществляет индивидуальный контроль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Выполняют движения разминки.</w:t>
            </w: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Выстраиваются в одну шеренгу. Слушают, задают вопросы.</w:t>
            </w: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Броски выполняют по очереди, по команде учителя. </w:t>
            </w: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Собирают мячи (мешочки)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Индивидуальная, фронтальная</w:t>
            </w: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осуществляют поиск необходимой информации.</w:t>
            </w: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обмениваются мнениями, слушают друг друга, строят понятные речевые высказывания.</w:t>
            </w: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действуют с учетом выделенных учителем ориентиров; адекватно воспринимают оценку учителя; принимают и сохраняют учебную задачу при выполнении упражнений; принимают инструкцию педагога и четко следуют ей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Осуществление самоконтроля по образцу.</w:t>
            </w: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Выполнение действий по инструкции</w:t>
            </w:r>
          </w:p>
        </w:tc>
      </w:tr>
      <w:tr w:rsidR="003A1C21">
        <w:trPr>
          <w:jc w:val="center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IV.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Первич-ное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осмысление и закрепление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Подвижная игра «Жмурки».</w:t>
            </w: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Упражнение на релаксацию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Проводит подвижную игру «Жмурки». Даёт сыграть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2–4 раза в зависимости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от быстроты ловли игроков.</w:t>
            </w: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Объясняет упражнение: стоя с закрытыми глазами, сделать 8 наклонов головой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правую и левую сторону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(по 4 в каждую)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процессе игры самостоятельно воспроизводят речевое сопровождение. </w:t>
            </w: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положении «основная стойка» выполняют упражнение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Индивидуальная, фронтальная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принимают и сохраняют учебную задачу при выполнении упражнений и в процессе участия в игре; принимают инструкцию педагога и четко следуют ей.</w:t>
            </w:r>
          </w:p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договариваться и приходить к общему решению в совместной игровой деятельности; контролировать действия партнера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Выполнение действий по инструкции</w:t>
            </w:r>
          </w:p>
        </w:tc>
      </w:tr>
    </w:tbl>
    <w:p w:rsidR="003A1C21" w:rsidRDefault="003A1C21" w:rsidP="003A1C21">
      <w:pPr>
        <w:pStyle w:val="ParagraphStyle"/>
        <w:spacing w:before="105" w:after="60" w:line="264" w:lineRule="auto"/>
        <w:ind w:firstLine="360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342"/>
        <w:gridCol w:w="2371"/>
        <w:gridCol w:w="2928"/>
        <w:gridCol w:w="1215"/>
        <w:gridCol w:w="1081"/>
        <w:gridCol w:w="4232"/>
        <w:gridCol w:w="931"/>
      </w:tblGrid>
      <w:tr w:rsidR="003A1C21">
        <w:trPr>
          <w:jc w:val="center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C21" w:rsidRDefault="003A1C21">
            <w:pPr>
              <w:pStyle w:val="Centered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3A1C21">
        <w:trPr>
          <w:jc w:val="center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V. Итоги урока.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Рефлексия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Обобщить полученные на уроке сведения 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Проводит беседу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</w:t>
            </w:r>
            <w:r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вопросам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Как и когда зародились Олимпийские игры? </w:t>
            </w: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Что послужило причиной для дальнейшего развития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становления Олимпийского движения?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Отвечают на вопросы.</w:t>
            </w: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Определяют свое эмоциональное состояние на уроке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Фронтальная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Личностные: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значение знаний для человека и принимают его.</w:t>
            </w:r>
          </w:p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прогнозируют результаты уровня усвоения изучаемого материала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C21" w:rsidRDefault="003A1C21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Оценивание учащихся за работу на уроке</w:t>
            </w:r>
          </w:p>
        </w:tc>
      </w:tr>
    </w:tbl>
    <w:p w:rsidR="003A1C21" w:rsidRDefault="003A1C21" w:rsidP="003A1C21">
      <w:pPr>
        <w:pStyle w:val="ParagraphStyle"/>
        <w:ind w:left="-105"/>
        <w:jc w:val="center"/>
        <w:rPr>
          <w:rFonts w:ascii="Times New Roman" w:hAnsi="Times New Roman" w:cs="Times New Roman"/>
          <w:i/>
          <w:iCs/>
        </w:rPr>
      </w:pPr>
    </w:p>
    <w:p w:rsidR="003A1C21" w:rsidRDefault="003A1C21" w:rsidP="003A1C21">
      <w:pPr>
        <w:pStyle w:val="ParagraphStyle"/>
        <w:spacing w:before="240" w:after="240" w:line="264" w:lineRule="auto"/>
        <w:ind w:firstLine="36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Приложение 1</w:t>
      </w:r>
    </w:p>
    <w:p w:rsidR="003A1C21" w:rsidRDefault="003A1C21" w:rsidP="003A1C21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Беседа «История, девиз и символика Олимпийских игр»</w:t>
      </w:r>
    </w:p>
    <w:p w:rsidR="003A1C21" w:rsidRDefault="003A1C21" w:rsidP="003A1C21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1C21" w:rsidRDefault="003A1C21" w:rsidP="002E4A88">
      <w:pPr>
        <w:pStyle w:val="ParagraphStyle"/>
        <w:spacing w:line="259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Первые Олимпийские игры состоялись в 776 году до н. э. в Греции и продолжались один день. Участниками были воины, которые соревновались исключительно в беге. Только на XVIII Олимпийских играх состоялись соревнования по пятиборью. Позднее в программу вошли: кулачный бой, бег колесниц, бег в вооружении, панкратион и другие. В V веке до н. э. продолжительность Игр увеличилась до пяти дней. Олимпийские игры древности проводились в городе Олимпии, на берегу реки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Алфей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Участвовать в Играх могли только свободнорождённые греки. Женщин к соревнованиям не допускали. На время проведения Игр в Греции объявлялся священный мир, который строго соблюдался греческими городами. В 394 г. до н. э. императором Феодосием I Олимпийские игры были запрещены. Решение возродить и проводить их один раз в 4 года было принято на </w:t>
      </w:r>
      <w:r>
        <w:rPr>
          <w:rFonts w:ascii="Times New Roman" w:hAnsi="Times New Roman" w:cs="Times New Roman"/>
          <w:caps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еждународном конгрессе в Париже в 1894 году. Инициатором выступил французский педагог Пьер де Кубертен. Конгресс создал Международный олимпийский комитет (МОК). С тех пор стали проводиться летние и зимние Олимпийские игры. Продолжительность летних Игр не может превышать 15 дней, а зимних – 10. Девиз Олимпийского движения состоит из трёх слов: «Быстрее, выше, сильнее». Непременный символ всех Олимпийских игр – сплетённый из пяти колец знак, обозначающий пять частей света: Австралия – зелёное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кольцо, Азиатский материк – жёлтое кольцо, Африка – чёрное кольцо, Америка – красное кольцо, Европа – голубое кольцо. </w:t>
      </w:r>
      <w:bookmarkStart w:id="0" w:name="_GoBack"/>
      <w:bookmarkEnd w:id="0"/>
    </w:p>
    <w:p w:rsidR="003A1C21" w:rsidRDefault="003A1C21" w:rsidP="003A1C21">
      <w:pPr>
        <w:pStyle w:val="ParagraphStyle"/>
        <w:spacing w:before="240" w:after="240" w:line="259" w:lineRule="auto"/>
        <w:ind w:firstLine="36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Приложение 2</w:t>
      </w:r>
    </w:p>
    <w:p w:rsidR="003A1C21" w:rsidRDefault="003A1C21" w:rsidP="003A1C21">
      <w:pPr>
        <w:pStyle w:val="ParagraphStyle"/>
        <w:spacing w:line="259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Разминка в движении</w:t>
      </w:r>
    </w:p>
    <w:p w:rsidR="003A1C21" w:rsidRDefault="003A1C21" w:rsidP="003A1C21">
      <w:pPr>
        <w:pStyle w:val="ParagraphStyle"/>
        <w:spacing w:line="259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1C21" w:rsidRDefault="003A1C21" w:rsidP="003A1C21">
      <w:pPr>
        <w:pStyle w:val="ParagraphStyle"/>
        <w:spacing w:line="259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 время ходьбы по кругу обратить внимание детей на соблюдение дистанции.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caps/>
          <w:sz w:val="28"/>
          <w:szCs w:val="28"/>
        </w:rPr>
        <w:t>у</w:t>
      </w:r>
      <w:r>
        <w:rPr>
          <w:rFonts w:ascii="Times New Roman" w:hAnsi="Times New Roman" w:cs="Times New Roman"/>
          <w:i/>
          <w:iCs/>
          <w:sz w:val="28"/>
          <w:szCs w:val="28"/>
        </w:rPr>
        <w:t>пражнения выполняются по 10–20 секунд – в зависимости от правильности выполнения.)</w:t>
      </w:r>
    </w:p>
    <w:p w:rsidR="003A1C21" w:rsidRDefault="003A1C21" w:rsidP="003A1C21">
      <w:pPr>
        <w:pStyle w:val="ParagraphStyle"/>
        <w:spacing w:line="259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Руки в стороны, круговые движения предплечьями внутрь и наружу – одновременно и по очереди.</w:t>
      </w:r>
    </w:p>
    <w:p w:rsidR="003A1C21" w:rsidRDefault="003A1C21" w:rsidP="003A1C21">
      <w:pPr>
        <w:pStyle w:val="ParagraphStyle"/>
        <w:spacing w:line="259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Руки в стороны, повороты рук ладонями вверх, ладонями вниз.</w:t>
      </w:r>
    </w:p>
    <w:p w:rsidR="003A1C21" w:rsidRDefault="003A1C21" w:rsidP="003A1C21">
      <w:pPr>
        <w:pStyle w:val="ParagraphStyle"/>
        <w:spacing w:line="259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 каждый шаг – поднять правое плечо; поднять левое плечо; опустить правое плечо; опустить левое плечо.</w:t>
      </w:r>
    </w:p>
    <w:p w:rsidR="003A1C21" w:rsidRDefault="003A1C21" w:rsidP="003A1C21">
      <w:pPr>
        <w:pStyle w:val="ParagraphStyle"/>
        <w:spacing w:line="259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Круговые движения плечами вперед и назад.</w:t>
      </w:r>
    </w:p>
    <w:p w:rsidR="003A1C21" w:rsidRDefault="003A1C21" w:rsidP="003A1C21">
      <w:pPr>
        <w:pStyle w:val="ParagraphStyle"/>
        <w:spacing w:line="259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Круговые движения руками вперед-назад – одновременно и по очереди.</w:t>
      </w:r>
    </w:p>
    <w:p w:rsidR="003A1C21" w:rsidRDefault="003A1C21" w:rsidP="003A1C21">
      <w:pPr>
        <w:pStyle w:val="ParagraphStyle"/>
        <w:spacing w:line="259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 каждый шаг – поднять ногу, согнутую в колене, захватить ее руками и подтянуть к груди (не наклоняясь), отпустить. Выполнять упражнение сначала с правой ноги, затем – с левой.</w:t>
      </w:r>
    </w:p>
    <w:p w:rsidR="003A1C21" w:rsidRDefault="003A1C21" w:rsidP="003A1C21">
      <w:pPr>
        <w:pStyle w:val="ParagraphStyle"/>
        <w:spacing w:line="259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На каждый шаг выпады вперед.</w:t>
      </w:r>
    </w:p>
    <w:p w:rsidR="003A1C21" w:rsidRDefault="003A1C21" w:rsidP="003A1C21">
      <w:pPr>
        <w:pStyle w:val="ParagraphStyle"/>
        <w:spacing w:line="259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Движение спиной вперед, на каждый шаг выпады назад.</w:t>
      </w:r>
    </w:p>
    <w:p w:rsidR="003A1C21" w:rsidRDefault="003A1C21" w:rsidP="003A1C21">
      <w:pPr>
        <w:pStyle w:val="ParagraphStyle"/>
        <w:spacing w:line="259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Подскоки с правой и левой ноги по очереди.</w:t>
      </w:r>
    </w:p>
    <w:p w:rsidR="003A1C21" w:rsidRDefault="003A1C21" w:rsidP="003A1C21">
      <w:pPr>
        <w:pStyle w:val="ParagraphStyle"/>
        <w:spacing w:line="259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Перейти на обычный шаг и остановиться.</w:t>
      </w:r>
    </w:p>
    <w:p w:rsidR="003A1C21" w:rsidRDefault="003A1C21" w:rsidP="003A1C21">
      <w:pPr>
        <w:pStyle w:val="ParagraphStyle"/>
        <w:keepNext/>
        <w:spacing w:line="254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81963" w:rsidRPr="003A1C21" w:rsidRDefault="00881963">
      <w:pPr>
        <w:rPr>
          <w:lang w:val="x-none"/>
        </w:rPr>
      </w:pPr>
    </w:p>
    <w:sectPr w:rsidR="00881963" w:rsidRPr="003A1C21" w:rsidSect="003A1C21">
      <w:pgSz w:w="15840" w:h="12240" w:orient="landscape"/>
      <w:pgMar w:top="851" w:right="1134" w:bottom="1803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BE9" w:rsidRDefault="00B13BE9" w:rsidP="00E441A0">
      <w:pPr>
        <w:spacing w:after="0" w:line="240" w:lineRule="auto"/>
      </w:pPr>
      <w:r>
        <w:separator/>
      </w:r>
    </w:p>
  </w:endnote>
  <w:endnote w:type="continuationSeparator" w:id="0">
    <w:p w:rsidR="00B13BE9" w:rsidRDefault="00B13BE9" w:rsidP="00E4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BE9" w:rsidRDefault="00B13BE9" w:rsidP="00E441A0">
      <w:pPr>
        <w:spacing w:after="0" w:line="240" w:lineRule="auto"/>
      </w:pPr>
      <w:r>
        <w:separator/>
      </w:r>
    </w:p>
  </w:footnote>
  <w:footnote w:type="continuationSeparator" w:id="0">
    <w:p w:rsidR="00B13BE9" w:rsidRDefault="00B13BE9" w:rsidP="00E44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C21"/>
    <w:rsid w:val="002E4A88"/>
    <w:rsid w:val="003874BC"/>
    <w:rsid w:val="003A1C21"/>
    <w:rsid w:val="005F3D08"/>
    <w:rsid w:val="00881963"/>
    <w:rsid w:val="00B13BE9"/>
    <w:rsid w:val="00C3773C"/>
    <w:rsid w:val="00C650DC"/>
    <w:rsid w:val="00E4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A1C2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3A1C21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paragraph" w:styleId="a3">
    <w:name w:val="header"/>
    <w:basedOn w:val="a"/>
    <w:link w:val="a4"/>
    <w:uiPriority w:val="99"/>
    <w:unhideWhenUsed/>
    <w:rsid w:val="00E44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41A0"/>
  </w:style>
  <w:style w:type="paragraph" w:styleId="a5">
    <w:name w:val="footer"/>
    <w:basedOn w:val="a"/>
    <w:link w:val="a6"/>
    <w:uiPriority w:val="99"/>
    <w:unhideWhenUsed/>
    <w:rsid w:val="00E44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41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A1C2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3A1C21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paragraph" w:styleId="a3">
    <w:name w:val="header"/>
    <w:basedOn w:val="a"/>
    <w:link w:val="a4"/>
    <w:uiPriority w:val="99"/>
    <w:unhideWhenUsed/>
    <w:rsid w:val="00E44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41A0"/>
  </w:style>
  <w:style w:type="paragraph" w:styleId="a5">
    <w:name w:val="footer"/>
    <w:basedOn w:val="a"/>
    <w:link w:val="a6"/>
    <w:uiPriority w:val="99"/>
    <w:unhideWhenUsed/>
    <w:rsid w:val="00E44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4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5</cp:revision>
  <dcterms:created xsi:type="dcterms:W3CDTF">2015-03-04T05:55:00Z</dcterms:created>
  <dcterms:modified xsi:type="dcterms:W3CDTF">2015-03-06T08:41:00Z</dcterms:modified>
</cp:coreProperties>
</file>