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60" w:rsidRPr="00BB2560" w:rsidRDefault="00BB2560" w:rsidP="00BB256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B2560">
        <w:rPr>
          <w:rFonts w:ascii="Times New Roman" w:hAnsi="Times New Roman"/>
          <w:sz w:val="28"/>
          <w:szCs w:val="28"/>
        </w:rPr>
        <w:t>Калачёва О.В.</w:t>
      </w:r>
    </w:p>
    <w:p w:rsidR="00BB2560" w:rsidRPr="00BB2560" w:rsidRDefault="00BB2560" w:rsidP="00BB256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B2560">
        <w:rPr>
          <w:rFonts w:ascii="Times New Roman" w:hAnsi="Times New Roman"/>
          <w:sz w:val="28"/>
          <w:szCs w:val="28"/>
        </w:rPr>
        <w:t>Заместитель директора  по УВР (учитель химии)</w:t>
      </w:r>
    </w:p>
    <w:p w:rsidR="00BB2560" w:rsidRPr="00BB2560" w:rsidRDefault="00BB2560" w:rsidP="00BB256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B2560">
        <w:rPr>
          <w:rFonts w:ascii="Times New Roman" w:hAnsi="Times New Roman"/>
          <w:sz w:val="28"/>
          <w:szCs w:val="28"/>
        </w:rPr>
        <w:t>МКОУ «Межевская ООШ»</w:t>
      </w:r>
    </w:p>
    <w:p w:rsidR="00BB2560" w:rsidRPr="00BB2560" w:rsidRDefault="00BB2560" w:rsidP="00BB256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B2560">
        <w:rPr>
          <w:rFonts w:ascii="Times New Roman" w:hAnsi="Times New Roman"/>
          <w:sz w:val="28"/>
          <w:szCs w:val="28"/>
        </w:rPr>
        <w:t>дер. Межевая Нязепетровского р-на Челябинской обл.</w:t>
      </w:r>
    </w:p>
    <w:p w:rsidR="00BB2560" w:rsidRDefault="00BB2560" w:rsidP="00BB256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B2560" w:rsidRDefault="00D84761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</w:t>
      </w:r>
      <w:r w:rsidR="00BB2560">
        <w:rPr>
          <w:rFonts w:ascii="Times New Roman" w:hAnsi="Times New Roman"/>
          <w:b/>
          <w:sz w:val="28"/>
          <w:szCs w:val="28"/>
        </w:rPr>
        <w:t xml:space="preserve"> химии 7 класса</w:t>
      </w:r>
    </w:p>
    <w:p w:rsidR="00BB2560" w:rsidRDefault="00BB2560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80B11">
        <w:rPr>
          <w:rFonts w:ascii="Times New Roman" w:hAnsi="Times New Roman"/>
          <w:b/>
          <w:sz w:val="28"/>
          <w:szCs w:val="28"/>
        </w:rPr>
        <w:t>Наблюдение и эксперимент как методы изучения естествознания и химии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B2560" w:rsidRPr="00D80B11" w:rsidRDefault="00BB2560" w:rsidP="00BB2560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485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/>
      </w:tblPr>
      <w:tblGrid>
        <w:gridCol w:w="620"/>
        <w:gridCol w:w="13"/>
        <w:gridCol w:w="2275"/>
        <w:gridCol w:w="3208"/>
        <w:gridCol w:w="3109"/>
        <w:gridCol w:w="3248"/>
        <w:gridCol w:w="2979"/>
      </w:tblGrid>
      <w:tr w:rsidR="00BB2560" w:rsidRPr="00102121" w:rsidTr="00BB2560">
        <w:trPr>
          <w:trHeight w:val="267"/>
          <w:tblHeader/>
        </w:trPr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Параметр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Описание</w:t>
            </w:r>
          </w:p>
        </w:tc>
      </w:tr>
      <w:tr w:rsidR="00BB2560" w:rsidRPr="00102121" w:rsidTr="00BB2560">
        <w:trPr>
          <w:trHeight w:val="2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sz w:val="20"/>
                <w:szCs w:val="20"/>
              </w:rPr>
              <w:t>Тема раздела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BB2560" w:rsidRDefault="00BB2560" w:rsidP="00BB256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2560">
              <w:rPr>
                <w:rFonts w:ascii="Times New Roman" w:hAnsi="Times New Roman"/>
                <w:sz w:val="20"/>
                <w:szCs w:val="20"/>
              </w:rPr>
              <w:t>Химия в центре естествознания</w:t>
            </w:r>
          </w:p>
        </w:tc>
      </w:tr>
      <w:tr w:rsidR="00BB2560" w:rsidRPr="00102121" w:rsidTr="00BB2560">
        <w:trPr>
          <w:trHeight w:val="272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sz w:val="20"/>
                <w:szCs w:val="20"/>
              </w:rPr>
              <w:t>Тип занятия/урока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BB2560" w:rsidRDefault="00BB2560" w:rsidP="00BB256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2560">
              <w:rPr>
                <w:rFonts w:ascii="Times New Roman" w:hAnsi="Times New Roman"/>
                <w:bCs/>
                <w:sz w:val="20"/>
                <w:szCs w:val="20"/>
              </w:rPr>
              <w:t>Урок-исследование</w:t>
            </w:r>
          </w:p>
        </w:tc>
      </w:tr>
      <w:tr w:rsidR="00BB2560" w:rsidRPr="00102121" w:rsidTr="00BB2560">
        <w:trPr>
          <w:trHeight w:val="272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Авторы УМК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BB2560" w:rsidRDefault="00BB2560" w:rsidP="00BB256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О.С. Габриелян, И.Г. Остроумов, А.К. Ахлебинин</w:t>
            </w:r>
            <w:r w:rsidR="000F223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«Химия. Вводный курс. 7 класс»</w:t>
            </w:r>
            <w:r w:rsidR="002B32EE">
              <w:rPr>
                <w:rFonts w:ascii="Times New Roman" w:hAnsi="Times New Roman"/>
                <w:bCs/>
                <w:sz w:val="20"/>
                <w:szCs w:val="20"/>
              </w:rPr>
              <w:t>, О.С. Габриелян, Г.А. Шипарева «Химия. 7 класс: рабочая тетрадь к учебному пособию»</w:t>
            </w:r>
          </w:p>
        </w:tc>
      </w:tr>
      <w:tr w:rsidR="00BB2560" w:rsidRPr="00102121" w:rsidTr="00BB2560">
        <w:trPr>
          <w:trHeight w:val="100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sz w:val="20"/>
                <w:szCs w:val="20"/>
              </w:rPr>
              <w:t>Цель (цели)  занятия/урока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BB2560" w:rsidRDefault="00BB2560" w:rsidP="00BB2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2560">
              <w:rPr>
                <w:rFonts w:ascii="Times New Roman" w:hAnsi="Times New Roman"/>
                <w:sz w:val="20"/>
                <w:szCs w:val="20"/>
              </w:rPr>
              <w:t>Формирование представлений о химии, о методах исследования в химии как компонентах научной картины мира, их необходимости для решения современных практических задач человечества и своей страны.</w:t>
            </w:r>
          </w:p>
          <w:p w:rsidR="00BB2560" w:rsidRPr="00BB2560" w:rsidRDefault="00BB2560" w:rsidP="00BB2560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B2560">
              <w:rPr>
                <w:rFonts w:ascii="Times New Roman" w:hAnsi="Times New Roman"/>
                <w:sz w:val="20"/>
                <w:szCs w:val="20"/>
              </w:rPr>
              <w:t>Развитие умений наблюдать и проводить эксперимент с использованием обобщенных планов деятельности. Воспитание навыков терпения и трудолюбия при выполнении химического эксперимента.</w:t>
            </w:r>
          </w:p>
        </w:tc>
      </w:tr>
      <w:tr w:rsidR="00BB2560" w:rsidRPr="00102121" w:rsidTr="00BB2560">
        <w:trPr>
          <w:trHeight w:val="267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9C6D17" w:rsidRDefault="00BB2560" w:rsidP="00BB256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Планируемые результаты обучения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9C6D17" w:rsidRDefault="00BB2560" w:rsidP="00BB2560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9C6D17">
              <w:rPr>
                <w:rFonts w:ascii="Times New Roman" w:hAnsi="Times New Roman"/>
                <w:b/>
                <w:bCs/>
              </w:rPr>
              <w:t>Ученик научится: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6D17">
              <w:rPr>
                <w:rFonts w:ascii="Times New Roman" w:hAnsi="Times New Roman"/>
                <w:bCs/>
                <w:i/>
              </w:rPr>
              <w:t xml:space="preserve">различать предметы естественных наук, </w:t>
            </w:r>
          </w:p>
          <w:p w:rsidR="00BB2560" w:rsidRDefault="00BB2560" w:rsidP="00BB2560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9C6D17">
              <w:rPr>
                <w:rFonts w:ascii="Times New Roman" w:hAnsi="Times New Roman"/>
                <w:bCs/>
                <w:i/>
              </w:rPr>
              <w:t>наблюдать свойства веществ и их изменения в ходе химических реакций</w:t>
            </w:r>
            <w:r>
              <w:rPr>
                <w:rFonts w:ascii="Times New Roman" w:hAnsi="Times New Roman"/>
                <w:bCs/>
                <w:i/>
              </w:rPr>
              <w:t>,</w:t>
            </w:r>
          </w:p>
          <w:p w:rsidR="00BB2560" w:rsidRPr="00C1711E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6E0A32">
              <w:rPr>
                <w:rFonts w:ascii="Times New Roman" w:hAnsi="Times New Roman"/>
                <w:bCs/>
                <w:i/>
              </w:rPr>
              <w:t>приобретет навыки</w:t>
            </w:r>
            <w:r>
              <w:rPr>
                <w:rFonts w:ascii="Times New Roman" w:hAnsi="Times New Roman"/>
                <w:bCs/>
                <w:i/>
              </w:rPr>
              <w:t xml:space="preserve"> безопасного обращения с веществами, используемыми в повседневной жизни</w:t>
            </w:r>
          </w:p>
          <w:p w:rsidR="00BB2560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C6D17">
              <w:rPr>
                <w:rFonts w:ascii="Times New Roman" w:hAnsi="Times New Roman"/>
                <w:b/>
                <w:bCs/>
              </w:rPr>
              <w:t>Ученик получит возможность</w:t>
            </w:r>
            <w:r>
              <w:rPr>
                <w:rFonts w:ascii="Times New Roman" w:hAnsi="Times New Roman"/>
                <w:b/>
                <w:bCs/>
              </w:rPr>
              <w:t xml:space="preserve"> научиться </w:t>
            </w:r>
          </w:p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E0A32">
              <w:rPr>
                <w:rFonts w:ascii="Times New Roman" w:hAnsi="Times New Roman"/>
                <w:bCs/>
                <w:i/>
              </w:rPr>
              <w:t>развивать и совершенствовать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r w:rsidRPr="009C6D17">
              <w:rPr>
                <w:rFonts w:ascii="Times New Roman" w:hAnsi="Times New Roman"/>
                <w:bCs/>
                <w:i/>
              </w:rPr>
              <w:t>индивидуальные способности, интерес к миру веществ и их превращений, общеинтеллектуальные</w:t>
            </w:r>
            <w:r w:rsidRPr="00C1711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r w:rsidRPr="00C67736">
              <w:rPr>
                <w:rFonts w:ascii="Times New Roman" w:hAnsi="Times New Roman"/>
                <w:bCs/>
                <w:i/>
              </w:rPr>
              <w:t>умения, способст</w:t>
            </w:r>
            <w:r>
              <w:rPr>
                <w:rFonts w:ascii="Times New Roman" w:hAnsi="Times New Roman"/>
                <w:bCs/>
                <w:i/>
              </w:rPr>
              <w:t>в</w:t>
            </w:r>
            <w:r w:rsidRPr="00C67736">
              <w:rPr>
                <w:rFonts w:ascii="Times New Roman" w:hAnsi="Times New Roman"/>
                <w:bCs/>
                <w:i/>
              </w:rPr>
              <w:t>ующие опыту творческой и поисковой деятельности</w:t>
            </w:r>
            <w:r>
              <w:rPr>
                <w:rFonts w:ascii="Times New Roman" w:hAnsi="Times New Roman"/>
                <w:bCs/>
                <w:i/>
              </w:rPr>
              <w:t xml:space="preserve">, </w:t>
            </w:r>
            <w:r w:rsidRPr="00C67736">
              <w:rPr>
                <w:rFonts w:ascii="Times New Roman" w:hAnsi="Times New Roman"/>
                <w:bCs/>
                <w:i/>
              </w:rPr>
              <w:t>формулировать гипотезы и проверять их в ходе эксперимента, аргументировать выводы отстаивать свое мнение</w:t>
            </w:r>
            <w:r>
              <w:rPr>
                <w:rFonts w:ascii="Times New Roman" w:hAnsi="Times New Roman"/>
                <w:bCs/>
                <w:i/>
              </w:rPr>
              <w:t>, соверщенствовать умения применять полученные знания в конкретной ситуации.</w:t>
            </w:r>
          </w:p>
        </w:tc>
      </w:tr>
      <w:tr w:rsidR="00BB2560" w:rsidRPr="00102121" w:rsidTr="00BB2560">
        <w:trPr>
          <w:trHeight w:val="2755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sz w:val="20"/>
                <w:szCs w:val="20"/>
              </w:rPr>
              <w:t>Формируемые УУД (у</w:t>
            </w: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ниверсальные учебные действия)</w:t>
            </w:r>
          </w:p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Личностные: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7"/>
              </w:numPr>
              <w:ind w:left="137" w:firstLine="141"/>
              <w:jc w:val="both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принятие образца «хорошего ученика»;</w:t>
            </w:r>
          </w:p>
          <w:p w:rsidR="00BB2560" w:rsidRPr="00102121" w:rsidRDefault="00BB2560" w:rsidP="00BB2560">
            <w:pPr>
              <w:pStyle w:val="Zag2"/>
              <w:numPr>
                <w:ilvl w:val="0"/>
                <w:numId w:val="7"/>
              </w:numPr>
              <w:tabs>
                <w:tab w:val="left" w:leader="dot" w:pos="-147"/>
              </w:tabs>
              <w:spacing w:after="0" w:line="240" w:lineRule="auto"/>
              <w:ind w:left="137" w:firstLine="141"/>
              <w:jc w:val="both"/>
              <w:outlineLvl w:val="0"/>
              <w:rPr>
                <w:rFonts w:ascii="Times New Roman" w:hAnsi="Times New Roman"/>
                <w:b w:val="0"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 w:val="0"/>
                <w:i/>
                <w:color w:val="170E02"/>
                <w:sz w:val="20"/>
                <w:szCs w:val="20"/>
                <w:lang w:val="ru-RU"/>
              </w:rPr>
              <w:t>установление учащимся значения результатов своей деятельности для удовлетворения своих потребностей,  мотивов, жизненных интересов.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7"/>
              </w:numPr>
              <w:ind w:left="137" w:firstLine="207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ru-RU" w:eastAsia="ru-RU"/>
              </w:rPr>
            </w:pPr>
            <w:r w:rsidRPr="0010212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ориентация на понимание успеха в учебной деятельности,  в том числе на самоанализ и самоконтроль результата;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7"/>
              </w:numPr>
              <w:ind w:left="137" w:firstLine="207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ru-RU" w:eastAsia="ru-RU"/>
              </w:rPr>
            </w:pPr>
            <w:r w:rsidRPr="0010212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умение адекватно судить о причинах своего успеха)неуспеха в учении, связывая с приложенными  усилиями и трудолюбием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Коммуникативные: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2"/>
              </w:numPr>
              <w:tabs>
                <w:tab w:val="clear" w:pos="360"/>
                <w:tab w:val="num" w:pos="33"/>
                <w:tab w:val="left" w:pos="317"/>
              </w:tabs>
              <w:ind w:left="33" w:firstLine="142"/>
              <w:jc w:val="both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  <w:t>планирование учебного сотрудничества с учителем и сверстниками;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2"/>
              </w:numPr>
              <w:tabs>
                <w:tab w:val="clear" w:pos="360"/>
                <w:tab w:val="num" w:pos="33"/>
                <w:tab w:val="left" w:pos="317"/>
              </w:tabs>
              <w:ind w:left="33" w:firstLine="142"/>
              <w:jc w:val="both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  <w:t>инициативное сотрудничество в поиске и выборе информации;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2"/>
              </w:numPr>
              <w:tabs>
                <w:tab w:val="clear" w:pos="360"/>
                <w:tab w:val="num" w:pos="33"/>
                <w:tab w:val="left" w:pos="317"/>
              </w:tabs>
              <w:ind w:left="33" w:firstLine="142"/>
              <w:jc w:val="both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  <w:t>управление поведением партнера, контроль, коррекция, оценка действий партнера;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2"/>
              </w:numPr>
              <w:tabs>
                <w:tab w:val="clear" w:pos="360"/>
                <w:tab w:val="num" w:pos="33"/>
                <w:tab w:val="left" w:pos="317"/>
              </w:tabs>
              <w:ind w:left="33" w:firstLine="142"/>
              <w:jc w:val="both"/>
              <w:rPr>
                <w:rFonts w:ascii="Times New Roman" w:hAnsi="Times New Roman"/>
                <w:bCs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  <w:t>умение с достаточной полнотой и точностью выражать свои мысли.</w:t>
            </w:r>
          </w:p>
          <w:p w:rsidR="00BB2560" w:rsidRPr="00102121" w:rsidRDefault="00BB2560" w:rsidP="00BB25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Познавательные</w:t>
            </w: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3"/>
              </w:numPr>
              <w:tabs>
                <w:tab w:val="left" w:pos="457"/>
              </w:tabs>
              <w:ind w:left="0" w:firstLine="315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самостоятельное выделение-формулирование познавательной цели, формулирование проблемы</w:t>
            </w:r>
            <w:r w:rsidRPr="0010212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3"/>
              </w:numPr>
              <w:tabs>
                <w:tab w:val="left" w:pos="457"/>
              </w:tabs>
              <w:ind w:left="0" w:firstLine="315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моделирование, решение проблемы, построение логической цепи рассуждений, выдвижение гипотез и их обоснование;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3"/>
              </w:numPr>
              <w:tabs>
                <w:tab w:val="left" w:pos="457"/>
              </w:tabs>
              <w:ind w:left="0" w:firstLine="315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умение структурировать знания, выбор наиболее эффективных способов решения задания, умение осознанно и произвольно строить высказывания;</w:t>
            </w:r>
          </w:p>
          <w:p w:rsidR="00BB2560" w:rsidRPr="00102121" w:rsidRDefault="00BB2560" w:rsidP="00BB2560">
            <w:pPr>
              <w:pStyle w:val="Zag2"/>
              <w:numPr>
                <w:ilvl w:val="0"/>
                <w:numId w:val="3"/>
              </w:numPr>
              <w:tabs>
                <w:tab w:val="left" w:pos="457"/>
                <w:tab w:val="left" w:leader="dot" w:pos="624"/>
              </w:tabs>
              <w:spacing w:after="0" w:line="240" w:lineRule="auto"/>
              <w:ind w:left="0" w:firstLine="315"/>
              <w:jc w:val="both"/>
              <w:outlineLvl w:val="0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02121">
              <w:rPr>
                <w:rFonts w:ascii="Times New Roman" w:hAnsi="Times New Roman"/>
                <w:b w:val="0"/>
                <w:i/>
                <w:color w:val="170E02"/>
                <w:sz w:val="20"/>
                <w:szCs w:val="20"/>
                <w:lang w:val="ru-RU"/>
              </w:rPr>
              <w:t>рефлексия способов и условий действия, их контроль и оценка; критичность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Регулятивные: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4"/>
              </w:numPr>
              <w:tabs>
                <w:tab w:val="left" w:pos="315"/>
              </w:tabs>
              <w:ind w:left="32" w:firstLine="142"/>
              <w:jc w:val="both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  <w:t>постановка учебной задачи на основе соотнесения того, что уже известно и усвоено, и того, что еще неизвестно;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4"/>
              </w:numPr>
              <w:tabs>
                <w:tab w:val="left" w:pos="315"/>
              </w:tabs>
              <w:ind w:left="32" w:firstLine="142"/>
              <w:jc w:val="both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  <w:lang w:val="ru-RU"/>
              </w:rPr>
              <w:t>целеполагание;</w:t>
            </w:r>
          </w:p>
          <w:p w:rsidR="00BB2560" w:rsidRPr="00102121" w:rsidRDefault="00BB2560" w:rsidP="00BB2560">
            <w:pPr>
              <w:pStyle w:val="Zag2"/>
              <w:numPr>
                <w:ilvl w:val="0"/>
                <w:numId w:val="4"/>
              </w:numPr>
              <w:tabs>
                <w:tab w:val="left" w:pos="315"/>
                <w:tab w:val="left" w:leader="dot" w:pos="624"/>
              </w:tabs>
              <w:spacing w:after="0" w:line="240" w:lineRule="auto"/>
              <w:ind w:left="32" w:firstLine="142"/>
              <w:jc w:val="both"/>
              <w:outlineLvl w:val="0"/>
              <w:rPr>
                <w:rFonts w:ascii="Times New Roman" w:hAnsi="Times New Roman"/>
                <w:b w:val="0"/>
                <w:bCs w:val="0"/>
                <w:i/>
                <w:color w:val="auto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 w:val="0"/>
                <w:bCs w:val="0"/>
                <w:i/>
                <w:color w:val="auto"/>
                <w:sz w:val="20"/>
                <w:szCs w:val="20"/>
                <w:lang w:val="ru-RU"/>
              </w:rPr>
              <w:t>определение цели с учетом конечного результата;  применение (составление) плана и последовательности действий;</w:t>
            </w:r>
          </w:p>
          <w:p w:rsidR="00BB2560" w:rsidRPr="00102121" w:rsidRDefault="00BB2560" w:rsidP="00BB2560">
            <w:pPr>
              <w:pStyle w:val="a3"/>
              <w:numPr>
                <w:ilvl w:val="0"/>
                <w:numId w:val="4"/>
              </w:numPr>
              <w:tabs>
                <w:tab w:val="left" w:pos="315"/>
              </w:tabs>
              <w:ind w:left="32" w:firstLine="142"/>
              <w:jc w:val="both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102121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контроль</w:t>
            </w:r>
            <w:r w:rsidRPr="001021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102121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 форме сличения способа действия и его результата с заданным эталоном с целью обнаружения отклонений и отличий от эталона;</w:t>
            </w:r>
          </w:p>
        </w:tc>
      </w:tr>
      <w:tr w:rsidR="00BB2560" w:rsidRPr="00102121" w:rsidTr="00BB2560">
        <w:trPr>
          <w:trHeight w:val="632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Наблюдение как основной метод познания окружающего мира. Условия проведения наблюдения. Гипотеза как предположение, объясняющее или предсказывающее протекание наблюдаемого явления. Экспе</w:t>
            </w:r>
            <w:r w:rsidRPr="00102121">
              <w:rPr>
                <w:rFonts w:ascii="Times New Roman" w:hAnsi="Times New Roman"/>
                <w:sz w:val="20"/>
                <w:szCs w:val="20"/>
              </w:rPr>
              <w:softHyphen/>
              <w:t>римент. Лаборатория. Специальное оборудование. Эксперимент лабораторный и домашний. Способы фиксиро</w:t>
            </w:r>
            <w:r w:rsidRPr="00102121">
              <w:rPr>
                <w:rFonts w:ascii="Times New Roman" w:hAnsi="Times New Roman"/>
                <w:sz w:val="20"/>
                <w:szCs w:val="20"/>
              </w:rPr>
              <w:softHyphen/>
              <w:t>вания результатов экспери</w:t>
            </w:r>
            <w:r w:rsidRPr="00102121">
              <w:rPr>
                <w:rFonts w:ascii="Times New Roman" w:hAnsi="Times New Roman"/>
                <w:sz w:val="20"/>
                <w:szCs w:val="20"/>
              </w:rPr>
              <w:softHyphen/>
              <w:t>мента. Строение пламени свечи, сухого горючего, спиртовки.</w:t>
            </w:r>
          </w:p>
        </w:tc>
      </w:tr>
      <w:tr w:rsidR="00BB2560" w:rsidRPr="00102121" w:rsidTr="00BB2560">
        <w:trPr>
          <w:trHeight w:val="632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Образовательные ресурсы (оборудование и материалы)</w:t>
            </w:r>
          </w:p>
        </w:tc>
        <w:tc>
          <w:tcPr>
            <w:tcW w:w="40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60" w:rsidRPr="00102121" w:rsidRDefault="00BB2560" w:rsidP="00BB25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Учебник, рабочая тетрадь,  свеча, спички, спиртовка, сухое горючее, памятки «План деятельности при наблюдении» и «План деятельности при выполнении опытов», «План изучения приборов», лист черной бумаги, учебное оборудование, используемое на уроках физики (весы лабораторные), биологии (микроскоп), географии (компас).</w:t>
            </w:r>
          </w:p>
        </w:tc>
      </w:tr>
    </w:tbl>
    <w:p w:rsidR="00BB2560" w:rsidRDefault="00BB2560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B2560" w:rsidRDefault="00BB2560" w:rsidP="00BB25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560" w:rsidRDefault="00BB2560" w:rsidP="00BB25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223E" w:rsidRDefault="000F223E" w:rsidP="00BB25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560" w:rsidRPr="009C0CBA" w:rsidRDefault="00BB2560" w:rsidP="00BB2560">
      <w:pPr>
        <w:jc w:val="center"/>
        <w:rPr>
          <w:rFonts w:ascii="Times New Roman" w:hAnsi="Times New Roman"/>
          <w:b/>
          <w:sz w:val="28"/>
          <w:szCs w:val="28"/>
        </w:rPr>
      </w:pPr>
      <w:r w:rsidRPr="009C0CBA">
        <w:rPr>
          <w:rFonts w:ascii="Times New Roman" w:hAnsi="Times New Roman"/>
          <w:b/>
          <w:sz w:val="28"/>
          <w:szCs w:val="28"/>
        </w:rPr>
        <w:lastRenderedPageBreak/>
        <w:t>Организационная структура урока</w:t>
      </w: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96"/>
        <w:gridCol w:w="1790"/>
        <w:gridCol w:w="4961"/>
        <w:gridCol w:w="1984"/>
        <w:gridCol w:w="1560"/>
        <w:gridCol w:w="3260"/>
      </w:tblGrid>
      <w:tr w:rsidR="00BB2560" w:rsidRPr="00102121" w:rsidTr="000F223E">
        <w:tc>
          <w:tcPr>
            <w:tcW w:w="1896" w:type="dxa"/>
            <w:vMerge w:val="restart"/>
          </w:tcPr>
          <w:p w:rsidR="00BB2560" w:rsidRPr="00102121" w:rsidRDefault="00BB2560" w:rsidP="00F0060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Технология проведения</w:t>
            </w:r>
          </w:p>
        </w:tc>
        <w:tc>
          <w:tcPr>
            <w:tcW w:w="1790" w:type="dxa"/>
            <w:vMerge w:val="restart"/>
          </w:tcPr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Деятельность</w:t>
            </w:r>
          </w:p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4961" w:type="dxa"/>
            <w:vMerge w:val="restart"/>
          </w:tcPr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Деятельность</w:t>
            </w:r>
          </w:p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1984" w:type="dxa"/>
            <w:vMerge w:val="restart"/>
          </w:tcPr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Задания для учащихся, выполнение которых приведёт к достижению запланирован-ных результатов</w:t>
            </w:r>
          </w:p>
        </w:tc>
        <w:tc>
          <w:tcPr>
            <w:tcW w:w="4820" w:type="dxa"/>
            <w:gridSpan w:val="2"/>
          </w:tcPr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</w:tr>
      <w:tr w:rsidR="00BB2560" w:rsidRPr="00102121" w:rsidTr="000F223E">
        <w:tc>
          <w:tcPr>
            <w:tcW w:w="1896" w:type="dxa"/>
            <w:vMerge/>
          </w:tcPr>
          <w:p w:rsidR="00BB2560" w:rsidRPr="00102121" w:rsidRDefault="00BB2560" w:rsidP="00F0060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2560" w:rsidRPr="00102121" w:rsidRDefault="00BB2560" w:rsidP="00F00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УУД</w:t>
            </w:r>
          </w:p>
        </w:tc>
      </w:tr>
      <w:tr w:rsidR="00BB2560" w:rsidRPr="00102121" w:rsidTr="000F223E">
        <w:trPr>
          <w:trHeight w:val="412"/>
        </w:trPr>
        <w:tc>
          <w:tcPr>
            <w:tcW w:w="1896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I. Мотивация к учебной деятельности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(2 мин)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Цели: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проверка готовности обучающихся, их настроя на работу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Подготовка учащихся к уроку.</w:t>
            </w:r>
          </w:p>
        </w:tc>
        <w:tc>
          <w:tcPr>
            <w:tcW w:w="4961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Уточняет тематические рамки: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Сегодня вы продолжаете знакомиться с одним из интереснейших и важных для жизни человека предметов в области естествознания – химией.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Проверяет готовность обучающихся к уроку.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BB2560" w:rsidRPr="009C6D17" w:rsidRDefault="00BB2560" w:rsidP="00F0060A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9C6D17">
              <w:rPr>
                <w:rFonts w:ascii="Times New Roman" w:hAnsi="Times New Roman"/>
                <w:bCs/>
                <w:i/>
              </w:rPr>
              <w:t xml:space="preserve">различать предметы естественных наук,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Личностные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: внутренняя позиция школьника на уровне положительного отношения к школе, ориентации на содержательные моменты школьной действительности и принятие образца «хорошего ученика»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Регулятивные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: 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Коммуникативные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: планирование учебного сотрудничества с учителем и сверстниками</w:t>
            </w:r>
          </w:p>
        </w:tc>
      </w:tr>
      <w:tr w:rsidR="00BB2560" w:rsidRPr="00102121" w:rsidTr="000F223E">
        <w:trPr>
          <w:trHeight w:val="991"/>
        </w:trPr>
        <w:tc>
          <w:tcPr>
            <w:tcW w:w="1896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 xml:space="preserve">II. Формулирование темы урока, постановка цели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(3 мин)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Цели: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подведение детей к формулированию темы и постановке задач урока, составление плана работы.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Отвечают на вопросы: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-Химия – это…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не могли записать свойства веществ, потому что не наблюдали их, или неправильно наблюдали.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Ставят цели, формулируют (уточняют) тему урока</w:t>
            </w:r>
          </w:p>
        </w:tc>
        <w:tc>
          <w:tcPr>
            <w:tcW w:w="4961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Проверяет усвоение пройденного и  домашнего задания: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На прошлом занятии вы познакомились с новым учебным предметом - химия. Дайте, пожалуйста, определение этому понятию.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Выдвигает проблему: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Я предполагаю, что в домашнем задании у вас возникли трудности по заполнению некоторых строчек в таблице на сравнение физических свойств веществ? С чем связаны эти трудности?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Подведение учащихся к формулированию темы и цели урока: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Сегодня вы получите возможность справиться с этими трудностями, для чего вам необходимо продолжить знакомство с такими методами изучения окружающего мира как наблюдение и эксперимент.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i/>
                <w:sz w:val="20"/>
                <w:szCs w:val="20"/>
              </w:rPr>
              <w:t>Вопросы: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 вы понимаете слово наблюдение?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Чем, по-вашему, обыденное наблюдение отличается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lastRenderedPageBreak/>
              <w:t>от научного?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Что необходимо знать (уметь) чтобы выполнить научное наблюдение?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Что обозначает слово эксперимент?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Чем эксперимент отличается от наблюдения?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 вы понимаете термин «существенные условия проведения эксперимента»?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Для того, чтобы ваши наблюдения и опыты были успешными, вам предстоит научиться планировать свою деятельность при проведении наблюдений и опытов.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 вы думаете, какая у нас сегодня тема урока? (Научное наблюдение и эксперимент).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Как бы вы сформулировали цель урока?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(Научиться правильно проводить научное наблюдение и эксперимент)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lastRenderedPageBreak/>
              <w:t>Рабочая тетрадь (РТ), с.6  зад. 9 (табл. 2)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</w:p>
          <w:p w:rsidR="00BB2560" w:rsidRPr="009C6D17" w:rsidRDefault="00BB2560" w:rsidP="00F0060A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Овладеть методами</w:t>
            </w:r>
            <w:r w:rsidRPr="009C6D17">
              <w:rPr>
                <w:rFonts w:ascii="Times New Roman" w:hAnsi="Times New Roman"/>
                <w:bCs/>
                <w:i/>
              </w:rPr>
              <w:t xml:space="preserve"> естественных наук </w:t>
            </w:r>
          </w:p>
          <w:p w:rsidR="00BB2560" w:rsidRPr="00102121" w:rsidRDefault="00BB2560" w:rsidP="00F0060A">
            <w:pPr>
              <w:spacing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 xml:space="preserve"> самостоятельное выделение-формулирование познавательной цели, формулирование проблемы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.</w:t>
            </w:r>
            <w:r w:rsidRPr="00102121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Коммуникативные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: планирование учебного сотрудничества с учителем и сверстниками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Регулятивные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: целеполагание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</w:p>
        </w:tc>
      </w:tr>
      <w:tr w:rsidR="00BB2560" w:rsidRPr="00102121" w:rsidTr="000F223E">
        <w:trPr>
          <w:trHeight w:val="66"/>
        </w:trPr>
        <w:tc>
          <w:tcPr>
            <w:tcW w:w="1896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III. Изучение нового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(10 мин)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Цели</w:t>
            </w: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 xml:space="preserve">: 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выявление обучающимися новых знаний, развитие умения находить ответы на проблемные вопросы, подведение детей к самостоятельному выводу способа действия с информацией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Отвечают на вопросы.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Учатся работать с обобщенными планами  деятельности, с инструкциями по проведению опытов.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Подводит школьников к формулированию проблемы: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Прочтите определение наблюдения в учебнике, правильно ли вы понимали это слово?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Кто из вас любит смотреть на пламя костра или огонь? Давайте проверим, как вы умеете пользоваться методом наблюдения. Для этого попробуйте описать строение пламени свечи.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Но для начала познакомьтесь с тем, что надо предусмотреть, чтобы провести научное наблюдение.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Формулирует задание: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Прочитайте  №1.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Какие действия важны для проведения наблюдения? (Обсуждение)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Откройте учебник с. 11- 12</w:t>
            </w:r>
          </w:p>
          <w:p w:rsidR="00BB2560" w:rsidRPr="00D8476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Зажгите свечу, и выполните экспериментальные действия, предложенные в учебнике </w:t>
            </w:r>
            <w:r w:rsidRPr="00D84761">
              <w:rPr>
                <w:rFonts w:ascii="Times New Roman" w:hAnsi="Times New Roman"/>
                <w:sz w:val="20"/>
                <w:szCs w:val="20"/>
              </w:rPr>
              <w:t>по плану в памятке №1</w:t>
            </w:r>
            <w:r w:rsidR="00D847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>(см. Приложение 2)</w:t>
            </w:r>
            <w:r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Хорошо ли видно пламя? Как можно улучшить видимость? (поставить лист черной бумаги).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Что происходит со свечей во время горения?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Сколько зон вы можете выделить у пламени.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Какая зона пламени имеет большую температуру?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Сделайте выводы о строении пламени свечи.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Организует учащихся по исследованию проблемной ситуации: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А всегда ли пламя имеет такое строение? Чтобы ответить на этот вопрос надо выдвинуть гипотезу и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lastRenderedPageBreak/>
              <w:t>провести исследование, для чего необходимо провести  эксперимент (опыт).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Что такое «гипотеза»?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– Проверьте ваши предположения, прочитав еще раз определения этого понятия в учебнике.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Для того, чтобы провести научный эксперимент, надо тоже знать важные правила. Давайте познакомимся с планом действий при проведении опытов в памятке №2.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lastRenderedPageBreak/>
              <w:t>Работа с текстом  и рисунками §2 учебника и памятками №1 «План деятельности при наблюдении» и №2 «План деят</w:t>
            </w:r>
            <w:r w:rsidR="00D84761">
              <w:rPr>
                <w:rFonts w:ascii="Times New Roman" w:hAnsi="Times New Roman"/>
                <w:sz w:val="20"/>
                <w:szCs w:val="20"/>
              </w:rPr>
              <w:t xml:space="preserve">ельности при выполнении опытов» 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>(см. Приложение 2).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ЛО: изучение строения пламени свечи.</w:t>
            </w:r>
          </w:p>
        </w:tc>
        <w:tc>
          <w:tcPr>
            <w:tcW w:w="1560" w:type="dxa"/>
          </w:tcPr>
          <w:p w:rsidR="00BB2560" w:rsidRPr="00C1711E" w:rsidRDefault="00BB2560" w:rsidP="00F0060A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9C6D17">
              <w:rPr>
                <w:rFonts w:ascii="Times New Roman" w:hAnsi="Times New Roman"/>
                <w:bCs/>
                <w:i/>
              </w:rPr>
              <w:t>наблюдать свойства веществ и их изменения в ходе химических реакций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Коммуникативные: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 xml:space="preserve"> инициативное сотрудничество в поиске и выборе информации.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: моделирование, решение проблемы, построение логической цепи рассуждений, выдвижение гипотез и их обоснование.</w:t>
            </w:r>
          </w:p>
          <w:p w:rsidR="00BB2560" w:rsidRPr="00102121" w:rsidRDefault="00BB2560" w:rsidP="00F0060A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rFonts w:ascii="Times New Roman" w:hAnsi="Times New Roman"/>
                <w:b w:val="0"/>
                <w:bCs w:val="0"/>
                <w:i/>
                <w:color w:val="auto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Cs w:val="0"/>
                <w:color w:val="170E02"/>
                <w:sz w:val="20"/>
                <w:szCs w:val="20"/>
                <w:lang w:val="ru-RU"/>
              </w:rPr>
              <w:t>Регулятивные</w:t>
            </w:r>
            <w:r w:rsidRPr="00102121">
              <w:rPr>
                <w:rFonts w:ascii="Times New Roman" w:hAnsi="Times New Roman"/>
                <w:bCs w:val="0"/>
                <w:i/>
                <w:color w:val="170E02"/>
                <w:sz w:val="20"/>
                <w:szCs w:val="20"/>
                <w:lang w:val="ru-RU"/>
              </w:rPr>
              <w:t xml:space="preserve">: </w:t>
            </w:r>
            <w:r w:rsidRPr="00102121">
              <w:rPr>
                <w:rFonts w:ascii="Times New Roman" w:hAnsi="Times New Roman"/>
                <w:b w:val="0"/>
                <w:bCs w:val="0"/>
                <w:i/>
                <w:color w:val="auto"/>
                <w:sz w:val="20"/>
                <w:szCs w:val="20"/>
                <w:lang w:val="ru-RU"/>
              </w:rPr>
              <w:t>определение цели с учетом конечного результата;  применение (составление) плана и последовательности действий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</w:p>
        </w:tc>
      </w:tr>
      <w:tr w:rsidR="00BB2560" w:rsidRPr="00102121" w:rsidTr="000F223E">
        <w:trPr>
          <w:trHeight w:val="1103"/>
        </w:trPr>
        <w:tc>
          <w:tcPr>
            <w:tcW w:w="1896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IV. Закрепление  нового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(15 мин)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Цель:</w:t>
            </w: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освоение способа действия с полученными знаниями в практической деятельности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Решают типовые задания  с проговариванием алгоритма вслух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Устанавливает осознанность восприятия, первичное обобщение, побуждает к высказыванию своего мнения: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А сейчас проведите эксперимент по сравнению строения пламени спиртовки и сухого горючего.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Какова цель вашего эксперимента?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Предположите, будет ли что-то общее и отличия в строении пламени спиртовки и сухого горючего (если учащиеся затрудняются, то нужно обратиться к учебнику). Как будет называться ваше предположение? (гипотеза).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Обсудите в парах, как будете проводить опыт.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При каких условиях будет проводиться опыт, какое оборудование вам понадобится?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Перечислите по порядку ваши действия (если затрудняетесь, снова обратитесь к инструкции в учебнике)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 будете фиксировать результаты ваших наблюдений? (рисунок, таблица)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Выполните лабораторный опыт и сформулируйте вывод в соответствии с гипотезой, заполните отчет о проведении ЛО</w:t>
            </w:r>
            <w:r w:rsidR="00D847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761">
              <w:rPr>
                <w:rFonts w:ascii="Times New Roman" w:hAnsi="Times New Roman"/>
                <w:color w:val="FF0000"/>
                <w:sz w:val="20"/>
                <w:szCs w:val="20"/>
              </w:rPr>
              <w:t>(см. Приложение 1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>).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B2560" w:rsidRPr="00102121" w:rsidRDefault="00BB2560" w:rsidP="00F0060A">
            <w:pPr>
              <w:tabs>
                <w:tab w:val="left" w:pos="108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Работа с текстом §2 учебника и памятками №1 «План деятельности при наблюдении» и №2 «План деятельности при выполнении опытов».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ЛО: изучение строения пламени спиртовки (1 вариант) и сухого горючего (2 вариант),  либо  работа в парах.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BB2560" w:rsidRDefault="00BB2560" w:rsidP="00F0060A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9C6D17">
              <w:rPr>
                <w:rFonts w:ascii="Times New Roman" w:hAnsi="Times New Roman"/>
                <w:bCs/>
                <w:i/>
              </w:rPr>
              <w:t>наблюдать свойства веществ и их изменения в ходе химических реакций</w:t>
            </w:r>
            <w:r>
              <w:rPr>
                <w:rFonts w:ascii="Times New Roman" w:hAnsi="Times New Roman"/>
                <w:bCs/>
                <w:i/>
              </w:rPr>
              <w:t>,</w:t>
            </w:r>
          </w:p>
          <w:p w:rsidR="00BB2560" w:rsidRPr="00C1711E" w:rsidRDefault="00BB2560" w:rsidP="00F0060A">
            <w:pPr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приобретет навыки безопасного обращения с веществами, используемыми в повседневной жизни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П</w:t>
            </w: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ознавательные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: умение структурировать знания, выбор наиболее эффективных способов решения задания, умение осознанно и произвольно строить высказывания.</w:t>
            </w:r>
            <w:r w:rsidRPr="00102121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Коммуникативные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: управление поведением партнера, контроль, коррекция, оценка действий партнера.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Регулятивные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:</w:t>
            </w:r>
            <w:r w:rsidRPr="00102121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i/>
                <w:iCs/>
                <w:sz w:val="20"/>
                <w:szCs w:val="20"/>
              </w:rPr>
              <w:t>Контроль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в форме сличения способа действия и его результата с заданным эталоном с целью обнаружения отклонений и отличий от эталона;</w:t>
            </w:r>
          </w:p>
        </w:tc>
      </w:tr>
      <w:tr w:rsidR="00BB2560" w:rsidRPr="00102121" w:rsidTr="000F223E">
        <w:trPr>
          <w:trHeight w:val="1103"/>
        </w:trPr>
        <w:tc>
          <w:tcPr>
            <w:tcW w:w="1896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 xml:space="preserve">V. Контролирующее задание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(10 мин)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Цель: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осознание каждым обучающимся степени овладения полученными знаниями.</w:t>
            </w:r>
          </w:p>
        </w:tc>
        <w:tc>
          <w:tcPr>
            <w:tcW w:w="179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Осуществляют самооценку при заполнении отчета о проведении ЛО </w:t>
            </w:r>
            <w:r w:rsidR="00D84761">
              <w:rPr>
                <w:rFonts w:ascii="Times New Roman" w:hAnsi="Times New Roman"/>
                <w:color w:val="FF0000"/>
                <w:sz w:val="20"/>
                <w:szCs w:val="20"/>
              </w:rPr>
              <w:t>(см. Приложение 1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)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и листа планирования и продвижения по заданию</w:t>
            </w:r>
            <w:r w:rsidR="00D847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(см. </w:t>
            </w:r>
            <w:r w:rsidR="00D8476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Приложение 3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>).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 xml:space="preserve">Осуществляет индивидуальный контроль: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проверяет оформление отчета, указывает на неточности, ошибки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Листы для отчета о проведении ЛО, листы планирования и продвижения по заданию.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 xml:space="preserve"> Регулятивные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: контроль, коррекция, осознание качества и уровня усвоения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 xml:space="preserve"> Личностные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 xml:space="preserve">ориентация на понимание успеха в учебной деятельности,  в том числе на самоанализ и самоконтроль результата; умение адекватно судить о причинах своего успеха)неуспеха в учении, связывая 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 приложенными  усилиями и трудолюбием</w:t>
            </w:r>
          </w:p>
        </w:tc>
      </w:tr>
      <w:tr w:rsidR="00BB2560" w:rsidRPr="00102121" w:rsidTr="000F223E">
        <w:tc>
          <w:tcPr>
            <w:tcW w:w="1896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VII. Рефлексия учебной деятельности на уроке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 xml:space="preserve"> (5 мин)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Цели</w:t>
            </w: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179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Формулируют конечный результат своей работы на уроке.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Называют  основные позиции нового материала и как они их усвоили (что получилось, что не получилось и почему). Заполняют лист самооценки</w:t>
            </w:r>
            <w:r w:rsidR="00415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761">
              <w:rPr>
                <w:rFonts w:ascii="Times New Roman" w:hAnsi="Times New Roman"/>
                <w:color w:val="FF0000"/>
                <w:sz w:val="20"/>
                <w:szCs w:val="20"/>
              </w:rPr>
              <w:t>(см. Приложение 3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>)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. Отвечают на вопросы.</w:t>
            </w:r>
          </w:p>
        </w:tc>
        <w:tc>
          <w:tcPr>
            <w:tcW w:w="4961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Проводится в течение всего урока по картам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Какие методы изучения химии и естествознания вы сегодня осваивали на уроке? Сможете ли вы теперь исправить ошибки в предыдущем ДЗ?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 xml:space="preserve">Отмечает степень вовлеченности учащихся в работу на уроке.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Сегодня на уроке вы много работали самостоятельно, пожалуйста, оцените свою работу, заполнив лист самооценки.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Дает комментарий к домашнему заданию: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Для того, чтобы проводить другие химические эксперименты вам понадобятся разнообразные приборы и оборудование. У меня на столе есть приборы, с которыми вы уже пользовались для изучения разных предметов естествознания.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- Назовите прибор и соответствующий предмет. С химическим оборудованием вы будете знакомиться на следующем занятии при выполнении ПР №1, для этого вам нужно дома изучить  инструкцию и правила ТБ при работе в кабинете химии. 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Для закрепления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изученного на сегодняшнем уроке нужно выполнить задания в РТ к §2, а также исправить зад. 9.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- Желающие могут самостоятельно поработать с памяткой №3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>(см. Приложение 2)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по изучению одного из домашних приборов.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B2560" w:rsidRPr="00102121" w:rsidRDefault="00BB2560" w:rsidP="00F0060A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Заполнение листа самооценки.</w:t>
            </w:r>
          </w:p>
          <w:p w:rsidR="00BB2560" w:rsidRPr="00102121" w:rsidRDefault="00BB2560" w:rsidP="00F0060A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>Обязательное задание: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§2, задания 1-4 в РТ на с.7-8 и зад</w:t>
            </w:r>
            <w:r w:rsidR="000F223E">
              <w:rPr>
                <w:rFonts w:ascii="Times New Roman" w:hAnsi="Times New Roman"/>
                <w:sz w:val="20"/>
                <w:szCs w:val="20"/>
              </w:rPr>
              <w:t>.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0F22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(исправить)</w:t>
            </w:r>
          </w:p>
          <w:p w:rsidR="00BB2560" w:rsidRPr="00102121" w:rsidRDefault="00BB2560" w:rsidP="00F006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 xml:space="preserve"> Подготовка к ПР № 1 прочитать в учебнике с. 14 - 22.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  <w:u w:val="single"/>
              </w:rPr>
              <w:t xml:space="preserve">Дополнительное задание: </w:t>
            </w:r>
            <w:r w:rsidRPr="00102121">
              <w:rPr>
                <w:rFonts w:ascii="Times New Roman" w:hAnsi="Times New Roman"/>
                <w:sz w:val="20"/>
                <w:szCs w:val="20"/>
              </w:rPr>
              <w:t>изучить домашний прибор (утюг, чайник и др.) по памятке № 3</w:t>
            </w:r>
            <w:r w:rsidR="00D847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761" w:rsidRPr="00D84761">
              <w:rPr>
                <w:rFonts w:ascii="Times New Roman" w:hAnsi="Times New Roman"/>
                <w:color w:val="FF0000"/>
                <w:sz w:val="20"/>
                <w:szCs w:val="20"/>
              </w:rPr>
              <w:t>(см. Приложение 2).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BB2560" w:rsidRPr="00C1711E" w:rsidRDefault="00BB2560" w:rsidP="00F0060A">
            <w:pPr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Овладеть методами</w:t>
            </w:r>
            <w:r w:rsidRPr="009C6D17">
              <w:rPr>
                <w:rFonts w:ascii="Times New Roman" w:hAnsi="Times New Roman"/>
                <w:bCs/>
                <w:i/>
              </w:rPr>
              <w:t xml:space="preserve"> естественных наук</w:t>
            </w:r>
            <w:r>
              <w:rPr>
                <w:rFonts w:ascii="Times New Roman" w:hAnsi="Times New Roman"/>
                <w:bCs/>
                <w:i/>
              </w:rPr>
              <w:t>, приобретет навыки безопасного обращения с веществами, используемыми в повседневной жизни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b/>
                <w:i/>
                <w:color w:val="170E02"/>
                <w:sz w:val="20"/>
                <w:szCs w:val="20"/>
              </w:rPr>
            </w:pPr>
            <w:r w:rsidRPr="00102121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102121">
              <w:rPr>
                <w:rFonts w:ascii="Times New Roman" w:hAnsi="Times New Roman"/>
                <w:i/>
                <w:sz w:val="20"/>
                <w:szCs w:val="20"/>
              </w:rPr>
              <w:t xml:space="preserve"> осознание того, что уже усвоено и что еще подлежит усвоению, осознание качества и уровня усвоения.</w:t>
            </w:r>
            <w:r w:rsidRPr="00102121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b/>
                <w:bCs/>
                <w:color w:val="170E02"/>
                <w:sz w:val="20"/>
                <w:szCs w:val="20"/>
              </w:rPr>
              <w:t>Коммуникативные:</w:t>
            </w:r>
            <w:r w:rsidRPr="00102121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 xml:space="preserve"> умение с достаточной полнотой и точностью выражать свои мысли.</w:t>
            </w:r>
            <w:r w:rsidRPr="00102121">
              <w:rPr>
                <w:rFonts w:ascii="Times New Roman" w:hAnsi="Times New Roman"/>
                <w:color w:val="170E02"/>
                <w:sz w:val="20"/>
                <w:szCs w:val="20"/>
              </w:rPr>
              <w:t xml:space="preserve"> </w:t>
            </w:r>
            <w:r w:rsidRPr="00102121">
              <w:rPr>
                <w:rFonts w:ascii="Times New Roman" w:hAnsi="Times New Roman"/>
                <w:b/>
                <w:color w:val="170E02"/>
                <w:sz w:val="20"/>
                <w:szCs w:val="20"/>
              </w:rPr>
              <w:t>Познавательные</w:t>
            </w:r>
            <w:r w:rsidRPr="00102121">
              <w:rPr>
                <w:rFonts w:ascii="Times New Roman" w:hAnsi="Times New Roman"/>
                <w:b/>
                <w:i/>
                <w:color w:val="170E02"/>
                <w:sz w:val="20"/>
                <w:szCs w:val="20"/>
              </w:rPr>
              <w:t xml:space="preserve">: </w:t>
            </w:r>
            <w:r w:rsidRPr="00102121">
              <w:rPr>
                <w:rFonts w:ascii="Times New Roman" w:hAnsi="Times New Roman"/>
                <w:i/>
                <w:color w:val="170E02"/>
                <w:sz w:val="20"/>
                <w:szCs w:val="20"/>
              </w:rPr>
              <w:t>рефлексия способов и условий действия, их контроль и оценка; критичность</w:t>
            </w:r>
          </w:p>
          <w:p w:rsidR="00BB2560" w:rsidRPr="00102121" w:rsidRDefault="00BB2560" w:rsidP="00F0060A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rFonts w:ascii="Times New Roman" w:hAnsi="Times New Roman"/>
                <w:b w:val="0"/>
                <w:i/>
                <w:color w:val="170E02"/>
                <w:sz w:val="20"/>
                <w:szCs w:val="20"/>
                <w:lang w:val="ru-RU"/>
              </w:rPr>
            </w:pPr>
            <w:r w:rsidRPr="00102121">
              <w:rPr>
                <w:rFonts w:ascii="Times New Roman" w:hAnsi="Times New Roman"/>
                <w:b w:val="0"/>
                <w:bCs w:val="0"/>
                <w:color w:val="170E02"/>
                <w:sz w:val="20"/>
                <w:szCs w:val="20"/>
                <w:lang w:val="ru-RU"/>
              </w:rPr>
              <w:t xml:space="preserve"> </w:t>
            </w:r>
            <w:r w:rsidRPr="00102121">
              <w:rPr>
                <w:rFonts w:ascii="Times New Roman" w:hAnsi="Times New Roman"/>
                <w:bCs w:val="0"/>
                <w:color w:val="170E02"/>
                <w:sz w:val="20"/>
                <w:szCs w:val="20"/>
                <w:lang w:val="ru-RU"/>
              </w:rPr>
              <w:t>Личностные</w:t>
            </w:r>
            <w:r w:rsidRPr="00102121">
              <w:rPr>
                <w:rFonts w:ascii="Times New Roman" w:hAnsi="Times New Roman"/>
                <w:bCs w:val="0"/>
                <w:i/>
                <w:color w:val="170E02"/>
                <w:sz w:val="20"/>
                <w:szCs w:val="20"/>
                <w:lang w:val="ru-RU"/>
              </w:rPr>
              <w:t xml:space="preserve">: </w:t>
            </w:r>
            <w:r w:rsidRPr="00102121">
              <w:rPr>
                <w:rFonts w:ascii="Times New Roman" w:hAnsi="Times New Roman"/>
                <w:b w:val="0"/>
                <w:i/>
                <w:color w:val="170E02"/>
                <w:sz w:val="20"/>
                <w:szCs w:val="20"/>
                <w:lang w:val="ru-RU"/>
              </w:rPr>
              <w:t>установление учащимся значения результатов своей деятельности для удовлетворения своих потребностей,  мотивов, жизненных интересов.</w:t>
            </w:r>
          </w:p>
          <w:p w:rsidR="00BB2560" w:rsidRPr="00102121" w:rsidRDefault="00BB2560" w:rsidP="00F00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2560" w:rsidRDefault="00BB2560" w:rsidP="00BB2560">
      <w:pPr>
        <w:spacing w:after="0"/>
        <w:rPr>
          <w:rFonts w:ascii="Times New Roman" w:hAnsi="Times New Roman"/>
          <w:b/>
        </w:rPr>
        <w:sectPr w:rsidR="00BB2560" w:rsidSect="00BB2560">
          <w:headerReference w:type="default" r:id="rId7"/>
          <w:pgSz w:w="16838" w:h="11906" w:orient="landscape"/>
          <w:pgMar w:top="567" w:right="567" w:bottom="567" w:left="567" w:header="709" w:footer="709" w:gutter="0"/>
          <w:pgNumType w:start="69"/>
          <w:cols w:space="708"/>
          <w:docGrid w:linePitch="360"/>
        </w:sectPr>
      </w:pPr>
    </w:p>
    <w:p w:rsidR="000B1B42" w:rsidRDefault="000B1B42" w:rsidP="000B1B42">
      <w:pPr>
        <w:rPr>
          <w:rFonts w:ascii="Times New Roman" w:hAnsi="Times New Roman"/>
          <w:b/>
          <w:sz w:val="24"/>
          <w:szCs w:val="24"/>
        </w:rPr>
      </w:pPr>
    </w:p>
    <w:p w:rsidR="000B1B42" w:rsidRDefault="000B1B42" w:rsidP="000B1B42">
      <w:pPr>
        <w:rPr>
          <w:rFonts w:ascii="Times New Roman" w:hAnsi="Times New Roman"/>
          <w:b/>
          <w:sz w:val="24"/>
          <w:szCs w:val="24"/>
        </w:rPr>
      </w:pPr>
    </w:p>
    <w:p w:rsidR="000B1B42" w:rsidRDefault="000B1B42" w:rsidP="000B1B42">
      <w:pPr>
        <w:rPr>
          <w:rFonts w:ascii="Times New Roman" w:hAnsi="Times New Roman"/>
          <w:b/>
          <w:sz w:val="24"/>
          <w:szCs w:val="24"/>
        </w:rPr>
      </w:pPr>
    </w:p>
    <w:p w:rsidR="000B1B42" w:rsidRDefault="000B1B42" w:rsidP="000B1B42">
      <w:pPr>
        <w:rPr>
          <w:rFonts w:ascii="Times New Roman" w:hAnsi="Times New Roman"/>
          <w:b/>
          <w:sz w:val="24"/>
          <w:szCs w:val="24"/>
        </w:rPr>
      </w:pPr>
    </w:p>
    <w:p w:rsidR="000B1B42" w:rsidRDefault="000B1B42" w:rsidP="000B1B42">
      <w:pPr>
        <w:rPr>
          <w:rFonts w:ascii="Times New Roman" w:hAnsi="Times New Roman"/>
          <w:b/>
          <w:sz w:val="24"/>
          <w:szCs w:val="24"/>
        </w:rPr>
      </w:pPr>
    </w:p>
    <w:p w:rsidR="000B1B42" w:rsidRDefault="000B1B42" w:rsidP="000B1B4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0B1B42" w:rsidRDefault="000B1B42" w:rsidP="000B1B4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B1B42" w:rsidRDefault="000B1B42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  <w:sectPr w:rsidR="000B1B42" w:rsidSect="000B1B42">
          <w:type w:val="continuous"/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b/>
          <w:sz w:val="24"/>
          <w:szCs w:val="24"/>
        </w:rPr>
        <w:lastRenderedPageBreak/>
        <w:t>Лабораторный опыт</w:t>
      </w: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b/>
          <w:sz w:val="24"/>
          <w:szCs w:val="24"/>
        </w:rPr>
        <w:t>«Изучение строения пламени___________________(чего?)»</w:t>
      </w: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C48E8">
        <w:rPr>
          <w:rFonts w:ascii="Times New Roman" w:hAnsi="Times New Roman"/>
          <w:sz w:val="24"/>
          <w:szCs w:val="24"/>
        </w:rPr>
        <w:t>Цель:______________________________________________________________________________</w:t>
      </w:r>
      <w:r>
        <w:rPr>
          <w:rFonts w:ascii="Times New Roman" w:hAnsi="Times New Roman"/>
        </w:rPr>
        <w:t>____________________________</w:t>
      </w:r>
      <w:r w:rsidR="000B1B42">
        <w:rPr>
          <w:rFonts w:ascii="Times New Roman" w:hAnsi="Times New Roman"/>
        </w:rPr>
        <w:t>______________</w:t>
      </w: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C48E8">
        <w:rPr>
          <w:rFonts w:ascii="Times New Roman" w:hAnsi="Times New Roman"/>
          <w:sz w:val="24"/>
          <w:szCs w:val="24"/>
        </w:rPr>
        <w:t>Гипотеза:________________________________________________________________________________________________</w:t>
      </w:r>
      <w:r>
        <w:rPr>
          <w:rFonts w:ascii="Times New Roman" w:hAnsi="Times New Roman"/>
        </w:rPr>
        <w:t>______</w:t>
      </w:r>
      <w:r w:rsidRPr="00AC48E8">
        <w:rPr>
          <w:rFonts w:ascii="Times New Roman" w:hAnsi="Times New Roman"/>
          <w:sz w:val="24"/>
          <w:szCs w:val="24"/>
        </w:rPr>
        <w:t>__</w:t>
      </w:r>
      <w:r w:rsidR="000B1B42">
        <w:rPr>
          <w:rFonts w:ascii="Times New Roman" w:hAnsi="Times New Roman"/>
          <w:sz w:val="24"/>
          <w:szCs w:val="24"/>
        </w:rPr>
        <w:t>__________</w:t>
      </w:r>
    </w:p>
    <w:p w:rsidR="00BB2560" w:rsidRPr="00AC48E8" w:rsidRDefault="00BB2560" w:rsidP="000B1B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48E8">
        <w:rPr>
          <w:rFonts w:ascii="Times New Roman" w:hAnsi="Times New Roman"/>
          <w:sz w:val="24"/>
          <w:szCs w:val="24"/>
        </w:rPr>
        <w:t>Объект:__________________________________________</w:t>
      </w:r>
      <w:r>
        <w:rPr>
          <w:rFonts w:ascii="Times New Roman" w:hAnsi="Times New Roman"/>
        </w:rPr>
        <w:t>__</w:t>
      </w:r>
      <w:r w:rsidRPr="00AC48E8">
        <w:rPr>
          <w:rFonts w:ascii="Times New Roman" w:hAnsi="Times New Roman"/>
          <w:sz w:val="24"/>
          <w:szCs w:val="24"/>
        </w:rPr>
        <w:t>____</w:t>
      </w:r>
      <w:r w:rsidR="000B1B42">
        <w:rPr>
          <w:rFonts w:ascii="Times New Roman" w:hAnsi="Times New Roman"/>
          <w:sz w:val="24"/>
          <w:szCs w:val="24"/>
        </w:rPr>
        <w:t>_______</w:t>
      </w:r>
    </w:p>
    <w:p w:rsidR="00BB2560" w:rsidRDefault="00BB2560" w:rsidP="00BB256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48E8">
        <w:rPr>
          <w:rFonts w:ascii="Times New Roman" w:hAnsi="Times New Roman"/>
          <w:sz w:val="24"/>
          <w:szCs w:val="24"/>
        </w:rPr>
        <w:t>Необходимые условия:_______________________</w:t>
      </w:r>
      <w:r w:rsidR="000B1B42">
        <w:rPr>
          <w:rFonts w:ascii="Times New Roman" w:hAnsi="Times New Roman"/>
          <w:sz w:val="24"/>
          <w:szCs w:val="24"/>
        </w:rPr>
        <w:t>___________________</w:t>
      </w:r>
    </w:p>
    <w:p w:rsidR="000B1B42" w:rsidRPr="00AC48E8" w:rsidRDefault="000B1B42" w:rsidP="00BB256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BB2560" w:rsidRPr="00AC48E8" w:rsidRDefault="00BB2560" w:rsidP="00BB256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sz w:val="24"/>
          <w:szCs w:val="24"/>
        </w:rPr>
        <w:t>Оборудование:___________________________________________________________________________________________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AC48E8">
        <w:rPr>
          <w:rFonts w:ascii="Times New Roman" w:hAnsi="Times New Roman"/>
          <w:sz w:val="24"/>
          <w:szCs w:val="24"/>
        </w:rPr>
        <w:t>__</w:t>
      </w:r>
      <w:r w:rsidR="000B1B42">
        <w:rPr>
          <w:rFonts w:ascii="Times New Roman" w:hAnsi="Times New Roman"/>
          <w:sz w:val="24"/>
          <w:szCs w:val="24"/>
        </w:rPr>
        <w:t>___________</w:t>
      </w:r>
    </w:p>
    <w:p w:rsidR="000B1B42" w:rsidRPr="00AC48E8" w:rsidRDefault="000B1B42" w:rsidP="000B1B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b/>
          <w:sz w:val="24"/>
          <w:szCs w:val="24"/>
        </w:rPr>
        <w:t xml:space="preserve">Сделайте рисунок строения пламени и подписи к нему </w:t>
      </w:r>
    </w:p>
    <w:p w:rsidR="000B1B42" w:rsidRDefault="000B1B42" w:rsidP="000B1B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b/>
          <w:sz w:val="24"/>
          <w:szCs w:val="24"/>
        </w:rPr>
        <w:t>(см. рис. 7 на с. 12  учебника)</w:t>
      </w:r>
    </w:p>
    <w:p w:rsidR="000B1B42" w:rsidRDefault="000B1B42" w:rsidP="000B1B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pict>
          <v:rect id="_x0000_s1045" style="width:135.85pt;height:108.2pt;mso-position-horizontal-relative:char;mso-position-vertical-relative:line">
            <w10:wrap type="none"/>
            <w10:anchorlock/>
          </v:rect>
        </w:pict>
      </w: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8E8">
        <w:rPr>
          <w:rFonts w:ascii="Times New Roman" w:hAnsi="Times New Roman"/>
          <w:b/>
          <w:sz w:val="24"/>
          <w:szCs w:val="24"/>
        </w:rPr>
        <w:lastRenderedPageBreak/>
        <w:t>Оформите отчет в виде таблицы</w:t>
      </w:r>
    </w:p>
    <w:tbl>
      <w:tblPr>
        <w:tblStyle w:val="a4"/>
        <w:tblW w:w="0" w:type="auto"/>
        <w:jc w:val="center"/>
        <w:tblLook w:val="04A0"/>
      </w:tblPr>
      <w:tblGrid>
        <w:gridCol w:w="2571"/>
        <w:gridCol w:w="2571"/>
        <w:gridCol w:w="2572"/>
      </w:tblGrid>
      <w:tr w:rsidR="00BB2560" w:rsidRPr="00AC48E8" w:rsidTr="00F0060A">
        <w:trPr>
          <w:jc w:val="center"/>
        </w:trPr>
        <w:tc>
          <w:tcPr>
            <w:tcW w:w="2571" w:type="dxa"/>
          </w:tcPr>
          <w:p w:rsidR="00BB2560" w:rsidRPr="00AC48E8" w:rsidRDefault="00BB2560" w:rsidP="00F0060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E8">
              <w:rPr>
                <w:rFonts w:ascii="Times New Roman" w:hAnsi="Times New Roman"/>
                <w:b/>
                <w:sz w:val="24"/>
                <w:szCs w:val="24"/>
              </w:rPr>
              <w:t>Ход работы</w:t>
            </w:r>
          </w:p>
          <w:p w:rsidR="00BB2560" w:rsidRPr="00AC48E8" w:rsidRDefault="00BB2560" w:rsidP="00F0060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E8">
              <w:rPr>
                <w:rFonts w:ascii="Times New Roman" w:hAnsi="Times New Roman"/>
                <w:b/>
                <w:sz w:val="24"/>
                <w:szCs w:val="24"/>
              </w:rPr>
              <w:t xml:space="preserve"> (что делали?)</w:t>
            </w:r>
          </w:p>
        </w:tc>
        <w:tc>
          <w:tcPr>
            <w:tcW w:w="2571" w:type="dxa"/>
          </w:tcPr>
          <w:p w:rsidR="00BB2560" w:rsidRPr="00AC48E8" w:rsidRDefault="00BB2560" w:rsidP="00F0060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E8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Наблюдения </w:t>
            </w:r>
          </w:p>
          <w:p w:rsidR="00BB2560" w:rsidRPr="00AC48E8" w:rsidRDefault="00BB2560" w:rsidP="00F0060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E8">
              <w:rPr>
                <w:rFonts w:ascii="Times New Roman" w:hAnsi="Times New Roman"/>
                <w:b/>
                <w:sz w:val="24"/>
                <w:szCs w:val="24"/>
              </w:rPr>
              <w:t>(что наблюдали?)</w:t>
            </w:r>
          </w:p>
        </w:tc>
        <w:tc>
          <w:tcPr>
            <w:tcW w:w="2572" w:type="dxa"/>
          </w:tcPr>
          <w:p w:rsidR="00BB2560" w:rsidRPr="00AC48E8" w:rsidRDefault="00BB2560" w:rsidP="00F0060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E8">
              <w:rPr>
                <w:rFonts w:ascii="Times New Roman" w:hAnsi="Times New Roman"/>
                <w:b/>
                <w:sz w:val="24"/>
                <w:szCs w:val="24"/>
              </w:rPr>
              <w:t>Выводы</w:t>
            </w:r>
          </w:p>
          <w:p w:rsidR="00BB2560" w:rsidRPr="00AC48E8" w:rsidRDefault="00BB2560" w:rsidP="00F0060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E8">
              <w:rPr>
                <w:rFonts w:ascii="Times New Roman" w:hAnsi="Times New Roman"/>
                <w:b/>
                <w:sz w:val="24"/>
                <w:szCs w:val="24"/>
              </w:rPr>
              <w:t>(как объяснить наблюдения)</w:t>
            </w:r>
          </w:p>
        </w:tc>
      </w:tr>
      <w:tr w:rsidR="00BB2560" w:rsidRPr="00AC48E8" w:rsidTr="00F0060A">
        <w:trPr>
          <w:jc w:val="center"/>
        </w:trPr>
        <w:tc>
          <w:tcPr>
            <w:tcW w:w="2571" w:type="dxa"/>
          </w:tcPr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1" w:type="dxa"/>
          </w:tcPr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2" w:type="dxa"/>
          </w:tcPr>
          <w:p w:rsidR="00BB2560" w:rsidRPr="00AC48E8" w:rsidRDefault="00BB2560" w:rsidP="00F0060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B2560" w:rsidRPr="00AC48E8" w:rsidRDefault="00BB2560" w:rsidP="00BB256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2560" w:rsidRPr="00AC48E8" w:rsidRDefault="00BB2560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  <w:sectPr w:rsidR="00BB2560" w:rsidRPr="00AC48E8" w:rsidSect="000B1B42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AC48E8">
        <w:rPr>
          <w:rFonts w:ascii="Times New Roman" w:hAnsi="Times New Roman"/>
          <w:b/>
          <w:sz w:val="24"/>
          <w:szCs w:val="24"/>
        </w:rPr>
        <w:t>Вывод:_________________________________________________________________________________________________________________________________________________</w:t>
      </w:r>
      <w:r w:rsidR="000B1B42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</w:t>
      </w:r>
    </w:p>
    <w:p w:rsidR="000B1B42" w:rsidRDefault="000B1B42" w:rsidP="000B1B4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0B1B42" w:rsidRDefault="000B1B42" w:rsidP="000B1B4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B1B42" w:rsidRDefault="000B1B42" w:rsidP="00BB2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  <w:sectPr w:rsidR="000B1B42" w:rsidSect="000B1B42">
          <w:type w:val="continuous"/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BB2560" w:rsidRPr="00D84761" w:rsidRDefault="00BB2560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4761">
        <w:rPr>
          <w:rFonts w:ascii="Times New Roman" w:hAnsi="Times New Roman"/>
          <w:b/>
          <w:sz w:val="24"/>
          <w:szCs w:val="24"/>
        </w:rPr>
        <w:lastRenderedPageBreak/>
        <w:t>Памятка № 1. План деятельности при наблюдении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1. Уяснить цель наблюдения.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2. Определить объект наблюдения.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3. Создать необходимые условия для наблюдения, обеспечить хорошую ви</w:t>
      </w:r>
      <w:r w:rsidRPr="00D84761">
        <w:rPr>
          <w:rFonts w:ascii="Times New Roman" w:hAnsi="Times New Roman"/>
          <w:sz w:val="24"/>
          <w:szCs w:val="24"/>
        </w:rPr>
        <w:softHyphen/>
        <w:t>димость наблюдаемого явления. В отчете указать, с помощью каких средств это до</w:t>
      </w:r>
      <w:r w:rsidRPr="00D84761">
        <w:rPr>
          <w:rFonts w:ascii="Times New Roman" w:hAnsi="Times New Roman"/>
          <w:sz w:val="24"/>
          <w:szCs w:val="24"/>
        </w:rPr>
        <w:softHyphen/>
        <w:t>стигается.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4. Выбрать наиболее пригодный для данного случая способ кодирования (фиксирования) получаемой в процессе наблюдения информации.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5. Провести наблюдения, осуществляя одновременно фиксирование (кодирование) наблюдаемого избранными способами.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6. Проанализировать результаты наблюдения, сформулировать выводы.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2560" w:rsidRPr="00D84761" w:rsidRDefault="00BB2560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4761">
        <w:rPr>
          <w:rFonts w:ascii="Times New Roman" w:hAnsi="Times New Roman"/>
          <w:b/>
          <w:sz w:val="24"/>
          <w:szCs w:val="24"/>
        </w:rPr>
        <w:lastRenderedPageBreak/>
        <w:t>Памятка № 2. План деятельности при выполнении опытов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1. Уяснить и сформулировать цель опыта.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2. Сформулировать гипотезу, которая может быть положена в основу опыта.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3. Определить условия, необходимые для выполнения опыта.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4. Продумать, с помощью каких средств могут быть созданы условия, необхо</w:t>
      </w:r>
      <w:r w:rsidRPr="00D84761">
        <w:rPr>
          <w:rFonts w:ascii="Times New Roman" w:hAnsi="Times New Roman"/>
          <w:sz w:val="24"/>
          <w:szCs w:val="24"/>
        </w:rPr>
        <w:softHyphen/>
        <w:t>димые для выполнения опыта, какие приборы и материалы для этого необходимы.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5. Проверить, все ли для проведения опыта имеется на рабочем столе, в слу</w:t>
      </w:r>
      <w:r w:rsidRPr="00D84761">
        <w:rPr>
          <w:rFonts w:ascii="Times New Roman" w:hAnsi="Times New Roman"/>
          <w:sz w:val="24"/>
          <w:szCs w:val="24"/>
        </w:rPr>
        <w:softHyphen/>
        <w:t>чае необходимости обратиться к учителю или лаборанту с просьбой дать недо</w:t>
      </w:r>
      <w:r w:rsidRPr="00D84761">
        <w:rPr>
          <w:rFonts w:ascii="Times New Roman" w:hAnsi="Times New Roman"/>
          <w:sz w:val="24"/>
          <w:szCs w:val="24"/>
        </w:rPr>
        <w:softHyphen/>
        <w:t>стающие приборы и материалы. При выполнении опыта в домашних условиях все необходимое для опыта найти самостоятельно.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 xml:space="preserve">6. Собрать установку для опыта. 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7. Продумать порядок выполнения опыта, уточнить, какие измерения нужно провести и в какой последовательности.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8. Определить наиболее рациональные способы записи результатов измере</w:t>
      </w:r>
      <w:r w:rsidRPr="00D84761">
        <w:rPr>
          <w:rFonts w:ascii="Times New Roman" w:hAnsi="Times New Roman"/>
          <w:sz w:val="24"/>
          <w:szCs w:val="24"/>
        </w:rPr>
        <w:softHyphen/>
        <w:t xml:space="preserve">ний и </w:t>
      </w:r>
      <w:r w:rsidRPr="00D84761">
        <w:rPr>
          <w:rFonts w:ascii="Times New Roman" w:hAnsi="Times New Roman"/>
          <w:sz w:val="24"/>
          <w:szCs w:val="24"/>
        </w:rPr>
        <w:lastRenderedPageBreak/>
        <w:t>описаний наблюдаемых во время опыта явлений.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9. Произвести необходимые наблюдения и измерения, записать их результаты избранным способом (см. п. 8).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10. Произвести математическую обработку результатов измерения.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>11. Осуществить анализ данных опыта, сформулировать выводы.</w:t>
      </w: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761" w:rsidRDefault="00D84761" w:rsidP="00D847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2560" w:rsidRPr="00D84761" w:rsidRDefault="00BB2560" w:rsidP="00D84761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4761">
        <w:rPr>
          <w:rFonts w:ascii="Times New Roman" w:hAnsi="Times New Roman"/>
          <w:b/>
          <w:sz w:val="24"/>
          <w:szCs w:val="24"/>
        </w:rPr>
        <w:t>Памятка № 3. План изучения приборов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ab/>
        <w:t>1. Назначение прибора.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ab/>
        <w:t>2. Какое явление или закон положены в основу действия прибора.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ab/>
        <w:t>3. Принципиальная схема устройства прибора.</w:t>
      </w:r>
    </w:p>
    <w:p w:rsidR="00BB2560" w:rsidRPr="00D84761" w:rsidRDefault="00BB2560" w:rsidP="00D84761">
      <w:pPr>
        <w:spacing w:after="0"/>
        <w:rPr>
          <w:rFonts w:ascii="Times New Roman" w:hAnsi="Times New Roman"/>
          <w:sz w:val="24"/>
          <w:szCs w:val="24"/>
        </w:rPr>
      </w:pPr>
      <w:r w:rsidRPr="00D84761">
        <w:rPr>
          <w:rFonts w:ascii="Times New Roman" w:hAnsi="Times New Roman"/>
          <w:sz w:val="24"/>
          <w:szCs w:val="24"/>
        </w:rPr>
        <w:tab/>
        <w:t>4. Действие прибора.</w:t>
      </w:r>
    </w:p>
    <w:p w:rsidR="00BB2560" w:rsidRPr="000B1B42" w:rsidRDefault="00BB2560" w:rsidP="00D84761">
      <w:pPr>
        <w:spacing w:after="0"/>
        <w:rPr>
          <w:rFonts w:ascii="Times New Roman" w:hAnsi="Times New Roman"/>
          <w:sz w:val="20"/>
          <w:szCs w:val="20"/>
        </w:rPr>
        <w:sectPr w:rsidR="00BB2560" w:rsidRPr="000B1B42" w:rsidSect="000B1B42">
          <w:type w:val="continuous"/>
          <w:pgSz w:w="16838" w:h="11906" w:orient="landscape"/>
          <w:pgMar w:top="1701" w:right="1134" w:bottom="1134" w:left="1134" w:header="709" w:footer="709" w:gutter="0"/>
          <w:cols w:num="3" w:space="708"/>
          <w:docGrid w:linePitch="360"/>
        </w:sectPr>
      </w:pPr>
      <w:r w:rsidRPr="00D84761">
        <w:rPr>
          <w:rFonts w:ascii="Times New Roman" w:hAnsi="Times New Roman"/>
          <w:sz w:val="24"/>
          <w:szCs w:val="24"/>
        </w:rPr>
        <w:tab/>
        <w:t>5. Правила эксплуатации прибора.</w:t>
      </w:r>
      <w:r w:rsidRPr="000B1B42">
        <w:rPr>
          <w:rFonts w:ascii="Times New Roman" w:hAnsi="Times New Roman"/>
          <w:sz w:val="20"/>
          <w:szCs w:val="20"/>
        </w:rPr>
        <w:br w:type="page"/>
      </w:r>
    </w:p>
    <w:p w:rsidR="000B1B42" w:rsidRDefault="000B1B42" w:rsidP="000B1B42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0B1B42" w:rsidRDefault="000B1B42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0B1B42" w:rsidSect="000B1B4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B1B42" w:rsidRDefault="000B1B42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B2560" w:rsidRPr="004500F5" w:rsidRDefault="00BB2560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00F5">
        <w:rPr>
          <w:rFonts w:ascii="Times New Roman" w:hAnsi="Times New Roman"/>
          <w:b/>
          <w:sz w:val="28"/>
          <w:szCs w:val="28"/>
        </w:rPr>
        <w:t>Лист самооценки</w:t>
      </w:r>
    </w:p>
    <w:p w:rsidR="00BB2560" w:rsidRPr="007C0D85" w:rsidRDefault="00BB2560" w:rsidP="00BB25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B2560" w:rsidRPr="007C0D85" w:rsidRDefault="00BB2560" w:rsidP="00BB2560">
      <w:pPr>
        <w:spacing w:after="0"/>
        <w:rPr>
          <w:rFonts w:ascii="Times New Roman" w:hAnsi="Times New Roman"/>
          <w:sz w:val="28"/>
          <w:szCs w:val="28"/>
        </w:rPr>
      </w:pPr>
      <w:r w:rsidRPr="004500F5">
        <w:rPr>
          <w:rFonts w:ascii="Times New Roman" w:hAnsi="Times New Roman"/>
          <w:sz w:val="28"/>
          <w:szCs w:val="28"/>
        </w:rPr>
        <w:t>Фамилия и имя</w:t>
      </w:r>
      <w:r w:rsidRPr="007C0D85">
        <w:rPr>
          <w:rFonts w:ascii="Times New Roman" w:hAnsi="Times New Roman"/>
          <w:sz w:val="28"/>
          <w:szCs w:val="28"/>
        </w:rPr>
        <w:t xml:space="preserve"> ___________________________________</w:t>
      </w:r>
    </w:p>
    <w:p w:rsidR="00BB2560" w:rsidRPr="007C0D85" w:rsidRDefault="00BB2560" w:rsidP="00BB2560">
      <w:pPr>
        <w:spacing w:after="0"/>
        <w:rPr>
          <w:rFonts w:ascii="Times New Roman" w:hAnsi="Times New Roman"/>
          <w:sz w:val="28"/>
          <w:szCs w:val="28"/>
        </w:rPr>
      </w:pPr>
    </w:p>
    <w:p w:rsidR="00BB2560" w:rsidRPr="007C0D85" w:rsidRDefault="00BB2560" w:rsidP="00BB2560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 свою работу</w:t>
      </w:r>
      <w:r w:rsidRPr="007C0D85">
        <w:rPr>
          <w:rFonts w:ascii="Times New Roman" w:hAnsi="Times New Roman"/>
          <w:sz w:val="28"/>
          <w:szCs w:val="28"/>
        </w:rPr>
        <w:t xml:space="preserve">. Отметь </w:t>
      </w:r>
      <w:r w:rsidRPr="007C0D85">
        <w:rPr>
          <w:rFonts w:ascii="Times New Roman" w:hAnsi="Times New Roman"/>
          <w:sz w:val="36"/>
          <w:szCs w:val="36"/>
          <w:bdr w:val="single" w:sz="4" w:space="0" w:color="auto"/>
        </w:rPr>
        <w:sym w:font="Symbol" w:char="F0DA"/>
      </w:r>
      <w:r w:rsidRPr="007C0D85">
        <w:rPr>
          <w:rFonts w:ascii="Times New Roman" w:hAnsi="Times New Roman"/>
          <w:sz w:val="28"/>
          <w:szCs w:val="28"/>
        </w:rPr>
        <w:t xml:space="preserve"> вариант ответа, с которым ты согласен (согласна).</w:t>
      </w:r>
    </w:p>
    <w:p w:rsidR="00BB2560" w:rsidRPr="007C0D85" w:rsidRDefault="00BB2560" w:rsidP="00BB2560">
      <w:pPr>
        <w:spacing w:after="0"/>
        <w:rPr>
          <w:rFonts w:ascii="Times New Roman" w:hAnsi="Times New Roman"/>
          <w:sz w:val="28"/>
          <w:szCs w:val="28"/>
        </w:rPr>
      </w:pPr>
    </w:p>
    <w:p w:rsidR="00BB2560" w:rsidRPr="007C0D85" w:rsidRDefault="00BB2560" w:rsidP="00BB2560">
      <w:pPr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7C0D85">
        <w:rPr>
          <w:rFonts w:ascii="Times New Roman" w:hAnsi="Times New Roman"/>
          <w:b/>
          <w:sz w:val="28"/>
          <w:szCs w:val="28"/>
        </w:rPr>
        <w:t xml:space="preserve">Тебе нравится результат </w:t>
      </w:r>
      <w:r>
        <w:rPr>
          <w:rFonts w:ascii="Times New Roman" w:hAnsi="Times New Roman"/>
          <w:b/>
          <w:sz w:val="28"/>
          <w:szCs w:val="28"/>
        </w:rPr>
        <w:t xml:space="preserve">твоей </w:t>
      </w:r>
      <w:r w:rsidRPr="007C0D85">
        <w:rPr>
          <w:rFonts w:ascii="Times New Roman" w:hAnsi="Times New Roman"/>
          <w:b/>
          <w:sz w:val="28"/>
          <w:szCs w:val="28"/>
        </w:rPr>
        <w:t>работы?</w:t>
      </w:r>
    </w:p>
    <w:p w:rsidR="00BB2560" w:rsidRPr="007C0D85" w:rsidRDefault="00BB2560" w:rsidP="00BB2560">
      <w:pPr>
        <w:spacing w:after="0"/>
        <w:ind w:left="1416"/>
        <w:rPr>
          <w:rFonts w:ascii="Times New Roman" w:hAnsi="Times New Roman"/>
          <w:sz w:val="28"/>
          <w:szCs w:val="28"/>
        </w:rPr>
      </w:pPr>
      <w:r w:rsidRPr="007C0D85">
        <w:rPr>
          <w:rFonts w:ascii="Times New Roman" w:hAnsi="Times New Roman"/>
          <w:sz w:val="28"/>
          <w:szCs w:val="28"/>
        </w:rPr>
        <w:sym w:font="Symbol" w:char="F080"/>
      </w:r>
      <w:r w:rsidRPr="007C0D85">
        <w:rPr>
          <w:rFonts w:ascii="Times New Roman" w:hAnsi="Times New Roman"/>
          <w:sz w:val="28"/>
          <w:szCs w:val="28"/>
        </w:rPr>
        <w:t xml:space="preserve"> А. Да, все получилось хорошо.</w:t>
      </w:r>
    </w:p>
    <w:p w:rsidR="00BB2560" w:rsidRPr="007C0D85" w:rsidRDefault="00BB2560" w:rsidP="00BB2560">
      <w:pPr>
        <w:spacing w:after="0"/>
        <w:ind w:left="1416"/>
        <w:rPr>
          <w:rFonts w:ascii="Times New Roman" w:hAnsi="Times New Roman"/>
          <w:sz w:val="28"/>
          <w:szCs w:val="28"/>
        </w:rPr>
      </w:pPr>
      <w:r w:rsidRPr="007C0D85">
        <w:rPr>
          <w:rFonts w:ascii="Times New Roman" w:hAnsi="Times New Roman"/>
          <w:sz w:val="28"/>
          <w:szCs w:val="28"/>
        </w:rPr>
        <w:sym w:font="Symbol" w:char="F080"/>
      </w:r>
      <w:r w:rsidRPr="007C0D85">
        <w:rPr>
          <w:rFonts w:ascii="Times New Roman" w:hAnsi="Times New Roman"/>
          <w:sz w:val="28"/>
          <w:szCs w:val="28"/>
        </w:rPr>
        <w:t xml:space="preserve"> Б. Нравится, но можно было бы сделать лучше.</w:t>
      </w:r>
    </w:p>
    <w:p w:rsidR="00BB2560" w:rsidRPr="007C0D85" w:rsidRDefault="00BB2560" w:rsidP="00BB2560">
      <w:pPr>
        <w:spacing w:after="0"/>
        <w:ind w:left="1416"/>
        <w:rPr>
          <w:rFonts w:ascii="Times New Roman" w:hAnsi="Times New Roman"/>
          <w:sz w:val="28"/>
          <w:szCs w:val="28"/>
        </w:rPr>
      </w:pPr>
      <w:r w:rsidRPr="007C0D85">
        <w:rPr>
          <w:rFonts w:ascii="Times New Roman" w:hAnsi="Times New Roman"/>
          <w:sz w:val="28"/>
          <w:szCs w:val="28"/>
        </w:rPr>
        <w:sym w:font="Symbol" w:char="F080"/>
      </w:r>
      <w:r w:rsidRPr="007C0D85">
        <w:rPr>
          <w:rFonts w:ascii="Times New Roman" w:hAnsi="Times New Roman"/>
          <w:sz w:val="28"/>
          <w:szCs w:val="28"/>
        </w:rPr>
        <w:t xml:space="preserve"> В. Нет, не нравится.</w:t>
      </w:r>
    </w:p>
    <w:p w:rsidR="00BB2560" w:rsidRPr="007C0D85" w:rsidRDefault="00BB2560" w:rsidP="00BB2560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BB2560" w:rsidRPr="007C0D85" w:rsidRDefault="00BB2560" w:rsidP="00BB256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0D85">
        <w:rPr>
          <w:rFonts w:ascii="Times New Roman" w:hAnsi="Times New Roman"/>
          <w:b/>
          <w:sz w:val="28"/>
          <w:szCs w:val="28"/>
        </w:rPr>
        <w:t xml:space="preserve">Оцени свой вклад в работу </w:t>
      </w:r>
      <w:r>
        <w:rPr>
          <w:rFonts w:ascii="Times New Roman" w:hAnsi="Times New Roman"/>
          <w:b/>
          <w:sz w:val="28"/>
          <w:szCs w:val="28"/>
        </w:rPr>
        <w:t>на уроке</w:t>
      </w:r>
      <w:r w:rsidRPr="007C0D85">
        <w:rPr>
          <w:rFonts w:ascii="Times New Roman" w:hAnsi="Times New Roman"/>
          <w:b/>
          <w:sz w:val="28"/>
          <w:szCs w:val="28"/>
        </w:rPr>
        <w:t xml:space="preserve">. Отметь нужное место на линейке знаком </w:t>
      </w:r>
      <w:r w:rsidRPr="007C0D85">
        <w:rPr>
          <w:rFonts w:ascii="Times New Roman" w:hAnsi="Times New Roman"/>
          <w:b/>
          <w:caps/>
          <w:sz w:val="28"/>
          <w:szCs w:val="28"/>
        </w:rPr>
        <w:t>x</w:t>
      </w:r>
      <w:r w:rsidRPr="007C0D85">
        <w:rPr>
          <w:rFonts w:ascii="Times New Roman" w:hAnsi="Times New Roman"/>
          <w:b/>
          <w:sz w:val="28"/>
          <w:szCs w:val="28"/>
        </w:rPr>
        <w:t>.</w:t>
      </w:r>
    </w:p>
    <w:p w:rsidR="00BB2560" w:rsidRPr="007C0D85" w:rsidRDefault="00BB2560" w:rsidP="00BB2560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BB2560" w:rsidRPr="007C0D85" w:rsidRDefault="008345CA" w:rsidP="00BB2560">
      <w:pPr>
        <w:spacing w:after="0"/>
        <w:rPr>
          <w:rFonts w:ascii="Times New Roman" w:hAnsi="Times New Roman"/>
          <w:sz w:val="28"/>
          <w:szCs w:val="28"/>
        </w:rPr>
      </w:pP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6.65pt;margin-top:10.5pt;width:110.5pt;height:67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" stroked="f">
            <v:textbox>
              <w:txbxContent>
                <w:p w:rsidR="00BB2560" w:rsidRPr="004500F5" w:rsidRDefault="00BB2560" w:rsidP="00BB256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500F5">
                    <w:rPr>
                      <w:rFonts w:ascii="Times New Roman" w:hAnsi="Times New Roman" w:cs="Times New Roman"/>
                      <w:b/>
                    </w:rPr>
                    <w:t>Я сделал(а) очень много, без меня работа бы не получилась</w:t>
                  </w:r>
                  <w:r w:rsidRPr="004500F5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shape>
        </w:pict>
      </w:r>
    </w:p>
    <w:p w:rsidR="00BB2560" w:rsidRPr="007C0D85" w:rsidRDefault="008345CA" w:rsidP="00BB2560">
      <w:pPr>
        <w:spacing w:after="0"/>
        <w:rPr>
          <w:rFonts w:ascii="Times New Roman" w:hAnsi="Times New Roman"/>
          <w:sz w:val="28"/>
          <w:szCs w:val="28"/>
        </w:rPr>
      </w:pP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 id="_x0000_s1028" type="#_x0000_t202" style="position:absolute;margin-left:-21.5pt;margin-top:11.3pt;width:110.5pt;height:4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" stroked="f">
            <v:textbox>
              <w:txbxContent>
                <w:p w:rsidR="00BB2560" w:rsidRPr="005D3CD0" w:rsidRDefault="00BB2560" w:rsidP="00BB2560">
                  <w:pPr>
                    <w:jc w:val="center"/>
                    <w:rPr>
                      <w:b/>
                    </w:rPr>
                  </w:pPr>
                  <w:r w:rsidRPr="004500F5">
                    <w:rPr>
                      <w:rFonts w:ascii="Times New Roman" w:hAnsi="Times New Roman" w:cs="Times New Roman"/>
                      <w:b/>
                    </w:rPr>
                    <w:t>Почти все сделано без</w:t>
                  </w:r>
                  <w:r w:rsidRPr="005D3CD0">
                    <w:rPr>
                      <w:b/>
                    </w:rPr>
                    <w:t xml:space="preserve"> меня.</w:t>
                  </w:r>
                </w:p>
              </w:txbxContent>
            </v:textbox>
          </v:shape>
        </w:pict>
      </w:r>
    </w:p>
    <w:p w:rsidR="00BB2560" w:rsidRPr="007C0D85" w:rsidRDefault="008345CA" w:rsidP="00BB2560">
      <w:pPr>
        <w:spacing w:after="0"/>
        <w:rPr>
          <w:rFonts w:ascii="Times New Roman" w:hAnsi="Times New Roman"/>
          <w:sz w:val="28"/>
          <w:szCs w:val="28"/>
        </w:rPr>
      </w:pPr>
      <w:r w:rsidRPr="008345CA"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16.6pt;margin-top:5.5pt;width:.05pt;height:19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" strokeweight="1pt"/>
        </w:pict>
      </w: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 id="_x0000_s1030" type="#_x0000_t32" style="position:absolute;margin-left:150.95pt;margin-top:5.5pt;width:.05pt;height:19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" strokeweight="1pt"/>
        </w:pict>
      </w:r>
      <w:r w:rsidRPr="008345CA">
        <w:rPr>
          <w:rFonts w:ascii="Times New Roman" w:hAnsi="Times New Roman"/>
          <w:noProof/>
          <w:sz w:val="24"/>
          <w:szCs w:val="24"/>
        </w:rPr>
        <w:pict>
          <v:shape id="_x0000_s1031" type="#_x0000_t32" style="position:absolute;margin-left:203.15pt;margin-top:5.5pt;width:.05pt;height:19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" strokeweight="1pt"/>
        </w:pict>
      </w: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 id="_x0000_s1032" type="#_x0000_t32" style="position:absolute;margin-left:191.2pt;margin-top:5.5pt;width:.05pt;height:19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" strokeweight="1pt"/>
        </w:pict>
      </w: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 id="_x0000_s1033" type="#_x0000_t32" style="position:absolute;margin-left:179.9pt;margin-top:5.5pt;width:.05pt;height:19.5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/ubIg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" strokeweight="1pt"/>
        </w:pict>
      </w:r>
      <w:r w:rsidRPr="008345CA">
        <w:rPr>
          <w:rFonts w:ascii="Times New Roman" w:hAnsi="Times New Roman"/>
          <w:noProof/>
          <w:sz w:val="24"/>
          <w:szCs w:val="24"/>
        </w:rPr>
        <w:pict>
          <v:shape id="_x0000_s1034" type="#_x0000_t32" style="position:absolute;margin-left:135.4pt;margin-top:5.5pt;width:.05pt;height:19.5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" strokeweight="1pt"/>
        </w:pict>
      </w:r>
      <w:r w:rsidRPr="008345CA">
        <w:rPr>
          <w:rFonts w:ascii="Times New Roman" w:hAnsi="Times New Roman"/>
          <w:noProof/>
          <w:sz w:val="24"/>
          <w:szCs w:val="24"/>
        </w:rPr>
        <w:pict>
          <v:shape id="_x0000_s1035" type="#_x0000_t32" style="position:absolute;margin-left:122pt;margin-top:5.5pt;width:.05pt;height:19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" strokeweight="1pt"/>
        </w:pict>
      </w: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 id="_x0000_s1036" type="#_x0000_t32" style="position:absolute;margin-left:107.9pt;margin-top:5.5pt;width:.05pt;height:19.5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" strokeweight="1pt"/>
        </w:pict>
      </w:r>
      <w:r w:rsidRPr="008345CA">
        <w:rPr>
          <w:rFonts w:ascii="Times New Roman" w:hAnsi="Times New Roman"/>
          <w:noProof/>
          <w:sz w:val="24"/>
          <w:szCs w:val="24"/>
        </w:rPr>
        <w:pict>
          <v:shape id="_x0000_s1037" type="#_x0000_t32" style="position:absolute;margin-left:165.05pt;margin-top:.4pt;width:0;height:28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nCHgIAAD0EAAAOAAAAZHJzL2Uyb0RvYy54bWysU02P2jAQvVfqf7ByhyRso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" strokeweight="1.5pt"/>
        </w:pict>
      </w: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rect id="_x0000_s1038" style="position:absolute;margin-left:93.85pt;margin-top:12.65pt;width:141.65pt;height:5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" fillcolor="#d8d8d8">
            <v:fill opacity="0" color2="#d8d8d8" rotate="t" focus="100%" type="gradient"/>
          </v:rect>
        </w:pict>
      </w: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 id="_x0000_s1039" type="#_x0000_t32" style="position:absolute;margin-left:235.5pt;margin-top:.4pt;width:0;height:28.3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nCHgIAAD0EAAAOAAAAZHJzL2Uyb0RvYy54bWysU02P2jAQvVfqf7ByhyRso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" strokeweight="1.5pt"/>
        </w:pict>
      </w:r>
      <w:r w:rsidRPr="008345CA">
        <w:rPr>
          <w:rFonts w:ascii="Times New Roman" w:hAnsi="Times New Roman"/>
          <w:noProof/>
          <w:sz w:val="24"/>
          <w:szCs w:val="24"/>
          <w:lang w:val="en-US" w:eastAsia="en-US" w:bidi="en-US"/>
        </w:rPr>
        <w:pict>
          <v:shape id="_x0000_s1040" type="#_x0000_t32" style="position:absolute;margin-left:93.85pt;margin-top:.4pt;width:0;height:28.3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5/HQ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" strokeweight="1.5pt"/>
        </w:pict>
      </w:r>
    </w:p>
    <w:p w:rsidR="00BB2560" w:rsidRPr="007C0D85" w:rsidRDefault="00BB2560" w:rsidP="00BB2560">
      <w:pPr>
        <w:spacing w:after="0"/>
        <w:rPr>
          <w:rFonts w:ascii="Times New Roman" w:hAnsi="Times New Roman"/>
          <w:sz w:val="28"/>
          <w:szCs w:val="28"/>
        </w:rPr>
      </w:pPr>
    </w:p>
    <w:p w:rsidR="00BB2560" w:rsidRPr="007C0D85" w:rsidRDefault="00BB2560" w:rsidP="00BB2560">
      <w:pPr>
        <w:spacing w:after="0"/>
        <w:rPr>
          <w:rFonts w:ascii="Times New Roman" w:hAnsi="Times New Roman"/>
          <w:sz w:val="20"/>
          <w:szCs w:val="20"/>
        </w:rPr>
      </w:pPr>
    </w:p>
    <w:p w:rsidR="00BB2560" w:rsidRDefault="00BB2560" w:rsidP="00BB2560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B2560" w:rsidRDefault="000B1B42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shape id="_x0000_s1041" type="#_x0000_t32" style="position:absolute;left:0;text-align:left;margin-left:-14.8pt;margin-top:7.25pt;width:0;height:487.75pt;z-index:251674624" o:connectortype="straight"/>
        </w:pict>
      </w:r>
    </w:p>
    <w:p w:rsidR="00BB2560" w:rsidRDefault="00BB2560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00F5">
        <w:rPr>
          <w:rFonts w:ascii="Times New Roman" w:hAnsi="Times New Roman"/>
          <w:b/>
          <w:sz w:val="28"/>
          <w:szCs w:val="28"/>
        </w:rPr>
        <w:t>Лист планирования и продвижения</w:t>
      </w:r>
      <w:r w:rsidRPr="004500F5">
        <w:rPr>
          <w:rFonts w:ascii="Times New Roman" w:hAnsi="Times New Roman"/>
          <w:sz w:val="28"/>
          <w:szCs w:val="28"/>
        </w:rPr>
        <w:t xml:space="preserve"> </w:t>
      </w:r>
      <w:r w:rsidRPr="004500F5">
        <w:rPr>
          <w:rFonts w:ascii="Times New Roman" w:hAnsi="Times New Roman"/>
          <w:b/>
          <w:sz w:val="28"/>
          <w:szCs w:val="28"/>
        </w:rPr>
        <w:t>по заданию</w:t>
      </w:r>
    </w:p>
    <w:p w:rsidR="00BB2560" w:rsidRPr="004500F5" w:rsidRDefault="00BB2560" w:rsidP="00BB25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B2560" w:rsidRPr="004500F5" w:rsidRDefault="00BB2560" w:rsidP="00BB2560">
      <w:pPr>
        <w:spacing w:after="0"/>
        <w:rPr>
          <w:rFonts w:ascii="Times New Roman" w:hAnsi="Times New Roman"/>
          <w:sz w:val="28"/>
          <w:szCs w:val="28"/>
        </w:rPr>
      </w:pPr>
      <w:r w:rsidRPr="004500F5">
        <w:rPr>
          <w:rFonts w:ascii="Times New Roman" w:hAnsi="Times New Roman"/>
          <w:sz w:val="28"/>
          <w:szCs w:val="28"/>
        </w:rPr>
        <w:t>Начало работы __ час ___мин</w:t>
      </w:r>
      <w:r w:rsidRPr="004500F5">
        <w:rPr>
          <w:rFonts w:ascii="Times New Roman" w:hAnsi="Times New Roman"/>
          <w:sz w:val="28"/>
          <w:szCs w:val="28"/>
        </w:rPr>
        <w:tab/>
      </w:r>
    </w:p>
    <w:p w:rsidR="00BB2560" w:rsidRPr="004500F5" w:rsidRDefault="00BB2560" w:rsidP="00BB2560">
      <w:pPr>
        <w:spacing w:after="0"/>
        <w:rPr>
          <w:rFonts w:ascii="Times New Roman" w:hAnsi="Times New Roman"/>
          <w:sz w:val="28"/>
          <w:szCs w:val="28"/>
        </w:rPr>
      </w:pPr>
      <w:r w:rsidRPr="004500F5">
        <w:rPr>
          <w:rFonts w:ascii="Times New Roman" w:hAnsi="Times New Roman"/>
          <w:sz w:val="28"/>
          <w:szCs w:val="28"/>
        </w:rPr>
        <w:t xml:space="preserve">Окончание работы __ час ___ мин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7"/>
        <w:gridCol w:w="1451"/>
        <w:gridCol w:w="2079"/>
      </w:tblGrid>
      <w:tr w:rsidR="00BB2560" w:rsidRPr="00B27EC7" w:rsidTr="00F0060A">
        <w:trPr>
          <w:trHeight w:val="680"/>
        </w:trPr>
        <w:tc>
          <w:tcPr>
            <w:tcW w:w="3617" w:type="dxa"/>
            <w:vAlign w:val="center"/>
          </w:tcPr>
          <w:p w:rsidR="00BB2560" w:rsidRPr="00B27EC7" w:rsidRDefault="00BB2560" w:rsidP="00F006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EC7">
              <w:rPr>
                <w:rFonts w:ascii="Times New Roman" w:hAnsi="Times New Roman"/>
                <w:b/>
                <w:sz w:val="28"/>
                <w:szCs w:val="28"/>
              </w:rPr>
              <w:t>Что делаем</w:t>
            </w:r>
          </w:p>
        </w:tc>
        <w:tc>
          <w:tcPr>
            <w:tcW w:w="1451" w:type="dxa"/>
            <w:vAlign w:val="center"/>
          </w:tcPr>
          <w:p w:rsidR="00BB2560" w:rsidRPr="00B27EC7" w:rsidRDefault="00BB2560" w:rsidP="00F006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EC7">
              <w:rPr>
                <w:rFonts w:ascii="Times New Roman" w:hAnsi="Times New Roman"/>
                <w:b/>
                <w:sz w:val="28"/>
                <w:szCs w:val="28"/>
              </w:rPr>
              <w:t>Кто делает</w:t>
            </w:r>
          </w:p>
        </w:tc>
        <w:tc>
          <w:tcPr>
            <w:tcW w:w="2079" w:type="dxa"/>
            <w:vAlign w:val="center"/>
          </w:tcPr>
          <w:p w:rsidR="00BB2560" w:rsidRPr="00B27EC7" w:rsidRDefault="00BB2560" w:rsidP="00F0060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27EC7">
              <w:rPr>
                <w:rFonts w:ascii="Times New Roman" w:hAnsi="Times New Roman"/>
                <w:b/>
              </w:rPr>
              <w:t>Отметка о выполнении</w:t>
            </w:r>
          </w:p>
          <w:p w:rsidR="00BB2560" w:rsidRPr="00B27EC7" w:rsidRDefault="00BB2560" w:rsidP="00F006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EC7">
              <w:rPr>
                <w:rFonts w:ascii="Times New Roman" w:hAnsi="Times New Roman"/>
                <w:b/>
              </w:rPr>
              <w:t>(+ или –)</w:t>
            </w:r>
          </w:p>
        </w:tc>
      </w:tr>
      <w:tr w:rsidR="00BB2560" w:rsidRPr="00B27EC7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500F5">
              <w:rPr>
                <w:sz w:val="28"/>
                <w:szCs w:val="28"/>
                <w:lang w:val="ru-RU"/>
              </w:rPr>
              <w:t>Определяем цель опыта</w:t>
            </w:r>
          </w:p>
        </w:tc>
        <w:tc>
          <w:tcPr>
            <w:tcW w:w="1451" w:type="dxa"/>
          </w:tcPr>
          <w:p w:rsidR="00BB2560" w:rsidRPr="00B27EC7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B27EC7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2560" w:rsidRPr="00B27EC7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500F5">
              <w:rPr>
                <w:sz w:val="28"/>
                <w:szCs w:val="28"/>
                <w:lang w:val="ru-RU"/>
              </w:rPr>
              <w:t>Выдвигаем гипотезу</w:t>
            </w:r>
          </w:p>
        </w:tc>
        <w:tc>
          <w:tcPr>
            <w:tcW w:w="1451" w:type="dxa"/>
          </w:tcPr>
          <w:p w:rsidR="00BB2560" w:rsidRPr="00B27EC7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B27EC7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2560" w:rsidRPr="00B27EC7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4500F5">
              <w:rPr>
                <w:sz w:val="28"/>
                <w:szCs w:val="28"/>
                <w:lang w:val="ru-RU"/>
              </w:rPr>
              <w:t>Определяем объект наблюдения</w:t>
            </w:r>
          </w:p>
        </w:tc>
        <w:tc>
          <w:tcPr>
            <w:tcW w:w="1451" w:type="dxa"/>
          </w:tcPr>
          <w:p w:rsidR="00BB2560" w:rsidRPr="00B27EC7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B27EC7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2560" w:rsidRPr="00073F4C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00F5">
              <w:rPr>
                <w:rFonts w:ascii="Times New Roman" w:hAnsi="Times New Roman"/>
                <w:sz w:val="28"/>
                <w:szCs w:val="28"/>
                <w:lang w:val="ru-RU"/>
              </w:rPr>
              <w:t>Определяем необходимые условия и средства их достижения (оборудование)</w:t>
            </w:r>
          </w:p>
        </w:tc>
        <w:tc>
          <w:tcPr>
            <w:tcW w:w="1451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2560" w:rsidRPr="00967674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00F5">
              <w:rPr>
                <w:rFonts w:ascii="Times New Roman" w:hAnsi="Times New Roman"/>
                <w:sz w:val="28"/>
                <w:szCs w:val="28"/>
                <w:lang w:val="ru-RU"/>
              </w:rPr>
              <w:t>Выполняем опыт</w:t>
            </w:r>
          </w:p>
        </w:tc>
        <w:tc>
          <w:tcPr>
            <w:tcW w:w="1451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2560" w:rsidRPr="00967674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00F5">
              <w:rPr>
                <w:rFonts w:ascii="Times New Roman" w:hAnsi="Times New Roman"/>
                <w:sz w:val="28"/>
                <w:szCs w:val="28"/>
                <w:lang w:val="ru-RU"/>
              </w:rPr>
              <w:t>Описываем наблюдения</w:t>
            </w:r>
          </w:p>
        </w:tc>
        <w:tc>
          <w:tcPr>
            <w:tcW w:w="1451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2560" w:rsidRPr="00967674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00F5">
              <w:rPr>
                <w:rFonts w:ascii="Times New Roman" w:hAnsi="Times New Roman"/>
                <w:sz w:val="28"/>
                <w:szCs w:val="28"/>
                <w:lang w:val="ru-RU"/>
              </w:rPr>
              <w:t>Даем объяснения</w:t>
            </w:r>
          </w:p>
        </w:tc>
        <w:tc>
          <w:tcPr>
            <w:tcW w:w="1451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2560" w:rsidRPr="00967674" w:rsidTr="00F0060A">
        <w:trPr>
          <w:trHeight w:val="680"/>
        </w:trPr>
        <w:tc>
          <w:tcPr>
            <w:tcW w:w="3617" w:type="dxa"/>
          </w:tcPr>
          <w:p w:rsidR="00BB2560" w:rsidRPr="004500F5" w:rsidRDefault="00BB2560" w:rsidP="00F0060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00F5">
              <w:rPr>
                <w:rFonts w:ascii="Times New Roman" w:hAnsi="Times New Roman"/>
                <w:sz w:val="28"/>
                <w:szCs w:val="28"/>
                <w:lang w:val="ru-RU"/>
              </w:rPr>
              <w:t>Делаем выводы</w:t>
            </w:r>
          </w:p>
        </w:tc>
        <w:tc>
          <w:tcPr>
            <w:tcW w:w="1451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BB2560" w:rsidRPr="00967674" w:rsidRDefault="00BB2560" w:rsidP="00F0060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5624" w:rsidRDefault="009B5608" w:rsidP="00D84761"/>
    <w:sectPr w:rsidR="00745624" w:rsidSect="000B1B42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608" w:rsidRDefault="009B5608" w:rsidP="008345CA">
      <w:pPr>
        <w:spacing w:after="0" w:line="240" w:lineRule="auto"/>
      </w:pPr>
      <w:r>
        <w:separator/>
      </w:r>
    </w:p>
  </w:endnote>
  <w:endnote w:type="continuationSeparator" w:id="1">
    <w:p w:rsidR="009B5608" w:rsidRDefault="009B5608" w:rsidP="0083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608" w:rsidRDefault="009B5608" w:rsidP="008345CA">
      <w:pPr>
        <w:spacing w:after="0" w:line="240" w:lineRule="auto"/>
      </w:pPr>
      <w:r>
        <w:separator/>
      </w:r>
    </w:p>
  </w:footnote>
  <w:footnote w:type="continuationSeparator" w:id="1">
    <w:p w:rsidR="009B5608" w:rsidRDefault="009B5608" w:rsidP="00834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88E" w:rsidRDefault="009B560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5B23"/>
    <w:multiLevelType w:val="hybridMultilevel"/>
    <w:tmpl w:val="484E66D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F403260"/>
    <w:multiLevelType w:val="hybridMultilevel"/>
    <w:tmpl w:val="AD565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53757"/>
    <w:multiLevelType w:val="hybridMultilevel"/>
    <w:tmpl w:val="39D2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26944"/>
    <w:multiLevelType w:val="hybridMultilevel"/>
    <w:tmpl w:val="68983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20BCA"/>
    <w:multiLevelType w:val="hybridMultilevel"/>
    <w:tmpl w:val="FA88F0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E466B5"/>
    <w:multiLevelType w:val="hybridMultilevel"/>
    <w:tmpl w:val="ECCE20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932281"/>
    <w:multiLevelType w:val="hybridMultilevel"/>
    <w:tmpl w:val="8974C6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B2560"/>
    <w:rsid w:val="000B1B42"/>
    <w:rsid w:val="000F223E"/>
    <w:rsid w:val="002B32EE"/>
    <w:rsid w:val="00396453"/>
    <w:rsid w:val="004158C4"/>
    <w:rsid w:val="004B3DE0"/>
    <w:rsid w:val="006E2F74"/>
    <w:rsid w:val="008345CA"/>
    <w:rsid w:val="009B5608"/>
    <w:rsid w:val="00BB2560"/>
    <w:rsid w:val="00BC350A"/>
    <w:rsid w:val="00D8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3" type="connector" idref="#_x0000_s1039"/>
        <o:r id="V:Rule14" type="connector" idref="#_x0000_s1035"/>
        <o:r id="V:Rule15" type="connector" idref="#_x0000_s1033"/>
        <o:r id="V:Rule16" type="connector" idref="#_x0000_s1029"/>
        <o:r id="V:Rule17" type="connector" idref="#_x0000_s1031"/>
        <o:r id="V:Rule18" type="connector" idref="#_x0000_s1034"/>
        <o:r id="V:Rule19" type="connector" idref="#_x0000_s1032"/>
        <o:r id="V:Rule20" type="connector" idref="#_x0000_s1040"/>
        <o:r id="V:Rule21" type="connector" idref="#_x0000_s1037"/>
        <o:r id="V:Rule22" type="connector" idref="#_x0000_s1041"/>
        <o:r id="V:Rule23" type="connector" idref="#_x0000_s1030"/>
        <o:r id="V:Rule24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rsid w:val="00BB256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en-US" w:eastAsia="en-US" w:bidi="en-US"/>
    </w:rPr>
  </w:style>
  <w:style w:type="paragraph" w:styleId="a3">
    <w:name w:val="List Paragraph"/>
    <w:basedOn w:val="a"/>
    <w:uiPriority w:val="99"/>
    <w:qFormat/>
    <w:rsid w:val="00BB256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table" w:styleId="a4">
    <w:name w:val="Table Grid"/>
    <w:basedOn w:val="a1"/>
    <w:uiPriority w:val="59"/>
    <w:rsid w:val="00BB2560"/>
    <w:pPr>
      <w:spacing w:after="0" w:line="240" w:lineRule="auto"/>
    </w:pPr>
    <w:tblPr>
      <w:tblInd w:w="0" w:type="dxa"/>
      <w:tblBorders>
        <w:top w:val="single" w:sz="4" w:space="0" w:color="25437C" w:themeColor="text1"/>
        <w:left w:val="single" w:sz="4" w:space="0" w:color="25437C" w:themeColor="text1"/>
        <w:bottom w:val="single" w:sz="4" w:space="0" w:color="25437C" w:themeColor="text1"/>
        <w:right w:val="single" w:sz="4" w:space="0" w:color="25437C" w:themeColor="text1"/>
        <w:insideH w:val="single" w:sz="4" w:space="0" w:color="25437C" w:themeColor="text1"/>
        <w:insideV w:val="single" w:sz="4" w:space="0" w:color="25437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B2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256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5437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Калачева</dc:creator>
  <cp:keywords/>
  <dc:description/>
  <cp:lastModifiedBy>Оксана Калачева</cp:lastModifiedBy>
  <cp:revision>4</cp:revision>
  <dcterms:created xsi:type="dcterms:W3CDTF">2015-06-03T16:48:00Z</dcterms:created>
  <dcterms:modified xsi:type="dcterms:W3CDTF">2015-06-06T04:17:00Z</dcterms:modified>
</cp:coreProperties>
</file>