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AF" w:rsidRPr="00A34178" w:rsidRDefault="00F3239D" w:rsidP="00A34178">
      <w:pPr>
        <w:spacing w:line="360" w:lineRule="auto"/>
        <w:jc w:val="center"/>
        <w:rPr>
          <w:b/>
          <w:sz w:val="28"/>
          <w:szCs w:val="28"/>
        </w:rPr>
      </w:pPr>
      <w:r w:rsidRPr="00A34178">
        <w:rPr>
          <w:b/>
          <w:sz w:val="28"/>
          <w:szCs w:val="28"/>
        </w:rPr>
        <w:t>Профилактика синдрома профессионального выгорания</w:t>
      </w:r>
    </w:p>
    <w:p w:rsidR="004B278A" w:rsidRPr="00A34178" w:rsidRDefault="00F3239D" w:rsidP="00A34178">
      <w:pPr>
        <w:spacing w:line="360" w:lineRule="auto"/>
        <w:jc w:val="center"/>
        <w:rPr>
          <w:sz w:val="28"/>
          <w:szCs w:val="28"/>
        </w:rPr>
      </w:pPr>
      <w:r w:rsidRPr="00A34178">
        <w:rPr>
          <w:sz w:val="28"/>
          <w:szCs w:val="28"/>
        </w:rPr>
        <w:t>(из опыта работы административной команды МБОУ СШ №17 г. Архангельска)</w:t>
      </w:r>
    </w:p>
    <w:p w:rsidR="00F3239D" w:rsidRPr="008449F8" w:rsidRDefault="008449F8" w:rsidP="008449F8">
      <w:pPr>
        <w:jc w:val="right"/>
        <w:rPr>
          <w:sz w:val="22"/>
          <w:szCs w:val="22"/>
        </w:rPr>
      </w:pPr>
      <w:r w:rsidRPr="008449F8">
        <w:rPr>
          <w:sz w:val="22"/>
          <w:szCs w:val="22"/>
        </w:rPr>
        <w:t>Филатова Елена Леонидовна, директор школы</w:t>
      </w:r>
    </w:p>
    <w:p w:rsidR="008449F8" w:rsidRPr="008449F8" w:rsidRDefault="008449F8" w:rsidP="008449F8">
      <w:pPr>
        <w:jc w:val="right"/>
        <w:rPr>
          <w:sz w:val="22"/>
          <w:szCs w:val="22"/>
        </w:rPr>
      </w:pPr>
      <w:r w:rsidRPr="008449F8">
        <w:rPr>
          <w:sz w:val="22"/>
          <w:szCs w:val="22"/>
        </w:rPr>
        <w:t>Дерябина Надежда Вячеславовна, заместитель директора по УВР</w:t>
      </w:r>
    </w:p>
    <w:p w:rsidR="008449F8" w:rsidRPr="008449F8" w:rsidRDefault="008449F8" w:rsidP="008449F8">
      <w:pPr>
        <w:jc w:val="right"/>
        <w:rPr>
          <w:sz w:val="22"/>
          <w:szCs w:val="22"/>
        </w:rPr>
      </w:pPr>
      <w:r w:rsidRPr="008449F8">
        <w:rPr>
          <w:sz w:val="22"/>
          <w:szCs w:val="22"/>
        </w:rPr>
        <w:t>Чижова Наталья Владимировна, заместитель директора по УВР</w:t>
      </w:r>
    </w:p>
    <w:p w:rsidR="008449F8" w:rsidRPr="008449F8" w:rsidRDefault="008449F8" w:rsidP="008449F8">
      <w:pPr>
        <w:jc w:val="right"/>
        <w:rPr>
          <w:sz w:val="22"/>
          <w:szCs w:val="22"/>
        </w:rPr>
      </w:pPr>
      <w:proofErr w:type="spellStart"/>
      <w:r w:rsidRPr="008449F8">
        <w:rPr>
          <w:sz w:val="22"/>
          <w:szCs w:val="22"/>
        </w:rPr>
        <w:t>Брюхова</w:t>
      </w:r>
      <w:proofErr w:type="spellEnd"/>
      <w:r w:rsidRPr="008449F8">
        <w:rPr>
          <w:sz w:val="22"/>
          <w:szCs w:val="22"/>
        </w:rPr>
        <w:t xml:space="preserve"> Ирина Владиславовна, заместитель директора по ВР</w:t>
      </w:r>
    </w:p>
    <w:p w:rsidR="008449F8" w:rsidRDefault="008449F8" w:rsidP="008449F8">
      <w:pPr>
        <w:jc w:val="right"/>
        <w:rPr>
          <w:sz w:val="22"/>
          <w:szCs w:val="22"/>
        </w:rPr>
      </w:pPr>
      <w:proofErr w:type="spellStart"/>
      <w:r w:rsidRPr="008449F8">
        <w:rPr>
          <w:sz w:val="22"/>
          <w:szCs w:val="22"/>
        </w:rPr>
        <w:t>Горушкина</w:t>
      </w:r>
      <w:proofErr w:type="spellEnd"/>
      <w:r w:rsidRPr="008449F8">
        <w:rPr>
          <w:sz w:val="22"/>
          <w:szCs w:val="22"/>
        </w:rPr>
        <w:t xml:space="preserve"> Татьяна Станиславовна, заместитель директора по АХР </w:t>
      </w:r>
    </w:p>
    <w:p w:rsidR="008449F8" w:rsidRPr="008449F8" w:rsidRDefault="008449F8" w:rsidP="008449F8">
      <w:pPr>
        <w:jc w:val="right"/>
        <w:rPr>
          <w:sz w:val="22"/>
          <w:szCs w:val="22"/>
        </w:rPr>
      </w:pPr>
    </w:p>
    <w:p w:rsidR="00F3239D" w:rsidRPr="00A34178" w:rsidRDefault="00F3239D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 xml:space="preserve">Муниципальное бюджетное общеобразовательное учреждение «Средняя школа №17» города Архангельска основано в 1975 году. За сорок лет накоплен богатейший опыт и </w:t>
      </w:r>
      <w:r w:rsidRPr="00A34178">
        <w:rPr>
          <w:rFonts w:eastAsiaTheme="minorHAnsi"/>
          <w:sz w:val="28"/>
          <w:szCs w:val="28"/>
        </w:rPr>
        <w:t xml:space="preserve">сложились  условия для формирования образовательно-воспитательной системы. </w:t>
      </w:r>
      <w:r w:rsidRPr="00A34178">
        <w:rPr>
          <w:sz w:val="28"/>
          <w:szCs w:val="28"/>
        </w:rPr>
        <w:t>Её создание является закономерным итогом многолетней целенаправленной деятельности.</w:t>
      </w:r>
    </w:p>
    <w:p w:rsidR="00F3239D" w:rsidRPr="004F49A9" w:rsidRDefault="00F3239D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Сменяются поколения учащихся, уходят и приходят педагоги, а школьный уклад, традиции сохранились. Сегодня</w:t>
      </w:r>
      <w:r w:rsidR="004F63C8">
        <w:rPr>
          <w:sz w:val="28"/>
          <w:szCs w:val="28"/>
        </w:rPr>
        <w:t xml:space="preserve"> наше учебное учреждение </w:t>
      </w:r>
      <w:r w:rsidRPr="00A34178">
        <w:rPr>
          <w:sz w:val="28"/>
          <w:szCs w:val="28"/>
        </w:rPr>
        <w:t>имеет свой статус.</w:t>
      </w:r>
      <w:r w:rsidRPr="00A34178">
        <w:rPr>
          <w:rFonts w:eastAsia="+mn-ea"/>
          <w:bCs/>
          <w:kern w:val="24"/>
          <w:sz w:val="28"/>
          <w:szCs w:val="28"/>
        </w:rPr>
        <w:t xml:space="preserve"> </w:t>
      </w:r>
      <w:r w:rsidRPr="00A34178">
        <w:rPr>
          <w:sz w:val="28"/>
          <w:szCs w:val="28"/>
        </w:rPr>
        <w:t>Школа - участник Национального реестра за 2010 год (свидетельство № 10446 от 03.05.2011г). Она занесена в Российскую энциклопедию «Одаренные дети - будущее России», 2011года, во Всероссийскую Книгу Почета Общероссийского Кадастра «Книга Почета за 2014 год» (свидетельство от 13.11.14г. ООО «Центр разработки Каталога»</w:t>
      </w:r>
      <w:r w:rsidR="004F49A9">
        <w:rPr>
          <w:sz w:val="28"/>
          <w:szCs w:val="28"/>
        </w:rPr>
        <w:t xml:space="preserve"> </w:t>
      </w:r>
      <w:r w:rsidRPr="00A34178">
        <w:rPr>
          <w:sz w:val="28"/>
          <w:szCs w:val="28"/>
        </w:rPr>
        <w:t>(ОГРН 1067758603241))</w:t>
      </w:r>
      <w:r w:rsidRPr="00A34178">
        <w:rPr>
          <w:rFonts w:eastAsiaTheme="minorHAnsi"/>
          <w:sz w:val="28"/>
          <w:szCs w:val="28"/>
          <w:lang w:eastAsia="en-US"/>
        </w:rPr>
        <w:t>, в Международную  энциклопедию «Лучшие в образовании» 2014года.</w:t>
      </w:r>
    </w:p>
    <w:p w:rsidR="00F3239D" w:rsidRPr="00A34178" w:rsidRDefault="00F3239D" w:rsidP="00A34178">
      <w:pPr>
        <w:spacing w:line="360" w:lineRule="auto"/>
        <w:contextualSpacing/>
        <w:jc w:val="both"/>
        <w:textAlignment w:val="baseline"/>
        <w:rPr>
          <w:rFonts w:eastAsia="+mn-ea" w:cs="+mn-cs"/>
          <w:bCs/>
          <w:kern w:val="24"/>
          <w:sz w:val="28"/>
          <w:szCs w:val="28"/>
        </w:rPr>
      </w:pPr>
      <w:r w:rsidRPr="00A34178">
        <w:rPr>
          <w:rFonts w:eastAsia="+mn-ea"/>
          <w:bCs/>
          <w:kern w:val="24"/>
          <w:sz w:val="28"/>
          <w:szCs w:val="28"/>
        </w:rPr>
        <w:t xml:space="preserve">Школа является площадкой по организации педагогической практики студентов Северного Арктического Федерального университета </w:t>
      </w:r>
      <w:r w:rsidR="004F63C8">
        <w:rPr>
          <w:rFonts w:eastAsia="+mn-ea"/>
          <w:bCs/>
          <w:kern w:val="24"/>
          <w:sz w:val="28"/>
          <w:szCs w:val="28"/>
        </w:rPr>
        <w:t xml:space="preserve">им. М.В. Ломоносова </w:t>
      </w:r>
      <w:r w:rsidRPr="00A34178">
        <w:rPr>
          <w:rFonts w:eastAsia="+mn-ea"/>
          <w:bCs/>
          <w:kern w:val="24"/>
          <w:sz w:val="28"/>
          <w:szCs w:val="28"/>
        </w:rPr>
        <w:t>и Архангельского педагогического колледжа, площадкой по проведению Единого государственного экзамена, муниципального Этапа Всероссийской олимпиады школьников по географии и МХК и регионального этапа по истории, биологии, физике, регионального этапа всероссийского конкурса «Учитель года-2016».</w:t>
      </w:r>
      <w:r w:rsidRPr="00A34178">
        <w:rPr>
          <w:sz w:val="28"/>
          <w:szCs w:val="28"/>
        </w:rPr>
        <w:t xml:space="preserve"> </w:t>
      </w:r>
      <w:r w:rsidRPr="00A34178">
        <w:rPr>
          <w:rFonts w:eastAsia="+mn-ea"/>
          <w:bCs/>
          <w:kern w:val="24"/>
          <w:sz w:val="28"/>
          <w:szCs w:val="28"/>
        </w:rPr>
        <w:t>Школа осуществляет работу по программе преемственности дошкольного и школьного образования совместно с МБДОУ</w:t>
      </w:r>
      <w:r w:rsidR="008E2CAF" w:rsidRPr="00A34178">
        <w:rPr>
          <w:rFonts w:eastAsia="+mn-ea"/>
          <w:bCs/>
          <w:kern w:val="24"/>
          <w:sz w:val="28"/>
          <w:szCs w:val="28"/>
        </w:rPr>
        <w:t xml:space="preserve"> </w:t>
      </w:r>
      <w:r w:rsidRPr="00A34178">
        <w:rPr>
          <w:rFonts w:eastAsia="+mn-ea"/>
          <w:bCs/>
          <w:kern w:val="24"/>
          <w:sz w:val="28"/>
          <w:szCs w:val="28"/>
        </w:rPr>
        <w:t xml:space="preserve">№59 «Белоснежка». </w:t>
      </w:r>
      <w:r w:rsidRPr="00A34178">
        <w:rPr>
          <w:rFonts w:eastAsia="+mn-ea" w:cs="Arial"/>
          <w:bCs/>
          <w:kern w:val="24"/>
          <w:sz w:val="28"/>
          <w:szCs w:val="28"/>
        </w:rPr>
        <w:t xml:space="preserve">Является  опорным учреждением системы образования города Архангельска по реализации проекта «Методическое сопровождение  молодых педагогов города». </w:t>
      </w:r>
      <w:r w:rsidRPr="00A34178">
        <w:rPr>
          <w:sz w:val="28"/>
          <w:szCs w:val="28"/>
        </w:rPr>
        <w:t xml:space="preserve">Кроме того </w:t>
      </w:r>
      <w:r w:rsidRPr="00A34178">
        <w:rPr>
          <w:rFonts w:eastAsia="+mn-ea" w:cs="+mn-cs"/>
          <w:bCs/>
          <w:kern w:val="24"/>
          <w:sz w:val="28"/>
          <w:szCs w:val="28"/>
        </w:rPr>
        <w:t xml:space="preserve">это  базовая инновационная площадка Государственного автономного образовательного учреждения «Архангельский областной </w:t>
      </w:r>
      <w:r w:rsidRPr="00A34178">
        <w:rPr>
          <w:rFonts w:eastAsia="+mn-ea" w:cs="+mn-cs"/>
          <w:bCs/>
          <w:kern w:val="24"/>
          <w:sz w:val="28"/>
          <w:szCs w:val="28"/>
        </w:rPr>
        <w:lastRenderedPageBreak/>
        <w:t>институт открытого образования» в реализации программы «Организационно-методическое сопровождение начинающих педагогов общеобразовательных учреждений Архангельской области».</w:t>
      </w:r>
    </w:p>
    <w:p w:rsidR="00F3239D" w:rsidRPr="00A34178" w:rsidRDefault="00F3239D" w:rsidP="00A34178">
      <w:pPr>
        <w:spacing w:line="360" w:lineRule="auto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A34178">
        <w:rPr>
          <w:rFonts w:eastAsia="+mn-ea" w:cs="+mn-cs"/>
          <w:bCs/>
          <w:kern w:val="24"/>
          <w:sz w:val="28"/>
          <w:szCs w:val="28"/>
        </w:rPr>
        <w:t xml:space="preserve">За </w:t>
      </w:r>
      <w:r w:rsidR="008E2CAF" w:rsidRPr="00A34178">
        <w:rPr>
          <w:rFonts w:eastAsia="+mn-ea" w:cs="+mn-cs"/>
          <w:bCs/>
          <w:kern w:val="24"/>
          <w:sz w:val="28"/>
          <w:szCs w:val="28"/>
        </w:rPr>
        <w:t>сорокалетний</w:t>
      </w:r>
      <w:r w:rsidRPr="00A34178">
        <w:rPr>
          <w:rFonts w:eastAsia="+mn-ea" w:cs="+mn-cs"/>
          <w:bCs/>
          <w:kern w:val="24"/>
          <w:sz w:val="28"/>
          <w:szCs w:val="28"/>
        </w:rPr>
        <w:t xml:space="preserve"> период школа выпустила </w:t>
      </w:r>
      <w:r w:rsidRPr="00A34178">
        <w:rPr>
          <w:bCs/>
          <w:kern w:val="24"/>
          <w:sz w:val="28"/>
          <w:szCs w:val="28"/>
        </w:rPr>
        <w:t>более 3,5 тысяч выпускников.</w:t>
      </w:r>
      <w:r w:rsidRPr="00A34178">
        <w:rPr>
          <w:sz w:val="28"/>
          <w:szCs w:val="28"/>
        </w:rPr>
        <w:t xml:space="preserve"> </w:t>
      </w:r>
      <w:r w:rsidRPr="00A34178">
        <w:rPr>
          <w:bCs/>
          <w:kern w:val="24"/>
          <w:sz w:val="28"/>
          <w:szCs w:val="28"/>
        </w:rPr>
        <w:t xml:space="preserve">Из них с золотой медалью окончили школу 31 человек, </w:t>
      </w:r>
      <w:proofErr w:type="gramStart"/>
      <w:r w:rsidRPr="00A34178">
        <w:rPr>
          <w:bCs/>
          <w:kern w:val="24"/>
          <w:sz w:val="28"/>
          <w:szCs w:val="28"/>
        </w:rPr>
        <w:t>с</w:t>
      </w:r>
      <w:proofErr w:type="gramEnd"/>
      <w:r w:rsidRPr="00A34178">
        <w:rPr>
          <w:bCs/>
          <w:kern w:val="24"/>
          <w:sz w:val="28"/>
          <w:szCs w:val="28"/>
        </w:rPr>
        <w:t xml:space="preserve"> серебряной 34. Только в 2014 году</w:t>
      </w:r>
      <w:r w:rsidRPr="00A34178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A34178">
        <w:rPr>
          <w:rFonts w:eastAsia="+mn-ea"/>
          <w:bCs/>
          <w:kern w:val="24"/>
          <w:sz w:val="28"/>
          <w:szCs w:val="28"/>
        </w:rPr>
        <w:t>с золотой медалью 7 выпускников и</w:t>
      </w:r>
      <w:r w:rsidRPr="00A34178">
        <w:rPr>
          <w:kern w:val="24"/>
          <w:sz w:val="28"/>
          <w:szCs w:val="28"/>
        </w:rPr>
        <w:t xml:space="preserve"> </w:t>
      </w:r>
      <w:r w:rsidRPr="00A34178">
        <w:rPr>
          <w:rFonts w:eastAsia="+mn-ea"/>
          <w:bCs/>
          <w:kern w:val="24"/>
          <w:sz w:val="28"/>
          <w:szCs w:val="28"/>
        </w:rPr>
        <w:t xml:space="preserve"> серебряной</w:t>
      </w:r>
      <w:r w:rsidRPr="00A34178">
        <w:rPr>
          <w:rFonts w:ascii="Calibri" w:eastAsia="+mn-ea" w:hAnsi="Calibri"/>
          <w:kern w:val="24"/>
          <w:sz w:val="28"/>
          <w:szCs w:val="28"/>
        </w:rPr>
        <w:t xml:space="preserve"> </w:t>
      </w:r>
      <w:r w:rsidRPr="00A34178">
        <w:rPr>
          <w:rFonts w:eastAsia="+mn-ea"/>
          <w:kern w:val="24"/>
          <w:sz w:val="28"/>
          <w:szCs w:val="28"/>
        </w:rPr>
        <w:t xml:space="preserve">- </w:t>
      </w:r>
      <w:r w:rsidRPr="00A34178">
        <w:rPr>
          <w:rFonts w:eastAsia="+mn-ea"/>
          <w:bCs/>
          <w:kern w:val="24"/>
          <w:sz w:val="28"/>
          <w:szCs w:val="28"/>
        </w:rPr>
        <w:t>3 выпускника, в</w:t>
      </w:r>
      <w:r w:rsidRPr="00A34178">
        <w:rPr>
          <w:bCs/>
          <w:kern w:val="24"/>
          <w:sz w:val="28"/>
          <w:szCs w:val="28"/>
        </w:rPr>
        <w:t xml:space="preserve"> 2015 – с </w:t>
      </w:r>
      <w:r w:rsidRPr="00A34178">
        <w:rPr>
          <w:rFonts w:eastAsia="+mn-ea"/>
          <w:bCs/>
          <w:kern w:val="24"/>
          <w:sz w:val="28"/>
          <w:szCs w:val="28"/>
        </w:rPr>
        <w:t xml:space="preserve">золотой медалью 4 выпускника и серебряной </w:t>
      </w:r>
      <w:r w:rsidRPr="00A34178">
        <w:rPr>
          <w:rFonts w:eastAsia="+mn-ea"/>
          <w:kern w:val="24"/>
          <w:sz w:val="28"/>
          <w:szCs w:val="28"/>
        </w:rPr>
        <w:t xml:space="preserve">- </w:t>
      </w:r>
      <w:r w:rsidRPr="00A34178">
        <w:rPr>
          <w:rFonts w:eastAsia="+mn-ea"/>
          <w:bCs/>
          <w:kern w:val="24"/>
          <w:sz w:val="28"/>
          <w:szCs w:val="28"/>
        </w:rPr>
        <w:t>5 выпускников</w:t>
      </w:r>
      <w:r w:rsidR="00D96A46" w:rsidRPr="00A34178">
        <w:rPr>
          <w:rFonts w:eastAsia="+mn-ea"/>
          <w:bCs/>
          <w:kern w:val="24"/>
          <w:sz w:val="28"/>
          <w:szCs w:val="28"/>
        </w:rPr>
        <w:t>.</w:t>
      </w:r>
    </w:p>
    <w:p w:rsidR="00F3239D" w:rsidRPr="00A34178" w:rsidRDefault="008E2CAF" w:rsidP="00A3417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4178">
        <w:rPr>
          <w:rFonts w:eastAsia="+mn-ea"/>
          <w:kern w:val="24"/>
          <w:sz w:val="28"/>
          <w:szCs w:val="28"/>
        </w:rPr>
        <w:t>Педагогический коллектив принимает активное участие в конкурсах в рамках приоритетного национального проекта «Образование»</w:t>
      </w:r>
      <w:r w:rsidRPr="00A34178">
        <w:rPr>
          <w:sz w:val="28"/>
          <w:szCs w:val="28"/>
        </w:rPr>
        <w:t xml:space="preserve">. </w:t>
      </w:r>
      <w:r w:rsidRPr="00A34178">
        <w:rPr>
          <w:rFonts w:eastAsia="+mn-ea"/>
          <w:kern w:val="24"/>
          <w:sz w:val="28"/>
          <w:szCs w:val="28"/>
        </w:rPr>
        <w:t>Победители: ф</w:t>
      </w:r>
      <w:r w:rsidR="00F3239D" w:rsidRPr="00A34178">
        <w:rPr>
          <w:rFonts w:eastAsia="+mn-ea"/>
          <w:kern w:val="24"/>
          <w:sz w:val="28"/>
          <w:szCs w:val="28"/>
        </w:rPr>
        <w:t>едеральный уровень – 3 педагога,</w:t>
      </w:r>
      <w:r w:rsidR="00F3239D" w:rsidRPr="00A34178">
        <w:rPr>
          <w:sz w:val="28"/>
          <w:szCs w:val="28"/>
        </w:rPr>
        <w:t xml:space="preserve"> </w:t>
      </w:r>
      <w:r w:rsidR="00F3239D" w:rsidRPr="00A34178">
        <w:rPr>
          <w:rFonts w:eastAsia="+mn-ea"/>
          <w:kern w:val="24"/>
          <w:sz w:val="28"/>
          <w:szCs w:val="28"/>
        </w:rPr>
        <w:t>региональный уровень – 4 педагога,</w:t>
      </w:r>
      <w:r w:rsidR="00F3239D" w:rsidRPr="00A34178">
        <w:rPr>
          <w:sz w:val="28"/>
          <w:szCs w:val="28"/>
        </w:rPr>
        <w:t xml:space="preserve"> м</w:t>
      </w:r>
      <w:r w:rsidR="00F3239D" w:rsidRPr="00A34178">
        <w:rPr>
          <w:rFonts w:eastAsia="+mn-ea"/>
          <w:kern w:val="24"/>
          <w:sz w:val="28"/>
          <w:szCs w:val="28"/>
        </w:rPr>
        <w:t xml:space="preserve">униципальный уровень – 8 педагога. </w:t>
      </w:r>
    </w:p>
    <w:p w:rsidR="00AC50B0" w:rsidRPr="00A34178" w:rsidRDefault="00F3239D" w:rsidP="00A34178">
      <w:pPr>
        <w:spacing w:line="360" w:lineRule="auto"/>
        <w:ind w:firstLine="706"/>
        <w:jc w:val="both"/>
        <w:rPr>
          <w:sz w:val="28"/>
          <w:szCs w:val="28"/>
        </w:rPr>
      </w:pPr>
      <w:r w:rsidRPr="00A34178">
        <w:rPr>
          <w:rFonts w:eastAsia="+mn-ea" w:cs="+mn-cs"/>
          <w:bCs/>
          <w:kern w:val="24"/>
          <w:sz w:val="28"/>
          <w:szCs w:val="28"/>
        </w:rPr>
        <w:t xml:space="preserve">Такой имидж школы создан благодаря кропотливой самоотверженной работе педагогического коллектива и работников ОУ, руководит которыми управленческая команда, возглавляемая директором. </w:t>
      </w:r>
      <w:r w:rsidR="00EB6E30" w:rsidRPr="00A34178">
        <w:rPr>
          <w:rFonts w:eastAsia="+mn-ea" w:cs="+mn-cs"/>
          <w:bCs/>
          <w:kern w:val="24"/>
          <w:sz w:val="28"/>
          <w:szCs w:val="28"/>
        </w:rPr>
        <w:t xml:space="preserve">Педагоги школы  – это наше достояние, неважно молодой это специалист или </w:t>
      </w:r>
      <w:r w:rsidR="00EB6E30" w:rsidRPr="00A34178">
        <w:rPr>
          <w:sz w:val="28"/>
          <w:szCs w:val="28"/>
        </w:rPr>
        <w:t>профессиональный мастер.</w:t>
      </w:r>
      <w:r w:rsidR="00EB6E30" w:rsidRPr="00A34178">
        <w:rPr>
          <w:rFonts w:eastAsia="+mn-ea" w:cs="+mn-cs"/>
          <w:bCs/>
          <w:kern w:val="24"/>
          <w:sz w:val="28"/>
          <w:szCs w:val="28"/>
        </w:rPr>
        <w:t xml:space="preserve"> Мы дорожим каждым учителем, ценим его и гордимся. </w:t>
      </w:r>
      <w:r w:rsidR="00740E61" w:rsidRPr="00A34178">
        <w:rPr>
          <w:rFonts w:eastAsia="+mn-ea" w:cs="+mn-cs"/>
          <w:bCs/>
          <w:kern w:val="24"/>
          <w:sz w:val="28"/>
          <w:szCs w:val="28"/>
        </w:rPr>
        <w:t xml:space="preserve">И прекрасно понимаем, что </w:t>
      </w:r>
      <w:r w:rsidR="00740E61" w:rsidRPr="00A34178">
        <w:rPr>
          <w:sz w:val="28"/>
          <w:szCs w:val="28"/>
        </w:rPr>
        <w:t xml:space="preserve">высокая эмоциональная </w:t>
      </w:r>
      <w:r w:rsidR="008E2CAF" w:rsidRPr="00A34178">
        <w:rPr>
          <w:sz w:val="28"/>
          <w:szCs w:val="28"/>
        </w:rPr>
        <w:t>включенность</w:t>
      </w:r>
      <w:r w:rsidR="00740E61" w:rsidRPr="00A34178">
        <w:rPr>
          <w:sz w:val="28"/>
          <w:szCs w:val="28"/>
        </w:rPr>
        <w:t xml:space="preserve"> в деятельность, жесткие временные рамки деятельности (урок, четверть, год), организационные моменты педагогической деятельности (нагрузка, расписание, кабинет) и ответственность перед администрацией, родителями и обществом в целом за результат своего труда провоцирует возникновение состояния, проявляющееся в перенапряжении и переутомлении. </w:t>
      </w:r>
      <w:r w:rsidR="00AC50B0" w:rsidRPr="00A34178">
        <w:rPr>
          <w:sz w:val="28"/>
          <w:szCs w:val="28"/>
        </w:rPr>
        <w:t xml:space="preserve">Это стало сигналом к поиску решения проблемы. </w:t>
      </w:r>
    </w:p>
    <w:p w:rsidR="00740E61" w:rsidRPr="00A34178" w:rsidRDefault="00740E61" w:rsidP="00A3417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34178">
        <w:rPr>
          <w:rFonts w:eastAsia="Calibri"/>
          <w:sz w:val="28"/>
          <w:szCs w:val="28"/>
          <w:lang w:eastAsia="en-US"/>
        </w:rPr>
        <w:t xml:space="preserve">В связи с этим </w:t>
      </w:r>
      <w:r w:rsidR="00A017AE" w:rsidRPr="00A34178">
        <w:rPr>
          <w:rFonts w:eastAsia="Calibri"/>
          <w:sz w:val="28"/>
          <w:szCs w:val="28"/>
          <w:lang w:eastAsia="en-US"/>
        </w:rPr>
        <w:t xml:space="preserve">перед администрацией школы встала </w:t>
      </w:r>
      <w:r w:rsidRPr="00A34178">
        <w:rPr>
          <w:rFonts w:eastAsia="Calibri"/>
          <w:sz w:val="28"/>
          <w:szCs w:val="28"/>
          <w:lang w:eastAsia="en-US"/>
        </w:rPr>
        <w:t xml:space="preserve">необходимость теоретического и практического изучения </w:t>
      </w:r>
      <w:r w:rsidR="00D562A6" w:rsidRPr="00A34178">
        <w:rPr>
          <w:rFonts w:eastAsia="Calibri"/>
          <w:sz w:val="28"/>
          <w:szCs w:val="28"/>
          <w:lang w:eastAsia="en-US"/>
        </w:rPr>
        <w:t xml:space="preserve">и профилактики синдрома </w:t>
      </w:r>
      <w:r w:rsidR="009B460D" w:rsidRPr="00A34178">
        <w:rPr>
          <w:rFonts w:eastAsia="Calibri"/>
          <w:sz w:val="28"/>
          <w:szCs w:val="28"/>
          <w:lang w:eastAsia="en-US"/>
        </w:rPr>
        <w:t>«</w:t>
      </w:r>
      <w:r w:rsidR="00BD01B6" w:rsidRPr="00A34178">
        <w:rPr>
          <w:rFonts w:eastAsia="Calibri"/>
          <w:sz w:val="28"/>
          <w:szCs w:val="28"/>
          <w:lang w:eastAsia="en-US"/>
        </w:rPr>
        <w:t>профессионального выгорания»</w:t>
      </w:r>
      <w:r w:rsidRPr="00A34178">
        <w:rPr>
          <w:rFonts w:eastAsia="Calibri"/>
          <w:sz w:val="28"/>
          <w:szCs w:val="28"/>
          <w:lang w:eastAsia="en-US"/>
        </w:rPr>
        <w:t>.</w:t>
      </w:r>
      <w:r w:rsidR="00BD01B6" w:rsidRPr="00A34178">
        <w:rPr>
          <w:rFonts w:eastAsia="Calibri"/>
          <w:sz w:val="28"/>
          <w:szCs w:val="28"/>
          <w:lang w:eastAsia="en-US"/>
        </w:rPr>
        <w:t xml:space="preserve"> В итоге </w:t>
      </w:r>
      <w:r w:rsidR="009B460D" w:rsidRPr="00A34178">
        <w:rPr>
          <w:rFonts w:eastAsia="Calibri"/>
          <w:sz w:val="28"/>
          <w:szCs w:val="28"/>
          <w:lang w:eastAsia="en-US"/>
        </w:rPr>
        <w:t xml:space="preserve">отдельные, разрозненные мероприятия выстроились в четкую систему. Так появилась программа «Профилактика синдрома профессионального выгорания педагогов». </w:t>
      </w:r>
    </w:p>
    <w:p w:rsidR="00AC50B0" w:rsidRPr="00A34178" w:rsidRDefault="00AC50B0" w:rsidP="00A3417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C09D4" w:rsidRPr="00A34178" w:rsidRDefault="009B460D" w:rsidP="00A34178">
      <w:pPr>
        <w:keepNext/>
        <w:numPr>
          <w:ilvl w:val="0"/>
          <w:numId w:val="1"/>
        </w:numPr>
        <w:spacing w:line="360" w:lineRule="auto"/>
        <w:ind w:left="0" w:firstLine="0"/>
        <w:jc w:val="both"/>
        <w:outlineLvl w:val="0"/>
        <w:rPr>
          <w:b/>
          <w:bCs/>
          <w:sz w:val="28"/>
          <w:szCs w:val="28"/>
          <w:u w:val="single"/>
          <w:lang w:eastAsia="en-US"/>
        </w:rPr>
      </w:pPr>
      <w:bookmarkStart w:id="0" w:name="_Toc217045350"/>
      <w:r w:rsidRPr="00A34178">
        <w:rPr>
          <w:b/>
          <w:bCs/>
          <w:sz w:val="28"/>
          <w:szCs w:val="28"/>
          <w:u w:val="single"/>
          <w:lang w:eastAsia="en-US"/>
        </w:rPr>
        <w:lastRenderedPageBreak/>
        <w:t>Паспорт  Про</w:t>
      </w:r>
      <w:bookmarkEnd w:id="0"/>
      <w:r w:rsidRPr="00A34178">
        <w:rPr>
          <w:b/>
          <w:bCs/>
          <w:sz w:val="28"/>
          <w:szCs w:val="28"/>
          <w:u w:val="single"/>
          <w:lang w:eastAsia="en-US"/>
        </w:rPr>
        <w:t>граммы</w:t>
      </w:r>
      <w:r w:rsidR="003C09D4" w:rsidRPr="00A34178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3C09D4" w:rsidRPr="00A34178" w:rsidRDefault="003C09D4" w:rsidP="00A34178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34178">
        <w:rPr>
          <w:rFonts w:eastAsia="Calibri"/>
          <w:b/>
          <w:sz w:val="28"/>
          <w:szCs w:val="28"/>
          <w:lang w:eastAsia="en-US"/>
        </w:rPr>
        <w:t xml:space="preserve">Разработчики Программы  </w:t>
      </w:r>
    </w:p>
    <w:p w:rsidR="009B460D" w:rsidRPr="00A34178" w:rsidRDefault="00FC45D7" w:rsidP="00A3417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Управленческая </w:t>
      </w:r>
      <w:r w:rsidR="009113F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команда в составе д</w:t>
      </w:r>
      <w:r w:rsidR="003C09D4" w:rsidRPr="00A34178">
        <w:rPr>
          <w:rFonts w:eastAsia="Calibri"/>
          <w:sz w:val="28"/>
          <w:szCs w:val="28"/>
          <w:lang w:eastAsia="en-US"/>
        </w:rPr>
        <w:t>иректор</w:t>
      </w:r>
      <w:r>
        <w:rPr>
          <w:rFonts w:eastAsia="Calibri"/>
          <w:sz w:val="28"/>
          <w:szCs w:val="28"/>
          <w:lang w:eastAsia="en-US"/>
        </w:rPr>
        <w:t>а</w:t>
      </w:r>
      <w:r w:rsidR="003C09D4" w:rsidRPr="00A34178">
        <w:rPr>
          <w:rFonts w:eastAsia="Calibri"/>
          <w:sz w:val="28"/>
          <w:szCs w:val="28"/>
          <w:lang w:eastAsia="en-US"/>
        </w:rPr>
        <w:t xml:space="preserve"> школы</w:t>
      </w:r>
      <w:r>
        <w:rPr>
          <w:rFonts w:eastAsia="Calibri"/>
          <w:sz w:val="28"/>
          <w:szCs w:val="28"/>
          <w:lang w:eastAsia="en-US"/>
        </w:rPr>
        <w:t>, з</w:t>
      </w:r>
      <w:r w:rsidR="003C09D4" w:rsidRPr="00A34178">
        <w:rPr>
          <w:rFonts w:eastAsia="Calibri"/>
          <w:sz w:val="28"/>
          <w:szCs w:val="28"/>
          <w:lang w:eastAsia="en-US"/>
        </w:rPr>
        <w:t>ам</w:t>
      </w:r>
      <w:r>
        <w:rPr>
          <w:rFonts w:eastAsia="Calibri"/>
          <w:sz w:val="28"/>
          <w:szCs w:val="28"/>
          <w:lang w:eastAsia="en-US"/>
        </w:rPr>
        <w:t>естителей</w:t>
      </w:r>
      <w:r w:rsidR="003C09D4" w:rsidRPr="00A34178">
        <w:rPr>
          <w:rFonts w:eastAsia="Calibri"/>
          <w:sz w:val="28"/>
          <w:szCs w:val="28"/>
          <w:lang w:eastAsia="en-US"/>
        </w:rPr>
        <w:t xml:space="preserve"> директора по </w:t>
      </w:r>
      <w:r>
        <w:rPr>
          <w:rFonts w:eastAsia="Calibri"/>
          <w:sz w:val="28"/>
          <w:szCs w:val="28"/>
          <w:lang w:eastAsia="en-US"/>
        </w:rPr>
        <w:t>учебно-воспитательной работе, воспитательной работе, административно-хозяйственной работе.</w:t>
      </w:r>
    </w:p>
    <w:p w:rsidR="00C87C10" w:rsidRPr="00A34178" w:rsidRDefault="00C87C10" w:rsidP="00A34178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34178">
        <w:rPr>
          <w:rFonts w:eastAsia="Calibri"/>
          <w:b/>
          <w:sz w:val="28"/>
          <w:szCs w:val="28"/>
          <w:lang w:eastAsia="en-US"/>
        </w:rPr>
        <w:t xml:space="preserve">Участники Программы </w:t>
      </w:r>
    </w:p>
    <w:p w:rsidR="00C87C10" w:rsidRPr="00A34178" w:rsidRDefault="00C87C10" w:rsidP="00A3417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34178">
        <w:rPr>
          <w:rFonts w:eastAsia="Calibri"/>
          <w:sz w:val="28"/>
          <w:szCs w:val="28"/>
          <w:lang w:eastAsia="en-US"/>
        </w:rPr>
        <w:t>Педагогический коллектив</w:t>
      </w:r>
    </w:p>
    <w:p w:rsidR="00C87C10" w:rsidRPr="00A34178" w:rsidRDefault="003C09D4" w:rsidP="00A34178">
      <w:pPr>
        <w:keepNext/>
        <w:spacing w:line="360" w:lineRule="auto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A34178">
        <w:rPr>
          <w:rFonts w:eastAsia="Calibri"/>
          <w:b/>
          <w:sz w:val="28"/>
          <w:szCs w:val="28"/>
          <w:lang w:eastAsia="en-US"/>
        </w:rPr>
        <w:t>Актуальность Программы</w:t>
      </w:r>
    </w:p>
    <w:p w:rsidR="003C09D4" w:rsidRPr="00A34178" w:rsidRDefault="003C09D4" w:rsidP="00A34178">
      <w:pPr>
        <w:keepNext/>
        <w:spacing w:line="360" w:lineRule="auto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A34178">
        <w:rPr>
          <w:rFonts w:eastAsia="TimesNewRoman,Bold"/>
          <w:bCs/>
          <w:sz w:val="28"/>
          <w:szCs w:val="28"/>
        </w:rPr>
        <w:t>Профессия предъявляет к педагогу ряд требований, среди которых обязательными являются:</w:t>
      </w:r>
    </w:p>
    <w:p w:rsidR="003C09D4" w:rsidRPr="00A34178" w:rsidRDefault="003C09D4" w:rsidP="00A34178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sz w:val="28"/>
          <w:szCs w:val="28"/>
        </w:rPr>
      </w:pPr>
      <w:r w:rsidRPr="00A34178">
        <w:rPr>
          <w:rFonts w:eastAsia="TimesNewRoman,Bold"/>
          <w:sz w:val="28"/>
          <w:szCs w:val="28"/>
        </w:rPr>
        <w:t xml:space="preserve">- </w:t>
      </w:r>
      <w:r w:rsidRPr="00A34178">
        <w:rPr>
          <w:rFonts w:eastAsia="TimesNewRoman"/>
          <w:sz w:val="28"/>
          <w:szCs w:val="28"/>
        </w:rPr>
        <w:t>компетентность</w:t>
      </w:r>
      <w:r w:rsidRPr="00A34178">
        <w:rPr>
          <w:rFonts w:eastAsia="TimesNewRoman,Bold"/>
          <w:sz w:val="28"/>
          <w:szCs w:val="28"/>
        </w:rPr>
        <w:t>;</w:t>
      </w:r>
    </w:p>
    <w:p w:rsidR="003C09D4" w:rsidRPr="00A34178" w:rsidRDefault="003C09D4" w:rsidP="00A34178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A34178">
        <w:rPr>
          <w:rFonts w:eastAsia="TimesNewRoman,Bold"/>
          <w:sz w:val="28"/>
          <w:szCs w:val="28"/>
        </w:rPr>
        <w:t xml:space="preserve">- </w:t>
      </w:r>
      <w:r w:rsidRPr="00A34178">
        <w:rPr>
          <w:rFonts w:eastAsia="TimesNewRoman"/>
          <w:sz w:val="28"/>
          <w:szCs w:val="28"/>
        </w:rPr>
        <w:t>хорошее здоровье и сознательная</w:t>
      </w:r>
      <w:r w:rsidRPr="00A34178">
        <w:rPr>
          <w:rFonts w:eastAsia="TimesNewRoman,Bold"/>
          <w:sz w:val="28"/>
          <w:szCs w:val="28"/>
        </w:rPr>
        <w:t xml:space="preserve">, </w:t>
      </w:r>
      <w:r w:rsidRPr="00A34178">
        <w:rPr>
          <w:rFonts w:eastAsia="TimesNewRoman"/>
          <w:sz w:val="28"/>
          <w:szCs w:val="28"/>
        </w:rPr>
        <w:t>целенаправленная забота о своем физическом состоянии</w:t>
      </w:r>
      <w:r w:rsidRPr="00A34178">
        <w:rPr>
          <w:rFonts w:eastAsia="TimesNewRoman,Bold"/>
          <w:sz w:val="28"/>
          <w:szCs w:val="28"/>
        </w:rPr>
        <w:t>;</w:t>
      </w:r>
    </w:p>
    <w:p w:rsidR="003C09D4" w:rsidRPr="00A34178" w:rsidRDefault="003C09D4" w:rsidP="00A34178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8"/>
          <w:szCs w:val="28"/>
        </w:rPr>
      </w:pPr>
      <w:r w:rsidRPr="00A34178">
        <w:rPr>
          <w:rFonts w:eastAsia="TimesNewRoman,Bold"/>
          <w:sz w:val="28"/>
          <w:szCs w:val="28"/>
        </w:rPr>
        <w:t xml:space="preserve">- </w:t>
      </w:r>
      <w:r w:rsidRPr="00A34178">
        <w:rPr>
          <w:rFonts w:eastAsia="TimesNewRoman"/>
          <w:sz w:val="28"/>
          <w:szCs w:val="28"/>
        </w:rPr>
        <w:t>высокая самооценка и уверенность в себе</w:t>
      </w:r>
      <w:r w:rsidRPr="00A34178">
        <w:rPr>
          <w:rFonts w:eastAsia="TimesNewRoman,Bold"/>
          <w:sz w:val="28"/>
          <w:szCs w:val="28"/>
        </w:rPr>
        <w:t xml:space="preserve">, </w:t>
      </w:r>
      <w:r w:rsidRPr="00A34178">
        <w:rPr>
          <w:rFonts w:eastAsia="TimesNewRoman"/>
          <w:sz w:val="28"/>
          <w:szCs w:val="28"/>
        </w:rPr>
        <w:t>своих способностях и возможностях</w:t>
      </w:r>
      <w:r w:rsidRPr="00A34178">
        <w:rPr>
          <w:rFonts w:eastAsia="TimesNewRoman,Bold"/>
          <w:sz w:val="28"/>
          <w:szCs w:val="28"/>
        </w:rPr>
        <w:t>,</w:t>
      </w:r>
    </w:p>
    <w:p w:rsidR="003C09D4" w:rsidRPr="00A34178" w:rsidRDefault="003C09D4" w:rsidP="00A34178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sz w:val="28"/>
          <w:szCs w:val="28"/>
        </w:rPr>
      </w:pPr>
      <w:r w:rsidRPr="00A34178">
        <w:rPr>
          <w:rFonts w:eastAsia="TimesNewRoman,Bold"/>
          <w:sz w:val="28"/>
          <w:szCs w:val="28"/>
        </w:rPr>
        <w:t xml:space="preserve">- </w:t>
      </w:r>
      <w:r w:rsidRPr="00A34178">
        <w:rPr>
          <w:rFonts w:eastAsia="TimesNewRoman"/>
          <w:sz w:val="28"/>
          <w:szCs w:val="28"/>
        </w:rPr>
        <w:t>высокая мобильность</w:t>
      </w:r>
      <w:r w:rsidRPr="00A34178">
        <w:rPr>
          <w:rFonts w:eastAsia="TimesNewRoman,Bold"/>
          <w:sz w:val="28"/>
          <w:szCs w:val="28"/>
        </w:rPr>
        <w:t>;</w:t>
      </w:r>
    </w:p>
    <w:p w:rsidR="003C09D4" w:rsidRPr="00A34178" w:rsidRDefault="003C09D4" w:rsidP="00A34178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sz w:val="28"/>
          <w:szCs w:val="28"/>
        </w:rPr>
      </w:pPr>
      <w:r w:rsidRPr="00A34178">
        <w:rPr>
          <w:rFonts w:eastAsia="TimesNewRoman,Bold"/>
          <w:sz w:val="28"/>
          <w:szCs w:val="28"/>
        </w:rPr>
        <w:t xml:space="preserve">- </w:t>
      </w:r>
      <w:r w:rsidRPr="00A34178">
        <w:rPr>
          <w:rFonts w:eastAsia="TimesNewRoman"/>
          <w:sz w:val="28"/>
          <w:szCs w:val="28"/>
        </w:rPr>
        <w:t>общительность</w:t>
      </w:r>
      <w:r w:rsidRPr="00A34178">
        <w:rPr>
          <w:rFonts w:eastAsia="TimesNewRoman,Bold"/>
          <w:sz w:val="28"/>
          <w:szCs w:val="28"/>
        </w:rPr>
        <w:t>,</w:t>
      </w:r>
    </w:p>
    <w:p w:rsidR="003C09D4" w:rsidRPr="00A34178" w:rsidRDefault="003C09D4" w:rsidP="00A34178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sz w:val="28"/>
          <w:szCs w:val="28"/>
        </w:rPr>
      </w:pPr>
      <w:r w:rsidRPr="00A34178">
        <w:rPr>
          <w:rFonts w:eastAsia="TimesNewRoman,Bold"/>
          <w:sz w:val="28"/>
          <w:szCs w:val="28"/>
        </w:rPr>
        <w:t xml:space="preserve">- </w:t>
      </w:r>
      <w:r w:rsidRPr="00A34178">
        <w:rPr>
          <w:rFonts w:eastAsia="TimesNewRoman"/>
          <w:sz w:val="28"/>
          <w:szCs w:val="28"/>
        </w:rPr>
        <w:t>коммуникативные способности</w:t>
      </w:r>
      <w:r w:rsidRPr="00A34178">
        <w:rPr>
          <w:rFonts w:eastAsia="TimesNewRoman,Bold"/>
          <w:sz w:val="28"/>
          <w:szCs w:val="28"/>
        </w:rPr>
        <w:t>;</w:t>
      </w:r>
    </w:p>
    <w:p w:rsidR="003C09D4" w:rsidRPr="00A34178" w:rsidRDefault="003C09D4" w:rsidP="00A34178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sz w:val="28"/>
          <w:szCs w:val="28"/>
        </w:rPr>
      </w:pPr>
      <w:r w:rsidRPr="00A34178">
        <w:rPr>
          <w:rFonts w:eastAsia="TimesNewRoman,Bold"/>
          <w:sz w:val="28"/>
          <w:szCs w:val="28"/>
        </w:rPr>
        <w:t xml:space="preserve">- </w:t>
      </w:r>
      <w:r w:rsidRPr="00A34178">
        <w:rPr>
          <w:rFonts w:eastAsia="TimesNewRoman"/>
          <w:sz w:val="28"/>
          <w:szCs w:val="28"/>
        </w:rPr>
        <w:t>самостоятельность</w:t>
      </w:r>
      <w:r w:rsidRPr="00A34178">
        <w:rPr>
          <w:rFonts w:eastAsia="TimesNewRoman,Bold"/>
          <w:sz w:val="28"/>
          <w:szCs w:val="28"/>
        </w:rPr>
        <w:t>,</w:t>
      </w:r>
    </w:p>
    <w:p w:rsidR="003C09D4" w:rsidRPr="00A34178" w:rsidRDefault="003C09D4" w:rsidP="00A34178">
      <w:pPr>
        <w:autoSpaceDE w:val="0"/>
        <w:autoSpaceDN w:val="0"/>
        <w:adjustRightInd w:val="0"/>
        <w:spacing w:line="360" w:lineRule="auto"/>
        <w:jc w:val="both"/>
        <w:rPr>
          <w:rFonts w:eastAsia="TimesNewRoman,Bold"/>
          <w:sz w:val="28"/>
          <w:szCs w:val="28"/>
        </w:rPr>
      </w:pPr>
      <w:r w:rsidRPr="00A34178">
        <w:rPr>
          <w:rFonts w:eastAsia="TimesNewRoman,Bold"/>
          <w:sz w:val="28"/>
          <w:szCs w:val="28"/>
        </w:rPr>
        <w:t xml:space="preserve">- </w:t>
      </w:r>
      <w:r w:rsidRPr="00A34178">
        <w:rPr>
          <w:rFonts w:eastAsia="TimesNewRoman"/>
          <w:sz w:val="28"/>
          <w:szCs w:val="28"/>
        </w:rPr>
        <w:t>стремление опираться на собственные силы</w:t>
      </w:r>
      <w:r w:rsidRPr="00A34178">
        <w:rPr>
          <w:rFonts w:eastAsia="TimesNewRoman,Bold"/>
          <w:sz w:val="28"/>
          <w:szCs w:val="28"/>
        </w:rPr>
        <w:t>;</w:t>
      </w:r>
    </w:p>
    <w:p w:rsidR="003C09D4" w:rsidRPr="00A34178" w:rsidRDefault="003C09D4" w:rsidP="00A34178">
      <w:pPr>
        <w:spacing w:line="360" w:lineRule="auto"/>
        <w:jc w:val="both"/>
        <w:rPr>
          <w:rFonts w:eastAsia="TimesNewRoman,Bold"/>
          <w:sz w:val="28"/>
          <w:szCs w:val="28"/>
        </w:rPr>
      </w:pPr>
      <w:r w:rsidRPr="00A34178">
        <w:rPr>
          <w:rFonts w:eastAsia="TimesNewRoman,Bold"/>
          <w:sz w:val="28"/>
          <w:szCs w:val="28"/>
        </w:rPr>
        <w:t xml:space="preserve">- </w:t>
      </w:r>
      <w:r w:rsidRPr="00A34178">
        <w:rPr>
          <w:rFonts w:eastAsia="TimesNewRoman"/>
          <w:sz w:val="28"/>
          <w:szCs w:val="28"/>
        </w:rPr>
        <w:t>умение управлять собственными эмоциями и поведением</w:t>
      </w:r>
      <w:r w:rsidRPr="00A34178">
        <w:rPr>
          <w:rFonts w:eastAsia="TimesNewRoman,Bold"/>
          <w:sz w:val="28"/>
          <w:szCs w:val="28"/>
        </w:rPr>
        <w:t>;</w:t>
      </w:r>
    </w:p>
    <w:p w:rsidR="003C09D4" w:rsidRPr="00A34178" w:rsidRDefault="003C09D4" w:rsidP="00A34178">
      <w:pPr>
        <w:spacing w:line="360" w:lineRule="auto"/>
        <w:jc w:val="both"/>
        <w:rPr>
          <w:rFonts w:eastAsia="TimesNewRoman,Bold"/>
          <w:sz w:val="28"/>
          <w:szCs w:val="28"/>
        </w:rPr>
      </w:pPr>
      <w:r w:rsidRPr="00A34178">
        <w:rPr>
          <w:rFonts w:eastAsia="TimesNewRoman,Bold"/>
          <w:sz w:val="28"/>
          <w:szCs w:val="28"/>
        </w:rPr>
        <w:t xml:space="preserve">- </w:t>
      </w:r>
      <w:r w:rsidRPr="00A34178">
        <w:rPr>
          <w:rFonts w:eastAsia="TimesNewRoman"/>
          <w:sz w:val="28"/>
          <w:szCs w:val="28"/>
        </w:rPr>
        <w:t>способность формировать и поддерживать в себе позитивные,</w:t>
      </w:r>
      <w:r w:rsidRPr="00A34178">
        <w:rPr>
          <w:rFonts w:eastAsia="TimesNewRoman,Bold"/>
          <w:sz w:val="28"/>
          <w:szCs w:val="28"/>
        </w:rPr>
        <w:t xml:space="preserve"> </w:t>
      </w:r>
      <w:r w:rsidRPr="00A34178">
        <w:rPr>
          <w:rFonts w:eastAsia="TimesNewRoman"/>
          <w:sz w:val="28"/>
          <w:szCs w:val="28"/>
        </w:rPr>
        <w:t>оптимистические установки и ценности, как в отношении самих себя, так и в</w:t>
      </w:r>
      <w:r w:rsidRPr="00A34178">
        <w:rPr>
          <w:rFonts w:eastAsia="TimesNewRoman,Bold"/>
          <w:sz w:val="28"/>
          <w:szCs w:val="28"/>
        </w:rPr>
        <w:t xml:space="preserve"> </w:t>
      </w:r>
      <w:r w:rsidRPr="00A34178">
        <w:rPr>
          <w:rFonts w:eastAsia="TimesNewRoman"/>
          <w:sz w:val="28"/>
          <w:szCs w:val="28"/>
        </w:rPr>
        <w:t>отношении других людей, в отношении собственной профессиональной</w:t>
      </w:r>
      <w:r w:rsidRPr="00A34178">
        <w:rPr>
          <w:rFonts w:eastAsia="TimesNewRoman,Bold"/>
          <w:sz w:val="28"/>
          <w:szCs w:val="28"/>
        </w:rPr>
        <w:t xml:space="preserve"> </w:t>
      </w:r>
      <w:r w:rsidRPr="00A34178">
        <w:rPr>
          <w:rFonts w:eastAsia="TimesNewRoman"/>
          <w:sz w:val="28"/>
          <w:szCs w:val="28"/>
        </w:rPr>
        <w:t>деятельности и жизни вообще.</w:t>
      </w:r>
      <w:r w:rsidRPr="00A34178">
        <w:rPr>
          <w:rFonts w:eastAsia="TimesNewRoman,Bold"/>
          <w:sz w:val="28"/>
          <w:szCs w:val="28"/>
        </w:rPr>
        <w:t xml:space="preserve"> </w:t>
      </w:r>
    </w:p>
    <w:p w:rsidR="003C09D4" w:rsidRPr="00A34178" w:rsidRDefault="003C09D4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 xml:space="preserve">Педагоги, стремясь соответствовать этим требованиям, вынуждены беспрестанно повышать уровень профессиональной компетентности, что, в свою очередь, уже ведет к физическим и интеллектуальным перегрузкам. Напряжённые ситуации на работе (трудности взаимодействия с учениками на уроке, нарушения дисциплины учащимися, конфликтные ситуации с </w:t>
      </w:r>
      <w:r w:rsidRPr="00A34178">
        <w:rPr>
          <w:sz w:val="28"/>
          <w:szCs w:val="28"/>
        </w:rPr>
        <w:lastRenderedPageBreak/>
        <w:t xml:space="preserve">родителями, администрацией, сотрудниками), приводят к истощению эмоциональных ресурсов педагога. Следствием профессионального </w:t>
      </w:r>
      <w:r w:rsidR="00FC45D7">
        <w:rPr>
          <w:sz w:val="28"/>
          <w:szCs w:val="28"/>
        </w:rPr>
        <w:t>«выгорания»</w:t>
      </w:r>
      <w:r w:rsidRPr="00A34178">
        <w:rPr>
          <w:sz w:val="28"/>
          <w:szCs w:val="28"/>
        </w:rPr>
        <w:t xml:space="preserve"> могут стать проблемы в семье, нарушение взаимоотношений с родными и в первую очередь с собственными детьми.</w:t>
      </w:r>
    </w:p>
    <w:p w:rsidR="003C09D4" w:rsidRPr="00A34178" w:rsidRDefault="003C09D4" w:rsidP="00A34178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34178">
        <w:rPr>
          <w:rFonts w:eastAsia="Calibri"/>
          <w:b/>
          <w:sz w:val="28"/>
          <w:szCs w:val="28"/>
          <w:lang w:eastAsia="en-US"/>
        </w:rPr>
        <w:t>Цель</w:t>
      </w:r>
    </w:p>
    <w:p w:rsidR="003C09D4" w:rsidRPr="00A34178" w:rsidRDefault="003C09D4" w:rsidP="00A3417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34178">
        <w:rPr>
          <w:rFonts w:eastAsia="Calibri"/>
          <w:sz w:val="28"/>
          <w:szCs w:val="28"/>
          <w:lang w:eastAsia="en-US"/>
        </w:rPr>
        <w:t xml:space="preserve"> Предупреждение возникновения и коррекция синдрома эмоционального выгорания у педагогов</w:t>
      </w:r>
    </w:p>
    <w:p w:rsidR="003C09D4" w:rsidRPr="00A34178" w:rsidRDefault="003C09D4" w:rsidP="00A34178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34178">
        <w:rPr>
          <w:rFonts w:eastAsia="Calibri"/>
          <w:b/>
          <w:sz w:val="28"/>
          <w:szCs w:val="28"/>
          <w:lang w:eastAsia="en-US"/>
        </w:rPr>
        <w:t>Задачи</w:t>
      </w:r>
    </w:p>
    <w:p w:rsidR="003C09D4" w:rsidRPr="00A34178" w:rsidRDefault="003C09D4" w:rsidP="00A341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 xml:space="preserve">- Анализ </w:t>
      </w:r>
      <w:r w:rsidR="00FC45D7">
        <w:rPr>
          <w:sz w:val="28"/>
          <w:szCs w:val="28"/>
        </w:rPr>
        <w:t>проявления признаков «выгорания»</w:t>
      </w:r>
    </w:p>
    <w:p w:rsidR="003C09D4" w:rsidRPr="00A34178" w:rsidRDefault="003C09D4" w:rsidP="00A341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- Выделение  источников неудовлетворения профессиональной деятельностью.</w:t>
      </w:r>
    </w:p>
    <w:p w:rsidR="003C09D4" w:rsidRPr="00A34178" w:rsidRDefault="00FC45D7" w:rsidP="00A341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09D4" w:rsidRPr="00A34178">
        <w:rPr>
          <w:sz w:val="28"/>
          <w:szCs w:val="28"/>
        </w:rPr>
        <w:t>Создание условий способствующих профилакт</w:t>
      </w:r>
      <w:r>
        <w:rPr>
          <w:sz w:val="28"/>
          <w:szCs w:val="28"/>
        </w:rPr>
        <w:t>ике синдрома профессионального «выгорания»</w:t>
      </w:r>
      <w:r w:rsidR="003C09D4" w:rsidRPr="00A34178">
        <w:rPr>
          <w:sz w:val="28"/>
          <w:szCs w:val="28"/>
        </w:rPr>
        <w:t>.</w:t>
      </w:r>
    </w:p>
    <w:p w:rsidR="00C87C10" w:rsidRPr="00A34178" w:rsidRDefault="00C87C10" w:rsidP="00A34178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34178">
        <w:rPr>
          <w:rFonts w:eastAsia="Calibri"/>
          <w:b/>
          <w:sz w:val="28"/>
          <w:szCs w:val="28"/>
          <w:lang w:eastAsia="en-US"/>
        </w:rPr>
        <w:t>Этапы реализации Программы</w:t>
      </w:r>
    </w:p>
    <w:p w:rsidR="00C87C10" w:rsidRPr="00A34178" w:rsidRDefault="00FC45D7" w:rsidP="00A34178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Подготовительный </w:t>
      </w:r>
      <w:r w:rsidR="00A34178" w:rsidRPr="00FC45D7">
        <w:rPr>
          <w:bCs/>
          <w:sz w:val="28"/>
          <w:szCs w:val="28"/>
          <w:u w:val="single"/>
        </w:rPr>
        <w:t xml:space="preserve"> этап</w:t>
      </w:r>
      <w:r w:rsidR="00A34178">
        <w:rPr>
          <w:bCs/>
          <w:sz w:val="28"/>
          <w:szCs w:val="28"/>
        </w:rPr>
        <w:t xml:space="preserve">. </w:t>
      </w:r>
      <w:r w:rsidR="00A34178">
        <w:rPr>
          <w:sz w:val="28"/>
          <w:szCs w:val="28"/>
        </w:rPr>
        <w:t>Изучение синдрома профессионального выгорания педагогов. Подбор литературы. Консультация психологов.</w:t>
      </w:r>
      <w:r w:rsidR="00500079">
        <w:rPr>
          <w:sz w:val="28"/>
          <w:szCs w:val="28"/>
        </w:rPr>
        <w:t xml:space="preserve"> </w:t>
      </w:r>
    </w:p>
    <w:p w:rsidR="00C87C10" w:rsidRPr="00500079" w:rsidRDefault="00C87C10" w:rsidP="00A34178">
      <w:pPr>
        <w:spacing w:line="360" w:lineRule="auto"/>
        <w:jc w:val="both"/>
        <w:rPr>
          <w:sz w:val="28"/>
          <w:szCs w:val="28"/>
        </w:rPr>
      </w:pPr>
      <w:r w:rsidRPr="00FC45D7">
        <w:rPr>
          <w:bCs/>
          <w:sz w:val="28"/>
          <w:szCs w:val="28"/>
          <w:u w:val="single"/>
        </w:rPr>
        <w:t>Этап реализации</w:t>
      </w:r>
      <w:r w:rsidR="00A34178">
        <w:rPr>
          <w:bCs/>
          <w:sz w:val="28"/>
          <w:szCs w:val="28"/>
        </w:rPr>
        <w:t xml:space="preserve">. </w:t>
      </w:r>
      <w:r w:rsidRPr="00A34178">
        <w:rPr>
          <w:bCs/>
          <w:sz w:val="28"/>
          <w:szCs w:val="28"/>
        </w:rPr>
        <w:t xml:space="preserve"> </w:t>
      </w:r>
      <w:r w:rsidR="00FC45D7">
        <w:rPr>
          <w:bCs/>
          <w:sz w:val="28"/>
          <w:szCs w:val="28"/>
        </w:rPr>
        <w:t>Проведение мероприятий, способствующих профилактике выгорания.</w:t>
      </w:r>
    </w:p>
    <w:p w:rsidR="00C87C10" w:rsidRPr="00FC45D7" w:rsidRDefault="00C87C10" w:rsidP="00A34178">
      <w:pPr>
        <w:spacing w:line="360" w:lineRule="auto"/>
        <w:jc w:val="both"/>
        <w:rPr>
          <w:bCs/>
          <w:sz w:val="28"/>
          <w:szCs w:val="28"/>
        </w:rPr>
      </w:pPr>
      <w:r w:rsidRPr="00FC45D7">
        <w:rPr>
          <w:bCs/>
          <w:sz w:val="28"/>
          <w:szCs w:val="28"/>
          <w:u w:val="single"/>
        </w:rPr>
        <w:t>Завершающий этап</w:t>
      </w:r>
      <w:r w:rsidR="00500079" w:rsidRPr="00FC45D7">
        <w:rPr>
          <w:bCs/>
          <w:sz w:val="28"/>
          <w:szCs w:val="28"/>
          <w:u w:val="single"/>
        </w:rPr>
        <w:t>.</w:t>
      </w:r>
      <w:r w:rsidRPr="00A34178">
        <w:rPr>
          <w:bCs/>
          <w:sz w:val="28"/>
          <w:szCs w:val="28"/>
        </w:rPr>
        <w:t xml:space="preserve"> </w:t>
      </w:r>
      <w:r w:rsidR="00500079" w:rsidRPr="00A34178">
        <w:rPr>
          <w:sz w:val="28"/>
          <w:szCs w:val="28"/>
        </w:rPr>
        <w:t>К</w:t>
      </w:r>
      <w:r w:rsidRPr="00A34178">
        <w:rPr>
          <w:sz w:val="28"/>
          <w:szCs w:val="28"/>
        </w:rPr>
        <w:t>онтроль и анализ реализации Программы и достигнутых результатов, определение проблем, возникших  в ходе реализации П</w:t>
      </w:r>
      <w:r w:rsidR="00500079">
        <w:rPr>
          <w:sz w:val="28"/>
          <w:szCs w:val="28"/>
        </w:rPr>
        <w:t>рограммы</w:t>
      </w:r>
      <w:r w:rsidRPr="00A34178">
        <w:rPr>
          <w:sz w:val="28"/>
          <w:szCs w:val="28"/>
        </w:rPr>
        <w:t>, путей  их решения и составление перспективного план дальнейшей работы в этом направлении.</w:t>
      </w:r>
    </w:p>
    <w:p w:rsidR="003C09D4" w:rsidRPr="00A34178" w:rsidRDefault="003C09D4" w:rsidP="00A34178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34178">
        <w:rPr>
          <w:b/>
          <w:bCs/>
          <w:sz w:val="28"/>
          <w:szCs w:val="28"/>
        </w:rPr>
        <w:t xml:space="preserve">Направления  </w:t>
      </w:r>
      <w:r w:rsidRPr="00A34178">
        <w:rPr>
          <w:rFonts w:eastAsia="Calibri"/>
          <w:b/>
          <w:sz w:val="28"/>
          <w:szCs w:val="28"/>
          <w:lang w:eastAsia="en-US"/>
        </w:rPr>
        <w:t>реализации Программы</w:t>
      </w:r>
    </w:p>
    <w:p w:rsidR="003C09D4" w:rsidRPr="00A34178" w:rsidRDefault="003C09D4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- Информирование. - Эмоциональная поддержка. У учителя должна быть стойкая мотивация</w:t>
      </w:r>
      <w:r w:rsidRPr="00A34178">
        <w:rPr>
          <w:b/>
          <w:bCs/>
          <w:sz w:val="28"/>
          <w:szCs w:val="28"/>
        </w:rPr>
        <w:t xml:space="preserve"> </w:t>
      </w:r>
      <w:r w:rsidRPr="00A34178">
        <w:rPr>
          <w:sz w:val="28"/>
          <w:szCs w:val="28"/>
        </w:rPr>
        <w:t>на сохранение здоровья</w:t>
      </w:r>
    </w:p>
    <w:p w:rsidR="003C09D4" w:rsidRPr="00A34178" w:rsidRDefault="003C09D4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- Создание системы мероприятий, повышающих значимость педагогической профессии.</w:t>
      </w:r>
    </w:p>
    <w:p w:rsidR="003C09D4" w:rsidRPr="00A34178" w:rsidRDefault="003C09D4" w:rsidP="00A34178">
      <w:pPr>
        <w:shd w:val="clear" w:color="auto" w:fill="FFFFFF"/>
        <w:spacing w:line="360" w:lineRule="auto"/>
        <w:ind w:left="284" w:hanging="284"/>
        <w:jc w:val="both"/>
        <w:rPr>
          <w:b/>
          <w:bCs/>
          <w:sz w:val="28"/>
          <w:szCs w:val="28"/>
        </w:rPr>
      </w:pPr>
      <w:r w:rsidRPr="00A34178">
        <w:rPr>
          <w:b/>
          <w:bCs/>
          <w:sz w:val="28"/>
          <w:szCs w:val="28"/>
        </w:rPr>
        <w:t xml:space="preserve">- </w:t>
      </w:r>
      <w:r w:rsidRPr="00A34178">
        <w:rPr>
          <w:bCs/>
          <w:sz w:val="28"/>
          <w:szCs w:val="28"/>
        </w:rPr>
        <w:t>Мониторинг. Отслеживание положительных результатов Программы</w:t>
      </w:r>
    </w:p>
    <w:p w:rsidR="003C09D4" w:rsidRPr="00A34178" w:rsidRDefault="003C09D4" w:rsidP="00A34178">
      <w:pPr>
        <w:shd w:val="clear" w:color="auto" w:fill="FFFFFF"/>
        <w:spacing w:line="360" w:lineRule="auto"/>
        <w:ind w:left="284" w:hanging="284"/>
        <w:jc w:val="both"/>
        <w:rPr>
          <w:b/>
          <w:bCs/>
          <w:sz w:val="28"/>
          <w:szCs w:val="28"/>
        </w:rPr>
      </w:pPr>
      <w:r w:rsidRPr="00A34178">
        <w:rPr>
          <w:b/>
          <w:bCs/>
          <w:sz w:val="28"/>
          <w:szCs w:val="28"/>
        </w:rPr>
        <w:t>Ожидаемый результат</w:t>
      </w:r>
    </w:p>
    <w:p w:rsidR="00D259B0" w:rsidRPr="00A34178" w:rsidRDefault="00D259B0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Комплекс  мероприятий, направленный на профилактику выгорания позволит:</w:t>
      </w:r>
    </w:p>
    <w:p w:rsidR="00D259B0" w:rsidRPr="00A34178" w:rsidRDefault="00D259B0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lastRenderedPageBreak/>
        <w:t>- Качественно изменить отношения педагогов в коллективе, с детьми, родителями (снимет конфликтность, раздражительность, напряженность).</w:t>
      </w:r>
    </w:p>
    <w:p w:rsidR="00D259B0" w:rsidRPr="00A34178" w:rsidRDefault="00D259B0" w:rsidP="00A34178">
      <w:pPr>
        <w:shd w:val="clear" w:color="auto" w:fill="FFFFFF"/>
        <w:spacing w:line="360" w:lineRule="auto"/>
        <w:ind w:left="284" w:hanging="284"/>
        <w:jc w:val="both"/>
        <w:rPr>
          <w:b/>
          <w:sz w:val="28"/>
          <w:szCs w:val="28"/>
        </w:rPr>
      </w:pPr>
      <w:r w:rsidRPr="00A34178">
        <w:rPr>
          <w:sz w:val="28"/>
          <w:szCs w:val="28"/>
        </w:rPr>
        <w:t>- Развить профессиональную мобильность педагогов, которая раскрыла бы перед ними новые возможности самореализации, повысила их ценность, конкурентоспособность.</w:t>
      </w:r>
    </w:p>
    <w:p w:rsidR="003C09D4" w:rsidRPr="00A34178" w:rsidRDefault="003C09D4" w:rsidP="00A341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 xml:space="preserve">- </w:t>
      </w:r>
      <w:r w:rsidR="00301F2C" w:rsidRPr="00A34178">
        <w:rPr>
          <w:sz w:val="28"/>
          <w:szCs w:val="28"/>
        </w:rPr>
        <w:t>Сохранить комфортный</w:t>
      </w:r>
      <w:r w:rsidR="00D259B0" w:rsidRPr="00A34178">
        <w:rPr>
          <w:sz w:val="28"/>
          <w:szCs w:val="28"/>
        </w:rPr>
        <w:t xml:space="preserve"> </w:t>
      </w:r>
      <w:r w:rsidRPr="00A34178">
        <w:rPr>
          <w:sz w:val="28"/>
          <w:szCs w:val="28"/>
        </w:rPr>
        <w:t xml:space="preserve"> психол</w:t>
      </w:r>
      <w:r w:rsidR="00301F2C" w:rsidRPr="00A34178">
        <w:rPr>
          <w:sz w:val="28"/>
          <w:szCs w:val="28"/>
        </w:rPr>
        <w:t>огический климат в коллективе.</w:t>
      </w:r>
    </w:p>
    <w:p w:rsidR="003C09D4" w:rsidRPr="00A34178" w:rsidRDefault="00301F2C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- Обеспечить р</w:t>
      </w:r>
      <w:r w:rsidR="003C09D4" w:rsidRPr="00A34178">
        <w:rPr>
          <w:sz w:val="28"/>
          <w:szCs w:val="28"/>
        </w:rPr>
        <w:t>ост творческого потенциала педагогов</w:t>
      </w:r>
    </w:p>
    <w:p w:rsidR="003C09D4" w:rsidRPr="00A34178" w:rsidRDefault="003C09D4" w:rsidP="00A34178">
      <w:pPr>
        <w:spacing w:line="360" w:lineRule="auto"/>
        <w:jc w:val="both"/>
        <w:rPr>
          <w:b/>
          <w:kern w:val="28"/>
          <w:sz w:val="28"/>
          <w:szCs w:val="28"/>
        </w:rPr>
      </w:pPr>
      <w:r w:rsidRPr="00A34178">
        <w:rPr>
          <w:b/>
          <w:kern w:val="28"/>
          <w:sz w:val="28"/>
          <w:szCs w:val="28"/>
        </w:rPr>
        <w:t xml:space="preserve">Организация контроля </w:t>
      </w:r>
      <w:r w:rsidR="00D259B0" w:rsidRPr="00A34178">
        <w:rPr>
          <w:b/>
          <w:kern w:val="28"/>
          <w:sz w:val="28"/>
          <w:szCs w:val="28"/>
        </w:rPr>
        <w:t>выполнения</w:t>
      </w:r>
      <w:r w:rsidRPr="00A34178">
        <w:rPr>
          <w:b/>
          <w:kern w:val="28"/>
          <w:sz w:val="28"/>
          <w:szCs w:val="28"/>
        </w:rPr>
        <w:t xml:space="preserve"> Программы</w:t>
      </w:r>
    </w:p>
    <w:p w:rsidR="00ED0F73" w:rsidRPr="009113FC" w:rsidRDefault="003C09D4" w:rsidP="0002088E">
      <w:pPr>
        <w:tabs>
          <w:tab w:val="left" w:pos="360"/>
          <w:tab w:val="left" w:pos="3675"/>
        </w:tabs>
        <w:spacing w:line="360" w:lineRule="auto"/>
        <w:ind w:hanging="22"/>
        <w:jc w:val="both"/>
        <w:rPr>
          <w:rFonts w:eastAsia="Calibri"/>
          <w:sz w:val="28"/>
          <w:szCs w:val="28"/>
          <w:lang w:eastAsia="en-US"/>
        </w:rPr>
      </w:pPr>
      <w:r w:rsidRPr="00A34178">
        <w:rPr>
          <w:rFonts w:eastAsia="Calibri"/>
          <w:sz w:val="28"/>
          <w:szCs w:val="28"/>
          <w:lang w:eastAsia="en-US"/>
        </w:rPr>
        <w:t>Координацию работы</w:t>
      </w:r>
      <w:r w:rsidR="00C87C10" w:rsidRPr="00A34178">
        <w:rPr>
          <w:rFonts w:eastAsia="Calibri"/>
          <w:sz w:val="28"/>
          <w:szCs w:val="28"/>
          <w:lang w:eastAsia="en-US"/>
        </w:rPr>
        <w:t xml:space="preserve"> и контроль </w:t>
      </w:r>
      <w:r w:rsidRPr="00A34178">
        <w:rPr>
          <w:rFonts w:eastAsia="Calibri"/>
          <w:sz w:val="28"/>
          <w:szCs w:val="28"/>
          <w:lang w:eastAsia="en-US"/>
        </w:rPr>
        <w:t xml:space="preserve"> выполнени</w:t>
      </w:r>
      <w:r w:rsidR="00C87C10" w:rsidRPr="00A34178">
        <w:rPr>
          <w:rFonts w:eastAsia="Calibri"/>
          <w:sz w:val="28"/>
          <w:szCs w:val="28"/>
          <w:lang w:eastAsia="en-US"/>
        </w:rPr>
        <w:t xml:space="preserve">я </w:t>
      </w:r>
      <w:r w:rsidRPr="00A34178">
        <w:rPr>
          <w:rFonts w:eastAsia="Calibri"/>
          <w:sz w:val="28"/>
          <w:szCs w:val="28"/>
          <w:lang w:eastAsia="en-US"/>
        </w:rPr>
        <w:t>Программы осуществляет администрация школы.</w:t>
      </w:r>
    </w:p>
    <w:p w:rsidR="00C87C10" w:rsidRPr="00A34178" w:rsidRDefault="00AC50B0" w:rsidP="00A34178">
      <w:pPr>
        <w:pStyle w:val="a8"/>
        <w:numPr>
          <w:ilvl w:val="0"/>
          <w:numId w:val="1"/>
        </w:numPr>
        <w:spacing w:line="360" w:lineRule="auto"/>
        <w:jc w:val="both"/>
        <w:rPr>
          <w:sz w:val="28"/>
          <w:szCs w:val="28"/>
          <w:u w:val="single"/>
        </w:rPr>
      </w:pPr>
      <w:r w:rsidRPr="00A34178">
        <w:rPr>
          <w:b/>
          <w:sz w:val="28"/>
          <w:szCs w:val="28"/>
          <w:u w:val="single"/>
        </w:rPr>
        <w:t>Реализация Программы</w:t>
      </w:r>
    </w:p>
    <w:p w:rsidR="00D562A6" w:rsidRPr="00A34178" w:rsidRDefault="00A34178" w:rsidP="00A34178">
      <w:pPr>
        <w:spacing w:line="360" w:lineRule="auto"/>
        <w:jc w:val="both"/>
        <w:rPr>
          <w:sz w:val="28"/>
          <w:szCs w:val="28"/>
        </w:rPr>
      </w:pPr>
      <w:r w:rsidRPr="008E2CAF">
        <w:rPr>
          <w:noProof/>
        </w:rPr>
        <w:drawing>
          <wp:anchor distT="0" distB="0" distL="114300" distR="114300" simplePos="0" relativeHeight="251689984" behindDoc="0" locked="0" layoutInCell="1" allowOverlap="1" wp14:anchorId="46D9F73C" wp14:editId="32EE951C">
            <wp:simplePos x="0" y="0"/>
            <wp:positionH relativeFrom="column">
              <wp:posOffset>224790</wp:posOffset>
            </wp:positionH>
            <wp:positionV relativeFrom="paragraph">
              <wp:posOffset>860425</wp:posOffset>
            </wp:positionV>
            <wp:extent cx="5572125" cy="4010025"/>
            <wp:effectExtent l="0" t="0" r="9525" b="9525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_001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2A6" w:rsidRPr="00A34178">
        <w:rPr>
          <w:sz w:val="28"/>
          <w:szCs w:val="28"/>
        </w:rPr>
        <w:t>Система  работы с педагогами включает диагностику, информирование, эмоциональную поддержку, мероприятия по релаксации, создание комфортных условий для работы.</w:t>
      </w:r>
    </w:p>
    <w:p w:rsidR="00D05EDC" w:rsidRPr="008E2CAF" w:rsidRDefault="00D05EDC" w:rsidP="008E2CAF">
      <w:pPr>
        <w:pStyle w:val="a8"/>
        <w:ind w:left="786"/>
        <w:jc w:val="both"/>
      </w:pPr>
    </w:p>
    <w:p w:rsidR="00D05EDC" w:rsidRPr="008E2CAF" w:rsidRDefault="00D05EDC" w:rsidP="008E2CAF">
      <w:pPr>
        <w:pStyle w:val="a8"/>
        <w:ind w:left="786"/>
        <w:jc w:val="both"/>
      </w:pPr>
    </w:p>
    <w:p w:rsidR="00D05EDC" w:rsidRPr="008E2CAF" w:rsidRDefault="00D05EDC" w:rsidP="008E2CAF">
      <w:pPr>
        <w:pStyle w:val="a8"/>
        <w:ind w:left="786"/>
        <w:jc w:val="both"/>
      </w:pPr>
    </w:p>
    <w:p w:rsidR="00D05EDC" w:rsidRPr="008E2CAF" w:rsidRDefault="00D05EDC" w:rsidP="008E2CAF">
      <w:pPr>
        <w:pStyle w:val="a8"/>
        <w:ind w:left="786"/>
        <w:jc w:val="both"/>
      </w:pPr>
    </w:p>
    <w:p w:rsidR="00D05EDC" w:rsidRPr="008E2CAF" w:rsidRDefault="00D05EDC" w:rsidP="008E2CAF">
      <w:pPr>
        <w:pStyle w:val="a8"/>
        <w:ind w:left="786"/>
        <w:jc w:val="both"/>
      </w:pPr>
    </w:p>
    <w:p w:rsidR="00D05EDC" w:rsidRPr="008E2CAF" w:rsidRDefault="00D05EDC" w:rsidP="008E2CAF">
      <w:pPr>
        <w:pStyle w:val="a8"/>
        <w:ind w:left="786"/>
        <w:jc w:val="both"/>
      </w:pPr>
    </w:p>
    <w:p w:rsidR="00D05EDC" w:rsidRPr="008E2CAF" w:rsidRDefault="00D05EDC" w:rsidP="008E2CAF">
      <w:pPr>
        <w:pStyle w:val="a8"/>
        <w:ind w:left="786"/>
        <w:jc w:val="both"/>
      </w:pPr>
    </w:p>
    <w:p w:rsidR="00D05EDC" w:rsidRPr="008E2CAF" w:rsidRDefault="00D05EDC" w:rsidP="008E2CAF">
      <w:pPr>
        <w:pStyle w:val="a8"/>
        <w:ind w:left="786"/>
        <w:jc w:val="both"/>
      </w:pPr>
    </w:p>
    <w:p w:rsidR="00D05EDC" w:rsidRPr="008E2CAF" w:rsidRDefault="00D05EDC" w:rsidP="008E2CAF">
      <w:pPr>
        <w:pStyle w:val="a8"/>
        <w:ind w:left="786"/>
        <w:jc w:val="both"/>
      </w:pPr>
    </w:p>
    <w:p w:rsidR="00D05EDC" w:rsidRPr="008E2CAF" w:rsidRDefault="00D05EDC" w:rsidP="008E2CAF">
      <w:pPr>
        <w:pStyle w:val="a8"/>
        <w:ind w:left="786"/>
        <w:jc w:val="both"/>
      </w:pPr>
    </w:p>
    <w:p w:rsidR="00D05EDC" w:rsidRPr="008E2CAF" w:rsidRDefault="00D05EDC" w:rsidP="008E2CAF">
      <w:pPr>
        <w:pStyle w:val="a8"/>
        <w:ind w:left="786"/>
        <w:jc w:val="both"/>
      </w:pPr>
    </w:p>
    <w:p w:rsidR="00D05EDC" w:rsidRPr="008E2CAF" w:rsidRDefault="00D05EDC" w:rsidP="008E2CAF">
      <w:pPr>
        <w:pStyle w:val="a8"/>
        <w:ind w:left="786"/>
        <w:jc w:val="both"/>
      </w:pPr>
    </w:p>
    <w:p w:rsidR="00D05EDC" w:rsidRPr="008E2CAF" w:rsidRDefault="00D05EDC" w:rsidP="008E2CAF">
      <w:pPr>
        <w:pStyle w:val="a8"/>
        <w:ind w:left="786"/>
        <w:jc w:val="both"/>
      </w:pPr>
    </w:p>
    <w:p w:rsidR="00D05EDC" w:rsidRPr="008E2CAF" w:rsidRDefault="00D05EDC" w:rsidP="008E2CAF">
      <w:pPr>
        <w:pStyle w:val="a8"/>
        <w:ind w:left="786"/>
        <w:jc w:val="both"/>
      </w:pPr>
    </w:p>
    <w:p w:rsidR="00D05EDC" w:rsidRPr="008E2CAF" w:rsidRDefault="00D05EDC" w:rsidP="008E2CAF">
      <w:pPr>
        <w:pStyle w:val="a8"/>
        <w:ind w:left="786"/>
        <w:jc w:val="both"/>
      </w:pPr>
    </w:p>
    <w:p w:rsidR="00D05EDC" w:rsidRPr="008E2CAF" w:rsidRDefault="00D05EDC" w:rsidP="008E2CAF">
      <w:pPr>
        <w:pStyle w:val="a8"/>
        <w:ind w:left="786"/>
        <w:jc w:val="both"/>
      </w:pPr>
    </w:p>
    <w:p w:rsidR="00D05EDC" w:rsidRPr="008E2CAF" w:rsidRDefault="00D05EDC" w:rsidP="008E2CAF">
      <w:pPr>
        <w:pStyle w:val="a8"/>
        <w:ind w:left="786"/>
        <w:jc w:val="both"/>
      </w:pPr>
    </w:p>
    <w:p w:rsidR="00D562A6" w:rsidRPr="008E2CAF" w:rsidRDefault="00D562A6" w:rsidP="008E2CAF">
      <w:pPr>
        <w:pStyle w:val="a8"/>
        <w:ind w:left="786"/>
        <w:jc w:val="both"/>
      </w:pPr>
    </w:p>
    <w:p w:rsidR="008E2CAF" w:rsidRPr="008E2CAF" w:rsidRDefault="008E2CAF" w:rsidP="008E2CAF">
      <w:pPr>
        <w:pStyle w:val="a8"/>
        <w:ind w:left="786"/>
        <w:jc w:val="both"/>
      </w:pPr>
    </w:p>
    <w:p w:rsidR="008E2CAF" w:rsidRPr="008E2CAF" w:rsidRDefault="008E2CAF" w:rsidP="008E2CAF">
      <w:pPr>
        <w:pStyle w:val="a8"/>
        <w:ind w:left="786"/>
        <w:jc w:val="both"/>
      </w:pPr>
    </w:p>
    <w:p w:rsidR="008E2CAF" w:rsidRPr="008E2CAF" w:rsidRDefault="008E2CAF" w:rsidP="008E2CAF">
      <w:pPr>
        <w:pStyle w:val="a8"/>
        <w:ind w:left="786"/>
        <w:jc w:val="both"/>
      </w:pPr>
    </w:p>
    <w:p w:rsidR="008E2CAF" w:rsidRPr="008E2CAF" w:rsidRDefault="008E2CAF" w:rsidP="008E2CAF">
      <w:pPr>
        <w:pStyle w:val="a8"/>
        <w:ind w:left="786"/>
        <w:jc w:val="both"/>
      </w:pPr>
    </w:p>
    <w:p w:rsidR="00DF3656" w:rsidRDefault="00DF3656" w:rsidP="008E2CAF">
      <w:pPr>
        <w:jc w:val="both"/>
        <w:rPr>
          <w:b/>
        </w:rPr>
      </w:pPr>
    </w:p>
    <w:p w:rsidR="00A34178" w:rsidRDefault="00A34178" w:rsidP="008E2CAF">
      <w:pPr>
        <w:jc w:val="both"/>
        <w:rPr>
          <w:b/>
        </w:rPr>
      </w:pPr>
    </w:p>
    <w:p w:rsidR="00AC50B0" w:rsidRPr="00A34178" w:rsidRDefault="00301F2C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b/>
          <w:sz w:val="28"/>
          <w:szCs w:val="28"/>
        </w:rPr>
        <w:t>1 этап. Подбор и анализ литературы.</w:t>
      </w:r>
      <w:r w:rsidR="00AC50B0" w:rsidRPr="00A34178">
        <w:rPr>
          <w:sz w:val="28"/>
          <w:szCs w:val="28"/>
        </w:rPr>
        <w:t xml:space="preserve"> </w:t>
      </w:r>
    </w:p>
    <w:p w:rsidR="00301F2C" w:rsidRPr="00A34178" w:rsidRDefault="00AC50B0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lastRenderedPageBreak/>
        <w:t>Администрация школы поставила перед собой задачу – выяснить, каковы особенности проявления синдрома «профессионального выгорания» у педагогов школы и средства её</w:t>
      </w:r>
      <w:r w:rsidRPr="00A34178">
        <w:rPr>
          <w:sz w:val="28"/>
          <w:szCs w:val="28"/>
          <w:lang w:val="en"/>
        </w:rPr>
        <w:t> </w:t>
      </w:r>
      <w:r w:rsidRPr="00A34178">
        <w:rPr>
          <w:sz w:val="28"/>
          <w:szCs w:val="28"/>
        </w:rPr>
        <w:t xml:space="preserve"> преодоления? </w:t>
      </w:r>
    </w:p>
    <w:p w:rsidR="005A283F" w:rsidRPr="00A34178" w:rsidRDefault="005A283F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 xml:space="preserve">Анализ </w:t>
      </w:r>
      <w:r w:rsidR="00301F2C" w:rsidRPr="00A34178">
        <w:rPr>
          <w:sz w:val="28"/>
          <w:szCs w:val="28"/>
        </w:rPr>
        <w:t>первоисточников</w:t>
      </w:r>
      <w:r w:rsidRPr="00A34178">
        <w:rPr>
          <w:sz w:val="28"/>
          <w:szCs w:val="28"/>
        </w:rPr>
        <w:t xml:space="preserve"> позволил сделать следующие выводы:</w:t>
      </w:r>
    </w:p>
    <w:p w:rsidR="005A283F" w:rsidRPr="00A34178" w:rsidRDefault="007A2D32" w:rsidP="00A34178">
      <w:pPr>
        <w:pStyle w:val="a8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Термин «эмоциональное сгорание» был введен американским</w:t>
      </w:r>
      <w:r w:rsidRPr="00A34178">
        <w:rPr>
          <w:rStyle w:val="apple-converted-space"/>
          <w:sz w:val="28"/>
          <w:szCs w:val="28"/>
        </w:rPr>
        <w:t> </w:t>
      </w:r>
      <w:r w:rsidRPr="00A34178">
        <w:rPr>
          <w:sz w:val="28"/>
          <w:szCs w:val="28"/>
        </w:rPr>
        <w:t xml:space="preserve">психиатром </w:t>
      </w:r>
    </w:p>
    <w:p w:rsidR="007A2D32" w:rsidRPr="00A34178" w:rsidRDefault="007A2D32" w:rsidP="00A34178">
      <w:pPr>
        <w:pStyle w:val="a8"/>
        <w:spacing w:line="360" w:lineRule="auto"/>
        <w:ind w:left="0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Х. Дж.</w:t>
      </w:r>
      <w:r w:rsidR="008E2CAF" w:rsidRPr="00A34178">
        <w:rPr>
          <w:sz w:val="28"/>
          <w:szCs w:val="28"/>
        </w:rPr>
        <w:t xml:space="preserve"> </w:t>
      </w:r>
      <w:proofErr w:type="spellStart"/>
      <w:r w:rsidRPr="00A34178">
        <w:rPr>
          <w:sz w:val="28"/>
          <w:szCs w:val="28"/>
        </w:rPr>
        <w:t>Фрейденбергом</w:t>
      </w:r>
      <w:proofErr w:type="spellEnd"/>
      <w:r w:rsidRPr="00A34178">
        <w:rPr>
          <w:sz w:val="28"/>
          <w:szCs w:val="28"/>
        </w:rPr>
        <w:t xml:space="preserve"> в 1974-м для характеристики психического состояния здоровых людей, находящихся в интенсивном общении с людьми, в эмоционально нагруженной атмосфере при оказании профессиональной помощи.</w:t>
      </w:r>
    </w:p>
    <w:p w:rsidR="00D05EDC" w:rsidRPr="00A34178" w:rsidRDefault="005A283F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 xml:space="preserve">2. </w:t>
      </w:r>
      <w:proofErr w:type="gramStart"/>
      <w:r w:rsidR="007A2D32" w:rsidRPr="00A34178">
        <w:rPr>
          <w:sz w:val="28"/>
          <w:szCs w:val="28"/>
        </w:rPr>
        <w:t>Синдром профессионального выгорания — самая опасная профессиональная болезнь тех, кто работает с людьми: учителей, социальных работников,</w:t>
      </w:r>
      <w:r w:rsidR="007A2D32" w:rsidRPr="00A34178">
        <w:rPr>
          <w:rStyle w:val="apple-converted-space"/>
          <w:sz w:val="28"/>
          <w:szCs w:val="28"/>
        </w:rPr>
        <w:t> </w:t>
      </w:r>
      <w:r w:rsidR="007A2D32" w:rsidRPr="00A34178">
        <w:rPr>
          <w:sz w:val="28"/>
          <w:szCs w:val="28"/>
        </w:rPr>
        <w:t>психологов,</w:t>
      </w:r>
      <w:r w:rsidR="007A2D32" w:rsidRPr="00A34178">
        <w:rPr>
          <w:rStyle w:val="apple-converted-space"/>
          <w:sz w:val="28"/>
          <w:szCs w:val="28"/>
        </w:rPr>
        <w:t> </w:t>
      </w:r>
      <w:r w:rsidR="007A2D32" w:rsidRPr="00A34178">
        <w:rPr>
          <w:sz w:val="28"/>
          <w:szCs w:val="28"/>
        </w:rPr>
        <w:t>менеджеров, врачей, журналистов, бизнесменов и</w:t>
      </w:r>
      <w:r w:rsidR="007A2D32" w:rsidRPr="00A34178">
        <w:rPr>
          <w:rStyle w:val="apple-converted-space"/>
          <w:sz w:val="28"/>
          <w:szCs w:val="28"/>
        </w:rPr>
        <w:t> </w:t>
      </w:r>
      <w:r w:rsidR="007A2D32" w:rsidRPr="00A34178">
        <w:rPr>
          <w:sz w:val="28"/>
          <w:szCs w:val="28"/>
        </w:rPr>
        <w:t>политиков — всех, чья деятельность невозможна без общения.</w:t>
      </w:r>
      <w:proofErr w:type="gramEnd"/>
      <w:r w:rsidR="007A2D32" w:rsidRPr="00A34178">
        <w:rPr>
          <w:b/>
          <w:bCs/>
          <w:sz w:val="28"/>
          <w:szCs w:val="28"/>
        </w:rPr>
        <w:t xml:space="preserve"> </w:t>
      </w:r>
      <w:r w:rsidR="007A2D32" w:rsidRPr="00A34178">
        <w:rPr>
          <w:sz w:val="28"/>
          <w:szCs w:val="28"/>
        </w:rPr>
        <w:t>В настоящее время в 10-м пересмотре Международной классификации болезней проблемы производственного стресса, рассматриваемого в рамках синдрома выгорания, выделены под рубрикой Z/73.0 (проблемы, связанные с трудностями управления своей жизнью).</w:t>
      </w:r>
      <w:r w:rsidR="00A96872" w:rsidRPr="00A34178">
        <w:rPr>
          <w:sz w:val="28"/>
          <w:szCs w:val="28"/>
        </w:rPr>
        <w:t xml:space="preserve"> Нами было просмотрено множество сайтов и нигде не найдено данны</w:t>
      </w:r>
      <w:r w:rsidR="008E2CAF" w:rsidRPr="00A34178">
        <w:rPr>
          <w:sz w:val="28"/>
          <w:szCs w:val="28"/>
        </w:rPr>
        <w:t>х</w:t>
      </w:r>
      <w:r w:rsidR="00A96872" w:rsidRPr="00A34178">
        <w:rPr>
          <w:sz w:val="28"/>
          <w:szCs w:val="28"/>
        </w:rPr>
        <w:t xml:space="preserve"> по профессиональному выгоранию представителей профессий таких групп, как «человек-техника», «</w:t>
      </w:r>
      <w:proofErr w:type="gramStart"/>
      <w:r w:rsidR="00A96872" w:rsidRPr="00A34178">
        <w:rPr>
          <w:sz w:val="28"/>
          <w:szCs w:val="28"/>
        </w:rPr>
        <w:t>человек-знаковая</w:t>
      </w:r>
      <w:proofErr w:type="gramEnd"/>
      <w:r w:rsidR="00A96872" w:rsidRPr="00A34178">
        <w:rPr>
          <w:sz w:val="28"/>
          <w:szCs w:val="28"/>
        </w:rPr>
        <w:t xml:space="preserve"> система», «человек-художественный образ». </w:t>
      </w:r>
    </w:p>
    <w:p w:rsidR="007A2D32" w:rsidRPr="00A34178" w:rsidRDefault="005A283F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bCs/>
          <w:sz w:val="28"/>
          <w:szCs w:val="28"/>
        </w:rPr>
        <w:t>Так выглядят с</w:t>
      </w:r>
      <w:r w:rsidR="007A2D32" w:rsidRPr="00A34178">
        <w:rPr>
          <w:bCs/>
          <w:sz w:val="28"/>
          <w:szCs w:val="28"/>
        </w:rPr>
        <w:t xml:space="preserve">редние значения по </w:t>
      </w:r>
      <w:proofErr w:type="spellStart"/>
      <w:r w:rsidR="007A2D32" w:rsidRPr="00A34178">
        <w:rPr>
          <w:bCs/>
          <w:sz w:val="28"/>
          <w:szCs w:val="28"/>
        </w:rPr>
        <w:t>субшкалам</w:t>
      </w:r>
      <w:proofErr w:type="spellEnd"/>
      <w:r w:rsidR="007A2D32" w:rsidRPr="00A34178">
        <w:rPr>
          <w:bCs/>
          <w:sz w:val="28"/>
          <w:szCs w:val="28"/>
        </w:rPr>
        <w:t xml:space="preserve"> для четырех профессиональных групп </w:t>
      </w:r>
      <w:r w:rsidR="00A96872" w:rsidRPr="00A34178">
        <w:rPr>
          <w:bCs/>
          <w:sz w:val="28"/>
          <w:szCs w:val="28"/>
        </w:rPr>
        <w:t>«человек-человек», «человек-общество»</w:t>
      </w:r>
      <w:r w:rsidRPr="00A34178">
        <w:rPr>
          <w:bCs/>
          <w:sz w:val="28"/>
          <w:szCs w:val="28"/>
        </w:rPr>
        <w:t xml:space="preserve"> </w:t>
      </w:r>
      <w:r w:rsidR="007A2D32" w:rsidRPr="00A34178">
        <w:rPr>
          <w:bCs/>
          <w:sz w:val="28"/>
          <w:szCs w:val="28"/>
        </w:rPr>
        <w:t>(данные российской выборки)</w:t>
      </w:r>
    </w:p>
    <w:tbl>
      <w:tblPr>
        <w:tblStyle w:val="ab"/>
        <w:tblW w:w="9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91"/>
        <w:gridCol w:w="1928"/>
        <w:gridCol w:w="1701"/>
        <w:gridCol w:w="1962"/>
      </w:tblGrid>
      <w:tr w:rsidR="008E2CAF" w:rsidRPr="0002088E" w:rsidTr="0002088E">
        <w:tc>
          <w:tcPr>
            <w:tcW w:w="1701" w:type="dxa"/>
            <w:vMerge w:val="restart"/>
            <w:hideMark/>
          </w:tcPr>
          <w:p w:rsidR="005A283F" w:rsidRPr="0002088E" w:rsidRDefault="005A283F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283F" w:rsidRPr="0002088E" w:rsidRDefault="005A283F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1134" w:type="dxa"/>
            <w:vMerge w:val="restart"/>
            <w:hideMark/>
          </w:tcPr>
          <w:p w:rsidR="005A283F" w:rsidRPr="0002088E" w:rsidRDefault="005A283F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283F" w:rsidRPr="0002088E" w:rsidRDefault="00A9687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Средний в</w:t>
            </w:r>
            <w:r w:rsidR="005A283F" w:rsidRPr="0002088E">
              <w:rPr>
                <w:rFonts w:ascii="Times New Roman" w:eastAsia="Times New Roman" w:hAnsi="Times New Roman" w:cs="Times New Roman"/>
              </w:rPr>
              <w:t>озраст</w:t>
            </w:r>
          </w:p>
        </w:tc>
        <w:tc>
          <w:tcPr>
            <w:tcW w:w="1191" w:type="dxa"/>
            <w:vMerge w:val="restart"/>
            <w:hideMark/>
          </w:tcPr>
          <w:p w:rsidR="005A283F" w:rsidRPr="0002088E" w:rsidRDefault="005A283F" w:rsidP="008E2CAF">
            <w:pPr>
              <w:tabs>
                <w:tab w:val="center" w:pos="31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283F" w:rsidRPr="0002088E" w:rsidRDefault="00A96872" w:rsidP="008E2CAF">
            <w:pPr>
              <w:tabs>
                <w:tab w:val="center" w:pos="31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Средний с</w:t>
            </w:r>
            <w:r w:rsidR="005A283F" w:rsidRPr="0002088E">
              <w:rPr>
                <w:rFonts w:ascii="Times New Roman" w:eastAsia="Times New Roman" w:hAnsi="Times New Roman" w:cs="Times New Roman"/>
              </w:rPr>
              <w:t>таж</w:t>
            </w:r>
          </w:p>
        </w:tc>
        <w:tc>
          <w:tcPr>
            <w:tcW w:w="5591" w:type="dxa"/>
            <w:gridSpan w:val="3"/>
            <w:hideMark/>
          </w:tcPr>
          <w:p w:rsidR="005A283F" w:rsidRPr="0002088E" w:rsidRDefault="005A283F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088E">
              <w:rPr>
                <w:rFonts w:ascii="Times New Roman" w:eastAsia="Times New Roman" w:hAnsi="Times New Roman" w:cs="Times New Roman"/>
              </w:rPr>
              <w:t>Субшкалы</w:t>
            </w:r>
            <w:proofErr w:type="spellEnd"/>
          </w:p>
        </w:tc>
      </w:tr>
      <w:tr w:rsidR="008E2CAF" w:rsidRPr="0002088E" w:rsidTr="0002088E">
        <w:tc>
          <w:tcPr>
            <w:tcW w:w="1701" w:type="dxa"/>
            <w:vMerge/>
            <w:hideMark/>
          </w:tcPr>
          <w:p w:rsidR="005A283F" w:rsidRPr="0002088E" w:rsidRDefault="005A283F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5A283F" w:rsidRPr="0002088E" w:rsidRDefault="005A283F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vMerge/>
            <w:hideMark/>
          </w:tcPr>
          <w:p w:rsidR="005A283F" w:rsidRPr="0002088E" w:rsidRDefault="005A283F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hideMark/>
          </w:tcPr>
          <w:p w:rsidR="005A283F" w:rsidRPr="0002088E" w:rsidRDefault="005A283F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Эмоциональное истощение</w:t>
            </w:r>
          </w:p>
        </w:tc>
        <w:tc>
          <w:tcPr>
            <w:tcW w:w="1701" w:type="dxa"/>
            <w:hideMark/>
          </w:tcPr>
          <w:p w:rsidR="005A283F" w:rsidRPr="0002088E" w:rsidRDefault="005A283F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Деперсонализация</w:t>
            </w:r>
          </w:p>
        </w:tc>
        <w:tc>
          <w:tcPr>
            <w:tcW w:w="1962" w:type="dxa"/>
            <w:hideMark/>
          </w:tcPr>
          <w:p w:rsidR="005A283F" w:rsidRPr="0002088E" w:rsidRDefault="005A283F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Редукция личных достижений</w:t>
            </w:r>
          </w:p>
        </w:tc>
      </w:tr>
      <w:tr w:rsidR="008E2CAF" w:rsidRPr="0002088E" w:rsidTr="0002088E">
        <w:tc>
          <w:tcPr>
            <w:tcW w:w="1701" w:type="dxa"/>
            <w:hideMark/>
          </w:tcPr>
          <w:p w:rsidR="007A2D32" w:rsidRPr="0002088E" w:rsidRDefault="00E72120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r w:rsidR="007A2D32" w:rsidRPr="0002088E">
                <w:rPr>
                  <w:rFonts w:ascii="Times New Roman" w:eastAsia="Times New Roman" w:hAnsi="Times New Roman" w:cs="Times New Roman"/>
                </w:rPr>
                <w:t>Менеджеры</w:t>
              </w:r>
            </w:hyperlink>
          </w:p>
        </w:tc>
        <w:tc>
          <w:tcPr>
            <w:tcW w:w="1134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91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28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21,1</w:t>
            </w:r>
          </w:p>
        </w:tc>
        <w:tc>
          <w:tcPr>
            <w:tcW w:w="1701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10,7</w:t>
            </w:r>
          </w:p>
        </w:tc>
        <w:tc>
          <w:tcPr>
            <w:tcW w:w="1962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31,5</w:t>
            </w:r>
          </w:p>
        </w:tc>
      </w:tr>
      <w:tr w:rsidR="008E2CAF" w:rsidRPr="0002088E" w:rsidTr="0002088E">
        <w:tc>
          <w:tcPr>
            <w:tcW w:w="1701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Чиновники</w:t>
            </w:r>
          </w:p>
        </w:tc>
        <w:tc>
          <w:tcPr>
            <w:tcW w:w="1134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91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28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701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7,6</w:t>
            </w:r>
          </w:p>
        </w:tc>
        <w:tc>
          <w:tcPr>
            <w:tcW w:w="1962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32,5</w:t>
            </w:r>
          </w:p>
        </w:tc>
      </w:tr>
      <w:tr w:rsidR="008E2CAF" w:rsidRPr="0002088E" w:rsidTr="0002088E">
        <w:tc>
          <w:tcPr>
            <w:tcW w:w="1701" w:type="dxa"/>
            <w:hideMark/>
          </w:tcPr>
          <w:p w:rsidR="007A2D32" w:rsidRPr="0002088E" w:rsidRDefault="00E72120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1" w:tgtFrame="_blank" w:history="1">
              <w:r w:rsidR="007A2D32" w:rsidRPr="0002088E">
                <w:rPr>
                  <w:rFonts w:ascii="Times New Roman" w:eastAsia="Times New Roman" w:hAnsi="Times New Roman" w:cs="Times New Roman"/>
                </w:rPr>
                <w:t>Медицинские сестры</w:t>
              </w:r>
            </w:hyperlink>
          </w:p>
        </w:tc>
        <w:tc>
          <w:tcPr>
            <w:tcW w:w="1134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91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28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22,4</w:t>
            </w:r>
          </w:p>
        </w:tc>
        <w:tc>
          <w:tcPr>
            <w:tcW w:w="1701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10,2</w:t>
            </w:r>
          </w:p>
        </w:tc>
        <w:tc>
          <w:tcPr>
            <w:tcW w:w="1962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8E2CAF" w:rsidRPr="0002088E" w:rsidTr="0002088E">
        <w:tc>
          <w:tcPr>
            <w:tcW w:w="1701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Врачи-терапевты</w:t>
            </w:r>
          </w:p>
        </w:tc>
        <w:tc>
          <w:tcPr>
            <w:tcW w:w="1134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91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28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701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962" w:type="dxa"/>
            <w:hideMark/>
          </w:tcPr>
          <w:p w:rsidR="007A2D32" w:rsidRPr="0002088E" w:rsidRDefault="007A2D32" w:rsidP="008E2C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88E">
              <w:rPr>
                <w:rFonts w:ascii="Times New Roman" w:eastAsia="Times New Roman" w:hAnsi="Times New Roman" w:cs="Times New Roman"/>
              </w:rPr>
              <w:t>33,0</w:t>
            </w:r>
          </w:p>
        </w:tc>
      </w:tr>
      <w:tr w:rsidR="008E2CAF" w:rsidRPr="0002088E" w:rsidTr="0002088E">
        <w:tc>
          <w:tcPr>
            <w:tcW w:w="1701" w:type="dxa"/>
          </w:tcPr>
          <w:p w:rsidR="007A2D32" w:rsidRPr="0002088E" w:rsidRDefault="004F63C8" w:rsidP="008E2C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088E">
              <w:rPr>
                <w:rFonts w:ascii="Times New Roman" w:eastAsia="Times New Roman" w:hAnsi="Times New Roman" w:cs="Times New Roman"/>
                <w:b/>
              </w:rPr>
              <w:t xml:space="preserve">Учителя </w:t>
            </w:r>
          </w:p>
        </w:tc>
        <w:tc>
          <w:tcPr>
            <w:tcW w:w="1134" w:type="dxa"/>
            <w:vAlign w:val="center"/>
          </w:tcPr>
          <w:p w:rsidR="007A2D32" w:rsidRPr="0002088E" w:rsidRDefault="007A2D32" w:rsidP="008E2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E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91" w:type="dxa"/>
            <w:vAlign w:val="center"/>
          </w:tcPr>
          <w:p w:rsidR="007A2D32" w:rsidRPr="0002088E" w:rsidRDefault="007A2D32" w:rsidP="008E2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28" w:type="dxa"/>
            <w:vAlign w:val="center"/>
          </w:tcPr>
          <w:p w:rsidR="007A2D32" w:rsidRPr="0002088E" w:rsidRDefault="007A2D32" w:rsidP="008E2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1" w:type="dxa"/>
            <w:vAlign w:val="center"/>
          </w:tcPr>
          <w:p w:rsidR="007A2D32" w:rsidRPr="0002088E" w:rsidRDefault="007A2D32" w:rsidP="008E2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E">
              <w:rPr>
                <w:rFonts w:ascii="Times New Roman" w:hAnsi="Times New Roman" w:cs="Times New Roman"/>
                <w:b/>
              </w:rPr>
              <w:t>9,7</w:t>
            </w:r>
          </w:p>
        </w:tc>
        <w:tc>
          <w:tcPr>
            <w:tcW w:w="1962" w:type="dxa"/>
            <w:vAlign w:val="center"/>
          </w:tcPr>
          <w:p w:rsidR="007A2D32" w:rsidRPr="0002088E" w:rsidRDefault="007A2D32" w:rsidP="008E2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88E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7A2D32" w:rsidRPr="0002088E" w:rsidRDefault="007A2D32" w:rsidP="008E2CAF">
      <w:pPr>
        <w:jc w:val="both"/>
      </w:pPr>
    </w:p>
    <w:p w:rsidR="007A2D32" w:rsidRPr="00A34178" w:rsidRDefault="007A2D32" w:rsidP="00A3417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lastRenderedPageBreak/>
        <w:t>Перед вами таблица по данным четырех профе</w:t>
      </w:r>
      <w:r w:rsidR="00A34178">
        <w:rPr>
          <w:sz w:val="28"/>
          <w:szCs w:val="28"/>
        </w:rPr>
        <w:t>ссиональных групп, представители</w:t>
      </w:r>
      <w:r w:rsidRPr="00A34178">
        <w:rPr>
          <w:sz w:val="28"/>
          <w:szCs w:val="28"/>
        </w:rPr>
        <w:t xml:space="preserve"> которых непосредственно связаны с общением. В значительной степени подвержены развитию СЭВ педагоги. Объясняется это тем, что наш труд отличается очень высокой эм</w:t>
      </w:r>
      <w:r w:rsidR="00A96872" w:rsidRPr="00A34178">
        <w:rPr>
          <w:sz w:val="28"/>
          <w:szCs w:val="28"/>
        </w:rPr>
        <w:t xml:space="preserve">оциональной напряженностью. Это </w:t>
      </w:r>
      <w:r w:rsidRPr="00A34178">
        <w:rPr>
          <w:sz w:val="28"/>
          <w:szCs w:val="28"/>
        </w:rPr>
        <w:t>не может не сказаться на здоровье и самочувствии педагога.</w:t>
      </w:r>
      <w:r w:rsidR="00D05EDC" w:rsidRPr="00A34178">
        <w:rPr>
          <w:sz w:val="28"/>
          <w:szCs w:val="28"/>
        </w:rPr>
        <w:t xml:space="preserve"> </w:t>
      </w:r>
      <w:r w:rsidRPr="00A34178">
        <w:rPr>
          <w:sz w:val="28"/>
          <w:szCs w:val="28"/>
        </w:rPr>
        <w:t xml:space="preserve">Профессия «педагог» требует </w:t>
      </w:r>
      <w:r w:rsidR="00A96872" w:rsidRPr="00A34178">
        <w:rPr>
          <w:sz w:val="28"/>
          <w:szCs w:val="28"/>
        </w:rPr>
        <w:t>ежедневно</w:t>
      </w:r>
      <w:r w:rsidR="00A96872" w:rsidRPr="00A34178">
        <w:rPr>
          <w:sz w:val="28"/>
          <w:szCs w:val="28"/>
        </w:rPr>
        <w:softHyphen/>
        <w:t xml:space="preserve">го </w:t>
      </w:r>
      <w:r w:rsidRPr="00A34178">
        <w:rPr>
          <w:sz w:val="28"/>
          <w:szCs w:val="28"/>
        </w:rPr>
        <w:t>расходования огромных душевных сил. Умение владеть собой, дер</w:t>
      </w:r>
      <w:r w:rsidRPr="00A34178">
        <w:rPr>
          <w:sz w:val="28"/>
          <w:szCs w:val="28"/>
        </w:rPr>
        <w:softHyphen/>
        <w:t>жать себя в руках - один из главных показа</w:t>
      </w:r>
      <w:r w:rsidRPr="00A34178">
        <w:rPr>
          <w:sz w:val="28"/>
          <w:szCs w:val="28"/>
        </w:rPr>
        <w:softHyphen/>
        <w:t>телей деятельности педагога, от чего зависят и его профессиональные успехи, и психологическое здоровье.</w:t>
      </w:r>
    </w:p>
    <w:p w:rsidR="007A2D32" w:rsidRPr="00A34178" w:rsidRDefault="00301F2C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 xml:space="preserve">3. </w:t>
      </w:r>
      <w:r w:rsidR="007A2D32" w:rsidRPr="00A34178">
        <w:rPr>
          <w:sz w:val="28"/>
          <w:szCs w:val="28"/>
        </w:rPr>
        <w:t xml:space="preserve">Синдром эмоционального сгорания развивается  постепенно. Можно выделить </w:t>
      </w:r>
      <w:proofErr w:type="gramStart"/>
      <w:r w:rsidR="007A2D32" w:rsidRPr="00A34178">
        <w:rPr>
          <w:sz w:val="28"/>
          <w:szCs w:val="28"/>
        </w:rPr>
        <w:t>три основные стадии</w:t>
      </w:r>
      <w:proofErr w:type="gramEnd"/>
      <w:r w:rsidR="007A2D32" w:rsidRPr="00A34178">
        <w:rPr>
          <w:sz w:val="28"/>
          <w:szCs w:val="28"/>
        </w:rPr>
        <w:t xml:space="preserve"> синдрома профессионального выгорания у учителя:</w:t>
      </w:r>
    </w:p>
    <w:p w:rsidR="007A2D32" w:rsidRPr="00A34178" w:rsidRDefault="007A2D32" w:rsidP="00A341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- на первой начальной стад</w:t>
      </w:r>
      <w:proofErr w:type="gramStart"/>
      <w:r w:rsidRPr="00A34178">
        <w:rPr>
          <w:sz w:val="28"/>
          <w:szCs w:val="28"/>
        </w:rPr>
        <w:t>ии у у</w:t>
      </w:r>
      <w:proofErr w:type="gramEnd"/>
      <w:r w:rsidRPr="00A34178">
        <w:rPr>
          <w:sz w:val="28"/>
          <w:szCs w:val="28"/>
        </w:rPr>
        <w:t>чителей наблюдаются отдельные сбои на уровне выполнения функций, произвольного поведения: забывание каких-то моментов (например, внесена ли нужная запись в документацию, задавался ли ученику планируемый вопрос, что ученик ответил на поставленный вопрос, сбои в выполнении каких-либо двигательных действий и т.д.). Из-за боязни ошибиться, это сопровождается повышенным контролем и многократной проверкой выполнения рабочих действий  на фоне ощущения нервно-психической напряженности;</w:t>
      </w:r>
    </w:p>
    <w:p w:rsidR="008E2CAF" w:rsidRPr="00A34178" w:rsidRDefault="007A2D32" w:rsidP="00A341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 xml:space="preserve">- на второй стадии наблюдается снижение интереса к работе, потребности в общении </w:t>
      </w:r>
    </w:p>
    <w:p w:rsidR="007A2D32" w:rsidRPr="00A34178" w:rsidRDefault="007A2D32" w:rsidP="00A341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34178">
        <w:rPr>
          <w:sz w:val="28"/>
          <w:szCs w:val="28"/>
        </w:rPr>
        <w:t>(в том числе, и дома, с друзьями): «не хочется никого видеть», «в четверг ощущение, что уже пятница», «неделя длится нескончаемо», нарастание апатии к концу недели, появление устойчивых соматических симптомов (нет сил, энергии, особенно к концу недели;</w:t>
      </w:r>
      <w:r w:rsidRPr="00A34178">
        <w:rPr>
          <w:rStyle w:val="apple-converted-space"/>
          <w:sz w:val="28"/>
          <w:szCs w:val="28"/>
        </w:rPr>
        <w:t> </w:t>
      </w:r>
      <w:r w:rsidR="00301F2C" w:rsidRPr="00A34178">
        <w:rPr>
          <w:sz w:val="28"/>
          <w:szCs w:val="28"/>
        </w:rPr>
        <w:t>головные боли</w:t>
      </w:r>
      <w:r w:rsidRPr="00A34178">
        <w:rPr>
          <w:rStyle w:val="apple-converted-space"/>
          <w:sz w:val="28"/>
          <w:szCs w:val="28"/>
        </w:rPr>
        <w:t> </w:t>
      </w:r>
      <w:r w:rsidRPr="00A34178">
        <w:rPr>
          <w:sz w:val="28"/>
          <w:szCs w:val="28"/>
        </w:rPr>
        <w:t>по вечерам; «мертвый сон без сновидений», увеличение числа простудных заболеваний); повышенная раздражительность (любая мелочь начинает раздражать);</w:t>
      </w:r>
      <w:proofErr w:type="gramEnd"/>
    </w:p>
    <w:p w:rsidR="007A2D32" w:rsidRPr="00A34178" w:rsidRDefault="007A2D32" w:rsidP="00A341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 xml:space="preserve">- третья стадия – собственно личностное выгорание. Характерна полная потеря интереса к работе и жизни вообще, эмоциональное безразличие, отупение, </w:t>
      </w:r>
      <w:r w:rsidRPr="00A34178">
        <w:rPr>
          <w:sz w:val="28"/>
          <w:szCs w:val="28"/>
        </w:rPr>
        <w:lastRenderedPageBreak/>
        <w:t>нежелание видеть людей и общаться с ними, ощущение постоянного отсутствия сил.</w:t>
      </w:r>
      <w:r w:rsidRPr="00A34178">
        <w:rPr>
          <w:sz w:val="28"/>
          <w:szCs w:val="28"/>
          <w:u w:val="single"/>
        </w:rPr>
        <w:t xml:space="preserve">             </w:t>
      </w:r>
    </w:p>
    <w:p w:rsidR="007A2D32" w:rsidRPr="00A34178" w:rsidRDefault="007A2D32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Состоянию эмоционального выгорания обычно соответствуют сле</w:t>
      </w:r>
      <w:r w:rsidR="00301F2C" w:rsidRPr="00A34178">
        <w:rPr>
          <w:sz w:val="28"/>
          <w:szCs w:val="28"/>
        </w:rPr>
        <w:t>дующие чувства, мысли, действия:</w:t>
      </w:r>
    </w:p>
    <w:p w:rsidR="00D05EDC" w:rsidRPr="00A34178" w:rsidRDefault="00301F2C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- ч</w:t>
      </w:r>
      <w:r w:rsidR="007A2D32" w:rsidRPr="00A34178">
        <w:rPr>
          <w:sz w:val="28"/>
          <w:szCs w:val="28"/>
        </w:rPr>
        <w:t>увства: усталость от всего, подавленность, незащищенность, отсутствие желаний, страх ошибок, страх неопределенных неконтролируемых ситуаций, страх показаться недостаточно сильным, недостаточно совершенным</w:t>
      </w:r>
    </w:p>
    <w:p w:rsidR="007A2D32" w:rsidRPr="00A34178" w:rsidRDefault="00301F2C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- м</w:t>
      </w:r>
      <w:r w:rsidR="007A2D32" w:rsidRPr="00A34178">
        <w:rPr>
          <w:sz w:val="28"/>
          <w:szCs w:val="28"/>
        </w:rPr>
        <w:t xml:space="preserve">ысли: о несправедливости действий в отношении себя, </w:t>
      </w:r>
      <w:proofErr w:type="spellStart"/>
      <w:r w:rsidR="007A2D32" w:rsidRPr="00A34178">
        <w:rPr>
          <w:sz w:val="28"/>
          <w:szCs w:val="28"/>
        </w:rPr>
        <w:t>незаслуженности</w:t>
      </w:r>
      <w:proofErr w:type="spellEnd"/>
      <w:r w:rsidR="007A2D32" w:rsidRPr="00A34178">
        <w:rPr>
          <w:sz w:val="28"/>
          <w:szCs w:val="28"/>
        </w:rPr>
        <w:t xml:space="preserve"> своего полож</w:t>
      </w:r>
      <w:r w:rsidR="00FC45D7">
        <w:rPr>
          <w:sz w:val="28"/>
          <w:szCs w:val="28"/>
        </w:rPr>
        <w:t>ения в обществе, недостаточной оценки</w:t>
      </w:r>
      <w:r w:rsidR="007A2D32" w:rsidRPr="00A34178">
        <w:rPr>
          <w:sz w:val="28"/>
          <w:szCs w:val="28"/>
        </w:rPr>
        <w:t xml:space="preserve"> окружающими собственных трудовых усилий, о собственном несовершенстве</w:t>
      </w:r>
    </w:p>
    <w:p w:rsidR="007A2D32" w:rsidRPr="00A34178" w:rsidRDefault="00301F2C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- д</w:t>
      </w:r>
      <w:r w:rsidR="007A2D32" w:rsidRPr="00A34178">
        <w:rPr>
          <w:sz w:val="28"/>
          <w:szCs w:val="28"/>
        </w:rPr>
        <w:t>ействия: критика в отношении окружающих и самого себя, стремление быть замеченным или, наоборот, незаметным, стремление все делать очень хорошо или совсем не стараться.</w:t>
      </w:r>
    </w:p>
    <w:p w:rsidR="00AC50B0" w:rsidRPr="00A34178" w:rsidRDefault="00AC50B0" w:rsidP="00A34178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34178">
        <w:rPr>
          <w:sz w:val="28"/>
          <w:szCs w:val="28"/>
        </w:rPr>
        <w:t xml:space="preserve">4. </w:t>
      </w:r>
      <w:r w:rsidRPr="00A34178">
        <w:rPr>
          <w:rFonts w:eastAsiaTheme="minorHAnsi"/>
          <w:sz w:val="28"/>
          <w:szCs w:val="28"/>
          <w:shd w:val="clear" w:color="auto" w:fill="FFFFFF"/>
          <w:lang w:eastAsia="en-US"/>
        </w:rPr>
        <w:t>Эмоциональное выгорание не наступает вдруг, внезапно. Оно накапливается постепенно, проявляясь теми или иными симптомами.</w:t>
      </w:r>
      <w:r w:rsidRPr="00A34178">
        <w:rPr>
          <w:rFonts w:eastAsiaTheme="minorHAnsi"/>
          <w:sz w:val="28"/>
          <w:szCs w:val="28"/>
          <w:lang w:eastAsia="en-US"/>
        </w:rPr>
        <w:t xml:space="preserve"> </w:t>
      </w:r>
      <w:r w:rsidRPr="00A34178">
        <w:rPr>
          <w:rFonts w:eastAsiaTheme="minorHAnsi"/>
          <w:sz w:val="28"/>
          <w:szCs w:val="28"/>
          <w:shd w:val="clear" w:color="auto" w:fill="FFFFFF"/>
          <w:lang w:eastAsia="en-US"/>
        </w:rPr>
        <w:t>«Предвестником» эмоционального выгорания обычно служит повышенная активность, трудовой энтузиазм, работа «на износ». Безусловно, для того, чтобы выгореть, человек должен гореть. Без горения нет и выгорания.</w:t>
      </w:r>
      <w:r w:rsidRPr="00A34178">
        <w:rPr>
          <w:rFonts w:eastAsiaTheme="minorHAnsi"/>
          <w:sz w:val="28"/>
          <w:szCs w:val="28"/>
          <w:lang w:eastAsia="en-US"/>
        </w:rPr>
        <w:t xml:space="preserve"> </w:t>
      </w:r>
      <w:r w:rsidRPr="00A34178">
        <w:rPr>
          <w:rFonts w:eastAsiaTheme="minorHAnsi"/>
          <w:sz w:val="28"/>
          <w:szCs w:val="28"/>
          <w:shd w:val="clear" w:color="auto" w:fill="FFFFFF"/>
          <w:lang w:eastAsia="en-US"/>
        </w:rPr>
        <w:t>При качественной энергетической подпитке можно проявлять трудовой энтузиазм годами, и при этом не почувствовать эмоционального выгорания.</w:t>
      </w:r>
      <w:r w:rsidRPr="00A34178">
        <w:rPr>
          <w:rFonts w:eastAsiaTheme="minorHAnsi"/>
          <w:sz w:val="28"/>
          <w:szCs w:val="28"/>
          <w:lang w:eastAsia="en-US"/>
        </w:rPr>
        <w:br/>
      </w:r>
      <w:r w:rsidRPr="00A34178">
        <w:rPr>
          <w:rFonts w:eastAsiaTheme="minorHAnsi"/>
          <w:sz w:val="28"/>
          <w:szCs w:val="28"/>
          <w:shd w:val="clear" w:color="auto" w:fill="FFFFFF"/>
          <w:lang w:eastAsia="en-US"/>
        </w:rPr>
        <w:t>Эмоциональное выгорание наступает не в момент перегрузок, а в тот момент, когда перегрузки приобретают форму хронического стресса, когда появляется разрыв между требованиями на работе или в семье и собственными ресурсами человека. Или же в ситуации хронического конфликта, который истощает ресурсы человека.</w:t>
      </w:r>
    </w:p>
    <w:p w:rsidR="00AC50B0" w:rsidRPr="00A34178" w:rsidRDefault="00D9756A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5. В</w:t>
      </w:r>
      <w:r w:rsidR="00AC50B0" w:rsidRPr="00A34178">
        <w:rPr>
          <w:sz w:val="28"/>
          <w:szCs w:val="28"/>
        </w:rPr>
        <w:t>ыгорание очень «</w:t>
      </w:r>
      <w:proofErr w:type="spellStart"/>
      <w:r w:rsidR="00AC50B0" w:rsidRPr="00A34178">
        <w:rPr>
          <w:sz w:val="28"/>
          <w:szCs w:val="28"/>
        </w:rPr>
        <w:t>инфекционно</w:t>
      </w:r>
      <w:proofErr w:type="spellEnd"/>
      <w:r w:rsidR="00AC50B0" w:rsidRPr="00A34178">
        <w:rPr>
          <w:sz w:val="28"/>
          <w:szCs w:val="28"/>
        </w:rPr>
        <w:t>» и может быстро распространяться среди сотрудников. Те, кто подвержен выгоранию, становятся циниками, «</w:t>
      </w:r>
      <w:proofErr w:type="spellStart"/>
      <w:r w:rsidR="00AC50B0" w:rsidRPr="00A34178">
        <w:rPr>
          <w:sz w:val="28"/>
          <w:szCs w:val="28"/>
        </w:rPr>
        <w:t>негативистами</w:t>
      </w:r>
      <w:proofErr w:type="spellEnd"/>
      <w:r w:rsidR="00AC50B0" w:rsidRPr="00A34178">
        <w:rPr>
          <w:sz w:val="28"/>
          <w:szCs w:val="28"/>
        </w:rPr>
        <w:t xml:space="preserve">» и пессимистами; и они, взаимодействуя на работе с другими людьми, могут быстро превратить целый коллектив в собрание «выгорающих». Поэтому профилактика профессионального эмоционального выгорания должна </w:t>
      </w:r>
      <w:r w:rsidR="00AC50B0" w:rsidRPr="00A34178">
        <w:rPr>
          <w:sz w:val="28"/>
          <w:szCs w:val="28"/>
        </w:rPr>
        <w:lastRenderedPageBreak/>
        <w:t>стать важным направлением в управленческой деятельности руководителя образовательного учреждения.</w:t>
      </w:r>
      <w:r w:rsidRPr="00A34178">
        <w:rPr>
          <w:sz w:val="28"/>
          <w:szCs w:val="28"/>
        </w:rPr>
        <w:t xml:space="preserve"> </w:t>
      </w:r>
    </w:p>
    <w:p w:rsidR="00AC50B0" w:rsidRPr="00A34178" w:rsidRDefault="00D9756A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Исследовав всесторонне эту проблему</w:t>
      </w:r>
      <w:r w:rsidR="00CB3D03" w:rsidRPr="00A34178">
        <w:rPr>
          <w:sz w:val="28"/>
          <w:szCs w:val="28"/>
        </w:rPr>
        <w:t>,</w:t>
      </w:r>
      <w:r w:rsidRPr="00A34178">
        <w:rPr>
          <w:sz w:val="28"/>
          <w:szCs w:val="28"/>
        </w:rPr>
        <w:t xml:space="preserve"> мы перешли к следующему этапу.</w:t>
      </w:r>
    </w:p>
    <w:p w:rsidR="003C09D4" w:rsidRPr="00A34178" w:rsidRDefault="00AC50B0" w:rsidP="00A34178">
      <w:pPr>
        <w:spacing w:line="360" w:lineRule="auto"/>
        <w:jc w:val="both"/>
        <w:rPr>
          <w:b/>
          <w:sz w:val="28"/>
          <w:szCs w:val="28"/>
        </w:rPr>
      </w:pPr>
      <w:r w:rsidRPr="00A34178">
        <w:rPr>
          <w:b/>
          <w:sz w:val="28"/>
          <w:szCs w:val="28"/>
        </w:rPr>
        <w:t>2 этап. Диагностика.</w:t>
      </w:r>
    </w:p>
    <w:p w:rsidR="00D9756A" w:rsidRPr="00A34178" w:rsidRDefault="00D9756A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В качестве опросника была использована т</w:t>
      </w:r>
      <w:r w:rsidR="00EB4861" w:rsidRPr="00A34178">
        <w:rPr>
          <w:sz w:val="28"/>
          <w:szCs w:val="28"/>
        </w:rPr>
        <w:t xml:space="preserve">рехкомпонентная модель синдрома </w:t>
      </w:r>
      <w:r w:rsidR="003E336D">
        <w:rPr>
          <w:sz w:val="28"/>
          <w:szCs w:val="28"/>
        </w:rPr>
        <w:t>«</w:t>
      </w:r>
      <w:r w:rsidRPr="00A34178">
        <w:rPr>
          <w:sz w:val="28"/>
          <w:szCs w:val="28"/>
        </w:rPr>
        <w:t>выгорания</w:t>
      </w:r>
      <w:r w:rsidR="003E336D">
        <w:rPr>
          <w:sz w:val="28"/>
          <w:szCs w:val="28"/>
        </w:rPr>
        <w:t>»</w:t>
      </w:r>
      <w:r w:rsidRPr="00A34178">
        <w:rPr>
          <w:sz w:val="28"/>
          <w:szCs w:val="28"/>
        </w:rPr>
        <w:t xml:space="preserve"> американских исследователей К. </w:t>
      </w:r>
      <w:proofErr w:type="spellStart"/>
      <w:r w:rsidRPr="00A34178">
        <w:rPr>
          <w:sz w:val="28"/>
          <w:szCs w:val="28"/>
        </w:rPr>
        <w:t>Маслоу</w:t>
      </w:r>
      <w:proofErr w:type="spellEnd"/>
      <w:r w:rsidRPr="00A34178">
        <w:rPr>
          <w:sz w:val="28"/>
          <w:szCs w:val="28"/>
        </w:rPr>
        <w:t xml:space="preserve"> и С. Джексон</w:t>
      </w:r>
      <w:r w:rsidR="008E2CAF" w:rsidRPr="00A34178">
        <w:rPr>
          <w:sz w:val="28"/>
          <w:szCs w:val="28"/>
        </w:rPr>
        <w:t>а</w:t>
      </w:r>
      <w:r w:rsidR="00EB4861" w:rsidRPr="00A34178">
        <w:rPr>
          <w:sz w:val="28"/>
          <w:szCs w:val="28"/>
        </w:rPr>
        <w:t xml:space="preserve">. </w:t>
      </w:r>
      <w:r w:rsidRPr="00A34178">
        <w:rPr>
          <w:sz w:val="28"/>
          <w:szCs w:val="28"/>
        </w:rPr>
        <w:t xml:space="preserve">В соответствии с данной моделью, </w:t>
      </w:r>
      <w:r w:rsidR="003E336D">
        <w:rPr>
          <w:sz w:val="28"/>
          <w:szCs w:val="28"/>
        </w:rPr>
        <w:t>«</w:t>
      </w:r>
      <w:r w:rsidRPr="00A34178">
        <w:rPr>
          <w:sz w:val="28"/>
          <w:szCs w:val="28"/>
        </w:rPr>
        <w:t>выгорание</w:t>
      </w:r>
      <w:r w:rsidR="003E336D">
        <w:rPr>
          <w:sz w:val="28"/>
          <w:szCs w:val="28"/>
        </w:rPr>
        <w:t>»</w:t>
      </w:r>
      <w:r w:rsidRPr="00A34178">
        <w:rPr>
          <w:sz w:val="28"/>
          <w:szCs w:val="28"/>
        </w:rPr>
        <w:t xml:space="preserve"> понимается как синдром эмоционального истощения, деперсонализации и редукции своих личных достижений. Эмоциональное истощение проявляется в ощущениях перенапряжения, усталости, исчерпанности ресурсов в процессе педагогической деятельности – состояние «выжатого лимона».</w:t>
      </w:r>
      <w:r w:rsidR="00EB4861" w:rsidRPr="00A34178">
        <w:rPr>
          <w:sz w:val="28"/>
          <w:szCs w:val="28"/>
        </w:rPr>
        <w:t xml:space="preserve"> </w:t>
      </w:r>
      <w:r w:rsidRPr="00A34178">
        <w:rPr>
          <w:sz w:val="28"/>
          <w:szCs w:val="28"/>
        </w:rPr>
        <w:t xml:space="preserve">Деперсонализация представляет собой негативное, циничное, бездушное отношение к коллегам и, особенно к детям («снежная королева»). Редукция личных достижений проявляется в снижении компетентности, негативном </w:t>
      </w:r>
      <w:proofErr w:type="spellStart"/>
      <w:r w:rsidRPr="00A34178">
        <w:rPr>
          <w:sz w:val="28"/>
          <w:szCs w:val="28"/>
        </w:rPr>
        <w:t>самовосприятии</w:t>
      </w:r>
      <w:proofErr w:type="spellEnd"/>
      <w:r w:rsidRPr="00A34178">
        <w:rPr>
          <w:sz w:val="28"/>
          <w:szCs w:val="28"/>
        </w:rPr>
        <w:t xml:space="preserve"> в профессиональном</w:t>
      </w:r>
      <w:r w:rsidR="00EB4861" w:rsidRPr="00A34178">
        <w:rPr>
          <w:sz w:val="28"/>
          <w:szCs w:val="28"/>
        </w:rPr>
        <w:t xml:space="preserve"> плане («внутреннее увольнение»</w:t>
      </w:r>
      <w:r w:rsidRPr="00A34178">
        <w:rPr>
          <w:sz w:val="28"/>
          <w:szCs w:val="28"/>
        </w:rPr>
        <w:t>).</w:t>
      </w:r>
      <w:r w:rsidR="00EB4861" w:rsidRPr="00A34178">
        <w:rPr>
          <w:sz w:val="28"/>
          <w:szCs w:val="28"/>
        </w:rPr>
        <w:t xml:space="preserve"> </w:t>
      </w:r>
      <w:r w:rsidRPr="00A34178">
        <w:rPr>
          <w:sz w:val="28"/>
          <w:szCs w:val="28"/>
        </w:rPr>
        <w:t>Наиболее явно проявляются четыре ядовитых чувства, которые составляют эмоциональную сторону синдрома сгорания:</w:t>
      </w:r>
    </w:p>
    <w:p w:rsidR="00D9756A" w:rsidRPr="00A34178" w:rsidRDefault="00EB4861" w:rsidP="00A341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34178">
        <w:rPr>
          <w:bCs/>
          <w:sz w:val="28"/>
          <w:szCs w:val="28"/>
          <w:bdr w:val="none" w:sz="0" w:space="0" w:color="auto" w:frame="1"/>
        </w:rPr>
        <w:t xml:space="preserve">Вина </w:t>
      </w:r>
      <w:r w:rsidR="00D9756A" w:rsidRPr="00A34178">
        <w:rPr>
          <w:sz w:val="28"/>
          <w:szCs w:val="28"/>
        </w:rPr>
        <w:t>- перед собой и другими за то, что не сделал, не успел,</w:t>
      </w:r>
    </w:p>
    <w:p w:rsidR="00D9756A" w:rsidRPr="00A34178" w:rsidRDefault="00EB4861" w:rsidP="00A341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34178">
        <w:rPr>
          <w:bCs/>
          <w:sz w:val="28"/>
          <w:szCs w:val="28"/>
          <w:bdr w:val="none" w:sz="0" w:space="0" w:color="auto" w:frame="1"/>
        </w:rPr>
        <w:t>Стыд</w:t>
      </w:r>
      <w:r w:rsidR="00D9756A" w:rsidRPr="00A34178">
        <w:rPr>
          <w:sz w:val="28"/>
          <w:szCs w:val="28"/>
        </w:rPr>
        <w:t> - не так получилось, не имел права на ошибку,</w:t>
      </w:r>
    </w:p>
    <w:p w:rsidR="00D9756A" w:rsidRPr="00A34178" w:rsidRDefault="00EB4861" w:rsidP="00A341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34178">
        <w:rPr>
          <w:bCs/>
          <w:sz w:val="28"/>
          <w:szCs w:val="28"/>
          <w:bdr w:val="none" w:sz="0" w:space="0" w:color="auto" w:frame="1"/>
        </w:rPr>
        <w:t>Обида</w:t>
      </w:r>
      <w:r w:rsidR="00D9756A" w:rsidRPr="00A34178">
        <w:rPr>
          <w:sz w:val="28"/>
          <w:szCs w:val="28"/>
        </w:rPr>
        <w:t xml:space="preserve"> - Вместо не полученной благодарности человека начинает изнутри подтачивать обида на тех, кто не оценил его усилий, не сказал «спасибо» </w:t>
      </w:r>
      <w:proofErr w:type="gramStart"/>
      <w:r w:rsidR="00D9756A" w:rsidRPr="00A34178">
        <w:rPr>
          <w:sz w:val="28"/>
          <w:szCs w:val="28"/>
        </w:rPr>
        <w:t>за</w:t>
      </w:r>
      <w:proofErr w:type="gramEnd"/>
      <w:r w:rsidR="00D9756A" w:rsidRPr="00A34178">
        <w:rPr>
          <w:sz w:val="28"/>
          <w:szCs w:val="28"/>
        </w:rPr>
        <w:t xml:space="preserve"> сделанное.</w:t>
      </w:r>
    </w:p>
    <w:p w:rsidR="00D9756A" w:rsidRPr="00A34178" w:rsidRDefault="00EB4861" w:rsidP="00A3417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34178">
        <w:rPr>
          <w:bCs/>
          <w:sz w:val="28"/>
          <w:szCs w:val="28"/>
          <w:bdr w:val="none" w:sz="0" w:space="0" w:color="auto" w:frame="1"/>
        </w:rPr>
        <w:t>Страх</w:t>
      </w:r>
      <w:r w:rsidR="003E336D">
        <w:rPr>
          <w:bCs/>
          <w:sz w:val="28"/>
          <w:szCs w:val="28"/>
          <w:bdr w:val="none" w:sz="0" w:space="0" w:color="auto" w:frame="1"/>
        </w:rPr>
        <w:t xml:space="preserve"> </w:t>
      </w:r>
      <w:r w:rsidRPr="00A34178">
        <w:rPr>
          <w:bCs/>
          <w:sz w:val="28"/>
          <w:szCs w:val="28"/>
          <w:bdr w:val="none" w:sz="0" w:space="0" w:color="auto" w:frame="1"/>
        </w:rPr>
        <w:t>-</w:t>
      </w:r>
      <w:r w:rsidR="00D9756A" w:rsidRPr="00A34178">
        <w:rPr>
          <w:sz w:val="28"/>
          <w:szCs w:val="28"/>
        </w:rPr>
        <w:t> у меня</w:t>
      </w:r>
      <w:r w:rsidR="00263CA9" w:rsidRPr="00A34178">
        <w:rPr>
          <w:sz w:val="28"/>
          <w:szCs w:val="28"/>
        </w:rPr>
        <w:t xml:space="preserve"> не получится, и меня не поймут</w:t>
      </w:r>
      <w:r w:rsidR="00D9756A" w:rsidRPr="00A34178">
        <w:rPr>
          <w:sz w:val="28"/>
          <w:szCs w:val="28"/>
        </w:rPr>
        <w:t>.</w:t>
      </w:r>
    </w:p>
    <w:p w:rsidR="00D9756A" w:rsidRPr="00A34178" w:rsidRDefault="00D9756A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Был опрошен 51 учитель</w:t>
      </w:r>
      <w:r w:rsidR="00E0111D" w:rsidRPr="00A34178">
        <w:rPr>
          <w:sz w:val="28"/>
          <w:szCs w:val="28"/>
        </w:rPr>
        <w:t xml:space="preserve"> (из 55 педагогов, работающих в школе)</w:t>
      </w:r>
      <w:r w:rsidRPr="00A34178">
        <w:rPr>
          <w:sz w:val="28"/>
          <w:szCs w:val="28"/>
        </w:rPr>
        <w:t xml:space="preserve">. </w:t>
      </w:r>
    </w:p>
    <w:p w:rsidR="00D9756A" w:rsidRPr="00A34178" w:rsidRDefault="00D9756A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Анализ данных проводился по нескольким показателям:</w:t>
      </w:r>
    </w:p>
    <w:p w:rsidR="00D9756A" w:rsidRPr="00A34178" w:rsidRDefault="00D9756A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 xml:space="preserve">- уровень профессионального выгорания по </w:t>
      </w:r>
      <w:r w:rsidR="003936F0" w:rsidRPr="00A34178">
        <w:rPr>
          <w:sz w:val="28"/>
          <w:szCs w:val="28"/>
        </w:rPr>
        <w:t>стажу</w:t>
      </w:r>
    </w:p>
    <w:p w:rsidR="00D9756A" w:rsidRPr="00A34178" w:rsidRDefault="00D9756A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- уровень п</w:t>
      </w:r>
      <w:r w:rsidR="00EB4861" w:rsidRPr="00A34178">
        <w:rPr>
          <w:sz w:val="28"/>
          <w:szCs w:val="28"/>
        </w:rPr>
        <w:t>рофессионального выгорания по методическим объединениям учителей</w:t>
      </w:r>
    </w:p>
    <w:p w:rsidR="00EB4861" w:rsidRPr="00A34178" w:rsidRDefault="00D9756A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 xml:space="preserve">- уровень профессионального выгорания по </w:t>
      </w:r>
      <w:proofErr w:type="spellStart"/>
      <w:r w:rsidRPr="00A34178">
        <w:rPr>
          <w:sz w:val="28"/>
          <w:szCs w:val="28"/>
        </w:rPr>
        <w:t>субшкалам</w:t>
      </w:r>
      <w:proofErr w:type="spellEnd"/>
      <w:r w:rsidRPr="00A34178">
        <w:rPr>
          <w:sz w:val="28"/>
          <w:szCs w:val="28"/>
        </w:rPr>
        <w:t xml:space="preserve"> (эмоциональное истощение, деперсонализация, редукция личных достижений)</w:t>
      </w:r>
      <w:r w:rsidR="00EB4861" w:rsidRPr="00A34178">
        <w:rPr>
          <w:sz w:val="28"/>
          <w:szCs w:val="28"/>
        </w:rPr>
        <w:t>.</w:t>
      </w:r>
    </w:p>
    <w:p w:rsidR="00EB4861" w:rsidRPr="00A34178" w:rsidRDefault="00D9756A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lastRenderedPageBreak/>
        <w:t xml:space="preserve"> </w:t>
      </w:r>
      <w:r w:rsidR="00EB4861" w:rsidRPr="00A34178">
        <w:rPr>
          <w:sz w:val="28"/>
          <w:szCs w:val="28"/>
        </w:rPr>
        <w:t>Результаты опроса были следующими:</w:t>
      </w:r>
    </w:p>
    <w:p w:rsidR="00F42ED3" w:rsidRPr="003E336D" w:rsidRDefault="00EB4861" w:rsidP="00F42ED3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A34178">
        <w:rPr>
          <w:sz w:val="28"/>
          <w:szCs w:val="28"/>
        </w:rPr>
        <w:t xml:space="preserve">Уровень профессионального выгорания по </w:t>
      </w:r>
      <w:r w:rsidR="00A34178">
        <w:rPr>
          <w:sz w:val="28"/>
          <w:szCs w:val="28"/>
        </w:rPr>
        <w:t>стажу</w:t>
      </w:r>
    </w:p>
    <w:p w:rsidR="003E336D" w:rsidRDefault="003E336D" w:rsidP="003E336D">
      <w:pPr>
        <w:spacing w:line="360" w:lineRule="auto"/>
        <w:jc w:val="both"/>
        <w:rPr>
          <w:b/>
          <w:sz w:val="28"/>
          <w:szCs w:val="28"/>
        </w:rPr>
      </w:pPr>
    </w:p>
    <w:p w:rsidR="003E336D" w:rsidRPr="003E336D" w:rsidRDefault="003E336D" w:rsidP="003E336D">
      <w:pPr>
        <w:spacing w:line="360" w:lineRule="auto"/>
        <w:jc w:val="both"/>
        <w:rPr>
          <w:b/>
          <w:sz w:val="28"/>
          <w:szCs w:val="28"/>
        </w:rPr>
      </w:pPr>
    </w:p>
    <w:p w:rsidR="00CB3D03" w:rsidRPr="008E2CAF" w:rsidRDefault="003E336D" w:rsidP="008E2CAF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13334</wp:posOffset>
            </wp:positionH>
            <wp:positionV relativeFrom="paragraph">
              <wp:posOffset>-310515</wp:posOffset>
            </wp:positionV>
            <wp:extent cx="6086475" cy="2886075"/>
            <wp:effectExtent l="0" t="0" r="9525" b="9525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D03" w:rsidRPr="008E2CAF" w:rsidRDefault="00CB3D03" w:rsidP="008E2CAF">
      <w:pPr>
        <w:jc w:val="both"/>
        <w:rPr>
          <w:b/>
        </w:rPr>
      </w:pPr>
    </w:p>
    <w:p w:rsidR="00CB3D03" w:rsidRPr="008E2CAF" w:rsidRDefault="00CB3D03" w:rsidP="008E2CAF">
      <w:pPr>
        <w:jc w:val="both"/>
        <w:rPr>
          <w:b/>
        </w:rPr>
      </w:pPr>
    </w:p>
    <w:p w:rsidR="00CB3D03" w:rsidRPr="008E2CAF" w:rsidRDefault="00CB3D03" w:rsidP="008E2CAF">
      <w:pPr>
        <w:jc w:val="both"/>
        <w:rPr>
          <w:b/>
        </w:rPr>
      </w:pPr>
    </w:p>
    <w:p w:rsidR="00CB3D03" w:rsidRPr="008E2CAF" w:rsidRDefault="00CB3D03" w:rsidP="008E2CAF">
      <w:pPr>
        <w:jc w:val="both"/>
        <w:rPr>
          <w:b/>
        </w:rPr>
      </w:pPr>
    </w:p>
    <w:p w:rsidR="00CB3D03" w:rsidRPr="008E2CAF" w:rsidRDefault="00CB3D03" w:rsidP="008E2CAF">
      <w:pPr>
        <w:jc w:val="both"/>
        <w:rPr>
          <w:b/>
        </w:rPr>
      </w:pPr>
    </w:p>
    <w:p w:rsidR="00301F2C" w:rsidRPr="008E2CAF" w:rsidRDefault="00301F2C" w:rsidP="008E2CAF">
      <w:pPr>
        <w:jc w:val="both"/>
      </w:pPr>
    </w:p>
    <w:p w:rsidR="00301F2C" w:rsidRPr="008E2CAF" w:rsidRDefault="00301F2C" w:rsidP="008E2CAF">
      <w:pPr>
        <w:jc w:val="both"/>
      </w:pPr>
    </w:p>
    <w:p w:rsidR="00301F2C" w:rsidRPr="008E2CAF" w:rsidRDefault="00301F2C" w:rsidP="008E2CAF">
      <w:pPr>
        <w:jc w:val="both"/>
      </w:pPr>
    </w:p>
    <w:p w:rsidR="00301F2C" w:rsidRPr="008E2CAF" w:rsidRDefault="00301F2C" w:rsidP="008E2CAF">
      <w:pPr>
        <w:jc w:val="both"/>
      </w:pPr>
    </w:p>
    <w:p w:rsidR="00301F2C" w:rsidRPr="008E2CAF" w:rsidRDefault="00301F2C" w:rsidP="008E2CAF">
      <w:pPr>
        <w:jc w:val="both"/>
      </w:pPr>
    </w:p>
    <w:p w:rsidR="00301F2C" w:rsidRPr="008E2CAF" w:rsidRDefault="00301F2C" w:rsidP="008E2CAF">
      <w:pPr>
        <w:jc w:val="both"/>
      </w:pPr>
    </w:p>
    <w:p w:rsidR="00CB3D03" w:rsidRDefault="00CB3D03" w:rsidP="008E2CAF">
      <w:pPr>
        <w:jc w:val="both"/>
      </w:pPr>
    </w:p>
    <w:p w:rsidR="003E336D" w:rsidRDefault="003E336D" w:rsidP="008E2CAF">
      <w:pPr>
        <w:jc w:val="both"/>
      </w:pPr>
    </w:p>
    <w:p w:rsidR="003E336D" w:rsidRPr="008E2CAF" w:rsidRDefault="003E336D" w:rsidP="008E2CAF">
      <w:pPr>
        <w:jc w:val="both"/>
      </w:pPr>
    </w:p>
    <w:p w:rsidR="00EB4861" w:rsidRPr="008E2CAF" w:rsidRDefault="00EB4861" w:rsidP="008E2CAF">
      <w:pPr>
        <w:jc w:val="both"/>
      </w:pPr>
    </w:p>
    <w:p w:rsidR="003936F0" w:rsidRPr="00A34178" w:rsidRDefault="003936F0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Если говорить в целом, то из всех социально-демографических характеристик наиболее тесную связь с выгоранием имеет возраст и стаж.</w:t>
      </w:r>
      <w:r w:rsidR="003E336D">
        <w:rPr>
          <w:sz w:val="28"/>
          <w:szCs w:val="28"/>
        </w:rPr>
        <w:t xml:space="preserve"> Н</w:t>
      </w:r>
      <w:r w:rsidRPr="00A34178">
        <w:rPr>
          <w:sz w:val="28"/>
          <w:szCs w:val="28"/>
        </w:rPr>
        <w:t>аиболее чувствительными к выгоранию являются молодые люди (19 - 25 лет) и более старшие (40 - 50 лет).</w:t>
      </w:r>
    </w:p>
    <w:p w:rsidR="003936F0" w:rsidRPr="00A34178" w:rsidRDefault="003936F0" w:rsidP="00A34178">
      <w:pPr>
        <w:shd w:val="clear" w:color="auto" w:fill="FFFFFF"/>
        <w:spacing w:line="360" w:lineRule="auto"/>
        <w:jc w:val="both"/>
        <w:rPr>
          <w:bCs/>
          <w:iCs/>
          <w:sz w:val="28"/>
          <w:szCs w:val="28"/>
        </w:rPr>
      </w:pPr>
      <w:r w:rsidRPr="00A34178">
        <w:rPr>
          <w:bCs/>
          <w:iCs/>
          <w:sz w:val="28"/>
          <w:szCs w:val="28"/>
        </w:rPr>
        <w:t xml:space="preserve">     До 5 лет. Молодой специалист находится во власти юношеского максимализма, уверен, что он уж точно будет «совершенным» педагогом, но студенческие ожидания не всегда оправдываются в школе. Начинающий педагог  пока не знаком с ценностями, правилами нового коллектива. Планы, программы, конспекты, журналы, сомнения отнимают массу эмоциональной энергии. Для некоторых первый год в образовательных учреждениях становится и последним.</w:t>
      </w:r>
    </w:p>
    <w:p w:rsidR="003936F0" w:rsidRPr="00A34178" w:rsidRDefault="003936F0" w:rsidP="00A34178">
      <w:pPr>
        <w:spacing w:line="360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A34178">
        <w:rPr>
          <w:rFonts w:eastAsiaTheme="minorHAnsi"/>
          <w:bCs/>
          <w:iCs/>
          <w:sz w:val="28"/>
          <w:szCs w:val="28"/>
          <w:lang w:eastAsia="en-US"/>
        </w:rPr>
        <w:t xml:space="preserve">     До 20 лет. Возникает у ищущих педагогов, перешагнувших первую пятилетку, добившихся результатов в деятельности. Они принимаемы коллективом и администрацией. Внутренний «педагог» постепенно занимает в человеке слишком много места. Вся текущая и порученная работа выполняется на «ура!», а учитель чувствует себя как «загнанная лошадь». </w:t>
      </w:r>
      <w:r w:rsidRPr="00A34178">
        <w:rPr>
          <w:rFonts w:eastAsiaTheme="minorHAnsi"/>
          <w:bCs/>
          <w:iCs/>
          <w:sz w:val="28"/>
          <w:szCs w:val="28"/>
          <w:lang w:eastAsia="en-US"/>
        </w:rPr>
        <w:lastRenderedPageBreak/>
        <w:t>Педагогические  успехи не вызывают былой радости. Даже мысль о контакте с коллегами, может вызывать плохое настроение, бессонницу, чувство страха.</w:t>
      </w:r>
    </w:p>
    <w:p w:rsidR="003936F0" w:rsidRPr="00A34178" w:rsidRDefault="003936F0" w:rsidP="00A34178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A34178">
        <w:rPr>
          <w:bCs/>
          <w:iCs/>
          <w:sz w:val="28"/>
          <w:szCs w:val="28"/>
        </w:rPr>
        <w:t>Более 30 лет. Учитель в «тупике».</w:t>
      </w:r>
      <w:r w:rsidRPr="00A34178">
        <w:rPr>
          <w:i/>
          <w:sz w:val="28"/>
          <w:szCs w:val="28"/>
        </w:rPr>
        <w:t xml:space="preserve"> </w:t>
      </w:r>
      <w:r w:rsidRPr="00A34178">
        <w:rPr>
          <w:bCs/>
          <w:iCs/>
          <w:sz w:val="28"/>
          <w:szCs w:val="28"/>
        </w:rPr>
        <w:t>Чаще всего синдром эмоционального выгорания развивается к 45 годам — пику биологического состояния здоровья. Дети выросли, можно полноценно заняться карьерой, но желания нет.  Учитель с содроганием думает, что завтра надо идти на работу.  Все инновации,  правила, бумаги вызывают протест, раздражение, агрессию. Педагогическая самооценка занижена. Панический страх перед аттестацией, и  как следствие систематическое подтверждение второй квалификационной категории. Педагогу хочется остаться незамеченным, тенью прийти и уйти из школы. Человек не выдерживает длительного общения, возникает «аллергия»</w:t>
      </w:r>
      <w:r w:rsidRPr="00A34178">
        <w:rPr>
          <w:bCs/>
          <w:i/>
          <w:iCs/>
          <w:sz w:val="28"/>
          <w:szCs w:val="28"/>
        </w:rPr>
        <w:t> </w:t>
      </w:r>
      <w:r w:rsidRPr="00A34178">
        <w:rPr>
          <w:bCs/>
          <w:iCs/>
          <w:sz w:val="28"/>
          <w:szCs w:val="28"/>
        </w:rPr>
        <w:t>на людей.</w:t>
      </w:r>
    </w:p>
    <w:p w:rsidR="00DF3656" w:rsidRPr="00A34178" w:rsidRDefault="003E336D" w:rsidP="00A34178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63CA9">
        <w:rPr>
          <w:noProof/>
        </w:rPr>
        <w:drawing>
          <wp:anchor distT="0" distB="0" distL="114300" distR="114300" simplePos="0" relativeHeight="251685888" behindDoc="0" locked="0" layoutInCell="1" allowOverlap="1" wp14:anchorId="50A04B66" wp14:editId="30796125">
            <wp:simplePos x="0" y="0"/>
            <wp:positionH relativeFrom="column">
              <wp:posOffset>13335</wp:posOffset>
            </wp:positionH>
            <wp:positionV relativeFrom="paragraph">
              <wp:posOffset>561976</wp:posOffset>
            </wp:positionV>
            <wp:extent cx="6153150" cy="3467100"/>
            <wp:effectExtent l="0" t="0" r="19050" b="1905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6F0" w:rsidRPr="00A34178">
        <w:rPr>
          <w:sz w:val="28"/>
          <w:szCs w:val="28"/>
        </w:rPr>
        <w:t>Уровень профессионального выгорания по методическим объединениям учителей</w:t>
      </w:r>
    </w:p>
    <w:p w:rsidR="00CB3D03" w:rsidRPr="008E2CAF" w:rsidRDefault="00CB3D03" w:rsidP="008E2CAF">
      <w:pPr>
        <w:jc w:val="both"/>
      </w:pPr>
    </w:p>
    <w:p w:rsidR="00CB3D03" w:rsidRPr="008E2CAF" w:rsidRDefault="00CB3D03" w:rsidP="008E2CAF">
      <w:pPr>
        <w:jc w:val="both"/>
      </w:pPr>
    </w:p>
    <w:p w:rsidR="00CB3D03" w:rsidRPr="008E2CAF" w:rsidRDefault="00CB3D03" w:rsidP="008E2CAF">
      <w:pPr>
        <w:jc w:val="both"/>
      </w:pPr>
    </w:p>
    <w:p w:rsidR="00CB3D03" w:rsidRPr="008E2CAF" w:rsidRDefault="00CB3D03" w:rsidP="008E2CAF">
      <w:pPr>
        <w:jc w:val="both"/>
      </w:pPr>
    </w:p>
    <w:p w:rsidR="00CB3D03" w:rsidRPr="008E2CAF" w:rsidRDefault="00CB3D03" w:rsidP="008E2CAF">
      <w:pPr>
        <w:jc w:val="both"/>
      </w:pPr>
    </w:p>
    <w:p w:rsidR="00CB3D03" w:rsidRPr="008E2CAF" w:rsidRDefault="00CB3D03" w:rsidP="008E2CAF">
      <w:pPr>
        <w:jc w:val="both"/>
      </w:pPr>
    </w:p>
    <w:p w:rsidR="00CB3D03" w:rsidRPr="008E2CAF" w:rsidRDefault="00CB3D03" w:rsidP="008E2CAF">
      <w:pPr>
        <w:jc w:val="both"/>
      </w:pPr>
    </w:p>
    <w:p w:rsidR="00CB3D03" w:rsidRPr="008E2CAF" w:rsidRDefault="00CB3D03" w:rsidP="008E2CAF">
      <w:pPr>
        <w:jc w:val="both"/>
      </w:pPr>
    </w:p>
    <w:p w:rsidR="00CB3D03" w:rsidRPr="008E2CAF" w:rsidRDefault="00CB3D03" w:rsidP="008E2CAF">
      <w:pPr>
        <w:jc w:val="both"/>
      </w:pPr>
    </w:p>
    <w:p w:rsidR="00EB4861" w:rsidRPr="008E2CAF" w:rsidRDefault="00EB4861" w:rsidP="008E2CAF">
      <w:pPr>
        <w:jc w:val="both"/>
      </w:pPr>
    </w:p>
    <w:p w:rsidR="003936F0" w:rsidRPr="008E2CAF" w:rsidRDefault="003936F0" w:rsidP="008E2CAF">
      <w:pPr>
        <w:jc w:val="both"/>
      </w:pPr>
    </w:p>
    <w:p w:rsidR="003936F0" w:rsidRPr="008E2CAF" w:rsidRDefault="003936F0" w:rsidP="008E2CAF">
      <w:pPr>
        <w:jc w:val="both"/>
      </w:pPr>
    </w:p>
    <w:p w:rsidR="003936F0" w:rsidRPr="008E2CAF" w:rsidRDefault="003936F0" w:rsidP="008E2CAF">
      <w:pPr>
        <w:jc w:val="both"/>
      </w:pPr>
    </w:p>
    <w:p w:rsidR="003936F0" w:rsidRPr="008E2CAF" w:rsidRDefault="003936F0" w:rsidP="008E2CAF">
      <w:pPr>
        <w:jc w:val="both"/>
      </w:pPr>
    </w:p>
    <w:p w:rsidR="003936F0" w:rsidRPr="008E2CAF" w:rsidRDefault="003936F0" w:rsidP="008E2CAF">
      <w:pPr>
        <w:jc w:val="both"/>
      </w:pPr>
    </w:p>
    <w:p w:rsidR="003936F0" w:rsidRPr="008E2CAF" w:rsidRDefault="003936F0" w:rsidP="008E2CAF">
      <w:pPr>
        <w:jc w:val="both"/>
      </w:pPr>
    </w:p>
    <w:p w:rsidR="003936F0" w:rsidRPr="008E2CAF" w:rsidRDefault="003936F0" w:rsidP="008E2CAF">
      <w:pPr>
        <w:jc w:val="both"/>
      </w:pPr>
    </w:p>
    <w:p w:rsidR="003936F0" w:rsidRPr="008E2CAF" w:rsidRDefault="003936F0" w:rsidP="008E2CAF">
      <w:pPr>
        <w:jc w:val="both"/>
      </w:pPr>
    </w:p>
    <w:p w:rsidR="003936F0" w:rsidRPr="008E2CAF" w:rsidRDefault="003936F0" w:rsidP="008E2CAF">
      <w:pPr>
        <w:jc w:val="both"/>
      </w:pPr>
    </w:p>
    <w:p w:rsidR="003E336D" w:rsidRDefault="003E336D" w:rsidP="00A34178">
      <w:pPr>
        <w:spacing w:line="360" w:lineRule="auto"/>
        <w:jc w:val="both"/>
        <w:rPr>
          <w:sz w:val="28"/>
          <w:szCs w:val="28"/>
        </w:rPr>
      </w:pPr>
    </w:p>
    <w:p w:rsidR="00402ADE" w:rsidRPr="00A34178" w:rsidRDefault="00964936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 xml:space="preserve">Наиболее подвержены профессиональному выгоранию оказались учителя начальной школы, математики и учителя предметов </w:t>
      </w:r>
      <w:proofErr w:type="gramStart"/>
      <w:r w:rsidRPr="00A34178">
        <w:rPr>
          <w:sz w:val="28"/>
          <w:szCs w:val="28"/>
        </w:rPr>
        <w:t>естественно-научного</w:t>
      </w:r>
      <w:proofErr w:type="gramEnd"/>
      <w:r w:rsidRPr="00A34178">
        <w:rPr>
          <w:sz w:val="28"/>
          <w:szCs w:val="28"/>
        </w:rPr>
        <w:t xml:space="preserve"> цикла</w:t>
      </w:r>
      <w:r w:rsidR="00402ADE" w:rsidRPr="00A34178">
        <w:rPr>
          <w:sz w:val="28"/>
          <w:szCs w:val="28"/>
        </w:rPr>
        <w:t xml:space="preserve">.  </w:t>
      </w:r>
      <w:r w:rsidR="00006754" w:rsidRPr="00A34178">
        <w:rPr>
          <w:sz w:val="28"/>
          <w:szCs w:val="28"/>
        </w:rPr>
        <w:t>А у учителей физической культуры в целом степень выгорания оказалась самой низкой</w:t>
      </w:r>
      <w:r w:rsidR="003E336D">
        <w:rPr>
          <w:sz w:val="28"/>
          <w:szCs w:val="28"/>
        </w:rPr>
        <w:t>.</w:t>
      </w:r>
    </w:p>
    <w:p w:rsidR="00006754" w:rsidRPr="00A34178" w:rsidRDefault="00E65121" w:rsidP="00A34178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34178">
        <w:rPr>
          <w:sz w:val="28"/>
          <w:szCs w:val="28"/>
        </w:rPr>
        <w:lastRenderedPageBreak/>
        <w:t xml:space="preserve">Уровень профессионального выгорания по </w:t>
      </w:r>
      <w:proofErr w:type="spellStart"/>
      <w:r w:rsidRPr="00A34178">
        <w:rPr>
          <w:sz w:val="28"/>
          <w:szCs w:val="28"/>
        </w:rPr>
        <w:t>субшкалам</w:t>
      </w:r>
      <w:proofErr w:type="spellEnd"/>
      <w:r w:rsidRPr="00A34178">
        <w:rPr>
          <w:sz w:val="28"/>
          <w:szCs w:val="28"/>
        </w:rPr>
        <w:t xml:space="preserve"> (эмоциональное истощение, деперсонализация, редукция личных достижений).</w:t>
      </w:r>
    </w:p>
    <w:p w:rsidR="00006754" w:rsidRPr="00A34178" w:rsidRDefault="00E65121" w:rsidP="00A34178">
      <w:pPr>
        <w:pStyle w:val="a8"/>
        <w:spacing w:line="360" w:lineRule="auto"/>
        <w:ind w:left="0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Если сравним результаты опроса двух методических объединений – учителей начальных классов и учителей физической культуры, получим следующее:</w:t>
      </w:r>
    </w:p>
    <w:p w:rsidR="00006754" w:rsidRDefault="00B74581" w:rsidP="00A34178">
      <w:pPr>
        <w:pStyle w:val="a8"/>
        <w:spacing w:line="360" w:lineRule="auto"/>
        <w:ind w:left="0"/>
        <w:jc w:val="both"/>
        <w:rPr>
          <w:sz w:val="28"/>
          <w:szCs w:val="28"/>
        </w:rPr>
      </w:pPr>
      <w:r w:rsidRPr="008E2CAF">
        <w:rPr>
          <w:noProof/>
        </w:rPr>
        <w:drawing>
          <wp:anchor distT="0" distB="0" distL="114300" distR="114300" simplePos="0" relativeHeight="251687936" behindDoc="0" locked="0" layoutInCell="1" allowOverlap="1" wp14:anchorId="40E528E8" wp14:editId="325F3209">
            <wp:simplePos x="0" y="0"/>
            <wp:positionH relativeFrom="column">
              <wp:posOffset>3147060</wp:posOffset>
            </wp:positionH>
            <wp:positionV relativeFrom="paragraph">
              <wp:posOffset>1215390</wp:posOffset>
            </wp:positionV>
            <wp:extent cx="2762250" cy="1638300"/>
            <wp:effectExtent l="0" t="0" r="19050" b="1905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CAF">
        <w:rPr>
          <w:noProof/>
        </w:rPr>
        <w:drawing>
          <wp:anchor distT="0" distB="0" distL="114300" distR="114300" simplePos="0" relativeHeight="251686912" behindDoc="0" locked="0" layoutInCell="1" allowOverlap="1" wp14:anchorId="659CA2CD" wp14:editId="451E9273">
            <wp:simplePos x="0" y="0"/>
            <wp:positionH relativeFrom="column">
              <wp:posOffset>-15240</wp:posOffset>
            </wp:positionH>
            <wp:positionV relativeFrom="paragraph">
              <wp:posOffset>1196340</wp:posOffset>
            </wp:positionV>
            <wp:extent cx="2724150" cy="1657350"/>
            <wp:effectExtent l="0" t="0" r="19050" b="1905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121" w:rsidRPr="00A34178">
        <w:rPr>
          <w:sz w:val="28"/>
          <w:szCs w:val="28"/>
        </w:rPr>
        <w:t xml:space="preserve">- </w:t>
      </w:r>
      <w:r w:rsidR="00006754" w:rsidRPr="00A34178">
        <w:rPr>
          <w:sz w:val="28"/>
          <w:szCs w:val="28"/>
        </w:rPr>
        <w:t xml:space="preserve">у </w:t>
      </w:r>
      <w:r w:rsidR="00E65121" w:rsidRPr="00A34178">
        <w:rPr>
          <w:sz w:val="28"/>
          <w:szCs w:val="28"/>
        </w:rPr>
        <w:t>учителей начальной школы происходит выгорание по типу </w:t>
      </w:r>
      <w:r w:rsidR="00E65121" w:rsidRPr="00A34178">
        <w:rPr>
          <w:bCs/>
          <w:sz w:val="28"/>
          <w:szCs w:val="28"/>
        </w:rPr>
        <w:t>эмоциональное истощение</w:t>
      </w:r>
      <w:r w:rsidR="00006754" w:rsidRPr="00A34178">
        <w:rPr>
          <w:bCs/>
          <w:sz w:val="28"/>
          <w:szCs w:val="28"/>
        </w:rPr>
        <w:t>.</w:t>
      </w:r>
      <w:r w:rsidR="00E65121" w:rsidRPr="00A34178">
        <w:rPr>
          <w:bCs/>
          <w:sz w:val="28"/>
          <w:szCs w:val="28"/>
        </w:rPr>
        <w:t xml:space="preserve"> </w:t>
      </w:r>
      <w:r w:rsidR="00E65121" w:rsidRPr="00A34178">
        <w:rPr>
          <w:sz w:val="28"/>
          <w:szCs w:val="28"/>
        </w:rPr>
        <w:t xml:space="preserve"> </w:t>
      </w:r>
      <w:r w:rsidR="00006754" w:rsidRPr="00A34178">
        <w:rPr>
          <w:sz w:val="28"/>
          <w:szCs w:val="28"/>
        </w:rPr>
        <w:t>По-видимому, это вызвано, прежде всего, эмоционально-насыщенным общением  вследствие психологических  особенностей детей начальной школы.</w:t>
      </w:r>
    </w:p>
    <w:p w:rsidR="003E336D" w:rsidRDefault="003E336D" w:rsidP="00A34178">
      <w:pPr>
        <w:pStyle w:val="a8"/>
        <w:spacing w:line="360" w:lineRule="auto"/>
        <w:ind w:left="0"/>
        <w:jc w:val="both"/>
        <w:rPr>
          <w:sz w:val="28"/>
          <w:szCs w:val="28"/>
        </w:rPr>
      </w:pPr>
    </w:p>
    <w:p w:rsidR="003E336D" w:rsidRDefault="003E336D" w:rsidP="00A34178">
      <w:pPr>
        <w:pStyle w:val="a8"/>
        <w:spacing w:line="360" w:lineRule="auto"/>
        <w:ind w:left="0"/>
        <w:jc w:val="both"/>
        <w:rPr>
          <w:sz w:val="28"/>
          <w:szCs w:val="28"/>
        </w:rPr>
      </w:pPr>
    </w:p>
    <w:p w:rsidR="003E336D" w:rsidRDefault="003E336D" w:rsidP="00A34178">
      <w:pPr>
        <w:pStyle w:val="a8"/>
        <w:spacing w:line="360" w:lineRule="auto"/>
        <w:ind w:left="0"/>
        <w:jc w:val="both"/>
        <w:rPr>
          <w:sz w:val="28"/>
          <w:szCs w:val="28"/>
        </w:rPr>
      </w:pPr>
    </w:p>
    <w:p w:rsidR="003E336D" w:rsidRDefault="003E336D" w:rsidP="00A34178">
      <w:pPr>
        <w:pStyle w:val="a8"/>
        <w:spacing w:line="360" w:lineRule="auto"/>
        <w:ind w:left="0"/>
        <w:jc w:val="both"/>
        <w:rPr>
          <w:sz w:val="28"/>
          <w:szCs w:val="28"/>
        </w:rPr>
      </w:pPr>
    </w:p>
    <w:p w:rsidR="003E336D" w:rsidRDefault="003E336D" w:rsidP="00A34178">
      <w:pPr>
        <w:pStyle w:val="a8"/>
        <w:spacing w:line="360" w:lineRule="auto"/>
        <w:ind w:left="0"/>
        <w:jc w:val="both"/>
        <w:rPr>
          <w:sz w:val="28"/>
          <w:szCs w:val="28"/>
        </w:rPr>
      </w:pPr>
    </w:p>
    <w:p w:rsidR="003E336D" w:rsidRDefault="003E336D" w:rsidP="00A34178">
      <w:pPr>
        <w:pStyle w:val="a8"/>
        <w:spacing w:line="360" w:lineRule="auto"/>
        <w:ind w:left="0"/>
        <w:jc w:val="both"/>
        <w:rPr>
          <w:sz w:val="28"/>
          <w:szCs w:val="28"/>
        </w:rPr>
      </w:pPr>
    </w:p>
    <w:p w:rsidR="00DF3656" w:rsidRPr="003E336D" w:rsidRDefault="00006754" w:rsidP="003E336D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 xml:space="preserve">- </w:t>
      </w:r>
      <w:r w:rsidR="00E65121" w:rsidRPr="00A34178">
        <w:rPr>
          <w:sz w:val="28"/>
          <w:szCs w:val="28"/>
        </w:rPr>
        <w:t xml:space="preserve">у учителей физической культуры </w:t>
      </w:r>
      <w:r w:rsidRPr="00A34178">
        <w:rPr>
          <w:sz w:val="28"/>
          <w:szCs w:val="28"/>
        </w:rPr>
        <w:t xml:space="preserve">происходит выгорание </w:t>
      </w:r>
      <w:r w:rsidR="00E65121" w:rsidRPr="00A34178">
        <w:rPr>
          <w:sz w:val="28"/>
          <w:szCs w:val="28"/>
        </w:rPr>
        <w:t>по типу </w:t>
      </w:r>
      <w:r w:rsidR="00E65121" w:rsidRPr="00A34178">
        <w:rPr>
          <w:bCs/>
          <w:sz w:val="28"/>
          <w:szCs w:val="28"/>
        </w:rPr>
        <w:t>редукция личных достижений</w:t>
      </w:r>
      <w:r w:rsidRPr="00A34178">
        <w:rPr>
          <w:bCs/>
          <w:sz w:val="28"/>
          <w:szCs w:val="28"/>
        </w:rPr>
        <w:t>.</w:t>
      </w:r>
      <w:r w:rsidR="00E0111D" w:rsidRPr="00A34178">
        <w:rPr>
          <w:bCs/>
          <w:sz w:val="28"/>
          <w:szCs w:val="28"/>
        </w:rPr>
        <w:t xml:space="preserve"> </w:t>
      </w:r>
      <w:r w:rsidRPr="00A34178">
        <w:rPr>
          <w:sz w:val="28"/>
          <w:szCs w:val="28"/>
        </w:rPr>
        <w:t>Это  может вызываться следующими причинами:</w:t>
      </w:r>
      <w:r w:rsidR="00E0111D" w:rsidRPr="00A34178">
        <w:rPr>
          <w:sz w:val="28"/>
          <w:szCs w:val="28"/>
        </w:rPr>
        <w:t xml:space="preserve"> </w:t>
      </w:r>
      <w:r w:rsidRPr="00A34178">
        <w:rPr>
          <w:sz w:val="28"/>
          <w:szCs w:val="28"/>
        </w:rPr>
        <w:t>снижением профессиональной мотивации, ответственности (травмы, ответственность за результат соревнований, необходимость постоянного повышения компетентности). В результате снижается самооценка, которая ведет к выгоранию.</w:t>
      </w:r>
      <w:r w:rsidR="00E0111D" w:rsidRPr="00A34178">
        <w:rPr>
          <w:sz w:val="28"/>
          <w:szCs w:val="28"/>
        </w:rPr>
        <w:t xml:space="preserve"> Н</w:t>
      </w:r>
      <w:r w:rsidRPr="00A34178">
        <w:rPr>
          <w:sz w:val="28"/>
          <w:szCs w:val="28"/>
        </w:rPr>
        <w:t>аряду с эмоциональным утомлением у учителей физической культуры на</w:t>
      </w:r>
      <w:r w:rsidR="00E0111D" w:rsidRPr="00A34178">
        <w:rPr>
          <w:sz w:val="28"/>
          <w:szCs w:val="28"/>
        </w:rPr>
        <w:t xml:space="preserve">растает и физическое утомление (в </w:t>
      </w:r>
      <w:r w:rsidRPr="00A34178">
        <w:rPr>
          <w:sz w:val="28"/>
          <w:szCs w:val="28"/>
        </w:rPr>
        <w:t>течени</w:t>
      </w:r>
      <w:proofErr w:type="gramStart"/>
      <w:r w:rsidRPr="00A34178">
        <w:rPr>
          <w:sz w:val="28"/>
          <w:szCs w:val="28"/>
        </w:rPr>
        <w:t>и</w:t>
      </w:r>
      <w:proofErr w:type="gramEnd"/>
      <w:r w:rsidRPr="00A34178">
        <w:rPr>
          <w:sz w:val="28"/>
          <w:szCs w:val="28"/>
        </w:rPr>
        <w:t xml:space="preserve"> 5-10 лет повторять и показывать одни и те же упражнения , движения, элементы техники</w:t>
      </w:r>
      <w:r w:rsidR="00E0111D" w:rsidRPr="00A34178">
        <w:rPr>
          <w:sz w:val="28"/>
          <w:szCs w:val="28"/>
        </w:rPr>
        <w:t xml:space="preserve"> очень сложно</w:t>
      </w:r>
      <w:r w:rsidRPr="00A34178">
        <w:rPr>
          <w:sz w:val="28"/>
          <w:szCs w:val="28"/>
        </w:rPr>
        <w:t>).</w:t>
      </w:r>
    </w:p>
    <w:p w:rsidR="00402ADE" w:rsidRPr="00A34178" w:rsidRDefault="00E0111D" w:rsidP="00A34178">
      <w:pPr>
        <w:pStyle w:val="a8"/>
        <w:numPr>
          <w:ilvl w:val="0"/>
          <w:numId w:val="6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A34178">
        <w:rPr>
          <w:sz w:val="28"/>
          <w:szCs w:val="28"/>
        </w:rPr>
        <w:t xml:space="preserve">В целом по педагогическому коллективу </w:t>
      </w:r>
      <w:r w:rsidR="00045266" w:rsidRPr="00A34178">
        <w:rPr>
          <w:sz w:val="28"/>
          <w:szCs w:val="28"/>
        </w:rPr>
        <w:t>результат получился следующий:</w:t>
      </w:r>
    </w:p>
    <w:p w:rsidR="00402ADE" w:rsidRPr="008E2CAF" w:rsidRDefault="00B74581" w:rsidP="008E2CAF">
      <w:pPr>
        <w:jc w:val="both"/>
      </w:pPr>
      <w:r w:rsidRPr="008E2CAF">
        <w:rPr>
          <w:noProof/>
        </w:rPr>
        <w:drawing>
          <wp:anchor distT="0" distB="0" distL="114300" distR="114300" simplePos="0" relativeHeight="251691008" behindDoc="1" locked="0" layoutInCell="1" allowOverlap="1" wp14:anchorId="62D89F56" wp14:editId="2B659630">
            <wp:simplePos x="0" y="0"/>
            <wp:positionH relativeFrom="column">
              <wp:posOffset>222885</wp:posOffset>
            </wp:positionH>
            <wp:positionV relativeFrom="paragraph">
              <wp:posOffset>3810</wp:posOffset>
            </wp:positionV>
            <wp:extent cx="5514975" cy="1933575"/>
            <wp:effectExtent l="0" t="0" r="9525" b="9525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6F0" w:rsidRPr="008E2CAF" w:rsidRDefault="003936F0" w:rsidP="008E2CAF">
      <w:pPr>
        <w:jc w:val="both"/>
      </w:pPr>
    </w:p>
    <w:p w:rsidR="00263CA9" w:rsidRDefault="00263CA9" w:rsidP="008E2CAF">
      <w:pPr>
        <w:jc w:val="both"/>
      </w:pPr>
    </w:p>
    <w:p w:rsidR="00263CA9" w:rsidRDefault="00263CA9" w:rsidP="008E2CAF">
      <w:pPr>
        <w:jc w:val="both"/>
      </w:pPr>
    </w:p>
    <w:p w:rsidR="00263CA9" w:rsidRDefault="00263CA9" w:rsidP="008E2CAF">
      <w:pPr>
        <w:jc w:val="both"/>
      </w:pPr>
    </w:p>
    <w:p w:rsidR="00263CA9" w:rsidRDefault="00263CA9" w:rsidP="008E2CAF">
      <w:pPr>
        <w:jc w:val="both"/>
      </w:pPr>
    </w:p>
    <w:p w:rsidR="00263CA9" w:rsidRPr="00A34178" w:rsidRDefault="00263CA9" w:rsidP="00A34178">
      <w:pPr>
        <w:spacing w:line="360" w:lineRule="auto"/>
        <w:jc w:val="both"/>
        <w:rPr>
          <w:sz w:val="28"/>
          <w:szCs w:val="28"/>
        </w:rPr>
      </w:pPr>
    </w:p>
    <w:p w:rsidR="00E0111D" w:rsidRPr="00A34178" w:rsidRDefault="00E0111D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lastRenderedPageBreak/>
        <w:t>32 педагога (62,7%) имеют высокую степень выгорания, 16 педагогов</w:t>
      </w:r>
      <w:r w:rsidR="00045266" w:rsidRPr="00A34178">
        <w:rPr>
          <w:sz w:val="28"/>
          <w:szCs w:val="28"/>
        </w:rPr>
        <w:t xml:space="preserve"> (31%) среднюю, что тоже вызывает тревогу.</w:t>
      </w:r>
      <w:r w:rsidR="001661A8" w:rsidRPr="00A34178">
        <w:rPr>
          <w:sz w:val="28"/>
          <w:szCs w:val="28"/>
        </w:rPr>
        <w:t xml:space="preserve"> </w:t>
      </w:r>
    </w:p>
    <w:p w:rsidR="00CB3D03" w:rsidRPr="00A34178" w:rsidRDefault="00D562A6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Перед администрацией школы встала серьёзная задача - создание условий способствующих профилактике синдрома профессионального “выгорания” и разработка мер</w:t>
      </w:r>
      <w:r w:rsidR="00045266" w:rsidRPr="00A34178">
        <w:rPr>
          <w:sz w:val="28"/>
          <w:szCs w:val="28"/>
        </w:rPr>
        <w:t xml:space="preserve"> по его предупреждению.</w:t>
      </w:r>
      <w:r w:rsidR="00D05EDC" w:rsidRPr="00A34178">
        <w:rPr>
          <w:sz w:val="28"/>
          <w:szCs w:val="28"/>
        </w:rPr>
        <w:t xml:space="preserve"> </w:t>
      </w:r>
    </w:p>
    <w:p w:rsidR="00D05EDC" w:rsidRPr="00A34178" w:rsidRDefault="00D05EDC" w:rsidP="00A34178">
      <w:pPr>
        <w:spacing w:line="360" w:lineRule="auto"/>
        <w:jc w:val="both"/>
        <w:rPr>
          <w:b/>
          <w:sz w:val="28"/>
          <w:szCs w:val="28"/>
        </w:rPr>
      </w:pPr>
      <w:r w:rsidRPr="00A34178">
        <w:rPr>
          <w:b/>
          <w:sz w:val="28"/>
          <w:szCs w:val="28"/>
        </w:rPr>
        <w:t>3 этап. Информирование.</w:t>
      </w:r>
    </w:p>
    <w:p w:rsidR="00D05EDC" w:rsidRPr="00A34178" w:rsidRDefault="00CB3D03" w:rsidP="00A34178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Педагогический совет «Профилактика синдрома профессионального выгорания»</w:t>
      </w:r>
    </w:p>
    <w:p w:rsidR="00CB3D03" w:rsidRPr="00A34178" w:rsidRDefault="00CB3D03" w:rsidP="00A34178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Буклеты «Как не сгореть на работе»</w:t>
      </w:r>
    </w:p>
    <w:p w:rsidR="00CB3D03" w:rsidRPr="00A34178" w:rsidRDefault="00882C8A" w:rsidP="00A34178">
      <w:pPr>
        <w:pStyle w:val="a8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Стенд</w:t>
      </w:r>
      <w:r w:rsidR="00CE41B7" w:rsidRPr="00A34178">
        <w:rPr>
          <w:sz w:val="28"/>
          <w:szCs w:val="28"/>
        </w:rPr>
        <w:t xml:space="preserve"> «Рецепты здоровья» в учительской</w:t>
      </w:r>
    </w:p>
    <w:p w:rsidR="00CE41B7" w:rsidRPr="00A34178" w:rsidRDefault="00CE41B7" w:rsidP="00A34178">
      <w:pPr>
        <w:spacing w:line="360" w:lineRule="auto"/>
        <w:jc w:val="both"/>
        <w:rPr>
          <w:b/>
          <w:sz w:val="28"/>
          <w:szCs w:val="28"/>
        </w:rPr>
      </w:pPr>
      <w:r w:rsidRPr="00A34178">
        <w:rPr>
          <w:b/>
          <w:sz w:val="28"/>
          <w:szCs w:val="28"/>
        </w:rPr>
        <w:t>4 этап. Создание комфортных условий для работы</w:t>
      </w:r>
    </w:p>
    <w:p w:rsidR="00E40866" w:rsidRPr="00A34178" w:rsidRDefault="00E40866" w:rsidP="00A34178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A34178">
        <w:rPr>
          <w:rFonts w:eastAsiaTheme="minorHAnsi"/>
          <w:sz w:val="28"/>
          <w:szCs w:val="28"/>
          <w:lang w:eastAsia="en-US"/>
        </w:rPr>
        <w:t>Существует множество способов снятия напряжения и восстановления жизненных сил.</w:t>
      </w:r>
      <w:r w:rsidR="001155B9">
        <w:rPr>
          <w:rFonts w:eastAsiaTheme="minorHAnsi"/>
          <w:sz w:val="28"/>
          <w:szCs w:val="28"/>
          <w:lang w:eastAsia="en-US"/>
        </w:rPr>
        <w:t xml:space="preserve"> Перечислим те, которые </w:t>
      </w:r>
      <w:r w:rsidR="004017C6">
        <w:rPr>
          <w:rFonts w:eastAsiaTheme="minorHAnsi"/>
          <w:sz w:val="28"/>
          <w:szCs w:val="28"/>
          <w:lang w:eastAsia="en-US"/>
        </w:rPr>
        <w:t>дают наибольший эффект.</w:t>
      </w:r>
    </w:p>
    <w:p w:rsidR="00D562A6" w:rsidRPr="00A34178" w:rsidRDefault="00ED0F73" w:rsidP="00A34178">
      <w:pPr>
        <w:pStyle w:val="a8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rFonts w:eastAsiaTheme="minorHAnsi" w:cstheme="minorBidi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19401D2D" wp14:editId="4BAC114D">
            <wp:simplePos x="0" y="0"/>
            <wp:positionH relativeFrom="column">
              <wp:posOffset>3880485</wp:posOffset>
            </wp:positionH>
            <wp:positionV relativeFrom="paragraph">
              <wp:posOffset>27305</wp:posOffset>
            </wp:positionV>
            <wp:extent cx="2209800" cy="1657350"/>
            <wp:effectExtent l="0" t="0" r="0" b="0"/>
            <wp:wrapSquare wrapText="bothSides"/>
            <wp:docPr id="7" name="Рисунок 7" descr="D:\Диск D\D\УЧИТЕЛЯ\СеверАлмаз\DSC0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к D\D\УЧИТЕЛЯ\СеверАлмаз\DSC022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1B7" w:rsidRPr="00A34178">
        <w:rPr>
          <w:sz w:val="28"/>
          <w:szCs w:val="28"/>
        </w:rPr>
        <w:t>Эмоциональная поддержка</w:t>
      </w:r>
      <w:r w:rsidR="004017C6">
        <w:rPr>
          <w:sz w:val="28"/>
          <w:szCs w:val="28"/>
        </w:rPr>
        <w:t>:</w:t>
      </w:r>
    </w:p>
    <w:p w:rsidR="00CE41B7" w:rsidRPr="00A34178" w:rsidRDefault="00CE41B7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- психологические тренинги</w:t>
      </w:r>
    </w:p>
    <w:p w:rsidR="00E40866" w:rsidRPr="00A34178" w:rsidRDefault="00DF3656" w:rsidP="00A3417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34178">
        <w:rPr>
          <w:sz w:val="28"/>
          <w:szCs w:val="28"/>
        </w:rPr>
        <w:t xml:space="preserve">- </w:t>
      </w:r>
      <w:r w:rsidRPr="00A34178">
        <w:rPr>
          <w:rFonts w:eastAsiaTheme="minorHAnsi" w:cstheme="minorBidi"/>
          <w:sz w:val="28"/>
          <w:szCs w:val="28"/>
          <w:lang w:eastAsia="en-US"/>
        </w:rPr>
        <w:t>коллективные выезды</w:t>
      </w:r>
      <w:r w:rsidR="00E40866" w:rsidRPr="00A34178">
        <w:rPr>
          <w:rFonts w:eastAsiaTheme="minorHAnsi" w:cstheme="minorBidi"/>
          <w:sz w:val="28"/>
          <w:szCs w:val="28"/>
          <w:lang w:eastAsia="en-US"/>
        </w:rPr>
        <w:t xml:space="preserve"> (на природу, лыжный стадион Малые </w:t>
      </w:r>
      <w:proofErr w:type="spellStart"/>
      <w:r w:rsidR="00E40866" w:rsidRPr="00A34178">
        <w:rPr>
          <w:rFonts w:eastAsiaTheme="minorHAnsi" w:cstheme="minorBidi"/>
          <w:sz w:val="28"/>
          <w:szCs w:val="28"/>
          <w:lang w:eastAsia="en-US"/>
        </w:rPr>
        <w:t>Корелы</w:t>
      </w:r>
      <w:proofErr w:type="spellEnd"/>
      <w:r w:rsidR="00E40866" w:rsidRPr="00A34178">
        <w:rPr>
          <w:rFonts w:eastAsiaTheme="minorHAnsi" w:cstheme="minorBidi"/>
          <w:sz w:val="28"/>
          <w:szCs w:val="28"/>
          <w:lang w:eastAsia="en-US"/>
        </w:rPr>
        <w:t>, турбазы)</w:t>
      </w:r>
    </w:p>
    <w:p w:rsidR="00DF3656" w:rsidRPr="00ED0F73" w:rsidRDefault="00E40866" w:rsidP="00A3417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34178">
        <w:rPr>
          <w:rFonts w:eastAsiaTheme="minorHAnsi" w:cstheme="minorBidi"/>
          <w:sz w:val="28"/>
          <w:szCs w:val="28"/>
          <w:lang w:eastAsia="en-US"/>
        </w:rPr>
        <w:t>- экскурсии (</w:t>
      </w:r>
      <w:r w:rsidR="00882C8A" w:rsidRPr="00A34178">
        <w:rPr>
          <w:rFonts w:eastAsiaTheme="minorHAnsi" w:cstheme="minorBidi"/>
          <w:sz w:val="28"/>
          <w:szCs w:val="28"/>
          <w:lang w:eastAsia="en-US"/>
        </w:rPr>
        <w:t xml:space="preserve">на </w:t>
      </w:r>
      <w:r w:rsidRPr="00A34178">
        <w:rPr>
          <w:rFonts w:eastAsiaTheme="minorHAnsi" w:cstheme="minorBidi"/>
          <w:sz w:val="28"/>
          <w:szCs w:val="28"/>
          <w:lang w:eastAsia="en-US"/>
        </w:rPr>
        <w:t xml:space="preserve">предприятие </w:t>
      </w:r>
      <w:r w:rsidR="00882C8A" w:rsidRPr="00A34178">
        <w:rPr>
          <w:rFonts w:eastAsiaTheme="minorHAnsi" w:cstheme="minorBidi"/>
          <w:sz w:val="28"/>
          <w:szCs w:val="28"/>
          <w:lang w:eastAsia="en-US"/>
        </w:rPr>
        <w:t>«</w:t>
      </w:r>
      <w:proofErr w:type="spellStart"/>
      <w:r w:rsidRPr="00A34178">
        <w:rPr>
          <w:rFonts w:eastAsiaTheme="minorHAnsi" w:cstheme="minorBidi"/>
          <w:sz w:val="28"/>
          <w:szCs w:val="28"/>
          <w:lang w:eastAsia="en-US"/>
        </w:rPr>
        <w:t>СеверАлмаз</w:t>
      </w:r>
      <w:proofErr w:type="spellEnd"/>
      <w:r w:rsidR="00882C8A" w:rsidRPr="00A34178">
        <w:rPr>
          <w:rFonts w:eastAsiaTheme="minorHAnsi" w:cstheme="minorBidi"/>
          <w:sz w:val="28"/>
          <w:szCs w:val="28"/>
          <w:lang w:eastAsia="en-US"/>
        </w:rPr>
        <w:t>»</w:t>
      </w:r>
      <w:r w:rsidRPr="00A34178">
        <w:rPr>
          <w:rFonts w:eastAsiaTheme="minorHAnsi" w:cstheme="minorBidi"/>
          <w:sz w:val="28"/>
          <w:szCs w:val="28"/>
          <w:lang w:eastAsia="en-US"/>
        </w:rPr>
        <w:t xml:space="preserve">, ледовые пещеры </w:t>
      </w:r>
      <w:r w:rsidR="00882C8A" w:rsidRPr="00A34178">
        <w:rPr>
          <w:rFonts w:eastAsiaTheme="minorHAnsi" w:cstheme="minorBidi"/>
          <w:sz w:val="28"/>
          <w:szCs w:val="28"/>
          <w:lang w:eastAsia="en-US"/>
        </w:rPr>
        <w:t xml:space="preserve">в </w:t>
      </w:r>
      <w:proofErr w:type="spellStart"/>
      <w:r w:rsidRPr="00A34178">
        <w:rPr>
          <w:rFonts w:eastAsiaTheme="minorHAnsi" w:cstheme="minorBidi"/>
          <w:sz w:val="28"/>
          <w:szCs w:val="28"/>
          <w:lang w:eastAsia="en-US"/>
        </w:rPr>
        <w:t>Голубино</w:t>
      </w:r>
      <w:proofErr w:type="spellEnd"/>
      <w:r w:rsidRPr="00A34178">
        <w:rPr>
          <w:rFonts w:eastAsiaTheme="minorHAnsi" w:cstheme="minorBidi"/>
          <w:sz w:val="28"/>
          <w:szCs w:val="28"/>
          <w:lang w:eastAsia="en-US"/>
        </w:rPr>
        <w:t>)</w:t>
      </w:r>
      <w:r w:rsidR="00ED0F73" w:rsidRPr="00ED0F7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17C6" w:rsidRPr="000B42AA" w:rsidRDefault="000C23E9" w:rsidP="00A3417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1A5C0DAE" wp14:editId="58859B56">
            <wp:simplePos x="0" y="0"/>
            <wp:positionH relativeFrom="column">
              <wp:posOffset>3175</wp:posOffset>
            </wp:positionH>
            <wp:positionV relativeFrom="paragraph">
              <wp:posOffset>311150</wp:posOffset>
            </wp:positionV>
            <wp:extent cx="22002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06" y="21340"/>
                <wp:lineTo x="21506" y="0"/>
                <wp:lineTo x="0" y="0"/>
              </wp:wrapPolygon>
            </wp:wrapTight>
            <wp:docPr id="8" name="Рисунок 8" descr="D:\Диск D\D\ЮБИЛЕИ ШКОЛЫ ВЫПУСКНИКИ\традиции школы\p5_100_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к D\D\ЮБИЛЕИ ШКОЛЫ ВЫПУСКНИКИ\традиции школы\p5_100_54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7C6">
        <w:rPr>
          <w:rFonts w:eastAsiaTheme="minorHAnsi" w:cstheme="minorBidi"/>
          <w:sz w:val="28"/>
          <w:szCs w:val="28"/>
          <w:lang w:eastAsia="en-US"/>
        </w:rPr>
        <w:t>- традиционное творческое дело «Мы любим вас, учителя!», посвященное Дню учителя, которое проводится в школе силами совета старшеклассников.</w:t>
      </w:r>
      <w:r w:rsidR="000B42AA" w:rsidRPr="000B42A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C23E9" w:rsidRPr="00A34178" w:rsidRDefault="000C23E9" w:rsidP="00A3417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коллективное творческое дело «Сказка, рассказанная учителем!». </w:t>
      </w:r>
    </w:p>
    <w:p w:rsidR="00DF3656" w:rsidRPr="00A34178" w:rsidRDefault="00D832EA" w:rsidP="00A34178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A34178">
        <w:rPr>
          <w:rFonts w:eastAsiaTheme="minorHAnsi"/>
          <w:sz w:val="28"/>
          <w:szCs w:val="28"/>
          <w:lang w:eastAsia="en-US"/>
        </w:rPr>
        <w:t xml:space="preserve">Один из способов - </w:t>
      </w:r>
      <w:r w:rsidRPr="00A3417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попробовать отвлечься от работы, не уходя от неё. </w:t>
      </w:r>
      <w:r w:rsidR="00882C8A" w:rsidRPr="00A3417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DF3656" w:rsidRPr="00A3417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Для </w:t>
      </w:r>
      <w:r w:rsidR="00747C10" w:rsidRPr="00A34178">
        <w:rPr>
          <w:rFonts w:eastAsiaTheme="minorHAnsi" w:cstheme="minorBidi"/>
          <w:sz w:val="28"/>
          <w:szCs w:val="28"/>
          <w:lang w:eastAsia="en-US"/>
        </w:rPr>
        <w:t xml:space="preserve">этого 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 xml:space="preserve">мы </w:t>
      </w:r>
      <w:r w:rsidR="003962B5">
        <w:rPr>
          <w:rFonts w:eastAsiaTheme="minorHAnsi" w:cstheme="minorBidi"/>
          <w:sz w:val="28"/>
          <w:szCs w:val="28"/>
          <w:lang w:eastAsia="en-US"/>
        </w:rPr>
        <w:t>придумали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 xml:space="preserve">  мероприятие для </w:t>
      </w:r>
      <w:r w:rsidR="00E40866" w:rsidRPr="00A34178">
        <w:rPr>
          <w:rFonts w:eastAsiaTheme="minorHAnsi" w:cstheme="minorBidi"/>
          <w:sz w:val="28"/>
          <w:szCs w:val="28"/>
          <w:lang w:eastAsia="en-US"/>
        </w:rPr>
        <w:t xml:space="preserve">педагогического 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>коллектива</w:t>
      </w:r>
      <w:r w:rsidR="004017C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 xml:space="preserve"> под названием «Учительская Веснянка». </w:t>
      </w:r>
      <w:r w:rsidR="00E40866" w:rsidRPr="00A34178">
        <w:rPr>
          <w:rFonts w:eastAsiaTheme="minorHAnsi"/>
          <w:sz w:val="28"/>
          <w:szCs w:val="28"/>
          <w:lang w:eastAsia="en-US"/>
        </w:rPr>
        <w:t>Главная ц</w:t>
      </w:r>
      <w:r w:rsidR="00DF3656" w:rsidRPr="00A34178">
        <w:rPr>
          <w:rFonts w:eastAsiaTheme="minorHAnsi"/>
          <w:sz w:val="28"/>
          <w:szCs w:val="28"/>
          <w:lang w:eastAsia="en-US"/>
        </w:rPr>
        <w:t xml:space="preserve">ель: 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>поддержание  эмоционального здоровья педагогов, улучшение психологического климата и сплочение коллектива.</w:t>
      </w:r>
      <w:r w:rsidR="00882C8A" w:rsidRPr="00A3417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40866" w:rsidRPr="00A34178">
        <w:rPr>
          <w:rFonts w:eastAsiaTheme="minorHAnsi" w:cstheme="minorBidi"/>
          <w:sz w:val="28"/>
          <w:szCs w:val="28"/>
          <w:lang w:eastAsia="en-US"/>
        </w:rPr>
        <w:t>Что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 xml:space="preserve"> такое «Веснянка»?</w:t>
      </w:r>
      <w:r w:rsidR="00E40866" w:rsidRPr="00A3417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 xml:space="preserve">Это организованное мероприятие для 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lastRenderedPageBreak/>
        <w:t>учителей школы, которое проходит ежегодно в весенние каникулы. Когда детей нет в школе, а работа продолжается, мы даем возможность учителям отвлечься от рабочих будней, расслабиться, посмеяться, пообщаться друг с др</w:t>
      </w:r>
      <w:r w:rsidR="00D25444" w:rsidRPr="00A34178">
        <w:rPr>
          <w:rFonts w:eastAsiaTheme="minorHAnsi" w:cstheme="minorBidi"/>
          <w:sz w:val="28"/>
          <w:szCs w:val="28"/>
          <w:lang w:eastAsia="en-US"/>
        </w:rPr>
        <w:t>угом, поднять эмоциональных дух.</w:t>
      </w:r>
    </w:p>
    <w:p w:rsidR="00D25444" w:rsidRPr="00A34178" w:rsidRDefault="00E67E19" w:rsidP="00CE3304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567A1A9F" wp14:editId="255C33E9">
            <wp:simplePos x="0" y="0"/>
            <wp:positionH relativeFrom="column">
              <wp:posOffset>3689985</wp:posOffset>
            </wp:positionH>
            <wp:positionV relativeFrom="paragraph">
              <wp:posOffset>1559560</wp:posOffset>
            </wp:positionV>
            <wp:extent cx="242316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396" y="21487"/>
                <wp:lineTo x="21396" y="0"/>
                <wp:lineTo x="0" y="0"/>
              </wp:wrapPolygon>
            </wp:wrapTight>
            <wp:docPr id="9" name="Рисунок 9" descr="F:\для статьи\Веснянка 2011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ля статьи\Веснянка 2011 04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>Каждый год мы организуем «Веснянки» на разные темы.</w:t>
      </w:r>
      <w:r w:rsidR="00E40866" w:rsidRPr="00A34178">
        <w:rPr>
          <w:rFonts w:eastAsiaTheme="minorHAnsi" w:cstheme="minorBidi"/>
          <w:sz w:val="28"/>
          <w:szCs w:val="28"/>
          <w:lang w:eastAsia="en-US"/>
        </w:rPr>
        <w:t xml:space="preserve"> Тематика, коне</w:t>
      </w:r>
      <w:r w:rsidR="006A1706" w:rsidRPr="00A34178">
        <w:rPr>
          <w:rFonts w:eastAsiaTheme="minorHAnsi" w:cstheme="minorBidi"/>
          <w:sz w:val="28"/>
          <w:szCs w:val="28"/>
          <w:lang w:eastAsia="en-US"/>
        </w:rPr>
        <w:t xml:space="preserve">чно, связана с работой учителя. 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>Это</w:t>
      </w:r>
      <w:r w:rsidR="00D25444" w:rsidRPr="00A34178">
        <w:rPr>
          <w:rFonts w:eastAsiaTheme="minorHAnsi" w:cstheme="minorBidi"/>
          <w:sz w:val="28"/>
          <w:szCs w:val="28"/>
          <w:lang w:eastAsia="en-US"/>
        </w:rPr>
        <w:t>, например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>:</w:t>
      </w:r>
      <w:r w:rsidR="00161DF1" w:rsidRPr="00A3417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781D67" w:rsidRPr="00A34178">
        <w:rPr>
          <w:rFonts w:eastAsiaTheme="minorHAnsi" w:cstheme="minorBidi"/>
          <w:sz w:val="28"/>
          <w:szCs w:val="28"/>
          <w:lang w:eastAsia="en-US"/>
        </w:rPr>
        <w:t>«</w:t>
      </w:r>
      <w:r w:rsidR="004467AF" w:rsidRPr="00A34178">
        <w:rPr>
          <w:rFonts w:eastAsiaTheme="minorHAnsi" w:cstheme="minorBidi"/>
          <w:sz w:val="28"/>
          <w:szCs w:val="28"/>
          <w:lang w:eastAsia="en-US"/>
        </w:rPr>
        <w:t>Роль ученического самоуправления в формировании активной гражданской позиции учащихся</w:t>
      </w:r>
      <w:r w:rsidR="00781D67" w:rsidRPr="00A34178">
        <w:rPr>
          <w:rFonts w:eastAsiaTheme="minorHAnsi" w:cstheme="minorBidi"/>
          <w:sz w:val="28"/>
          <w:szCs w:val="28"/>
          <w:lang w:eastAsia="en-US"/>
        </w:rPr>
        <w:t>»</w:t>
      </w:r>
      <w:r w:rsidR="00D25444" w:rsidRPr="00A34178">
        <w:rPr>
          <w:rFonts w:eastAsiaTheme="minorHAnsi" w:cstheme="minorBidi"/>
          <w:sz w:val="28"/>
          <w:szCs w:val="28"/>
          <w:lang w:eastAsia="en-US"/>
        </w:rPr>
        <w:t>,</w:t>
      </w:r>
      <w:r w:rsidR="004467AF" w:rsidRPr="00A3417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781D67" w:rsidRPr="00A34178">
        <w:rPr>
          <w:rFonts w:eastAsiaTheme="minorHAnsi" w:cstheme="minorBidi"/>
          <w:sz w:val="28"/>
          <w:szCs w:val="28"/>
          <w:lang w:eastAsia="en-US"/>
        </w:rPr>
        <w:t>«От творчества учителя к творчеству ученика»</w:t>
      </w:r>
      <w:r w:rsidR="00D25444" w:rsidRPr="00A34178">
        <w:rPr>
          <w:rFonts w:eastAsiaTheme="minorHAnsi" w:cstheme="minorBidi"/>
          <w:sz w:val="28"/>
          <w:szCs w:val="28"/>
          <w:lang w:eastAsia="en-US"/>
        </w:rPr>
        <w:t>,</w:t>
      </w:r>
      <w:r w:rsidR="004467AF" w:rsidRPr="00A3417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161DF1" w:rsidRPr="00A34178">
        <w:rPr>
          <w:rFonts w:eastAsiaTheme="minorHAnsi" w:cstheme="minorBidi"/>
          <w:sz w:val="28"/>
          <w:szCs w:val="28"/>
          <w:lang w:eastAsia="en-US"/>
        </w:rPr>
        <w:t>«Внеурочная деятельность в рамках реализации ФГОС»</w:t>
      </w:r>
      <w:r w:rsidR="00D25444" w:rsidRPr="00A34178">
        <w:rPr>
          <w:rFonts w:eastAsiaTheme="minorHAnsi" w:cstheme="minorBidi"/>
          <w:sz w:val="28"/>
          <w:szCs w:val="28"/>
          <w:lang w:eastAsia="en-US"/>
        </w:rPr>
        <w:t>,</w:t>
      </w:r>
      <w:r w:rsidR="004467AF" w:rsidRPr="00A3417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161DF1" w:rsidRPr="00A34178">
        <w:rPr>
          <w:rFonts w:eastAsiaTheme="minorHAnsi" w:cstheme="minorBidi"/>
          <w:sz w:val="28"/>
          <w:szCs w:val="28"/>
          <w:lang w:eastAsia="en-US"/>
        </w:rPr>
        <w:t>«</w:t>
      </w:r>
      <w:r w:rsidR="00781D67" w:rsidRPr="00A34178">
        <w:rPr>
          <w:rFonts w:eastAsiaTheme="minorHAnsi" w:cstheme="minorBidi"/>
          <w:sz w:val="28"/>
          <w:szCs w:val="28"/>
          <w:lang w:eastAsia="en-US"/>
        </w:rPr>
        <w:t>Совершенствование взаимодействия педагогического коллектива и семьи с целью поиска оптимальных форм работы с родителями</w:t>
      </w:r>
      <w:r w:rsidR="00161DF1" w:rsidRPr="00A34178">
        <w:rPr>
          <w:rFonts w:eastAsiaTheme="minorHAnsi" w:cstheme="minorBidi"/>
          <w:sz w:val="28"/>
          <w:szCs w:val="28"/>
          <w:lang w:eastAsia="en-US"/>
        </w:rPr>
        <w:t>»</w:t>
      </w:r>
      <w:r w:rsidR="00D25444" w:rsidRPr="00A34178">
        <w:rPr>
          <w:rFonts w:eastAsiaTheme="minorHAnsi" w:cstheme="minorBidi"/>
          <w:sz w:val="28"/>
          <w:szCs w:val="28"/>
          <w:lang w:eastAsia="en-US"/>
        </w:rPr>
        <w:t xml:space="preserve"> и др.</w:t>
      </w:r>
      <w:r w:rsidR="00F42ED3" w:rsidRPr="00A3417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A1706" w:rsidRPr="00A34178">
        <w:rPr>
          <w:rFonts w:eastAsiaTheme="minorHAnsi" w:cstheme="minorBidi"/>
          <w:sz w:val="28"/>
          <w:szCs w:val="28"/>
          <w:lang w:eastAsia="en-US"/>
        </w:rPr>
        <w:t>Но наряду с серьёзными вопросами, коллективу предлагаются и задания творческие, эмоциональные:</w:t>
      </w:r>
    </w:p>
    <w:p w:rsidR="00DF3656" w:rsidRPr="00A34178" w:rsidRDefault="006A1706" w:rsidP="00A3417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34178">
        <w:rPr>
          <w:rFonts w:eastAsiaTheme="minorHAnsi" w:cstheme="minorBidi"/>
          <w:sz w:val="28"/>
          <w:szCs w:val="28"/>
          <w:lang w:eastAsia="en-US"/>
        </w:rPr>
        <w:t>- и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 xml:space="preserve">гры по станциям </w:t>
      </w:r>
      <w:r w:rsidR="00E40866" w:rsidRPr="00A34178">
        <w:rPr>
          <w:rFonts w:eastAsiaTheme="minorHAnsi" w:cstheme="minorBidi"/>
          <w:sz w:val="28"/>
          <w:szCs w:val="28"/>
          <w:lang w:eastAsia="en-US"/>
        </w:rPr>
        <w:t>– «О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>тгадай мелодию</w:t>
      </w:r>
      <w:r w:rsidR="00E40866" w:rsidRPr="00A34178">
        <w:rPr>
          <w:rFonts w:eastAsiaTheme="minorHAnsi" w:cstheme="minorBidi"/>
          <w:sz w:val="28"/>
          <w:szCs w:val="28"/>
          <w:lang w:eastAsia="en-US"/>
        </w:rPr>
        <w:t>», «С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 xml:space="preserve">обери </w:t>
      </w:r>
      <w:proofErr w:type="spellStart"/>
      <w:r w:rsidR="00DF3656" w:rsidRPr="00A34178">
        <w:rPr>
          <w:rFonts w:eastAsiaTheme="minorHAnsi" w:cstheme="minorBidi"/>
          <w:sz w:val="28"/>
          <w:szCs w:val="28"/>
          <w:lang w:eastAsia="en-US"/>
        </w:rPr>
        <w:t>пазл</w:t>
      </w:r>
      <w:proofErr w:type="spellEnd"/>
      <w:r w:rsidR="00E40866" w:rsidRPr="00A34178">
        <w:rPr>
          <w:rFonts w:eastAsiaTheme="minorHAnsi" w:cstheme="minorBidi"/>
          <w:sz w:val="28"/>
          <w:szCs w:val="28"/>
          <w:lang w:eastAsia="en-US"/>
        </w:rPr>
        <w:t xml:space="preserve">», </w:t>
      </w:r>
      <w:r w:rsidR="00E67E19" w:rsidRPr="00E67E1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40866" w:rsidRPr="00A34178">
        <w:rPr>
          <w:rFonts w:eastAsiaTheme="minorHAnsi" w:cstheme="minorBidi"/>
          <w:sz w:val="28"/>
          <w:szCs w:val="28"/>
          <w:lang w:eastAsia="en-US"/>
        </w:rPr>
        <w:t>«Н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>еобычная фотография</w:t>
      </w:r>
      <w:r w:rsidR="00E40866" w:rsidRPr="00A34178">
        <w:rPr>
          <w:rFonts w:eastAsiaTheme="minorHAnsi" w:cstheme="minorBidi"/>
          <w:sz w:val="28"/>
          <w:szCs w:val="28"/>
          <w:lang w:eastAsia="en-US"/>
        </w:rPr>
        <w:t>»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E40866" w:rsidRPr="00A34178">
        <w:rPr>
          <w:rFonts w:eastAsiaTheme="minorHAnsi" w:cstheme="minorBidi"/>
          <w:sz w:val="28"/>
          <w:szCs w:val="28"/>
          <w:lang w:eastAsia="en-US"/>
        </w:rPr>
        <w:t>«Назови пословицу</w:t>
      </w:r>
      <w:r w:rsidRPr="00A34178">
        <w:rPr>
          <w:rFonts w:eastAsiaTheme="minorHAnsi" w:cstheme="minorBidi"/>
          <w:sz w:val="28"/>
          <w:szCs w:val="28"/>
          <w:lang w:eastAsia="en-US"/>
        </w:rPr>
        <w:t>»,</w:t>
      </w:r>
      <w:r w:rsidR="00747C10" w:rsidRPr="00A34178">
        <w:rPr>
          <w:rFonts w:eastAsiaTheme="minorHAnsi" w:cstheme="minorBidi"/>
          <w:sz w:val="28"/>
          <w:szCs w:val="28"/>
          <w:lang w:eastAsia="en-US"/>
        </w:rPr>
        <w:t xml:space="preserve"> «Разгадай кроссворд»,</w:t>
      </w:r>
    </w:p>
    <w:p w:rsidR="00DF3656" w:rsidRPr="00A34178" w:rsidRDefault="00DF3656" w:rsidP="00A3417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34178">
        <w:rPr>
          <w:rFonts w:eastAsiaTheme="minorHAnsi" w:cstheme="minorBidi"/>
          <w:sz w:val="28"/>
          <w:szCs w:val="28"/>
          <w:lang w:eastAsia="en-US"/>
        </w:rPr>
        <w:t>- спортивные соревнования (волейбол, пинг-понг, гимнастика, эстафеты, стрельба в тире)</w:t>
      </w:r>
      <w:r w:rsidR="006A1706" w:rsidRPr="00A34178">
        <w:rPr>
          <w:rFonts w:eastAsiaTheme="minorHAnsi" w:cstheme="minorBidi"/>
          <w:sz w:val="28"/>
          <w:szCs w:val="28"/>
          <w:lang w:eastAsia="en-US"/>
        </w:rPr>
        <w:t>,</w:t>
      </w:r>
      <w:r w:rsidRPr="00A34178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6A1706" w:rsidRPr="00A34178" w:rsidRDefault="006A1706" w:rsidP="00A3417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34178">
        <w:rPr>
          <w:rFonts w:eastAsiaTheme="minorHAnsi" w:cstheme="minorBidi"/>
          <w:sz w:val="28"/>
          <w:szCs w:val="28"/>
          <w:lang w:eastAsia="en-US"/>
        </w:rPr>
        <w:t xml:space="preserve">- психологические тренинги, </w:t>
      </w:r>
      <w:r w:rsidR="004467AF" w:rsidRPr="00A34178">
        <w:rPr>
          <w:rFonts w:eastAsiaTheme="minorHAnsi" w:cstheme="minorBidi"/>
          <w:sz w:val="28"/>
          <w:szCs w:val="28"/>
          <w:lang w:eastAsia="en-US"/>
        </w:rPr>
        <w:t>игры,</w:t>
      </w:r>
    </w:p>
    <w:p w:rsidR="00DF3656" w:rsidRPr="00A34178" w:rsidRDefault="006A1706" w:rsidP="00A3417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34178"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>определение биологическо</w:t>
      </w:r>
      <w:r w:rsidRPr="00A34178">
        <w:rPr>
          <w:rFonts w:eastAsiaTheme="minorHAnsi" w:cstheme="minorBidi"/>
          <w:sz w:val="28"/>
          <w:szCs w:val="28"/>
          <w:lang w:eastAsia="en-US"/>
        </w:rPr>
        <w:t>го возраста, тесты, комплименты</w:t>
      </w:r>
      <w:r w:rsidR="004467AF" w:rsidRPr="00A34178">
        <w:rPr>
          <w:rFonts w:eastAsiaTheme="minorHAnsi" w:cstheme="minorBidi"/>
          <w:sz w:val="28"/>
          <w:szCs w:val="28"/>
          <w:lang w:eastAsia="en-US"/>
        </w:rPr>
        <w:t>,</w:t>
      </w:r>
      <w:r w:rsidRPr="00A34178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6A1706" w:rsidRPr="00A34178" w:rsidRDefault="0002088E" w:rsidP="0002088E">
      <w:pPr>
        <w:spacing w:line="360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6A1706" w:rsidRPr="00A34178">
        <w:rPr>
          <w:rFonts w:eastAsiaTheme="minorHAnsi" w:cstheme="minorBidi"/>
          <w:sz w:val="28"/>
          <w:szCs w:val="28"/>
          <w:lang w:eastAsia="en-US"/>
        </w:rPr>
        <w:t>конкурсы актерского мастерства, шутливые фотосессии, театральные капустники и многое другое.</w:t>
      </w:r>
    </w:p>
    <w:p w:rsidR="006A1706" w:rsidRPr="00A34178" w:rsidRDefault="000915A5" w:rsidP="00A3417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73ECDE59" wp14:editId="611AF4D1">
            <wp:simplePos x="0" y="0"/>
            <wp:positionH relativeFrom="column">
              <wp:posOffset>15240</wp:posOffset>
            </wp:positionH>
            <wp:positionV relativeFrom="paragraph">
              <wp:posOffset>41910</wp:posOffset>
            </wp:positionV>
            <wp:extent cx="2335530" cy="1628775"/>
            <wp:effectExtent l="0" t="0" r="7620" b="9525"/>
            <wp:wrapTight wrapText="bothSides">
              <wp:wrapPolygon edited="0">
                <wp:start x="0" y="0"/>
                <wp:lineTo x="0" y="21474"/>
                <wp:lineTo x="21494" y="21474"/>
                <wp:lineTo x="21494" y="0"/>
                <wp:lineTo x="0" y="0"/>
              </wp:wrapPolygon>
            </wp:wrapTight>
            <wp:docPr id="2" name="Рисунок 2" descr="D:\Диск D\D\УЧИТЕЛЯ\Веснянка 2015\SDC1064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D\D\УЧИТЕЛЯ\Веснянка 2015\SDC10642 - копия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706" w:rsidRPr="00A34178">
        <w:rPr>
          <w:rFonts w:eastAsiaTheme="minorHAnsi" w:cstheme="minorBidi"/>
          <w:sz w:val="28"/>
          <w:szCs w:val="28"/>
          <w:lang w:eastAsia="en-US"/>
        </w:rPr>
        <w:t>Как правило, все это не требует большой подготовки</w:t>
      </w:r>
      <w:r w:rsidR="004467AF" w:rsidRPr="00A34178">
        <w:rPr>
          <w:rFonts w:eastAsiaTheme="minorHAnsi" w:cstheme="minorBidi"/>
          <w:sz w:val="28"/>
          <w:szCs w:val="28"/>
          <w:lang w:eastAsia="en-US"/>
        </w:rPr>
        <w:t xml:space="preserve"> и дополнительных затрат.</w:t>
      </w:r>
    </w:p>
    <w:p w:rsidR="00DF3656" w:rsidRPr="00A34178" w:rsidRDefault="006A1706" w:rsidP="00A3417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34178">
        <w:rPr>
          <w:rFonts w:eastAsiaTheme="minorHAnsi" w:cstheme="minorBidi"/>
          <w:sz w:val="28"/>
          <w:szCs w:val="28"/>
          <w:lang w:eastAsia="en-US"/>
        </w:rPr>
        <w:t>Традиционно заключительным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 xml:space="preserve"> этап</w:t>
      </w:r>
      <w:r w:rsidRPr="00A34178">
        <w:rPr>
          <w:rFonts w:eastAsiaTheme="minorHAnsi" w:cstheme="minorBidi"/>
          <w:sz w:val="28"/>
          <w:szCs w:val="28"/>
          <w:lang w:eastAsia="en-US"/>
        </w:rPr>
        <w:t>ом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 xml:space="preserve"> этого активного дня</w:t>
      </w:r>
      <w:r w:rsidRPr="00A34178">
        <w:rPr>
          <w:rFonts w:eastAsiaTheme="minorHAnsi" w:cstheme="minorBidi"/>
          <w:sz w:val="28"/>
          <w:szCs w:val="28"/>
          <w:lang w:eastAsia="en-US"/>
        </w:rPr>
        <w:t xml:space="preserve"> является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 xml:space="preserve"> чаепитие с пирогами из школьной столовой.</w:t>
      </w:r>
    </w:p>
    <w:p w:rsidR="00DF3656" w:rsidRPr="00ED0F73" w:rsidRDefault="006A1706" w:rsidP="00A34178">
      <w:pPr>
        <w:spacing w:line="360" w:lineRule="auto"/>
        <w:jc w:val="both"/>
        <w:rPr>
          <w:rFonts w:eastAsiaTheme="minorHAnsi" w:cstheme="minorBidi"/>
          <w:sz w:val="28"/>
          <w:szCs w:val="28"/>
          <w:lang w:eastAsia="en-US"/>
        </w:rPr>
      </w:pPr>
      <w:r w:rsidRPr="00A34178">
        <w:rPr>
          <w:rFonts w:eastAsiaTheme="minorHAnsi" w:cstheme="minorBidi"/>
          <w:sz w:val="28"/>
          <w:szCs w:val="28"/>
          <w:lang w:eastAsia="en-US"/>
        </w:rPr>
        <w:t>Р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>езультаты «веснянок» видны сразу: эмоциональный подъем, заряд энергией</w:t>
      </w:r>
      <w:r w:rsidR="004467AF" w:rsidRPr="00A34178">
        <w:rPr>
          <w:rFonts w:eastAsiaTheme="minorHAnsi" w:cstheme="minorBidi"/>
          <w:sz w:val="28"/>
          <w:szCs w:val="28"/>
          <w:lang w:eastAsia="en-US"/>
        </w:rPr>
        <w:t>,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 xml:space="preserve"> позитивное видение окружающего 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lastRenderedPageBreak/>
        <w:t>мира</w:t>
      </w:r>
      <w:r w:rsidR="004467AF" w:rsidRPr="00A34178">
        <w:rPr>
          <w:rFonts w:eastAsiaTheme="minorHAnsi" w:cstheme="minorBidi"/>
          <w:sz w:val="28"/>
          <w:szCs w:val="28"/>
          <w:lang w:eastAsia="en-US"/>
        </w:rPr>
        <w:t>, улыбки, повышение</w:t>
      </w:r>
      <w:r w:rsidR="00DF3656" w:rsidRPr="00A34178">
        <w:rPr>
          <w:rFonts w:eastAsiaTheme="minorHAnsi" w:cstheme="minorBidi"/>
          <w:sz w:val="28"/>
          <w:szCs w:val="28"/>
          <w:lang w:eastAsia="en-US"/>
        </w:rPr>
        <w:t xml:space="preserve"> самооценки и, самое главное, педагог чувствует свою сопричастность и значимость в коллективе.</w:t>
      </w:r>
      <w:r w:rsidR="00ED0F73" w:rsidRPr="00ED0F7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5B43" w:rsidRPr="00A34178" w:rsidRDefault="000915A5" w:rsidP="00A34178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0F479A15" wp14:editId="48EECAA8">
            <wp:simplePos x="0" y="0"/>
            <wp:positionH relativeFrom="column">
              <wp:posOffset>3804285</wp:posOffset>
            </wp:positionH>
            <wp:positionV relativeFrom="paragraph">
              <wp:posOffset>80010</wp:posOffset>
            </wp:positionV>
            <wp:extent cx="2247900" cy="1685925"/>
            <wp:effectExtent l="0" t="0" r="0" b="9525"/>
            <wp:wrapSquare wrapText="bothSides"/>
            <wp:docPr id="12" name="Рисунок 12" descr="G:\SDC17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DC175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B43" w:rsidRPr="00A34178">
        <w:rPr>
          <w:rFonts w:eastAsiaTheme="minorHAnsi" w:cstheme="minorBidi"/>
          <w:sz w:val="28"/>
          <w:szCs w:val="28"/>
          <w:lang w:eastAsia="en-US"/>
        </w:rPr>
        <w:t xml:space="preserve">Работа спортивных секций для учителей – общая физическая подготовка, </w:t>
      </w:r>
      <w:r w:rsidR="00CD2957" w:rsidRPr="00A34178">
        <w:rPr>
          <w:rFonts w:eastAsiaTheme="minorHAnsi" w:cstheme="minorBidi"/>
          <w:sz w:val="28"/>
          <w:szCs w:val="28"/>
          <w:lang w:eastAsia="en-US"/>
        </w:rPr>
        <w:t>аэробно-силовая подготовка</w:t>
      </w:r>
      <w:r w:rsidR="004F63C8">
        <w:rPr>
          <w:rFonts w:eastAsiaTheme="minorHAnsi" w:cstheme="minorBidi"/>
          <w:sz w:val="28"/>
          <w:szCs w:val="28"/>
          <w:lang w:eastAsia="en-US"/>
        </w:rPr>
        <w:t>, гиревой спорт, волейбол.</w:t>
      </w:r>
      <w:r w:rsidR="00665B43" w:rsidRPr="00A34178">
        <w:rPr>
          <w:rFonts w:eastAsiaTheme="minorHAnsi" w:cstheme="minorBidi"/>
          <w:sz w:val="28"/>
          <w:szCs w:val="28"/>
          <w:lang w:eastAsia="en-US"/>
        </w:rPr>
        <w:t xml:space="preserve"> Учителя вместе со своими классами участвую</w:t>
      </w:r>
      <w:r w:rsidR="004F63C8">
        <w:rPr>
          <w:rFonts w:eastAsiaTheme="minorHAnsi" w:cstheme="minorBidi"/>
          <w:sz w:val="28"/>
          <w:szCs w:val="28"/>
          <w:lang w:eastAsia="en-US"/>
        </w:rPr>
        <w:t>т в Кроссе Наций и Лыжне России, традиционном школьном туристическом слете.</w:t>
      </w:r>
      <w:r w:rsidR="00665B43" w:rsidRPr="00A3417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D2957" w:rsidRPr="00A34178">
        <w:rPr>
          <w:rFonts w:eastAsiaTheme="minorHAnsi" w:cstheme="minorBidi"/>
          <w:sz w:val="28"/>
          <w:szCs w:val="28"/>
          <w:lang w:eastAsia="en-US"/>
        </w:rPr>
        <w:t xml:space="preserve">Команды педагогов активные участники городских соревнований по </w:t>
      </w:r>
      <w:r w:rsidR="004F63C8">
        <w:rPr>
          <w:rFonts w:eastAsiaTheme="minorHAnsi" w:cstheme="minorBidi"/>
          <w:sz w:val="28"/>
          <w:szCs w:val="28"/>
          <w:lang w:eastAsia="en-US"/>
        </w:rPr>
        <w:t>волейболу, баскетболу, боулингу, настольному теннису.</w:t>
      </w:r>
      <w:r w:rsidR="00CD2957" w:rsidRPr="00A3417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65B43" w:rsidRPr="00A34178">
        <w:rPr>
          <w:rFonts w:eastAsiaTheme="minorHAnsi" w:cstheme="minorBidi"/>
          <w:sz w:val="28"/>
          <w:szCs w:val="28"/>
          <w:lang w:eastAsia="en-US"/>
        </w:rPr>
        <w:t xml:space="preserve">Много лет </w:t>
      </w:r>
      <w:r w:rsidR="00747C10" w:rsidRPr="00A34178">
        <w:rPr>
          <w:rFonts w:eastAsiaTheme="minorHAnsi" w:cstheme="minorBidi"/>
          <w:sz w:val="28"/>
          <w:szCs w:val="28"/>
          <w:lang w:eastAsia="en-US"/>
        </w:rPr>
        <w:t xml:space="preserve">в школе </w:t>
      </w:r>
      <w:r w:rsidR="00665B43" w:rsidRPr="00A34178">
        <w:rPr>
          <w:rFonts w:eastAsiaTheme="minorHAnsi" w:cstheme="minorBidi"/>
          <w:sz w:val="28"/>
          <w:szCs w:val="28"/>
          <w:lang w:eastAsia="en-US"/>
        </w:rPr>
        <w:t xml:space="preserve">функционирует студия росписи по шелку (батик) «Подснежник». </w:t>
      </w:r>
    </w:p>
    <w:p w:rsidR="00132348" w:rsidRPr="00A34178" w:rsidRDefault="007D6C72" w:rsidP="00A34178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A34178">
        <w:rPr>
          <w:rFonts w:eastAsiaTheme="minorHAnsi" w:cstheme="minorBidi"/>
          <w:sz w:val="28"/>
          <w:szCs w:val="28"/>
          <w:lang w:eastAsia="en-US"/>
        </w:rPr>
        <w:t>О</w:t>
      </w:r>
      <w:r w:rsidR="004467AF" w:rsidRPr="00A34178">
        <w:rPr>
          <w:rFonts w:eastAsiaTheme="minorHAnsi" w:cstheme="minorBidi"/>
          <w:sz w:val="28"/>
          <w:szCs w:val="28"/>
          <w:lang w:eastAsia="en-US"/>
        </w:rPr>
        <w:t xml:space="preserve">сновную часть рабочего времени учитель проводит в деловой обстановке, в </w:t>
      </w:r>
      <w:r w:rsidRPr="00A34178">
        <w:rPr>
          <w:rFonts w:eastAsiaTheme="minorHAnsi" w:cstheme="minorBidi"/>
          <w:sz w:val="28"/>
          <w:szCs w:val="28"/>
          <w:lang w:eastAsia="en-US"/>
        </w:rPr>
        <w:t xml:space="preserve">постоянном </w:t>
      </w:r>
      <w:r w:rsidR="004467AF" w:rsidRPr="00A34178">
        <w:rPr>
          <w:rFonts w:eastAsiaTheme="minorHAnsi" w:cstheme="minorBidi"/>
          <w:sz w:val="28"/>
          <w:szCs w:val="28"/>
          <w:lang w:eastAsia="en-US"/>
        </w:rPr>
        <w:t>окружении детей</w:t>
      </w:r>
      <w:r w:rsidRPr="00A34178">
        <w:rPr>
          <w:rFonts w:eastAsiaTheme="minorHAnsi" w:cstheme="minorBidi"/>
          <w:sz w:val="28"/>
          <w:szCs w:val="28"/>
          <w:lang w:eastAsia="en-US"/>
        </w:rPr>
        <w:t xml:space="preserve"> и коллег, работает с документами, проверяет тетради, готовится к урокам. Поэтому для успешной работы педагога необходимо, по возможности, создать для него комфортные условия. Во-первых, компьютеризация рабочего места учителя, введение электронного документооборота, создание единой школьной локальной сети.</w:t>
      </w:r>
      <w:r w:rsidR="00747C10" w:rsidRPr="00A34178">
        <w:rPr>
          <w:rFonts w:eastAsiaTheme="minorHAnsi" w:cstheme="minorBidi"/>
          <w:sz w:val="28"/>
          <w:szCs w:val="28"/>
          <w:lang w:eastAsia="en-US"/>
        </w:rPr>
        <w:t xml:space="preserve"> Все это в значительной степени облегчает работу педагога.</w:t>
      </w:r>
      <w:r w:rsidRPr="00A34178">
        <w:rPr>
          <w:rFonts w:eastAsiaTheme="minorHAnsi" w:cstheme="minorBidi"/>
          <w:sz w:val="28"/>
          <w:szCs w:val="28"/>
          <w:lang w:eastAsia="en-US"/>
        </w:rPr>
        <w:t xml:space="preserve"> Во-вторых, </w:t>
      </w:r>
      <w:r w:rsidR="00665B43" w:rsidRPr="00A34178">
        <w:rPr>
          <w:rFonts w:eastAsiaTheme="minorHAnsi" w:cstheme="minorBidi"/>
          <w:sz w:val="28"/>
          <w:szCs w:val="28"/>
          <w:lang w:eastAsia="en-US"/>
        </w:rPr>
        <w:t xml:space="preserve">постоянное обновление интерьера помещений школы: учительской, актового зала, фойе, </w:t>
      </w:r>
      <w:r w:rsidR="00CD2957" w:rsidRPr="00A34178">
        <w:rPr>
          <w:rFonts w:eastAsiaTheme="minorHAnsi" w:cstheme="minorBidi"/>
          <w:sz w:val="28"/>
          <w:szCs w:val="28"/>
          <w:lang w:eastAsia="en-US"/>
        </w:rPr>
        <w:t xml:space="preserve">столовой. На особом контроле администрации тепловой и световой режим помещений. </w:t>
      </w:r>
    </w:p>
    <w:p w:rsidR="00C22745" w:rsidRPr="00A34178" w:rsidRDefault="00132348" w:rsidP="00A34178">
      <w:pPr>
        <w:pStyle w:val="a8"/>
        <w:numPr>
          <w:ilvl w:val="0"/>
          <w:numId w:val="8"/>
        </w:numPr>
        <w:spacing w:line="360" w:lineRule="auto"/>
        <w:ind w:left="0" w:firstLine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A34178">
        <w:rPr>
          <w:sz w:val="28"/>
          <w:szCs w:val="28"/>
        </w:rPr>
        <w:t xml:space="preserve">Моральная поддержка и укрепление веры в собственные силы – основной подход в работе с детьми. Но он не менее важен и для учителя. </w:t>
      </w:r>
      <w:r w:rsidR="000F373D" w:rsidRPr="00A34178">
        <w:rPr>
          <w:sz w:val="28"/>
          <w:szCs w:val="28"/>
        </w:rPr>
        <w:t>Педагог являетс</w:t>
      </w:r>
      <w:r w:rsidR="003962B5">
        <w:rPr>
          <w:sz w:val="28"/>
          <w:szCs w:val="28"/>
        </w:rPr>
        <w:t>я частью коллектива, в котором</w:t>
      </w:r>
      <w:r w:rsidR="000F373D" w:rsidRPr="00A34178">
        <w:rPr>
          <w:sz w:val="28"/>
          <w:szCs w:val="28"/>
        </w:rPr>
        <w:t xml:space="preserve"> раскрываются его лучшие стороны. В </w:t>
      </w:r>
      <w:r w:rsidRPr="00A34178">
        <w:rPr>
          <w:sz w:val="28"/>
          <w:szCs w:val="28"/>
        </w:rPr>
        <w:t>каждом педагоге есть что-то интересное, ценное, лучшее</w:t>
      </w:r>
      <w:r w:rsidR="000F373D" w:rsidRPr="00A34178">
        <w:rPr>
          <w:sz w:val="28"/>
          <w:szCs w:val="28"/>
        </w:rPr>
        <w:t>. И увидеть это - задача администрации школы.</w:t>
      </w:r>
      <w:r w:rsidR="000F373D" w:rsidRPr="00A34178">
        <w:rPr>
          <w:rFonts w:ascii="Arial" w:hAnsi="Arial" w:cs="Arial"/>
          <w:color w:val="333333"/>
          <w:sz w:val="28"/>
          <w:szCs w:val="28"/>
        </w:rPr>
        <w:t xml:space="preserve"> </w:t>
      </w:r>
      <w:r w:rsidR="000F373D" w:rsidRPr="00A34178">
        <w:rPr>
          <w:sz w:val="28"/>
          <w:szCs w:val="28"/>
        </w:rPr>
        <w:t>Позитивный образ учителя необходимо поддерживать среди родителей и общественности. И это тоже задача управляющей команды.</w:t>
      </w:r>
      <w:r w:rsidR="00A132A1" w:rsidRPr="00A34178">
        <w:rPr>
          <w:sz w:val="28"/>
          <w:szCs w:val="28"/>
        </w:rPr>
        <w:t xml:space="preserve"> Поэтому на родительских собраниях, встречах с общественностью, на школьном официальном сайте мы говорим о достижениях наших педагогов, их положительном влиянии на учащихся.</w:t>
      </w:r>
      <w:r w:rsidR="00956EAD" w:rsidRPr="00A34178">
        <w:rPr>
          <w:sz w:val="28"/>
          <w:szCs w:val="28"/>
        </w:rPr>
        <w:t xml:space="preserve"> Специальный </w:t>
      </w:r>
      <w:r w:rsidR="00956EAD" w:rsidRPr="00A34178">
        <w:rPr>
          <w:sz w:val="28"/>
          <w:szCs w:val="28"/>
        </w:rPr>
        <w:lastRenderedPageBreak/>
        <w:t>раздел Публичного доклада школы мы так же посвящаем нашим учителям – участие в конкурсах, публичные выступления, публикации и др.</w:t>
      </w:r>
      <w:r w:rsidR="00C22745" w:rsidRPr="00A34178">
        <w:rPr>
          <w:sz w:val="28"/>
          <w:szCs w:val="28"/>
        </w:rPr>
        <w:t xml:space="preserve"> Кроме того, к моральным поощрениям </w:t>
      </w:r>
      <w:r w:rsidR="003962B5">
        <w:rPr>
          <w:sz w:val="28"/>
          <w:szCs w:val="28"/>
        </w:rPr>
        <w:t>мы относим</w:t>
      </w:r>
    </w:p>
    <w:p w:rsidR="00C22745" w:rsidRPr="00A34178" w:rsidRDefault="00C22745" w:rsidP="00A34178">
      <w:pPr>
        <w:spacing w:line="360" w:lineRule="auto"/>
        <w:rPr>
          <w:sz w:val="28"/>
          <w:szCs w:val="28"/>
        </w:rPr>
      </w:pPr>
      <w:r w:rsidRPr="00A34178">
        <w:rPr>
          <w:sz w:val="28"/>
          <w:szCs w:val="28"/>
        </w:rPr>
        <w:t xml:space="preserve">- </w:t>
      </w:r>
      <w:r w:rsidR="003962B5">
        <w:rPr>
          <w:sz w:val="28"/>
          <w:szCs w:val="28"/>
        </w:rPr>
        <w:t>публичную похвалу</w:t>
      </w:r>
      <w:r w:rsidRPr="00A34178">
        <w:rPr>
          <w:sz w:val="28"/>
          <w:szCs w:val="28"/>
        </w:rPr>
        <w:t xml:space="preserve"> на педсовете, с</w:t>
      </w:r>
      <w:r w:rsidR="00A34178">
        <w:rPr>
          <w:sz w:val="28"/>
          <w:szCs w:val="28"/>
        </w:rPr>
        <w:t xml:space="preserve">овещании педагогического </w:t>
      </w:r>
      <w:r w:rsidR="003962B5">
        <w:rPr>
          <w:sz w:val="28"/>
          <w:szCs w:val="28"/>
        </w:rPr>
        <w:t>коллектива</w:t>
      </w:r>
      <w:r w:rsidR="00A34178">
        <w:rPr>
          <w:sz w:val="28"/>
          <w:szCs w:val="28"/>
        </w:rPr>
        <w:t>;</w:t>
      </w:r>
    </w:p>
    <w:p w:rsidR="00C22745" w:rsidRPr="00A34178" w:rsidRDefault="00C22745" w:rsidP="00A34178">
      <w:pPr>
        <w:spacing w:line="360" w:lineRule="auto"/>
        <w:rPr>
          <w:sz w:val="28"/>
          <w:szCs w:val="28"/>
        </w:rPr>
      </w:pPr>
      <w:r w:rsidRPr="00A34178">
        <w:rPr>
          <w:sz w:val="28"/>
          <w:szCs w:val="28"/>
        </w:rPr>
        <w:t>- благодарственное письмо;</w:t>
      </w:r>
    </w:p>
    <w:p w:rsidR="00C22745" w:rsidRPr="00A34178" w:rsidRDefault="00C22745" w:rsidP="00A34178">
      <w:pPr>
        <w:spacing w:line="360" w:lineRule="auto"/>
        <w:rPr>
          <w:sz w:val="28"/>
          <w:szCs w:val="28"/>
        </w:rPr>
      </w:pPr>
      <w:r w:rsidRPr="00A34178">
        <w:rPr>
          <w:sz w:val="28"/>
          <w:szCs w:val="28"/>
        </w:rPr>
        <w:t>- поощрение Почетной грамотой, ценным подарком;</w:t>
      </w:r>
    </w:p>
    <w:p w:rsidR="00C22745" w:rsidRPr="00A34178" w:rsidRDefault="00C22745" w:rsidP="00A34178">
      <w:pPr>
        <w:spacing w:line="360" w:lineRule="auto"/>
        <w:rPr>
          <w:sz w:val="28"/>
          <w:szCs w:val="28"/>
        </w:rPr>
      </w:pPr>
      <w:r w:rsidRPr="00A34178">
        <w:rPr>
          <w:sz w:val="28"/>
          <w:szCs w:val="28"/>
        </w:rPr>
        <w:t>- распространение опыта работы в СМИ;</w:t>
      </w:r>
    </w:p>
    <w:p w:rsidR="00C22745" w:rsidRPr="00A34178" w:rsidRDefault="00C22745" w:rsidP="00A34178">
      <w:pPr>
        <w:spacing w:line="360" w:lineRule="auto"/>
        <w:rPr>
          <w:sz w:val="28"/>
          <w:szCs w:val="28"/>
        </w:rPr>
      </w:pPr>
      <w:r w:rsidRPr="00A34178">
        <w:rPr>
          <w:sz w:val="28"/>
          <w:szCs w:val="28"/>
        </w:rPr>
        <w:t xml:space="preserve">- </w:t>
      </w:r>
      <w:r w:rsidR="003962B5">
        <w:rPr>
          <w:sz w:val="28"/>
          <w:szCs w:val="28"/>
        </w:rPr>
        <w:t>рекомендация</w:t>
      </w:r>
      <w:r w:rsidRPr="00A34178">
        <w:rPr>
          <w:sz w:val="28"/>
          <w:szCs w:val="28"/>
        </w:rPr>
        <w:t xml:space="preserve"> </w:t>
      </w:r>
      <w:r w:rsidR="003962B5">
        <w:rPr>
          <w:sz w:val="28"/>
          <w:szCs w:val="28"/>
        </w:rPr>
        <w:t>для участия в профессиональных конкурсах</w:t>
      </w:r>
      <w:r w:rsidRPr="00A34178">
        <w:rPr>
          <w:sz w:val="28"/>
          <w:szCs w:val="28"/>
        </w:rPr>
        <w:t xml:space="preserve"> различного уровня;</w:t>
      </w:r>
    </w:p>
    <w:p w:rsidR="00DF3656" w:rsidRPr="00A34178" w:rsidRDefault="00C22745" w:rsidP="00A34178">
      <w:pPr>
        <w:spacing w:line="360" w:lineRule="auto"/>
        <w:rPr>
          <w:sz w:val="28"/>
          <w:szCs w:val="28"/>
        </w:rPr>
      </w:pPr>
      <w:r w:rsidRPr="00A34178">
        <w:rPr>
          <w:sz w:val="28"/>
          <w:szCs w:val="28"/>
        </w:rPr>
        <w:t>-рекомендация для представления к профессиональной отраслевой награде.</w:t>
      </w:r>
    </w:p>
    <w:p w:rsidR="00D96A46" w:rsidRPr="00A34178" w:rsidRDefault="0032338A" w:rsidP="00A3417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A34178">
        <w:rPr>
          <w:sz w:val="28"/>
          <w:szCs w:val="28"/>
        </w:rPr>
        <w:t>Каждому  педагогу необходим свой индивидуальный образовательный маршрут повышения квалификации, внедрение полученных знаний. Но не только учитель заинтересован в повышении квалификации, обобщении и распространении своего педагогического опыта. Умный человек сказал: «Имидж любой школы будет определяться  имиджем работающих в ней педагогов». Поэтому</w:t>
      </w:r>
      <w:r w:rsidR="001C7D29" w:rsidRPr="00A34178">
        <w:rPr>
          <w:sz w:val="28"/>
          <w:szCs w:val="28"/>
        </w:rPr>
        <w:t xml:space="preserve"> </w:t>
      </w:r>
      <w:r w:rsidR="000915A5">
        <w:rPr>
          <w:sz w:val="28"/>
          <w:szCs w:val="28"/>
        </w:rPr>
        <w:t>в бо</w:t>
      </w:r>
      <w:r w:rsidR="000915A5" w:rsidRPr="00A34178">
        <w:rPr>
          <w:sz w:val="28"/>
          <w:szCs w:val="28"/>
        </w:rPr>
        <w:t>льшей</w:t>
      </w:r>
      <w:r w:rsidR="001C7D29" w:rsidRPr="00A34178">
        <w:rPr>
          <w:sz w:val="28"/>
          <w:szCs w:val="28"/>
        </w:rPr>
        <w:t xml:space="preserve"> степени </w:t>
      </w:r>
      <w:r w:rsidRPr="00A34178">
        <w:rPr>
          <w:sz w:val="28"/>
          <w:szCs w:val="28"/>
        </w:rPr>
        <w:t xml:space="preserve"> в этом </w:t>
      </w:r>
      <w:r w:rsidR="001C7D29" w:rsidRPr="00A34178">
        <w:rPr>
          <w:sz w:val="28"/>
          <w:szCs w:val="28"/>
        </w:rPr>
        <w:t xml:space="preserve">заинтересована </w:t>
      </w:r>
      <w:r w:rsidRPr="00A34178">
        <w:rPr>
          <w:sz w:val="28"/>
          <w:szCs w:val="28"/>
        </w:rPr>
        <w:t xml:space="preserve"> административная команда</w:t>
      </w:r>
      <w:r w:rsidR="001C7D29" w:rsidRPr="00A34178">
        <w:rPr>
          <w:sz w:val="28"/>
          <w:szCs w:val="28"/>
        </w:rPr>
        <w:t>. Заместителями директора по УВР четко отслеживается курсовая переподготовка и аттестация учителей. В школе из 55 учителей</w:t>
      </w:r>
      <w:r w:rsidR="00D96A46" w:rsidRPr="00A34178">
        <w:rPr>
          <w:sz w:val="28"/>
          <w:szCs w:val="28"/>
        </w:rPr>
        <w:t xml:space="preserve"> </w:t>
      </w:r>
      <w:r w:rsidR="001C7D29" w:rsidRPr="00A34178">
        <w:rPr>
          <w:sz w:val="28"/>
          <w:szCs w:val="28"/>
        </w:rPr>
        <w:t xml:space="preserve"> 44 педагога </w:t>
      </w:r>
      <w:r w:rsidR="00D96A46" w:rsidRPr="00A34178">
        <w:rPr>
          <w:sz w:val="28"/>
          <w:szCs w:val="28"/>
        </w:rPr>
        <w:t xml:space="preserve">(80%) </w:t>
      </w:r>
      <w:r w:rsidR="001C7D29" w:rsidRPr="00A34178">
        <w:rPr>
          <w:sz w:val="28"/>
          <w:szCs w:val="28"/>
        </w:rPr>
        <w:t>имеют категорию (</w:t>
      </w:r>
      <w:r w:rsidR="00D96A46" w:rsidRPr="00A34178">
        <w:rPr>
          <w:sz w:val="28"/>
          <w:szCs w:val="28"/>
        </w:rPr>
        <w:t>26 – высшую, 16 – первую, 2 – вторую квалификационную категорию).</w:t>
      </w:r>
      <w:r w:rsidR="00D96A46" w:rsidRPr="00A34178">
        <w:rPr>
          <w:bCs/>
          <w:kern w:val="24"/>
          <w:sz w:val="28"/>
          <w:szCs w:val="28"/>
        </w:rPr>
        <w:t xml:space="preserve"> </w:t>
      </w:r>
      <w:r w:rsidR="00D96A46" w:rsidRPr="00A34178">
        <w:rPr>
          <w:rFonts w:eastAsia="+mn-ea"/>
          <w:bCs/>
          <w:kern w:val="24"/>
          <w:sz w:val="28"/>
          <w:szCs w:val="28"/>
        </w:rPr>
        <w:t>На данный момент в школе работают 4</w:t>
      </w:r>
      <w:r w:rsidR="00D96A46" w:rsidRPr="00A34178">
        <w:rPr>
          <w:rFonts w:eastAsia="+mn-ea"/>
          <w:kern w:val="24"/>
          <w:sz w:val="28"/>
          <w:szCs w:val="28"/>
        </w:rPr>
        <w:t xml:space="preserve">  </w:t>
      </w:r>
      <w:r w:rsidR="00FC5A19" w:rsidRPr="00A34178">
        <w:rPr>
          <w:rFonts w:eastAsia="+mn-ea"/>
          <w:bCs/>
          <w:kern w:val="24"/>
          <w:sz w:val="28"/>
          <w:szCs w:val="28"/>
        </w:rPr>
        <w:t>з</w:t>
      </w:r>
      <w:r w:rsidR="00D96A46" w:rsidRPr="00A34178">
        <w:rPr>
          <w:rFonts w:eastAsia="+mn-ea"/>
          <w:bCs/>
          <w:kern w:val="24"/>
          <w:sz w:val="28"/>
          <w:szCs w:val="28"/>
        </w:rPr>
        <w:t>аслуженн</w:t>
      </w:r>
      <w:r w:rsidR="00FC5A19" w:rsidRPr="00A34178">
        <w:rPr>
          <w:rFonts w:eastAsia="+mn-ea"/>
          <w:bCs/>
          <w:kern w:val="24"/>
          <w:sz w:val="28"/>
          <w:szCs w:val="28"/>
        </w:rPr>
        <w:t>ых учителя</w:t>
      </w:r>
      <w:r w:rsidR="00D96A46" w:rsidRPr="00A34178">
        <w:rPr>
          <w:rFonts w:eastAsia="+mn-ea"/>
          <w:bCs/>
          <w:kern w:val="24"/>
          <w:sz w:val="28"/>
          <w:szCs w:val="28"/>
        </w:rPr>
        <w:t xml:space="preserve"> Российской Федерации, </w:t>
      </w:r>
      <w:r w:rsidR="00FC5A19" w:rsidRPr="00A34178">
        <w:rPr>
          <w:rFonts w:eastAsia="+mn-ea"/>
          <w:bCs/>
          <w:kern w:val="24"/>
          <w:sz w:val="28"/>
          <w:szCs w:val="28"/>
        </w:rPr>
        <w:t>2</w:t>
      </w:r>
      <w:r w:rsidR="00FC5A19" w:rsidRPr="00A34178">
        <w:rPr>
          <w:rFonts w:eastAsia="+mn-ea"/>
          <w:kern w:val="24"/>
          <w:sz w:val="28"/>
          <w:szCs w:val="28"/>
        </w:rPr>
        <w:t xml:space="preserve"> </w:t>
      </w:r>
      <w:r w:rsidR="00FC5A19" w:rsidRPr="00A34178">
        <w:rPr>
          <w:rFonts w:eastAsia="+mn-ea"/>
          <w:bCs/>
          <w:kern w:val="24"/>
          <w:sz w:val="28"/>
          <w:szCs w:val="28"/>
        </w:rPr>
        <w:t>отличника народного просвещения РФ</w:t>
      </w:r>
      <w:r w:rsidR="00D96A46" w:rsidRPr="00A34178">
        <w:rPr>
          <w:rFonts w:eastAsia="+mn-ea"/>
          <w:bCs/>
          <w:kern w:val="24"/>
          <w:sz w:val="28"/>
          <w:szCs w:val="28"/>
        </w:rPr>
        <w:t xml:space="preserve">, </w:t>
      </w:r>
      <w:r w:rsidR="00FC5A19" w:rsidRPr="00A34178">
        <w:rPr>
          <w:rFonts w:eastAsia="+mn-ea"/>
          <w:bCs/>
          <w:kern w:val="24"/>
          <w:sz w:val="28"/>
          <w:szCs w:val="28"/>
        </w:rPr>
        <w:t xml:space="preserve">2 почетных работника общего образования РФ, </w:t>
      </w:r>
      <w:r w:rsidR="00D96A46" w:rsidRPr="00A34178">
        <w:rPr>
          <w:rFonts w:eastAsia="+mn-ea"/>
          <w:bCs/>
          <w:kern w:val="24"/>
          <w:sz w:val="28"/>
          <w:szCs w:val="28"/>
        </w:rPr>
        <w:t>1</w:t>
      </w:r>
      <w:r w:rsidR="00D96A46" w:rsidRPr="00A34178">
        <w:rPr>
          <w:rFonts w:eastAsia="+mn-ea"/>
          <w:kern w:val="24"/>
          <w:sz w:val="28"/>
          <w:szCs w:val="28"/>
        </w:rPr>
        <w:t xml:space="preserve"> учитель награжден знаком  </w:t>
      </w:r>
      <w:r w:rsidR="00D96A46" w:rsidRPr="00A34178">
        <w:rPr>
          <w:rFonts w:eastAsia="+mn-ea"/>
          <w:bCs/>
          <w:kern w:val="24"/>
          <w:sz w:val="28"/>
          <w:szCs w:val="28"/>
        </w:rPr>
        <w:t>«Отличник физической культуры и спорта Российской Федерации», 11</w:t>
      </w:r>
      <w:r w:rsidR="00D96A46" w:rsidRPr="00A34178">
        <w:rPr>
          <w:rFonts w:eastAsia="+mn-ea"/>
          <w:kern w:val="24"/>
          <w:sz w:val="28"/>
          <w:szCs w:val="28"/>
        </w:rPr>
        <w:t xml:space="preserve"> учителей награждены </w:t>
      </w:r>
      <w:r w:rsidR="00FC5A19" w:rsidRPr="00A34178">
        <w:rPr>
          <w:rFonts w:eastAsia="+mn-ea"/>
          <w:bCs/>
          <w:kern w:val="24"/>
          <w:sz w:val="28"/>
          <w:szCs w:val="28"/>
        </w:rPr>
        <w:t>Грамотой М</w:t>
      </w:r>
      <w:r w:rsidR="00D96A46" w:rsidRPr="00A34178">
        <w:rPr>
          <w:rFonts w:eastAsia="+mn-ea"/>
          <w:bCs/>
          <w:kern w:val="24"/>
          <w:sz w:val="28"/>
          <w:szCs w:val="28"/>
        </w:rPr>
        <w:t>инистерства образования и науки Российской Федерации</w:t>
      </w:r>
      <w:r w:rsidR="00D96A46" w:rsidRPr="00A34178">
        <w:rPr>
          <w:rFonts w:eastAsia="+mn-ea"/>
          <w:kern w:val="24"/>
          <w:sz w:val="28"/>
          <w:szCs w:val="28"/>
        </w:rPr>
        <w:t>.</w:t>
      </w:r>
      <w:r w:rsidR="00D96A46" w:rsidRPr="00A34178">
        <w:rPr>
          <w:rFonts w:eastAsia="+mn-ea"/>
          <w:bCs/>
          <w:kern w:val="24"/>
          <w:sz w:val="28"/>
          <w:szCs w:val="28"/>
        </w:rPr>
        <w:t xml:space="preserve"> </w:t>
      </w:r>
    </w:p>
    <w:p w:rsidR="00062A51" w:rsidRPr="00A34178" w:rsidRDefault="00F42ED3" w:rsidP="00A34178">
      <w:pPr>
        <w:spacing w:line="360" w:lineRule="auto"/>
        <w:jc w:val="both"/>
        <w:rPr>
          <w:color w:val="000000"/>
          <w:sz w:val="28"/>
          <w:szCs w:val="28"/>
        </w:rPr>
      </w:pPr>
      <w:r w:rsidRPr="00A34178">
        <w:rPr>
          <w:sz w:val="28"/>
          <w:szCs w:val="28"/>
        </w:rPr>
        <w:t>Д</w:t>
      </w:r>
      <w:r w:rsidR="00FC5A19" w:rsidRPr="00A34178">
        <w:rPr>
          <w:sz w:val="28"/>
          <w:szCs w:val="28"/>
        </w:rPr>
        <w:t>ля</w:t>
      </w:r>
      <w:r w:rsidRPr="00A34178">
        <w:rPr>
          <w:sz w:val="28"/>
          <w:szCs w:val="28"/>
        </w:rPr>
        <w:t xml:space="preserve"> </w:t>
      </w:r>
      <w:r w:rsidR="00FC5A19" w:rsidRPr="00A34178">
        <w:rPr>
          <w:sz w:val="28"/>
          <w:szCs w:val="28"/>
        </w:rPr>
        <w:t xml:space="preserve"> учителей школы стало </w:t>
      </w:r>
      <w:r w:rsidRPr="00A34178">
        <w:rPr>
          <w:sz w:val="28"/>
          <w:szCs w:val="28"/>
        </w:rPr>
        <w:t xml:space="preserve">нормой </w:t>
      </w:r>
      <w:r w:rsidR="00FC5A19" w:rsidRPr="00A34178">
        <w:rPr>
          <w:sz w:val="28"/>
          <w:szCs w:val="28"/>
        </w:rPr>
        <w:t>активное</w:t>
      </w:r>
      <w:r w:rsidR="00FC5A19" w:rsidRPr="00A34178">
        <w:rPr>
          <w:rFonts w:ascii="Arial" w:hAnsi="Arial" w:cs="Arial"/>
          <w:color w:val="333333"/>
          <w:sz w:val="28"/>
          <w:szCs w:val="28"/>
        </w:rPr>
        <w:t xml:space="preserve"> </w:t>
      </w:r>
      <w:r w:rsidRPr="00A34178">
        <w:rPr>
          <w:color w:val="000000"/>
          <w:sz w:val="28"/>
          <w:szCs w:val="28"/>
        </w:rPr>
        <w:t>участие в конкурсах профессионального мастерства;</w:t>
      </w:r>
      <w:r w:rsidR="00EB3226" w:rsidRPr="00A34178">
        <w:rPr>
          <w:color w:val="000000"/>
          <w:sz w:val="28"/>
          <w:szCs w:val="28"/>
        </w:rPr>
        <w:t xml:space="preserve"> </w:t>
      </w:r>
      <w:r w:rsidR="009113FC">
        <w:rPr>
          <w:color w:val="000000"/>
          <w:sz w:val="28"/>
          <w:szCs w:val="28"/>
        </w:rPr>
        <w:t xml:space="preserve"> </w:t>
      </w:r>
      <w:r w:rsidRPr="00A34178">
        <w:rPr>
          <w:color w:val="000000"/>
          <w:sz w:val="28"/>
          <w:szCs w:val="28"/>
        </w:rPr>
        <w:t xml:space="preserve">участие в семинарах, фестивалях различных уровней; работа в </w:t>
      </w:r>
      <w:r w:rsidR="00EB3226" w:rsidRPr="00A34178">
        <w:rPr>
          <w:color w:val="000000"/>
          <w:sz w:val="28"/>
          <w:szCs w:val="28"/>
        </w:rPr>
        <w:t xml:space="preserve">составе жюри олимпиад, конкурсов, аттестационных комиссий;  проведение </w:t>
      </w:r>
      <w:r w:rsidR="00C22745" w:rsidRPr="00A34178">
        <w:rPr>
          <w:color w:val="000000"/>
          <w:sz w:val="28"/>
          <w:szCs w:val="28"/>
        </w:rPr>
        <w:t>от</w:t>
      </w:r>
      <w:r w:rsidR="003962B5">
        <w:rPr>
          <w:color w:val="000000"/>
          <w:sz w:val="28"/>
          <w:szCs w:val="28"/>
        </w:rPr>
        <w:t>крытых уроков, мастер-классов. Наш п</w:t>
      </w:r>
      <w:r w:rsidR="00C22745" w:rsidRPr="00A34178">
        <w:rPr>
          <w:color w:val="000000"/>
          <w:sz w:val="28"/>
          <w:szCs w:val="28"/>
        </w:rPr>
        <w:t xml:space="preserve">едагог </w:t>
      </w:r>
      <w:r w:rsidR="003962B5">
        <w:rPr>
          <w:color w:val="000000"/>
          <w:sz w:val="28"/>
          <w:szCs w:val="28"/>
        </w:rPr>
        <w:t>знает</w:t>
      </w:r>
      <w:r w:rsidR="00C22745" w:rsidRPr="00A34178">
        <w:rPr>
          <w:color w:val="000000"/>
          <w:sz w:val="28"/>
          <w:szCs w:val="28"/>
        </w:rPr>
        <w:t>, что он не останется незамеченным, его обязательно поблагодарят, поддержат.</w:t>
      </w:r>
      <w:r w:rsidR="00062A51" w:rsidRPr="00A34178">
        <w:rPr>
          <w:color w:val="000000"/>
          <w:sz w:val="28"/>
          <w:szCs w:val="28"/>
        </w:rPr>
        <w:t xml:space="preserve"> Администрация школы ориентир</w:t>
      </w:r>
      <w:r w:rsidR="004F49A9">
        <w:rPr>
          <w:color w:val="000000"/>
          <w:sz w:val="28"/>
          <w:szCs w:val="28"/>
        </w:rPr>
        <w:t xml:space="preserve">ует педагогический коллектив на </w:t>
      </w:r>
      <w:r w:rsidR="00062A51" w:rsidRPr="00A34178">
        <w:rPr>
          <w:color w:val="000000"/>
          <w:sz w:val="28"/>
          <w:szCs w:val="28"/>
        </w:rPr>
        <w:lastRenderedPageBreak/>
        <w:t xml:space="preserve">саморазвитие и поощряет тех, кто делает успехи, помогает другим </w:t>
      </w:r>
      <w:proofErr w:type="spellStart"/>
      <w:r w:rsidR="00062A51" w:rsidRPr="00A34178">
        <w:rPr>
          <w:color w:val="000000"/>
          <w:sz w:val="28"/>
          <w:szCs w:val="28"/>
        </w:rPr>
        <w:t>самореализовываться</w:t>
      </w:r>
      <w:proofErr w:type="spellEnd"/>
      <w:r w:rsidR="00062A51" w:rsidRPr="00A34178">
        <w:rPr>
          <w:color w:val="000000"/>
          <w:sz w:val="28"/>
          <w:szCs w:val="28"/>
        </w:rPr>
        <w:t>.</w:t>
      </w:r>
    </w:p>
    <w:p w:rsidR="003962B5" w:rsidRDefault="00062A51" w:rsidP="00A34178">
      <w:pPr>
        <w:spacing w:line="360" w:lineRule="auto"/>
        <w:jc w:val="both"/>
        <w:rPr>
          <w:sz w:val="28"/>
          <w:szCs w:val="28"/>
        </w:rPr>
      </w:pPr>
      <w:r w:rsidRPr="00A34178">
        <w:rPr>
          <w:color w:val="000000"/>
          <w:sz w:val="28"/>
          <w:szCs w:val="28"/>
        </w:rPr>
        <w:t xml:space="preserve">А когда творческие потребности педагога и его профессиональные запросы удовлетворены, в личности раскрывается созидательный потенциал, уверенность в себе, в собственных силах, формируется мотивация к достижению </w:t>
      </w:r>
      <w:r w:rsidRPr="004F49A9">
        <w:rPr>
          <w:color w:val="000000"/>
          <w:sz w:val="28"/>
          <w:szCs w:val="28"/>
        </w:rPr>
        <w:t>успеха,</w:t>
      </w:r>
      <w:r w:rsidR="004F49A9" w:rsidRPr="004F49A9">
        <w:rPr>
          <w:color w:val="FF0000"/>
          <w:sz w:val="28"/>
          <w:szCs w:val="28"/>
        </w:rPr>
        <w:t xml:space="preserve"> </w:t>
      </w:r>
      <w:r w:rsidRPr="004F49A9">
        <w:rPr>
          <w:color w:val="000000"/>
          <w:sz w:val="28"/>
          <w:szCs w:val="28"/>
        </w:rPr>
        <w:t>повышается</w:t>
      </w:r>
      <w:r w:rsidRPr="00A34178">
        <w:rPr>
          <w:color w:val="000000"/>
          <w:sz w:val="28"/>
          <w:szCs w:val="28"/>
        </w:rPr>
        <w:t xml:space="preserve"> самооценка, сн</w:t>
      </w:r>
      <w:r w:rsidR="00B74581">
        <w:rPr>
          <w:color w:val="000000"/>
          <w:sz w:val="28"/>
          <w:szCs w:val="28"/>
        </w:rPr>
        <w:t>ижается уровень тревожности. З</w:t>
      </w:r>
      <w:r w:rsidRPr="00A34178">
        <w:rPr>
          <w:color w:val="000000"/>
          <w:sz w:val="28"/>
          <w:szCs w:val="28"/>
        </w:rPr>
        <w:t>начит</w:t>
      </w:r>
      <w:r w:rsidR="006604F0" w:rsidRPr="00A34178">
        <w:rPr>
          <w:color w:val="000000"/>
          <w:sz w:val="28"/>
          <w:szCs w:val="28"/>
        </w:rPr>
        <w:t>, профессиональное выгорание коллективу не грозит. Мы идем по правильному пути.</w:t>
      </w:r>
      <w:r w:rsidR="006604F0" w:rsidRPr="00A34178">
        <w:rPr>
          <w:sz w:val="28"/>
          <w:szCs w:val="28"/>
        </w:rPr>
        <w:t xml:space="preserve"> </w:t>
      </w:r>
      <w:r w:rsidR="006604F0" w:rsidRPr="00A34178">
        <w:rPr>
          <w:color w:val="000000"/>
          <w:sz w:val="28"/>
          <w:szCs w:val="28"/>
        </w:rPr>
        <w:t>П</w:t>
      </w:r>
      <w:r w:rsidRPr="00A34178">
        <w:rPr>
          <w:color w:val="000000"/>
          <w:sz w:val="28"/>
          <w:szCs w:val="28"/>
        </w:rPr>
        <w:t>оиск</w:t>
      </w:r>
      <w:r w:rsidR="006604F0" w:rsidRPr="00A34178">
        <w:rPr>
          <w:color w:val="000000"/>
          <w:sz w:val="28"/>
          <w:szCs w:val="28"/>
        </w:rPr>
        <w:t xml:space="preserve"> </w:t>
      </w:r>
      <w:r w:rsidRPr="00A34178">
        <w:rPr>
          <w:color w:val="000000"/>
          <w:sz w:val="28"/>
          <w:szCs w:val="28"/>
        </w:rPr>
        <w:t xml:space="preserve"> новых стратегий поддержки</w:t>
      </w:r>
      <w:r w:rsidR="006604F0" w:rsidRPr="00A34178">
        <w:rPr>
          <w:color w:val="000000"/>
          <w:sz w:val="28"/>
          <w:szCs w:val="28"/>
        </w:rPr>
        <w:t xml:space="preserve"> педагога продолжается.</w:t>
      </w:r>
    </w:p>
    <w:p w:rsidR="003962B5" w:rsidRDefault="003962B5" w:rsidP="003962B5">
      <w:pPr>
        <w:rPr>
          <w:sz w:val="28"/>
          <w:szCs w:val="28"/>
        </w:rPr>
      </w:pPr>
    </w:p>
    <w:p w:rsidR="00F3239D" w:rsidRDefault="003962B5" w:rsidP="008449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FA35CF" w:rsidRDefault="00FA35CF" w:rsidP="008449F8">
      <w:pPr>
        <w:pStyle w:val="a8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8449F8">
        <w:rPr>
          <w:sz w:val="28"/>
          <w:szCs w:val="28"/>
        </w:rPr>
        <w:t xml:space="preserve">Водопьянова Н.Е., </w:t>
      </w:r>
      <w:proofErr w:type="spellStart"/>
      <w:r w:rsidRPr="008449F8">
        <w:rPr>
          <w:sz w:val="28"/>
          <w:szCs w:val="28"/>
        </w:rPr>
        <w:t>Старченкова</w:t>
      </w:r>
      <w:proofErr w:type="spellEnd"/>
      <w:r w:rsidRPr="008449F8">
        <w:rPr>
          <w:sz w:val="28"/>
          <w:szCs w:val="28"/>
        </w:rPr>
        <w:t xml:space="preserve"> Е.С. Синдром выгорания: диагностика и профилактика. 2-е изд. - СПб</w:t>
      </w:r>
      <w:proofErr w:type="gramStart"/>
      <w:r w:rsidRPr="008449F8">
        <w:rPr>
          <w:sz w:val="28"/>
          <w:szCs w:val="28"/>
        </w:rPr>
        <w:t xml:space="preserve">.: </w:t>
      </w:r>
      <w:proofErr w:type="gramEnd"/>
      <w:r w:rsidRPr="008449F8">
        <w:rPr>
          <w:sz w:val="28"/>
          <w:szCs w:val="28"/>
        </w:rPr>
        <w:t xml:space="preserve">Питер, 2008. - 336 с. </w:t>
      </w:r>
    </w:p>
    <w:p w:rsidR="008449F8" w:rsidRPr="008449F8" w:rsidRDefault="008449F8" w:rsidP="008449F8">
      <w:pPr>
        <w:pStyle w:val="a8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8449F8">
        <w:rPr>
          <w:sz w:val="28"/>
          <w:szCs w:val="28"/>
        </w:rPr>
        <w:t xml:space="preserve">Водопьянова Н.Е., </w:t>
      </w:r>
      <w:proofErr w:type="spellStart"/>
      <w:r w:rsidRPr="008449F8">
        <w:rPr>
          <w:sz w:val="28"/>
          <w:szCs w:val="28"/>
        </w:rPr>
        <w:t>Старченкова</w:t>
      </w:r>
      <w:proofErr w:type="spellEnd"/>
      <w:r w:rsidRPr="008449F8">
        <w:rPr>
          <w:sz w:val="28"/>
          <w:szCs w:val="28"/>
        </w:rPr>
        <w:t xml:space="preserve"> Е.С. Синдром выгорания: диагностика и профилактика. – СПб</w:t>
      </w:r>
      <w:proofErr w:type="gramStart"/>
      <w:r w:rsidRPr="008449F8">
        <w:rPr>
          <w:sz w:val="28"/>
          <w:szCs w:val="28"/>
        </w:rPr>
        <w:t xml:space="preserve">.: </w:t>
      </w:r>
      <w:proofErr w:type="gramEnd"/>
      <w:r w:rsidRPr="008449F8">
        <w:rPr>
          <w:sz w:val="28"/>
          <w:szCs w:val="28"/>
        </w:rPr>
        <w:t xml:space="preserve">Питер, 2005. </w:t>
      </w:r>
    </w:p>
    <w:p w:rsidR="00FA35CF" w:rsidRPr="008449F8" w:rsidRDefault="00FA35CF" w:rsidP="008449F8">
      <w:pPr>
        <w:pStyle w:val="a8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8449F8">
        <w:rPr>
          <w:sz w:val="28"/>
          <w:szCs w:val="28"/>
        </w:rPr>
        <w:t>Войлова</w:t>
      </w:r>
      <w:proofErr w:type="spellEnd"/>
      <w:r w:rsidRPr="008449F8">
        <w:rPr>
          <w:sz w:val="28"/>
          <w:szCs w:val="28"/>
        </w:rPr>
        <w:t xml:space="preserve"> С. Синдром «выгорания»: трактовки, подходы, результаты, перспективы. – Режим</w:t>
      </w:r>
      <w:r w:rsidR="008449F8" w:rsidRPr="008449F8">
        <w:rPr>
          <w:sz w:val="28"/>
          <w:szCs w:val="28"/>
        </w:rPr>
        <w:t xml:space="preserve"> </w:t>
      </w:r>
      <w:r w:rsidRPr="008449F8">
        <w:rPr>
          <w:sz w:val="28"/>
          <w:szCs w:val="28"/>
        </w:rPr>
        <w:t xml:space="preserve">доступа: </w:t>
      </w:r>
      <w:r w:rsidRPr="008449F8">
        <w:rPr>
          <w:sz w:val="28"/>
          <w:szCs w:val="28"/>
          <w:lang w:val="en-US"/>
        </w:rPr>
        <w:t>http</w:t>
      </w:r>
      <w:proofErr w:type="gramStart"/>
      <w:r w:rsidRPr="008449F8">
        <w:rPr>
          <w:sz w:val="28"/>
          <w:szCs w:val="28"/>
        </w:rPr>
        <w:t xml:space="preserve"> :</w:t>
      </w:r>
      <w:proofErr w:type="gramEnd"/>
      <w:r w:rsidRPr="008449F8">
        <w:rPr>
          <w:sz w:val="28"/>
          <w:szCs w:val="28"/>
        </w:rPr>
        <w:t>//</w:t>
      </w:r>
      <w:proofErr w:type="spellStart"/>
      <w:r w:rsidRPr="008449F8">
        <w:rPr>
          <w:sz w:val="28"/>
          <w:szCs w:val="28"/>
          <w:lang w:val="en-US"/>
        </w:rPr>
        <w:t>kraspubl</w:t>
      </w:r>
      <w:proofErr w:type="spellEnd"/>
      <w:r w:rsidRPr="008449F8">
        <w:rPr>
          <w:sz w:val="28"/>
          <w:szCs w:val="28"/>
        </w:rPr>
        <w:t xml:space="preserve"> .</w:t>
      </w:r>
      <w:proofErr w:type="spellStart"/>
      <w:r w:rsidRPr="008449F8">
        <w:rPr>
          <w:sz w:val="28"/>
          <w:szCs w:val="28"/>
          <w:lang w:val="en-US"/>
        </w:rPr>
        <w:t>ru</w:t>
      </w:r>
      <w:proofErr w:type="spellEnd"/>
      <w:r w:rsidRPr="008449F8">
        <w:rPr>
          <w:sz w:val="28"/>
          <w:szCs w:val="28"/>
        </w:rPr>
        <w:t>/</w:t>
      </w:r>
      <w:r w:rsidRPr="008449F8">
        <w:rPr>
          <w:sz w:val="28"/>
          <w:szCs w:val="28"/>
          <w:lang w:val="en-US"/>
        </w:rPr>
        <w:t>content</w:t>
      </w:r>
      <w:r w:rsidRPr="008449F8">
        <w:rPr>
          <w:sz w:val="28"/>
          <w:szCs w:val="28"/>
        </w:rPr>
        <w:t>/</w:t>
      </w:r>
      <w:r w:rsidRPr="008449F8">
        <w:rPr>
          <w:sz w:val="28"/>
          <w:szCs w:val="28"/>
          <w:lang w:val="en-US"/>
        </w:rPr>
        <w:t>vie</w:t>
      </w:r>
      <w:r w:rsidRPr="008449F8">
        <w:rPr>
          <w:sz w:val="28"/>
          <w:szCs w:val="28"/>
        </w:rPr>
        <w:t xml:space="preserve"> </w:t>
      </w:r>
      <w:r w:rsidRPr="008449F8">
        <w:rPr>
          <w:sz w:val="28"/>
          <w:szCs w:val="28"/>
          <w:lang w:val="en-US"/>
        </w:rPr>
        <w:t>w</w:t>
      </w:r>
      <w:r w:rsidRPr="008449F8">
        <w:rPr>
          <w:sz w:val="28"/>
          <w:szCs w:val="28"/>
        </w:rPr>
        <w:t xml:space="preserve">/144/1/ </w:t>
      </w:r>
    </w:p>
    <w:p w:rsidR="00FA35CF" w:rsidRPr="008449F8" w:rsidRDefault="00FA35CF" w:rsidP="008449F8">
      <w:pPr>
        <w:pStyle w:val="a8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8449F8">
        <w:rPr>
          <w:rStyle w:val="ae"/>
          <w:i w:val="0"/>
          <w:sz w:val="28"/>
          <w:szCs w:val="28"/>
        </w:rPr>
        <w:t>Диагностика профессионального выгорания (К.</w:t>
      </w:r>
      <w:r w:rsidR="0050621E">
        <w:rPr>
          <w:rStyle w:val="ae"/>
          <w:i w:val="0"/>
          <w:sz w:val="28"/>
          <w:szCs w:val="28"/>
        </w:rPr>
        <w:t xml:space="preserve"> </w:t>
      </w:r>
      <w:proofErr w:type="spellStart"/>
      <w:r w:rsidRPr="008449F8">
        <w:rPr>
          <w:rStyle w:val="ae"/>
          <w:i w:val="0"/>
          <w:sz w:val="28"/>
          <w:szCs w:val="28"/>
        </w:rPr>
        <w:t>Маслач</w:t>
      </w:r>
      <w:proofErr w:type="spellEnd"/>
      <w:r w:rsidRPr="008449F8">
        <w:rPr>
          <w:rStyle w:val="ae"/>
          <w:i w:val="0"/>
          <w:sz w:val="28"/>
          <w:szCs w:val="28"/>
        </w:rPr>
        <w:t>, С.</w:t>
      </w:r>
      <w:r w:rsidR="0050621E">
        <w:rPr>
          <w:rStyle w:val="ae"/>
          <w:i w:val="0"/>
          <w:sz w:val="28"/>
          <w:szCs w:val="28"/>
        </w:rPr>
        <w:t xml:space="preserve"> </w:t>
      </w:r>
      <w:r w:rsidRPr="008449F8">
        <w:rPr>
          <w:rStyle w:val="ae"/>
          <w:i w:val="0"/>
          <w:sz w:val="28"/>
          <w:szCs w:val="28"/>
        </w:rPr>
        <w:t>Джексон, в адаптации Н.Е.</w:t>
      </w:r>
      <w:r w:rsidR="0050621E">
        <w:rPr>
          <w:rStyle w:val="ae"/>
          <w:i w:val="0"/>
          <w:sz w:val="28"/>
          <w:szCs w:val="28"/>
        </w:rPr>
        <w:t xml:space="preserve"> </w:t>
      </w:r>
      <w:r w:rsidRPr="008449F8">
        <w:rPr>
          <w:rStyle w:val="ae"/>
          <w:i w:val="0"/>
          <w:sz w:val="28"/>
          <w:szCs w:val="28"/>
        </w:rPr>
        <w:t>Водопьяновой)</w:t>
      </w:r>
      <w:r w:rsidRPr="008449F8">
        <w:rPr>
          <w:i/>
          <w:sz w:val="28"/>
          <w:szCs w:val="28"/>
        </w:rPr>
        <w:t xml:space="preserve"> /</w:t>
      </w:r>
      <w:r w:rsidRPr="008449F8">
        <w:rPr>
          <w:sz w:val="28"/>
          <w:szCs w:val="28"/>
        </w:rPr>
        <w:t xml:space="preserve"> </w:t>
      </w:r>
      <w:proofErr w:type="spellStart"/>
      <w:r w:rsidRPr="008449F8">
        <w:rPr>
          <w:sz w:val="28"/>
          <w:szCs w:val="28"/>
        </w:rPr>
        <w:t>Фетискин</w:t>
      </w:r>
      <w:proofErr w:type="spellEnd"/>
      <w:r w:rsidRPr="008449F8">
        <w:rPr>
          <w:sz w:val="28"/>
          <w:szCs w:val="28"/>
        </w:rPr>
        <w:t xml:space="preserve"> Н.П., Козлов В.В., Мануйлов Г.М. Социально-психологическая диагностика развития личности и малых групп. – М., </w:t>
      </w:r>
      <w:smartTag w:uri="urn:schemas-microsoft-com:office:smarttags" w:element="metricconverter">
        <w:smartTagPr>
          <w:attr w:name="ProductID" w:val="2002. C"/>
        </w:smartTagPr>
        <w:r w:rsidRPr="008449F8">
          <w:rPr>
            <w:sz w:val="28"/>
            <w:szCs w:val="28"/>
          </w:rPr>
          <w:t xml:space="preserve">2002. </w:t>
        </w:r>
        <w:r w:rsidRPr="008449F8">
          <w:rPr>
            <w:sz w:val="28"/>
            <w:szCs w:val="28"/>
            <w:lang w:val="en-US"/>
          </w:rPr>
          <w:t>C</w:t>
        </w:r>
      </w:smartTag>
      <w:r w:rsidRPr="008449F8">
        <w:rPr>
          <w:sz w:val="28"/>
          <w:szCs w:val="28"/>
        </w:rPr>
        <w:t xml:space="preserve">.360-362/ </w:t>
      </w:r>
    </w:p>
    <w:p w:rsidR="00FA35CF" w:rsidRPr="008449F8" w:rsidRDefault="00FA35CF" w:rsidP="008449F8">
      <w:pPr>
        <w:pStyle w:val="a8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8449F8">
        <w:rPr>
          <w:sz w:val="28"/>
          <w:szCs w:val="28"/>
        </w:rPr>
        <w:t>Мельник Ю. Управление стрессами. Управление персоналом. – 2002. №3.</w:t>
      </w:r>
    </w:p>
    <w:p w:rsidR="000915A5" w:rsidRDefault="00FB5A0A" w:rsidP="000915A5">
      <w:pPr>
        <w:pStyle w:val="a8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8449F8">
        <w:rPr>
          <w:sz w:val="28"/>
          <w:szCs w:val="28"/>
        </w:rPr>
        <w:t>Сушенцова</w:t>
      </w:r>
      <w:proofErr w:type="spellEnd"/>
      <w:r w:rsidRPr="008449F8">
        <w:rPr>
          <w:sz w:val="28"/>
          <w:szCs w:val="28"/>
        </w:rPr>
        <w:t xml:space="preserve"> Л.В./Профессиональное выгорание педагога: сущность, диагностика, профилактика / Л. В. </w:t>
      </w:r>
      <w:proofErr w:type="spellStart"/>
      <w:r w:rsidRPr="008449F8">
        <w:rPr>
          <w:sz w:val="28"/>
          <w:szCs w:val="28"/>
        </w:rPr>
        <w:t>Сушенцова</w:t>
      </w:r>
      <w:proofErr w:type="spellEnd"/>
      <w:r w:rsidRPr="008449F8">
        <w:rPr>
          <w:sz w:val="28"/>
          <w:szCs w:val="28"/>
        </w:rPr>
        <w:t xml:space="preserve"> // Инновационная сельская школа: от идеи к результату : сб. ст. / </w:t>
      </w:r>
      <w:proofErr w:type="spellStart"/>
      <w:r w:rsidRPr="008449F8">
        <w:rPr>
          <w:sz w:val="28"/>
          <w:szCs w:val="28"/>
        </w:rPr>
        <w:t>Федер</w:t>
      </w:r>
      <w:proofErr w:type="spellEnd"/>
      <w:r w:rsidRPr="008449F8">
        <w:rPr>
          <w:sz w:val="28"/>
          <w:szCs w:val="28"/>
        </w:rPr>
        <w:t>. агентство по образованию, ГОУ ВПО "</w:t>
      </w:r>
      <w:proofErr w:type="spellStart"/>
      <w:r w:rsidRPr="008449F8">
        <w:rPr>
          <w:sz w:val="28"/>
          <w:szCs w:val="28"/>
        </w:rPr>
        <w:t>Мар</w:t>
      </w:r>
      <w:proofErr w:type="spellEnd"/>
      <w:r w:rsidRPr="008449F8">
        <w:rPr>
          <w:sz w:val="28"/>
          <w:szCs w:val="28"/>
        </w:rPr>
        <w:t xml:space="preserve">. гос. ун-т", Администрация </w:t>
      </w:r>
      <w:proofErr w:type="spellStart"/>
      <w:r w:rsidRPr="008449F8">
        <w:rPr>
          <w:sz w:val="28"/>
          <w:szCs w:val="28"/>
        </w:rPr>
        <w:t>муницип</w:t>
      </w:r>
      <w:proofErr w:type="spellEnd"/>
      <w:r w:rsidRPr="008449F8">
        <w:rPr>
          <w:sz w:val="28"/>
          <w:szCs w:val="28"/>
        </w:rPr>
        <w:t>. образования "Медведев</w:t>
      </w:r>
      <w:proofErr w:type="gramStart"/>
      <w:r w:rsidRPr="008449F8">
        <w:rPr>
          <w:sz w:val="28"/>
          <w:szCs w:val="28"/>
        </w:rPr>
        <w:t>.</w:t>
      </w:r>
      <w:proofErr w:type="gramEnd"/>
      <w:r w:rsidRPr="008449F8">
        <w:rPr>
          <w:sz w:val="28"/>
          <w:szCs w:val="28"/>
        </w:rPr>
        <w:t xml:space="preserve"> </w:t>
      </w:r>
      <w:proofErr w:type="spellStart"/>
      <w:proofErr w:type="gramStart"/>
      <w:r w:rsidRPr="008449F8">
        <w:rPr>
          <w:sz w:val="28"/>
          <w:szCs w:val="28"/>
        </w:rPr>
        <w:t>м</w:t>
      </w:r>
      <w:proofErr w:type="gramEnd"/>
      <w:r w:rsidRPr="008449F8">
        <w:rPr>
          <w:sz w:val="28"/>
          <w:szCs w:val="28"/>
        </w:rPr>
        <w:t>уницип</w:t>
      </w:r>
      <w:proofErr w:type="spellEnd"/>
      <w:r w:rsidRPr="008449F8">
        <w:rPr>
          <w:sz w:val="28"/>
          <w:szCs w:val="28"/>
        </w:rPr>
        <w:t xml:space="preserve">. р-н" </w:t>
      </w:r>
      <w:proofErr w:type="spellStart"/>
      <w:r w:rsidRPr="008449F8">
        <w:rPr>
          <w:sz w:val="28"/>
          <w:szCs w:val="28"/>
        </w:rPr>
        <w:t>Респ</w:t>
      </w:r>
      <w:proofErr w:type="spellEnd"/>
      <w:r w:rsidRPr="008449F8">
        <w:rPr>
          <w:sz w:val="28"/>
          <w:szCs w:val="28"/>
        </w:rPr>
        <w:t>. Марий Эл. - Йошкар-Ола</w:t>
      </w:r>
      <w:proofErr w:type="gramStart"/>
      <w:r w:rsidRPr="008449F8">
        <w:rPr>
          <w:sz w:val="28"/>
          <w:szCs w:val="28"/>
        </w:rPr>
        <w:t xml:space="preserve"> :</w:t>
      </w:r>
      <w:proofErr w:type="gramEnd"/>
      <w:r w:rsidRPr="008449F8">
        <w:rPr>
          <w:sz w:val="28"/>
          <w:szCs w:val="28"/>
        </w:rPr>
        <w:t xml:space="preserve"> ГОУВПО "</w:t>
      </w:r>
      <w:proofErr w:type="spellStart"/>
      <w:r w:rsidRPr="008449F8">
        <w:rPr>
          <w:sz w:val="28"/>
          <w:szCs w:val="28"/>
        </w:rPr>
        <w:t>Мар</w:t>
      </w:r>
      <w:proofErr w:type="spellEnd"/>
      <w:r w:rsidRPr="008449F8">
        <w:rPr>
          <w:sz w:val="28"/>
          <w:szCs w:val="28"/>
        </w:rPr>
        <w:t>. гос. ун-т" , 2006. - С. 190-198 .</w:t>
      </w:r>
    </w:p>
    <w:p w:rsidR="008449F8" w:rsidRPr="004F49A9" w:rsidRDefault="00FB5A0A" w:rsidP="004F49A9">
      <w:pPr>
        <w:pStyle w:val="a8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915A5">
        <w:rPr>
          <w:sz w:val="28"/>
          <w:szCs w:val="28"/>
        </w:rPr>
        <w:t>Филин С. О синдроме профессионального выгорания и технике безопасности в работе педагогов и других специалистов в социальной сфере // Школьный психолог. 2003. №43</w:t>
      </w:r>
      <w:bookmarkStart w:id="1" w:name="_GoBack"/>
      <w:bookmarkEnd w:id="1"/>
    </w:p>
    <w:p w:rsidR="003962B5" w:rsidRPr="008449F8" w:rsidRDefault="003962B5" w:rsidP="00FA35CF">
      <w:pPr>
        <w:rPr>
          <w:sz w:val="28"/>
          <w:szCs w:val="28"/>
        </w:rPr>
      </w:pPr>
    </w:p>
    <w:sectPr w:rsidR="003962B5" w:rsidRPr="008449F8" w:rsidSect="00A34178">
      <w:foot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20" w:rsidRDefault="00E72120" w:rsidP="00BD01B6">
      <w:r>
        <w:separator/>
      </w:r>
    </w:p>
  </w:endnote>
  <w:endnote w:type="continuationSeparator" w:id="0">
    <w:p w:rsidR="00E72120" w:rsidRDefault="00E72120" w:rsidP="00BD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90135"/>
      <w:docPartObj>
        <w:docPartGallery w:val="Page Numbers (Bottom of Page)"/>
        <w:docPartUnique/>
      </w:docPartObj>
    </w:sdtPr>
    <w:sdtEndPr/>
    <w:sdtContent>
      <w:p w:rsidR="00BD01B6" w:rsidRDefault="00BD01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9A9">
          <w:rPr>
            <w:noProof/>
          </w:rPr>
          <w:t>17</w:t>
        </w:r>
        <w:r>
          <w:fldChar w:fldCharType="end"/>
        </w:r>
      </w:p>
    </w:sdtContent>
  </w:sdt>
  <w:p w:rsidR="00BD01B6" w:rsidRDefault="00BD01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20" w:rsidRDefault="00E72120" w:rsidP="00BD01B6">
      <w:r>
        <w:separator/>
      </w:r>
    </w:p>
  </w:footnote>
  <w:footnote w:type="continuationSeparator" w:id="0">
    <w:p w:rsidR="00E72120" w:rsidRDefault="00E72120" w:rsidP="00BD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4D8A"/>
    <w:multiLevelType w:val="hybridMultilevel"/>
    <w:tmpl w:val="53D80820"/>
    <w:lvl w:ilvl="0" w:tplc="0B8A0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651C"/>
    <w:multiLevelType w:val="hybridMultilevel"/>
    <w:tmpl w:val="A4725148"/>
    <w:lvl w:ilvl="0" w:tplc="A73E8122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3B5BA8"/>
    <w:multiLevelType w:val="hybridMultilevel"/>
    <w:tmpl w:val="53FA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F41A7"/>
    <w:multiLevelType w:val="hybridMultilevel"/>
    <w:tmpl w:val="BDC8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2562E"/>
    <w:multiLevelType w:val="hybridMultilevel"/>
    <w:tmpl w:val="82BC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24BBD"/>
    <w:multiLevelType w:val="hybridMultilevel"/>
    <w:tmpl w:val="7936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6668C"/>
    <w:multiLevelType w:val="hybridMultilevel"/>
    <w:tmpl w:val="F96685AE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4D5F78"/>
    <w:multiLevelType w:val="hybridMultilevel"/>
    <w:tmpl w:val="E1308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F5DAB"/>
    <w:multiLevelType w:val="hybridMultilevel"/>
    <w:tmpl w:val="1096AE06"/>
    <w:lvl w:ilvl="0" w:tplc="D2E648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F6E41"/>
    <w:multiLevelType w:val="hybridMultilevel"/>
    <w:tmpl w:val="4EFE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201AF"/>
    <w:multiLevelType w:val="hybridMultilevel"/>
    <w:tmpl w:val="14D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67AAC"/>
    <w:multiLevelType w:val="multilevel"/>
    <w:tmpl w:val="BF2C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9D"/>
    <w:rsid w:val="00006672"/>
    <w:rsid w:val="00006754"/>
    <w:rsid w:val="00013314"/>
    <w:rsid w:val="0002088E"/>
    <w:rsid w:val="000216BA"/>
    <w:rsid w:val="00025DC3"/>
    <w:rsid w:val="00045266"/>
    <w:rsid w:val="00053450"/>
    <w:rsid w:val="00057C5A"/>
    <w:rsid w:val="00062A51"/>
    <w:rsid w:val="000647B6"/>
    <w:rsid w:val="000663A2"/>
    <w:rsid w:val="00071305"/>
    <w:rsid w:val="00076548"/>
    <w:rsid w:val="00090243"/>
    <w:rsid w:val="000915A5"/>
    <w:rsid w:val="00094BDB"/>
    <w:rsid w:val="000A64FB"/>
    <w:rsid w:val="000B42AA"/>
    <w:rsid w:val="000B4555"/>
    <w:rsid w:val="000B756D"/>
    <w:rsid w:val="000C23E9"/>
    <w:rsid w:val="000C37BE"/>
    <w:rsid w:val="000E0525"/>
    <w:rsid w:val="000E1F26"/>
    <w:rsid w:val="000E4648"/>
    <w:rsid w:val="000F12B0"/>
    <w:rsid w:val="000F373D"/>
    <w:rsid w:val="000F5667"/>
    <w:rsid w:val="000F6BA6"/>
    <w:rsid w:val="001010BA"/>
    <w:rsid w:val="00104727"/>
    <w:rsid w:val="00105EB0"/>
    <w:rsid w:val="001153AD"/>
    <w:rsid w:val="001155B9"/>
    <w:rsid w:val="00116910"/>
    <w:rsid w:val="00132348"/>
    <w:rsid w:val="001323C8"/>
    <w:rsid w:val="0014209E"/>
    <w:rsid w:val="00145939"/>
    <w:rsid w:val="001477EB"/>
    <w:rsid w:val="00156D3C"/>
    <w:rsid w:val="00160130"/>
    <w:rsid w:val="00161DF1"/>
    <w:rsid w:val="001661A8"/>
    <w:rsid w:val="001820D7"/>
    <w:rsid w:val="001929F1"/>
    <w:rsid w:val="0019681D"/>
    <w:rsid w:val="001A41A1"/>
    <w:rsid w:val="001A5E17"/>
    <w:rsid w:val="001B3508"/>
    <w:rsid w:val="001B69AF"/>
    <w:rsid w:val="001B6B99"/>
    <w:rsid w:val="001C1D1B"/>
    <w:rsid w:val="001C5724"/>
    <w:rsid w:val="001C7645"/>
    <w:rsid w:val="001C7D29"/>
    <w:rsid w:val="001E2936"/>
    <w:rsid w:val="001E3FA8"/>
    <w:rsid w:val="001E7C87"/>
    <w:rsid w:val="001E7FE8"/>
    <w:rsid w:val="001F3FDD"/>
    <w:rsid w:val="001F5427"/>
    <w:rsid w:val="001F7133"/>
    <w:rsid w:val="001F7557"/>
    <w:rsid w:val="0020186A"/>
    <w:rsid w:val="002069FD"/>
    <w:rsid w:val="0021369F"/>
    <w:rsid w:val="002139D6"/>
    <w:rsid w:val="00222B86"/>
    <w:rsid w:val="00227028"/>
    <w:rsid w:val="00245D15"/>
    <w:rsid w:val="002478EA"/>
    <w:rsid w:val="00263CA9"/>
    <w:rsid w:val="0026568B"/>
    <w:rsid w:val="00271A49"/>
    <w:rsid w:val="002755D6"/>
    <w:rsid w:val="00283829"/>
    <w:rsid w:val="00283E65"/>
    <w:rsid w:val="002844EE"/>
    <w:rsid w:val="002A3D74"/>
    <w:rsid w:val="002A7E65"/>
    <w:rsid w:val="002B1128"/>
    <w:rsid w:val="002C1212"/>
    <w:rsid w:val="002C53C4"/>
    <w:rsid w:val="002D1EA6"/>
    <w:rsid w:val="002D2CD6"/>
    <w:rsid w:val="002E03D2"/>
    <w:rsid w:val="002E36E7"/>
    <w:rsid w:val="002F206E"/>
    <w:rsid w:val="002F7621"/>
    <w:rsid w:val="003002A5"/>
    <w:rsid w:val="00301F2C"/>
    <w:rsid w:val="00311E00"/>
    <w:rsid w:val="003221C6"/>
    <w:rsid w:val="0032338A"/>
    <w:rsid w:val="00332526"/>
    <w:rsid w:val="00342F2B"/>
    <w:rsid w:val="00343E32"/>
    <w:rsid w:val="0035176A"/>
    <w:rsid w:val="003517ED"/>
    <w:rsid w:val="0035717E"/>
    <w:rsid w:val="0036651A"/>
    <w:rsid w:val="00366E42"/>
    <w:rsid w:val="00367904"/>
    <w:rsid w:val="0039206E"/>
    <w:rsid w:val="003936F0"/>
    <w:rsid w:val="00395D12"/>
    <w:rsid w:val="003962B5"/>
    <w:rsid w:val="003A55A9"/>
    <w:rsid w:val="003A71B9"/>
    <w:rsid w:val="003B28D7"/>
    <w:rsid w:val="003C09D4"/>
    <w:rsid w:val="003D0496"/>
    <w:rsid w:val="003E336D"/>
    <w:rsid w:val="003E64E6"/>
    <w:rsid w:val="003E7712"/>
    <w:rsid w:val="003F58E2"/>
    <w:rsid w:val="00400FB6"/>
    <w:rsid w:val="004017C6"/>
    <w:rsid w:val="00402ADE"/>
    <w:rsid w:val="004038E1"/>
    <w:rsid w:val="00406EC9"/>
    <w:rsid w:val="00424096"/>
    <w:rsid w:val="00427E0D"/>
    <w:rsid w:val="00442BF0"/>
    <w:rsid w:val="004431BA"/>
    <w:rsid w:val="00446541"/>
    <w:rsid w:val="004467AF"/>
    <w:rsid w:val="00455746"/>
    <w:rsid w:val="00457B9C"/>
    <w:rsid w:val="004643CE"/>
    <w:rsid w:val="00470934"/>
    <w:rsid w:val="00473461"/>
    <w:rsid w:val="004805D0"/>
    <w:rsid w:val="00484B3E"/>
    <w:rsid w:val="004944E8"/>
    <w:rsid w:val="00496170"/>
    <w:rsid w:val="004A2C74"/>
    <w:rsid w:val="004B278A"/>
    <w:rsid w:val="004B6841"/>
    <w:rsid w:val="004B6970"/>
    <w:rsid w:val="004C142E"/>
    <w:rsid w:val="004C4066"/>
    <w:rsid w:val="004C410A"/>
    <w:rsid w:val="004C488A"/>
    <w:rsid w:val="004E3FC7"/>
    <w:rsid w:val="004E4CA7"/>
    <w:rsid w:val="004F49A9"/>
    <w:rsid w:val="004F4FC7"/>
    <w:rsid w:val="004F63C8"/>
    <w:rsid w:val="00500079"/>
    <w:rsid w:val="00500E0A"/>
    <w:rsid w:val="0050621E"/>
    <w:rsid w:val="00521E0E"/>
    <w:rsid w:val="00534EE8"/>
    <w:rsid w:val="0056139C"/>
    <w:rsid w:val="005776D9"/>
    <w:rsid w:val="00582F11"/>
    <w:rsid w:val="00586C73"/>
    <w:rsid w:val="00596F59"/>
    <w:rsid w:val="005A283F"/>
    <w:rsid w:val="005A74DF"/>
    <w:rsid w:val="005B5E00"/>
    <w:rsid w:val="005B7878"/>
    <w:rsid w:val="005C3315"/>
    <w:rsid w:val="005D45BC"/>
    <w:rsid w:val="005E42C8"/>
    <w:rsid w:val="00610F8C"/>
    <w:rsid w:val="00622D7D"/>
    <w:rsid w:val="00640AB2"/>
    <w:rsid w:val="006432A8"/>
    <w:rsid w:val="00643415"/>
    <w:rsid w:val="00645A65"/>
    <w:rsid w:val="00655174"/>
    <w:rsid w:val="00655B7A"/>
    <w:rsid w:val="006604F0"/>
    <w:rsid w:val="00665B43"/>
    <w:rsid w:val="006713F1"/>
    <w:rsid w:val="00671A96"/>
    <w:rsid w:val="0067792B"/>
    <w:rsid w:val="006852FB"/>
    <w:rsid w:val="0068570F"/>
    <w:rsid w:val="006877A1"/>
    <w:rsid w:val="006930F3"/>
    <w:rsid w:val="006941F7"/>
    <w:rsid w:val="006A0BA0"/>
    <w:rsid w:val="006A1706"/>
    <w:rsid w:val="006A18C8"/>
    <w:rsid w:val="006A3E32"/>
    <w:rsid w:val="006A6EE4"/>
    <w:rsid w:val="006B39E1"/>
    <w:rsid w:val="006B42F4"/>
    <w:rsid w:val="006B5247"/>
    <w:rsid w:val="006C7CCC"/>
    <w:rsid w:val="006D1654"/>
    <w:rsid w:val="006D1A0F"/>
    <w:rsid w:val="006D227B"/>
    <w:rsid w:val="006D2E54"/>
    <w:rsid w:val="006E57CC"/>
    <w:rsid w:val="006E5B76"/>
    <w:rsid w:val="006E7482"/>
    <w:rsid w:val="006E77A9"/>
    <w:rsid w:val="006F0AB0"/>
    <w:rsid w:val="006F7B78"/>
    <w:rsid w:val="00700AE8"/>
    <w:rsid w:val="00711F4A"/>
    <w:rsid w:val="00722168"/>
    <w:rsid w:val="00725BD8"/>
    <w:rsid w:val="00736BA9"/>
    <w:rsid w:val="00740E61"/>
    <w:rsid w:val="00745648"/>
    <w:rsid w:val="00746510"/>
    <w:rsid w:val="00747C10"/>
    <w:rsid w:val="00781D67"/>
    <w:rsid w:val="00791457"/>
    <w:rsid w:val="00794987"/>
    <w:rsid w:val="007A0912"/>
    <w:rsid w:val="007A2D32"/>
    <w:rsid w:val="007B0A7D"/>
    <w:rsid w:val="007B36C6"/>
    <w:rsid w:val="007C06CA"/>
    <w:rsid w:val="007D05AE"/>
    <w:rsid w:val="007D6C72"/>
    <w:rsid w:val="007E36B6"/>
    <w:rsid w:val="007E3FE4"/>
    <w:rsid w:val="007E4A42"/>
    <w:rsid w:val="007E5D88"/>
    <w:rsid w:val="007F6BE3"/>
    <w:rsid w:val="00802D0C"/>
    <w:rsid w:val="008045C3"/>
    <w:rsid w:val="0080534D"/>
    <w:rsid w:val="00814749"/>
    <w:rsid w:val="00832645"/>
    <w:rsid w:val="008361FB"/>
    <w:rsid w:val="008449F8"/>
    <w:rsid w:val="00847880"/>
    <w:rsid w:val="00863152"/>
    <w:rsid w:val="00867A32"/>
    <w:rsid w:val="00871165"/>
    <w:rsid w:val="00882761"/>
    <w:rsid w:val="00882C8A"/>
    <w:rsid w:val="00887BCA"/>
    <w:rsid w:val="0089320D"/>
    <w:rsid w:val="008A4F02"/>
    <w:rsid w:val="008B2572"/>
    <w:rsid w:val="008B4E0D"/>
    <w:rsid w:val="008B6CB0"/>
    <w:rsid w:val="008D0C4C"/>
    <w:rsid w:val="008D261C"/>
    <w:rsid w:val="008D625A"/>
    <w:rsid w:val="008E2CAF"/>
    <w:rsid w:val="008F123C"/>
    <w:rsid w:val="00906292"/>
    <w:rsid w:val="00910847"/>
    <w:rsid w:val="009113FC"/>
    <w:rsid w:val="00915693"/>
    <w:rsid w:val="0091794C"/>
    <w:rsid w:val="00920DE5"/>
    <w:rsid w:val="009257ED"/>
    <w:rsid w:val="00925E4E"/>
    <w:rsid w:val="00926A1D"/>
    <w:rsid w:val="0093571C"/>
    <w:rsid w:val="00952AAB"/>
    <w:rsid w:val="00952E78"/>
    <w:rsid w:val="00956EAD"/>
    <w:rsid w:val="009621F6"/>
    <w:rsid w:val="00964936"/>
    <w:rsid w:val="00965738"/>
    <w:rsid w:val="00973315"/>
    <w:rsid w:val="00984E54"/>
    <w:rsid w:val="0098598B"/>
    <w:rsid w:val="009867FC"/>
    <w:rsid w:val="00991EA5"/>
    <w:rsid w:val="0099600C"/>
    <w:rsid w:val="009A252A"/>
    <w:rsid w:val="009A3F84"/>
    <w:rsid w:val="009A7906"/>
    <w:rsid w:val="009B460D"/>
    <w:rsid w:val="009B64CB"/>
    <w:rsid w:val="009D465D"/>
    <w:rsid w:val="00A017AE"/>
    <w:rsid w:val="00A02480"/>
    <w:rsid w:val="00A125DF"/>
    <w:rsid w:val="00A132A1"/>
    <w:rsid w:val="00A34178"/>
    <w:rsid w:val="00A363BB"/>
    <w:rsid w:val="00A41AEB"/>
    <w:rsid w:val="00A55A0F"/>
    <w:rsid w:val="00A6410C"/>
    <w:rsid w:val="00A73BC0"/>
    <w:rsid w:val="00A8235A"/>
    <w:rsid w:val="00A826A8"/>
    <w:rsid w:val="00A85C46"/>
    <w:rsid w:val="00A866E5"/>
    <w:rsid w:val="00A870AB"/>
    <w:rsid w:val="00A90D5D"/>
    <w:rsid w:val="00A91471"/>
    <w:rsid w:val="00A955BC"/>
    <w:rsid w:val="00A9596D"/>
    <w:rsid w:val="00A96872"/>
    <w:rsid w:val="00A97167"/>
    <w:rsid w:val="00AA03B9"/>
    <w:rsid w:val="00AA69FC"/>
    <w:rsid w:val="00AA6FAE"/>
    <w:rsid w:val="00AB0BF7"/>
    <w:rsid w:val="00AB5E26"/>
    <w:rsid w:val="00AC50B0"/>
    <w:rsid w:val="00AC63A6"/>
    <w:rsid w:val="00AC63A8"/>
    <w:rsid w:val="00AD548A"/>
    <w:rsid w:val="00AF4A3E"/>
    <w:rsid w:val="00B02405"/>
    <w:rsid w:val="00B11A2F"/>
    <w:rsid w:val="00B140B2"/>
    <w:rsid w:val="00B1644E"/>
    <w:rsid w:val="00B1664E"/>
    <w:rsid w:val="00B17304"/>
    <w:rsid w:val="00B25563"/>
    <w:rsid w:val="00B27434"/>
    <w:rsid w:val="00B27916"/>
    <w:rsid w:val="00B37C88"/>
    <w:rsid w:val="00B404AC"/>
    <w:rsid w:val="00B4345C"/>
    <w:rsid w:val="00B45C5B"/>
    <w:rsid w:val="00B46E7C"/>
    <w:rsid w:val="00B540D7"/>
    <w:rsid w:val="00B61980"/>
    <w:rsid w:val="00B6203C"/>
    <w:rsid w:val="00B7097A"/>
    <w:rsid w:val="00B74581"/>
    <w:rsid w:val="00B750A1"/>
    <w:rsid w:val="00B83DE5"/>
    <w:rsid w:val="00B94D0E"/>
    <w:rsid w:val="00BA3195"/>
    <w:rsid w:val="00BA4BCC"/>
    <w:rsid w:val="00BB581B"/>
    <w:rsid w:val="00BB5CE2"/>
    <w:rsid w:val="00BB5E7E"/>
    <w:rsid w:val="00BB6BCA"/>
    <w:rsid w:val="00BC7881"/>
    <w:rsid w:val="00BD01B6"/>
    <w:rsid w:val="00BD29F6"/>
    <w:rsid w:val="00BD5E50"/>
    <w:rsid w:val="00BE7AB5"/>
    <w:rsid w:val="00BF1755"/>
    <w:rsid w:val="00C02A4B"/>
    <w:rsid w:val="00C17900"/>
    <w:rsid w:val="00C2092D"/>
    <w:rsid w:val="00C22718"/>
    <w:rsid w:val="00C22745"/>
    <w:rsid w:val="00C33D58"/>
    <w:rsid w:val="00C33FEC"/>
    <w:rsid w:val="00C42809"/>
    <w:rsid w:val="00C4497B"/>
    <w:rsid w:val="00C5724D"/>
    <w:rsid w:val="00C60A22"/>
    <w:rsid w:val="00C72432"/>
    <w:rsid w:val="00C7495A"/>
    <w:rsid w:val="00C74E2D"/>
    <w:rsid w:val="00C77C4C"/>
    <w:rsid w:val="00C86882"/>
    <w:rsid w:val="00C87C10"/>
    <w:rsid w:val="00C9148C"/>
    <w:rsid w:val="00C9592A"/>
    <w:rsid w:val="00CA0E15"/>
    <w:rsid w:val="00CB30C1"/>
    <w:rsid w:val="00CB3D03"/>
    <w:rsid w:val="00CB4011"/>
    <w:rsid w:val="00CC128F"/>
    <w:rsid w:val="00CD2703"/>
    <w:rsid w:val="00CD2957"/>
    <w:rsid w:val="00CE3304"/>
    <w:rsid w:val="00CE4130"/>
    <w:rsid w:val="00CE41B7"/>
    <w:rsid w:val="00CE7ABF"/>
    <w:rsid w:val="00CF7175"/>
    <w:rsid w:val="00D04559"/>
    <w:rsid w:val="00D05EDC"/>
    <w:rsid w:val="00D1714F"/>
    <w:rsid w:val="00D210FC"/>
    <w:rsid w:val="00D25444"/>
    <w:rsid w:val="00D259B0"/>
    <w:rsid w:val="00D27F0F"/>
    <w:rsid w:val="00D502D7"/>
    <w:rsid w:val="00D562A6"/>
    <w:rsid w:val="00D630B6"/>
    <w:rsid w:val="00D676C6"/>
    <w:rsid w:val="00D7445F"/>
    <w:rsid w:val="00D7685F"/>
    <w:rsid w:val="00D77C60"/>
    <w:rsid w:val="00D809F9"/>
    <w:rsid w:val="00D832EA"/>
    <w:rsid w:val="00D83DD9"/>
    <w:rsid w:val="00D856DD"/>
    <w:rsid w:val="00D96A46"/>
    <w:rsid w:val="00D9756A"/>
    <w:rsid w:val="00DB16BA"/>
    <w:rsid w:val="00DB514A"/>
    <w:rsid w:val="00DC0672"/>
    <w:rsid w:val="00DC4190"/>
    <w:rsid w:val="00DD5F14"/>
    <w:rsid w:val="00DF3656"/>
    <w:rsid w:val="00DF7B4C"/>
    <w:rsid w:val="00E0111D"/>
    <w:rsid w:val="00E01F3C"/>
    <w:rsid w:val="00E1686A"/>
    <w:rsid w:val="00E32F43"/>
    <w:rsid w:val="00E37B70"/>
    <w:rsid w:val="00E407E5"/>
    <w:rsid w:val="00E40866"/>
    <w:rsid w:val="00E40B0E"/>
    <w:rsid w:val="00E42262"/>
    <w:rsid w:val="00E46199"/>
    <w:rsid w:val="00E547C6"/>
    <w:rsid w:val="00E65121"/>
    <w:rsid w:val="00E6665B"/>
    <w:rsid w:val="00E67E19"/>
    <w:rsid w:val="00E72120"/>
    <w:rsid w:val="00E73767"/>
    <w:rsid w:val="00E86037"/>
    <w:rsid w:val="00E87B84"/>
    <w:rsid w:val="00E93E64"/>
    <w:rsid w:val="00E97264"/>
    <w:rsid w:val="00EA3B3D"/>
    <w:rsid w:val="00EA46F4"/>
    <w:rsid w:val="00EA6917"/>
    <w:rsid w:val="00EB127F"/>
    <w:rsid w:val="00EB3226"/>
    <w:rsid w:val="00EB4861"/>
    <w:rsid w:val="00EB6E30"/>
    <w:rsid w:val="00EC0F82"/>
    <w:rsid w:val="00EC2EC3"/>
    <w:rsid w:val="00EC3A2B"/>
    <w:rsid w:val="00EC713A"/>
    <w:rsid w:val="00ED0F73"/>
    <w:rsid w:val="00EE26AD"/>
    <w:rsid w:val="00EE558F"/>
    <w:rsid w:val="00EE5D70"/>
    <w:rsid w:val="00EF4CBF"/>
    <w:rsid w:val="00EF6A24"/>
    <w:rsid w:val="00EF7FD6"/>
    <w:rsid w:val="00F01A25"/>
    <w:rsid w:val="00F02A1A"/>
    <w:rsid w:val="00F156E2"/>
    <w:rsid w:val="00F168FE"/>
    <w:rsid w:val="00F2264E"/>
    <w:rsid w:val="00F22AF8"/>
    <w:rsid w:val="00F2421B"/>
    <w:rsid w:val="00F2524A"/>
    <w:rsid w:val="00F309BB"/>
    <w:rsid w:val="00F3239D"/>
    <w:rsid w:val="00F3456B"/>
    <w:rsid w:val="00F375DA"/>
    <w:rsid w:val="00F37B2F"/>
    <w:rsid w:val="00F42311"/>
    <w:rsid w:val="00F42E6E"/>
    <w:rsid w:val="00F42ED3"/>
    <w:rsid w:val="00F51CD1"/>
    <w:rsid w:val="00F801F0"/>
    <w:rsid w:val="00F8781E"/>
    <w:rsid w:val="00F93319"/>
    <w:rsid w:val="00FA35CF"/>
    <w:rsid w:val="00FB0F2D"/>
    <w:rsid w:val="00FB5A0A"/>
    <w:rsid w:val="00FC0D32"/>
    <w:rsid w:val="00FC45D7"/>
    <w:rsid w:val="00FC5A19"/>
    <w:rsid w:val="00FD122B"/>
    <w:rsid w:val="00FE24C2"/>
    <w:rsid w:val="00FE3D2F"/>
    <w:rsid w:val="00FF077B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39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D01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01B6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01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01B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460D"/>
    <w:pPr>
      <w:ind w:left="720"/>
      <w:contextualSpacing/>
    </w:pPr>
  </w:style>
  <w:style w:type="character" w:styleId="a9">
    <w:name w:val="Strong"/>
    <w:basedOn w:val="a0"/>
    <w:uiPriority w:val="22"/>
    <w:qFormat/>
    <w:rsid w:val="007A2D32"/>
    <w:rPr>
      <w:b/>
      <w:bCs/>
    </w:rPr>
  </w:style>
  <w:style w:type="character" w:customStyle="1" w:styleId="apple-converted-space">
    <w:name w:val="apple-converted-space"/>
    <w:basedOn w:val="a0"/>
    <w:rsid w:val="007A2D32"/>
  </w:style>
  <w:style w:type="character" w:styleId="aa">
    <w:name w:val="Hyperlink"/>
    <w:basedOn w:val="a0"/>
    <w:uiPriority w:val="99"/>
    <w:semiHidden/>
    <w:unhideWhenUsed/>
    <w:rsid w:val="007A2D32"/>
    <w:rPr>
      <w:color w:val="0000FF"/>
      <w:u w:val="single"/>
    </w:rPr>
  </w:style>
  <w:style w:type="table" w:styleId="ab">
    <w:name w:val="Table Grid"/>
    <w:basedOn w:val="a1"/>
    <w:uiPriority w:val="59"/>
    <w:rsid w:val="007A2D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B48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861"/>
    <w:rPr>
      <w:rFonts w:ascii="Tahoma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0F373D"/>
  </w:style>
  <w:style w:type="paragraph" w:customStyle="1" w:styleId="p9">
    <w:name w:val="p9"/>
    <w:basedOn w:val="a"/>
    <w:rsid w:val="00C22745"/>
    <w:pPr>
      <w:spacing w:before="100" w:beforeAutospacing="1" w:after="100" w:afterAutospacing="1"/>
    </w:pPr>
  </w:style>
  <w:style w:type="character" w:customStyle="1" w:styleId="s1">
    <w:name w:val="s1"/>
    <w:basedOn w:val="a0"/>
    <w:rsid w:val="00C22745"/>
  </w:style>
  <w:style w:type="paragraph" w:customStyle="1" w:styleId="p17">
    <w:name w:val="p17"/>
    <w:basedOn w:val="a"/>
    <w:rsid w:val="00C22745"/>
    <w:pPr>
      <w:spacing w:before="100" w:beforeAutospacing="1" w:after="100" w:afterAutospacing="1"/>
    </w:pPr>
  </w:style>
  <w:style w:type="character" w:customStyle="1" w:styleId="s8">
    <w:name w:val="s8"/>
    <w:basedOn w:val="a0"/>
    <w:rsid w:val="00C22745"/>
  </w:style>
  <w:style w:type="character" w:styleId="ae">
    <w:name w:val="Emphasis"/>
    <w:basedOn w:val="a0"/>
    <w:qFormat/>
    <w:rsid w:val="00FA35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39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D01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01B6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01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01B6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460D"/>
    <w:pPr>
      <w:ind w:left="720"/>
      <w:contextualSpacing/>
    </w:pPr>
  </w:style>
  <w:style w:type="character" w:styleId="a9">
    <w:name w:val="Strong"/>
    <w:basedOn w:val="a0"/>
    <w:uiPriority w:val="22"/>
    <w:qFormat/>
    <w:rsid w:val="007A2D32"/>
    <w:rPr>
      <w:b/>
      <w:bCs/>
    </w:rPr>
  </w:style>
  <w:style w:type="character" w:customStyle="1" w:styleId="apple-converted-space">
    <w:name w:val="apple-converted-space"/>
    <w:basedOn w:val="a0"/>
    <w:rsid w:val="007A2D32"/>
  </w:style>
  <w:style w:type="character" w:styleId="aa">
    <w:name w:val="Hyperlink"/>
    <w:basedOn w:val="a0"/>
    <w:uiPriority w:val="99"/>
    <w:semiHidden/>
    <w:unhideWhenUsed/>
    <w:rsid w:val="007A2D32"/>
    <w:rPr>
      <w:color w:val="0000FF"/>
      <w:u w:val="single"/>
    </w:rPr>
  </w:style>
  <w:style w:type="table" w:styleId="ab">
    <w:name w:val="Table Grid"/>
    <w:basedOn w:val="a1"/>
    <w:uiPriority w:val="59"/>
    <w:rsid w:val="007A2D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B48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861"/>
    <w:rPr>
      <w:rFonts w:ascii="Tahoma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0F373D"/>
  </w:style>
  <w:style w:type="paragraph" w:customStyle="1" w:styleId="p9">
    <w:name w:val="p9"/>
    <w:basedOn w:val="a"/>
    <w:rsid w:val="00C22745"/>
    <w:pPr>
      <w:spacing w:before="100" w:beforeAutospacing="1" w:after="100" w:afterAutospacing="1"/>
    </w:pPr>
  </w:style>
  <w:style w:type="character" w:customStyle="1" w:styleId="s1">
    <w:name w:val="s1"/>
    <w:basedOn w:val="a0"/>
    <w:rsid w:val="00C22745"/>
  </w:style>
  <w:style w:type="paragraph" w:customStyle="1" w:styleId="p17">
    <w:name w:val="p17"/>
    <w:basedOn w:val="a"/>
    <w:rsid w:val="00C22745"/>
    <w:pPr>
      <w:spacing w:before="100" w:beforeAutospacing="1" w:after="100" w:afterAutospacing="1"/>
    </w:pPr>
  </w:style>
  <w:style w:type="character" w:customStyle="1" w:styleId="s8">
    <w:name w:val="s8"/>
    <w:basedOn w:val="a0"/>
    <w:rsid w:val="00C22745"/>
  </w:style>
  <w:style w:type="character" w:styleId="ae">
    <w:name w:val="Emphasis"/>
    <w:basedOn w:val="a0"/>
    <w:qFormat/>
    <w:rsid w:val="00FA35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b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fontTable" Target="fontTable.xml"/><Relationship Id="rId10" Type="http://schemas.openxmlformats.org/officeDocument/2006/relationships/hyperlink" Target="http://job.ru/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'по возрасту'!$A$8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multiLvlStrRef>
              <c:f>'по возрасту'!$B$6:$E$7</c:f>
              <c:multiLvlStrCache>
                <c:ptCount val="4"/>
                <c:lvl>
                  <c:pt idx="0">
                    <c:v>До 5 лет</c:v>
                  </c:pt>
                  <c:pt idx="1">
                    <c:v>До 20 лет</c:v>
                  </c:pt>
                  <c:pt idx="2">
                    <c:v>До 30 лет</c:v>
                  </c:pt>
                  <c:pt idx="3">
                    <c:v>Более 30 лет</c:v>
                  </c:pt>
                </c:lvl>
                <c:lvl>
                  <c:pt idx="0">
                    <c:v>КОЛ.ЧЕЛОВЕК</c:v>
                  </c:pt>
                </c:lvl>
              </c:multiLvlStrCache>
            </c:multiLvlStrRef>
          </c:cat>
          <c:val>
            <c:numRef>
              <c:f>'по возрасту'!$B$8:$E$8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'по возрасту'!$A$9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multiLvlStrRef>
              <c:f>'по возрасту'!$B$6:$E$7</c:f>
              <c:multiLvlStrCache>
                <c:ptCount val="4"/>
                <c:lvl>
                  <c:pt idx="0">
                    <c:v>До 5 лет</c:v>
                  </c:pt>
                  <c:pt idx="1">
                    <c:v>До 20 лет</c:v>
                  </c:pt>
                  <c:pt idx="2">
                    <c:v>До 30 лет</c:v>
                  </c:pt>
                  <c:pt idx="3">
                    <c:v>Более 30 лет</c:v>
                  </c:pt>
                </c:lvl>
                <c:lvl>
                  <c:pt idx="0">
                    <c:v>КОЛ.ЧЕЛОВЕК</c:v>
                  </c:pt>
                </c:lvl>
              </c:multiLvlStrCache>
            </c:multiLvlStrRef>
          </c:cat>
          <c:val>
            <c:numRef>
              <c:f>'по возрасту'!$B$9:$E$9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'по возрасту'!$A$10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multiLvlStrRef>
              <c:f>'по возрасту'!$B$6:$E$7</c:f>
              <c:multiLvlStrCache>
                <c:ptCount val="4"/>
                <c:lvl>
                  <c:pt idx="0">
                    <c:v>До 5 лет</c:v>
                  </c:pt>
                  <c:pt idx="1">
                    <c:v>До 20 лет</c:v>
                  </c:pt>
                  <c:pt idx="2">
                    <c:v>До 30 лет</c:v>
                  </c:pt>
                  <c:pt idx="3">
                    <c:v>Более 30 лет</c:v>
                  </c:pt>
                </c:lvl>
                <c:lvl>
                  <c:pt idx="0">
                    <c:v>КОЛ.ЧЕЛОВЕК</c:v>
                  </c:pt>
                </c:lvl>
              </c:multiLvlStrCache>
            </c:multiLvlStrRef>
          </c:cat>
          <c:val>
            <c:numRef>
              <c:f>'по возрасту'!$B$10:$E$10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060608"/>
        <c:axId val="191062400"/>
        <c:axId val="0"/>
      </c:bar3DChart>
      <c:catAx>
        <c:axId val="191060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91062400"/>
        <c:crosses val="autoZero"/>
        <c:auto val="1"/>
        <c:lblAlgn val="ctr"/>
        <c:lblOffset val="100"/>
        <c:noMultiLvlLbl val="0"/>
      </c:catAx>
      <c:valAx>
        <c:axId val="19106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060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'по МО'!$B$117:$B$118</c:f>
              <c:strCache>
                <c:ptCount val="1"/>
                <c:pt idx="0">
                  <c:v>Степень выгорания низкая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 МО'!$A$119:$A$125</c:f>
              <c:strCache>
                <c:ptCount val="7"/>
                <c:pt idx="0">
                  <c:v>Иностранного языка</c:v>
                </c:pt>
                <c:pt idx="1">
                  <c:v>Учителей предметов естественного цикла и истории</c:v>
                </c:pt>
                <c:pt idx="2">
                  <c:v>ФК</c:v>
                </c:pt>
                <c:pt idx="3">
                  <c:v>Предметов эстетического цикла</c:v>
                </c:pt>
                <c:pt idx="4">
                  <c:v>Русского языка и литературы</c:v>
                </c:pt>
                <c:pt idx="5">
                  <c:v>Математики и информатики</c:v>
                </c:pt>
                <c:pt idx="6">
                  <c:v>Начальной школы</c:v>
                </c:pt>
              </c:strCache>
            </c:strRef>
          </c:cat>
          <c:val>
            <c:numRef>
              <c:f>'по МО'!$B$119:$B$125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'по МО'!$C$117:$C$118</c:f>
              <c:strCache>
                <c:ptCount val="1"/>
                <c:pt idx="0">
                  <c:v>Степень выгорания средняя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 МО'!$A$119:$A$125</c:f>
              <c:strCache>
                <c:ptCount val="7"/>
                <c:pt idx="0">
                  <c:v>Иностранного языка</c:v>
                </c:pt>
                <c:pt idx="1">
                  <c:v>Учителей предметов естественного цикла и истории</c:v>
                </c:pt>
                <c:pt idx="2">
                  <c:v>ФК</c:v>
                </c:pt>
                <c:pt idx="3">
                  <c:v>Предметов эстетического цикла</c:v>
                </c:pt>
                <c:pt idx="4">
                  <c:v>Русского языка и литературы</c:v>
                </c:pt>
                <c:pt idx="5">
                  <c:v>Математики и информатики</c:v>
                </c:pt>
                <c:pt idx="6">
                  <c:v>Начальной школы</c:v>
                </c:pt>
              </c:strCache>
            </c:strRef>
          </c:cat>
          <c:val>
            <c:numRef>
              <c:f>'по МО'!$C$119:$C$125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'по МО'!$D$117:$D$118</c:f>
              <c:strCache>
                <c:ptCount val="1"/>
                <c:pt idx="0">
                  <c:v>Степень выгорания высокая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'по МО'!$A$119:$A$125</c:f>
              <c:strCache>
                <c:ptCount val="7"/>
                <c:pt idx="0">
                  <c:v>Иностранного языка</c:v>
                </c:pt>
                <c:pt idx="1">
                  <c:v>Учителей предметов естественного цикла и истории</c:v>
                </c:pt>
                <c:pt idx="2">
                  <c:v>ФК</c:v>
                </c:pt>
                <c:pt idx="3">
                  <c:v>Предметов эстетического цикла</c:v>
                </c:pt>
                <c:pt idx="4">
                  <c:v>Русского языка и литературы</c:v>
                </c:pt>
                <c:pt idx="5">
                  <c:v>Математики и информатики</c:v>
                </c:pt>
                <c:pt idx="6">
                  <c:v>Начальной школы</c:v>
                </c:pt>
              </c:strCache>
            </c:strRef>
          </c:cat>
          <c:val>
            <c:numRef>
              <c:f>'по МО'!$D$119:$D$125</c:f>
              <c:numCache>
                <c:formatCode>General</c:formatCode>
                <c:ptCount val="7"/>
                <c:pt idx="0">
                  <c:v>3</c:v>
                </c:pt>
                <c:pt idx="1">
                  <c:v>7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207872"/>
        <c:axId val="201155328"/>
        <c:axId val="0"/>
      </c:bar3DChart>
      <c:catAx>
        <c:axId val="192207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201155328"/>
        <c:crosses val="autoZero"/>
        <c:auto val="1"/>
        <c:lblAlgn val="ctr"/>
        <c:lblOffset val="100"/>
        <c:noMultiLvlLbl val="0"/>
      </c:catAx>
      <c:valAx>
        <c:axId val="2011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207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ysClr val="windowText" lastClr="000000"/>
      </a:solidFill>
      <a:prstDash val="solid"/>
    </a:ln>
    <a:effectLst/>
  </c:spPr>
  <c:txPr>
    <a:bodyPr/>
    <a:lstStyle/>
    <a:p>
      <a:pPr>
        <a:defRPr>
          <a:ln w="9525">
            <a:solidFill>
              <a:schemeClr val="tx1"/>
            </a:solidFill>
          </a:ln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</a:defRPr>
            </a:pPr>
            <a:r>
              <a:rPr lang="ru-RU" sz="1100">
                <a:solidFill>
                  <a:sysClr val="windowText" lastClr="000000"/>
                </a:solidFill>
              </a:rPr>
              <a:t>Редукция личных достижений учителей физической культуры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ФК!$B$34</c:f>
              <c:strCache>
                <c:ptCount val="1"/>
                <c:pt idx="0">
                  <c:v>КОЛ.ЧЕЛОВЕК</c:v>
                </c:pt>
              </c:strCache>
            </c:strRef>
          </c:tx>
          <c:explosion val="25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0.1804584939434872"/>
                  <c:y val="-0.545958029205942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ФК!$A$35:$A$37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ФК!$B$35:$B$37</c:f>
              <c:numCache>
                <c:formatCode>General</c:formatCode>
                <c:ptCount val="3"/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25400" cap="flat" cmpd="sng" algn="ctr">
      <a:solidFill>
        <a:srgbClr val="4E5798"/>
      </a:solidFill>
      <a:prstDash val="solid"/>
    </a:ln>
    <a:effectLst/>
  </c:spPr>
  <c:txPr>
    <a:bodyPr/>
    <a:lstStyle/>
    <a:p>
      <a:pPr>
        <a:defRPr>
          <a:solidFill>
            <a:srgbClr val="374C8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</a:defRPr>
            </a:pPr>
            <a:r>
              <a:rPr lang="ru-RU" sz="1100">
                <a:solidFill>
                  <a:sysClr val="windowText" lastClr="000000"/>
                </a:solidFill>
              </a:rPr>
              <a:t>Эмоциональное истощениеучителей начальных классов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нач!$B$2</c:f>
              <c:strCache>
                <c:ptCount val="1"/>
                <c:pt idx="0">
                  <c:v>КОЛ.ЧЕЛОВЕК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5288988458032702E-2"/>
                  <c:y val="-2.4600235971765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026444393195619E-2"/>
                  <c:y val="-0.28865733892089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665667314598228E-2"/>
                  <c:y val="-0.123747195103373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нач!$A$3:$A$5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нач!$B$3:$B$5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25400" cap="flat" cmpd="sng" algn="ctr">
      <a:solidFill>
        <a:srgbClr val="4E5798"/>
      </a:solidFill>
      <a:prstDash val="solid"/>
    </a:ln>
    <a:effectLst/>
  </c:spPr>
  <c:txPr>
    <a:bodyPr/>
    <a:lstStyle/>
    <a:p>
      <a:pPr>
        <a:defRPr>
          <a:solidFill>
            <a:srgbClr val="374C8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</a:defRPr>
            </a:pPr>
            <a:r>
              <a:rPr lang="ru-RU" sz="1100">
                <a:solidFill>
                  <a:sysClr val="windowText" lastClr="000000"/>
                </a:solidFill>
              </a:rPr>
              <a:t>Степень профессионального выгорания учителей</a:t>
            </a:r>
            <a:r>
              <a:rPr lang="ru-RU" sz="1400">
                <a:solidFill>
                  <a:sysClr val="windowText" lastClr="000000"/>
                </a:solidFill>
              </a:rPr>
              <a:t>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'средн знач'!$B$61</c:f>
              <c:strCache>
                <c:ptCount val="1"/>
                <c:pt idx="0">
                  <c:v>КОЛ.ЧЕЛОВЕК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0399387576552918E-2"/>
                  <c:y val="-2.437641099058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781605424321959E-2"/>
                  <c:y val="-2.0179138446854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459973753280849E-3"/>
                  <c:y val="-0.21517354037039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'средн знач'!$A$62:$A$64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'средн знач'!$B$62:$B$64</c:f>
              <c:numCache>
                <c:formatCode>General</c:formatCode>
                <c:ptCount val="3"/>
                <c:pt idx="0">
                  <c:v>5</c:v>
                </c:pt>
                <c:pt idx="1">
                  <c:v>16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25400" cap="flat" cmpd="sng" algn="ctr">
      <a:solidFill>
        <a:srgbClr val="4E5798"/>
      </a:solidFill>
      <a:prstDash val="solid"/>
    </a:ln>
    <a:effectLst/>
  </c:spPr>
  <c:txPr>
    <a:bodyPr/>
    <a:lstStyle/>
    <a:p>
      <a:pPr>
        <a:defRPr>
          <a:solidFill>
            <a:srgbClr val="374C8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DB5F-AFAC-48F6-97A9-569AC66B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36</dc:creator>
  <cp:lastModifiedBy>36</cp:lastModifiedBy>
  <cp:revision>23</cp:revision>
  <dcterms:created xsi:type="dcterms:W3CDTF">2016-03-13T18:11:00Z</dcterms:created>
  <dcterms:modified xsi:type="dcterms:W3CDTF">2016-04-12T12:20:00Z</dcterms:modified>
</cp:coreProperties>
</file>