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65B">
        <w:rPr>
          <w:rFonts w:ascii="Times New Roman" w:eastAsia="Times New Roman" w:hAnsi="Times New Roman" w:cs="Times New Roman"/>
          <w:b/>
          <w:sz w:val="24"/>
          <w:szCs w:val="24"/>
        </w:rPr>
        <w:t>Урок математики во 2 классе по теме «Метр. Соотношения между единицами длины»</w:t>
      </w: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65B" w:rsidRPr="0061065B" w:rsidRDefault="0061065B" w:rsidP="0061065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1065B">
        <w:rPr>
          <w:rFonts w:ascii="Times New Roman" w:eastAsia="Times New Roman" w:hAnsi="Times New Roman" w:cs="Times New Roman"/>
          <w:i/>
          <w:szCs w:val="24"/>
        </w:rPr>
        <w:t>Автор</w:t>
      </w:r>
      <w:r w:rsidRPr="0061065B">
        <w:rPr>
          <w:rFonts w:ascii="Times New Roman" w:eastAsia="Times New Roman" w:hAnsi="Times New Roman" w:cs="Times New Roman"/>
          <w:szCs w:val="24"/>
        </w:rPr>
        <w:t>: Иващенко Елена Викторовна</w:t>
      </w:r>
    </w:p>
    <w:p w:rsidR="0061065B" w:rsidRPr="0061065B" w:rsidRDefault="0061065B" w:rsidP="0061065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1065B">
        <w:rPr>
          <w:rFonts w:ascii="Times New Roman" w:eastAsia="Times New Roman" w:hAnsi="Times New Roman" w:cs="Times New Roman"/>
          <w:i/>
          <w:szCs w:val="24"/>
        </w:rPr>
        <w:t xml:space="preserve">Образовательное учреждение: </w:t>
      </w:r>
      <w:r w:rsidRPr="0061065B">
        <w:rPr>
          <w:rFonts w:ascii="Times New Roman" w:eastAsia="Times New Roman" w:hAnsi="Times New Roman" w:cs="Times New Roman"/>
          <w:szCs w:val="24"/>
        </w:rPr>
        <w:t>МБОУСОШ № 20, п. Нефтегорск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1065B">
        <w:rPr>
          <w:rFonts w:ascii="Times New Roman" w:eastAsia="Times New Roman" w:hAnsi="Times New Roman" w:cs="Times New Roman"/>
          <w:i/>
          <w:spacing w:val="-2"/>
          <w:szCs w:val="24"/>
        </w:rPr>
        <w:t>Программа</w:t>
      </w:r>
      <w:r w:rsidRPr="0061065B">
        <w:rPr>
          <w:rFonts w:ascii="Times New Roman" w:eastAsia="Times New Roman" w:hAnsi="Times New Roman" w:cs="Times New Roman"/>
          <w:spacing w:val="-2"/>
          <w:szCs w:val="24"/>
        </w:rPr>
        <w:t>: «</w:t>
      </w:r>
      <w:r w:rsidRPr="0061065B">
        <w:rPr>
          <w:rFonts w:ascii="Times New Roman" w:eastAsia="Times New Roman" w:hAnsi="Times New Roman" w:cs="Times New Roman"/>
          <w:szCs w:val="24"/>
        </w:rPr>
        <w:t xml:space="preserve">Школа </w:t>
      </w:r>
      <w:r w:rsidRPr="0061065B">
        <w:rPr>
          <w:rFonts w:ascii="Times New Roman" w:eastAsia="Times New Roman" w:hAnsi="Times New Roman" w:cs="Times New Roman"/>
          <w:szCs w:val="24"/>
          <w:lang w:val="en-US"/>
        </w:rPr>
        <w:t>XXI</w:t>
      </w:r>
      <w:r w:rsidRPr="0061065B">
        <w:rPr>
          <w:rFonts w:ascii="Times New Roman" w:eastAsia="Times New Roman" w:hAnsi="Times New Roman" w:cs="Times New Roman"/>
          <w:szCs w:val="24"/>
        </w:rPr>
        <w:t xml:space="preserve"> века</w:t>
      </w:r>
      <w:r w:rsidRPr="0061065B">
        <w:rPr>
          <w:rFonts w:ascii="Times New Roman" w:eastAsia="Times New Roman" w:hAnsi="Times New Roman" w:cs="Times New Roman"/>
          <w:spacing w:val="-2"/>
          <w:szCs w:val="24"/>
        </w:rPr>
        <w:t xml:space="preserve">» 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2332"/>
      </w:tblGrid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Тип урока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Урок открытия нового знания (технология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деятельностного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метода)</w:t>
            </w:r>
          </w:p>
        </w:tc>
      </w:tr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Дидактическая цель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61065B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>Деятельностная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 xml:space="preserve"> цель: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формирование способности учащихся к новому способу действия: научиться использовать единицу длины – метр.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>Образовательная цель: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расширение понятийной базы за счет включения в нее новых элементов – метр (формировать представление о новой единице измерения – метре, способность к измерению длин с помощью метра, сравнению, сложению и вычитанию длин, выраженных в метрах, дециметрах и сантиметрах; совершенствовать вычислительные навыки, умение составлять и решать простые и составные задачи по рисунку).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Планируемые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результаты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Личностные УУД: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способность к самооценке на основе критерия успешности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</w:pPr>
            <w:proofErr w:type="spellStart"/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Метапредметные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уметь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 xml:space="preserve">определять и формулировать цель на уроке с помощью учителя; проговаривать последовательность действий на уроке; уметь высказывать своё предположение на основе работы с материалом учебника; уметь работать по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 xml:space="preserve">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Регулятивные УУД);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- уметь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оформлять свои мысли в устной форме;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слушать и понимать речь других; учиться работать в группе, формулировать собственное мнение и позицию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Коммуникативные УУД);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уметь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ориентироваться в своей системе знаний: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 </w:t>
            </w: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(Познавательные УУД).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Предметные: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уметь использовать в речи названия единиц длины: метр, дециметр, сантиметр;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уметь сравнивать разные единицы длины;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знать соотношение между единицами измерения длины.</w:t>
            </w:r>
          </w:p>
        </w:tc>
      </w:tr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Основные понятия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Длина. Единица измерения – метр. Соотношение между единицами измерения длины.</w:t>
            </w:r>
          </w:p>
        </w:tc>
      </w:tr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Ресурсы: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- основные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- дополнительные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Математика: 2 класс: учебник для учащихся общеобразовательных организаций: в 2 ч. Ч. 1/В. Н.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Рудницкая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Т. В. Юдачева. – 5-е изд., </w:t>
            </w:r>
            <w:proofErr w:type="spellStart"/>
            <w:proofErr w:type="gram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перераб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>.-</w:t>
            </w:r>
            <w:proofErr w:type="gram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М.: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Вентана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– Граф, 2015. – (Начальная школа </w:t>
            </w:r>
            <w:r w:rsidRPr="0061065B">
              <w:rPr>
                <w:rFonts w:ascii="Times New Roman" w:eastAsia="Times New Roman" w:hAnsi="Times New Roman" w:cs="Times New Roman"/>
                <w:szCs w:val="24"/>
                <w:lang w:val="en-US"/>
              </w:rPr>
              <w:t>XXI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века)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 - Математика: 2 класс: рабочая тетрадь для учащихся общеобразовательных организаций: в 2 ч. Ч. 1/В. Н.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Рудницкая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Т. В. Юдачева. – 5-е изд., </w:t>
            </w:r>
            <w:proofErr w:type="spellStart"/>
            <w:proofErr w:type="gram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перераб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>.-</w:t>
            </w:r>
            <w:proofErr w:type="gram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М.: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Вентана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– Граф, 2015. – (Начальная школа </w:t>
            </w:r>
            <w:r w:rsidRPr="0061065B">
              <w:rPr>
                <w:rFonts w:ascii="Times New Roman" w:eastAsia="Times New Roman" w:hAnsi="Times New Roman" w:cs="Times New Roman"/>
                <w:szCs w:val="24"/>
                <w:lang w:val="en-US"/>
              </w:rPr>
              <w:t>XXI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века)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lang w:eastAsia="en-US"/>
              </w:rPr>
              <w:lastRenderedPageBreak/>
              <w:t>-мультимедийная система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карточки для самостоятельной работы, тест, цветные полоски бумаги длиной 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>, тетрадь, карточки со словами «дециметр», «сантиметр», разные модели метра (рулетка, деревянная метровая линейка, железный метр);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презентация</w:t>
            </w:r>
          </w:p>
        </w:tc>
      </w:tr>
      <w:tr w:rsidR="0061065B" w:rsidRPr="0061065B" w:rsidTr="00795DB5">
        <w:tc>
          <w:tcPr>
            <w:tcW w:w="2410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 xml:space="preserve">Организация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пространства</w:t>
            </w:r>
          </w:p>
        </w:tc>
        <w:tc>
          <w:tcPr>
            <w:tcW w:w="12332" w:type="dxa"/>
            <w:shd w:val="clear" w:color="auto" w:fill="auto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Фронтальная работа, индивидуальная работа, групповая работа, практическая работа</w:t>
            </w:r>
          </w:p>
        </w:tc>
      </w:tr>
    </w:tbl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Cs w:val="24"/>
        </w:rPr>
      </w:pPr>
    </w:p>
    <w:p w:rsidR="0061065B" w:rsidRPr="0061065B" w:rsidRDefault="0061065B" w:rsidP="00610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Cs w:val="24"/>
        </w:rPr>
      </w:pPr>
      <w:r w:rsidRPr="0061065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Cs w:val="24"/>
        </w:rPr>
        <w:t>Технологическая карта урока</w:t>
      </w:r>
    </w:p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Cs w:val="24"/>
        </w:rPr>
      </w:pPr>
    </w:p>
    <w:tbl>
      <w:tblPr>
        <w:tblpPr w:leftFromText="180" w:rightFromText="180" w:vertAnchor="text" w:horzAnchor="margin" w:tblpY="24"/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2"/>
        <w:gridCol w:w="2724"/>
        <w:gridCol w:w="2618"/>
        <w:gridCol w:w="4218"/>
        <w:gridCol w:w="2246"/>
      </w:tblGrid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Этап урока и его цели </w:t>
            </w: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Деятельность </w:t>
            </w: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учащихся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Деятельность </w:t>
            </w: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учителя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Содержание урока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Планируемые </w:t>
            </w: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результаты</w:t>
            </w: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  <w:tcBorders>
              <w:right w:val="single" w:sz="4" w:space="0" w:color="auto"/>
            </w:tcBorders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smartTag w:uri="urn:schemas-microsoft-com:office:smarttags" w:element="place">
              <w:r w:rsidRPr="0061065B">
                <w:rPr>
                  <w:rFonts w:ascii="Times New Roman" w:eastAsia="Times New Roman" w:hAnsi="Times New Roman" w:cs="Times New Roman"/>
                  <w:b/>
                  <w:szCs w:val="24"/>
                  <w:lang w:val="en-US"/>
                </w:rPr>
                <w:t>I</w:t>
              </w:r>
              <w:r w:rsidRPr="0061065B">
                <w:rPr>
                  <w:rFonts w:ascii="Times New Roman" w:eastAsia="Times New Roman" w:hAnsi="Times New Roman" w:cs="Times New Roman"/>
                  <w:b/>
                  <w:szCs w:val="24"/>
                </w:rPr>
                <w:t>.</w:t>
              </w:r>
            </w:smartTag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Мотивация к учебной деятельности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Цели: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-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актуализировать требования к ученику со стороны учебной деятельности;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создать условия для возникновения у учеников внутренней потребности включения в учебную деятельность;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уточнить тип урока;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наметить шаги учебной деятельности.</w:t>
            </w: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необходимость данного «багажа».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девиз урока.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тип урока и называют шаги учебной деятельности.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проговаривание «багажа».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проговаривание девиза урока.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уточнение типа урока и называние шагов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1. Проговаривание стихотворения: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 дорогу мы возьмем багаж: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Учебник, ручку, карандаш,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Тетрадь и знаний саквояж.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Для чего они нам нужны?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2. Девиз урока: «Знаешь – говори, не знаешь – слушай».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3. Значит, чему будет посвящён наш урок? (Открытию нового знания)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Какие мы делаем шаги при открытии нового знания? («Что я не знаю?», «Сам найду способ»)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Оформлять свои мысли в устной форме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Коммуникативные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II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. Актуализация и фиксирование индивидуального затруднения в пробном учебном действии.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Цели: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организовать актуализацию умений;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организует выполнение учащимися пробного учебного действия;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- организовать фиксирование учащимися индивидуального затруднения;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уточнить следующий шаг учебной деятельности.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Проговаривают ответы.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Работают индивидуально, по заданным вариантам.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Высказывают своё предположение.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Фиксируют индивидуальное затруднение.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следующий шаг учебной деятельности.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Организует актуализацию умений сравнивать величины, выражать меры длины.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Дает задание, оказывает индивидуальную помощь при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необходимости, проверяет по мере выполнения.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выполнение учащимися пробного учебного действия.</w:t>
            </w: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фиксирование индивидуального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уточнение следующего шага учебной деятельности.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lastRenderedPageBreak/>
              <w:t xml:space="preserve">Фронтальная работа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(устно)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1. Сравните: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12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12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 </w:t>
            </w:r>
            <w:smartTag w:uri="urn:schemas-microsoft-com:office:smarttags" w:element="metricconverter">
              <w:smartTagPr>
                <w:attr w:name="ProductID" w:val="98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98 см</w:t>
              </w:r>
            </w:smartTag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8 кг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8 кг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5 кг</w:t>
              </w:r>
            </w:smartTag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81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 </w:t>
            </w:r>
            <w:smartTag w:uri="urn:schemas-microsoft-com:office:smarttags" w:element="metricconverter">
              <w:smartTagPr>
                <w:attr w:name="ProductID" w:val="81 кг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81 кг</w:t>
              </w:r>
            </w:smartTag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95 к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95 км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 </w:t>
            </w:r>
            <w:smartTag w:uri="urn:schemas-microsoft-com:office:smarttags" w:element="metricconverter">
              <w:smartTagPr>
                <w:attr w:name="ProductID" w:val="95 г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95 г</w:t>
              </w:r>
            </w:smartTag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5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50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50 м</w:t>
              </w:r>
            </w:smartTag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Индивидуальная работа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2. Выразите в см заданные меры длины: 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1дм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2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2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5 см, 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9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(№1 раб. тетрадь)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3. Работая 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в парах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, измерьте длину парты, длину доски, длину пола класса.</w:t>
            </w: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4. Что вы замечаете? (Разные версии – возникло затруднение).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5. Какой следующий наш шаг (шаг учебной деятельности)?  («Что я не знаю?»)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lastRenderedPageBreak/>
              <w:t>Оформлять свои мысли в устной и письменной форме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Коммуникативные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III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. Выявление места и причины затруднения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Цели: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выявить место (шаг, операция) затруднения;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зафиксировать во внешней речи причину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Физкультминутка </w:t>
            </w: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Под руководством учителя выявляют место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причину затруднения с помощью учителя.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выявление места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фиксирование во внешней речи причины затруднения.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 каком месте возникло затруднение?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Почему возникло затруднение? 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Ориентироваться в своей системе знаний: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отличать новое от уже известного с помощью учителя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Познавательные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IV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 Построение проекта выхода из затруднения 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(цель и тема, способ, план, средство).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Цели: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-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организовать постановку цели урока;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-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организовать составление совместного плана действий;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   определить средства;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уточнить следующий шаг учебной деятельности.</w:t>
            </w:r>
            <w:r w:rsidRPr="0061065B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следующий шаг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 помощью учителя ставят цель урока.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Составляют и проговаривают план действий с помощью учителя.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Называют средства.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Организует уточнение следующего шага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постановку цели урока.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составление совместного плана действий.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Организует определение средств.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Какой следующий шаг учебной деятельности? («Сам найду способ»)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Какую цель ставим?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Наметим наш план действий: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1. Сами найдём способ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2. Сопоставим свои предположения с учебником.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3. Устраним затруднение.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4. Упражнение в новом действии.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Что нам поможет? (свой опыт, учебник, учитель).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Уметь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определять и формулировать цель на уроке с помощью учителя; проговаривать последовательность действий на уроке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Регулятивные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V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Реализация построенного проекта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Цели: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реализовать построенный проект в соответствии с планом;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зафиксировать новое знание в речи и знаках;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организовать устранение и фиксирование преодоления затруднения;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- уточнить тему урока.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Под руководством учителя выполняет составленный план действий.</w:t>
            </w: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Высказывают свои версии решения проблемы, фиксируют на листочке; выбирают, кто будет отвечать.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Сопоставляют свои версии решения проблемы с учебником.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задание на листочках.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Проговаривают тему урока.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Слушают, жестами и движениями изображают называемые единицы измерения длины в Древней Руси.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Pr="0061065B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Высказывают свои версии.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Pr="0061065B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75920" w:rsidRPr="0061065B" w:rsidRDefault="00E75920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Считают по стрелкам на слайде</w:t>
            </w:r>
            <w:r w:rsidRPr="0061065B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Т. к. в одном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то можно сложить 10 раз по 10.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75920" w:rsidRPr="0061065B" w:rsidRDefault="00E75920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Читают вывод в учебнике.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Организует реализацию построенного проекта в соответствии с планом.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групповую работу.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сопоставление версий решения проблемы с учебником.</w:t>
            </w: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устранение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уточнение темы урока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Информирует детей о появлении метра и существовании других единиц измерения длины.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Организует работу, сколько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в 1м.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75920" w:rsidRPr="0061065B" w:rsidRDefault="00E75920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работу, сколько см в 1м.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1. «Сами найдём способ»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а) 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Работа в группах.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Повторить правила работы в группе.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б) Один человек от каждой группы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даёт ответ.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2. Сопоставление версий решения проблемы с учебником (с. 35)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3. Устранение затруднения.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Да, действительно, очень неудобно в данном случае пользоваться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и см для измерения длины. Поэтому у людей и возникла необходимость ввести новую, более крупную единицу измерения.  Кто догадался, что это за единица измерения?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Какая тема урока сегодня? О чем пойдет речь?                               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1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Верно, сегодня на уроке мы с вами познакомимся с новой единицей измерения – метром. Будем учиться сравнивать, складывать и вычитать длины, выраженные в метрах, дециметрах и сантиметрах.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Историческая справка.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Метр – самая главная единица измерения. </w:t>
            </w: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(Демонстрация метра).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Это родоначальник большого семейства единиц, которое носит его имя - метрическая система мер. Метр появился на свет в конце XVIII века во Франции. Раньше существовали разные единицы измерения: дюйм, фут, миля и др.                                           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lastRenderedPageBreak/>
              <w:t>Слайд 2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 Древней Руси в качестве единиц измерения длины применялись косая сажень (расстояние от пальцев левой ноги до конца пальцев поднятой правой руки), маховая сажень (расстояние между концами пальцев расставленных в стороны рук), локоть (расстояние от концов пальцев до локтя согнутой руки), пядь (расстояние между концами расставленных большого и указательного пальцев).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Но это было очень неудобно… Подумайте, почему? Так как нельзя правильно измерить что-либо с помощью разных мерок. Так родилась новая единица измерения – метр – с постоянной одинаковой величиной во всех странах.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Практическая работа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Посчитаем вместе, сколько раз 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вмещается в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3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 тетрадях и на слайде запись: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= 10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Как посчитать, сколько всего см в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? 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Посмотрите на линейку: сколько же см содержится в </w:t>
            </w:r>
            <w:smartTag w:uri="urn:schemas-microsoft-com:office:smarttags" w:element="metricconverter">
              <w:smartTagPr>
                <w:attr w:name="ProductID" w:val="1 метре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метре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>?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= 100 см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Обращаю ваше внимание еще раз на правильное написание слов: дециметр, сантиметр.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4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Чтение вывода по учебнику на стр. 35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lastRenderedPageBreak/>
              <w:t>Добывать новые знания: находить ответы на вопросы, используя учебник,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свой жизненный опыт и информацию, полученную на уроке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Познавательные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Учиться работать в группе, формулировать собственное мнение и позицию; совместно договариваться о правилах общения и следовать им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(Коммуникативные УУД).</w:t>
            </w: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VI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Первичное закрепление во внешней речи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lastRenderedPageBreak/>
              <w:t>Цель: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организовать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усвоение учениками нового способа действий с проговариванием во внешней речи.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создать, по возможности, для каждого ученика ситуацию успеха, мотивирующую его к включению в дальнейшую познавательную деятельность.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Физкультминутка</w:t>
            </w:r>
          </w:p>
        </w:tc>
        <w:tc>
          <w:tcPr>
            <w:tcW w:w="2724" w:type="dxa"/>
          </w:tcPr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Выполняют задание, проговаривая новые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понятия, составляют на индивидуальных досках неравенства.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практическую работу.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Отвечают на поставленный вопрос.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задания по группам, отчитываются.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Pr="0061065B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задания, обосновывая выбор своего варианта ответа.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задания, дают пояснения.</w:t>
            </w:r>
          </w:p>
        </w:tc>
        <w:tc>
          <w:tcPr>
            <w:tcW w:w="2618" w:type="dxa"/>
          </w:tcPr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Организует усвоение учениками нового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способа действий с проговариванием во внешней речи.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Pr="0061065B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Предлагает детям не только закончить предложение, но и объяснить, почему они остановили свой выбор на этой единице длины и можно ли её заменить на какую-либо другую.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Предлагает провести мини-соревнование между двумя командами,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подводит итоги совместно с детьми. </w:t>
            </w:r>
          </w:p>
        </w:tc>
        <w:tc>
          <w:tcPr>
            <w:tcW w:w="4218" w:type="dxa"/>
          </w:tcPr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Фронтальная проверка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У вас на партах лежат полоски цветной бумаги. Измерьте с помощью линейки длину полосок (1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>).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Как вы думаете, сколько понадобится таких полосок, чтобы составить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>?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Практическая работа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К доске выходят 10 человек, соединяют полоски, составляют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1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.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5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Бывают разные модели метра: деревянный (как у нас в классе), железный (для измерения досок, окон и др.), метр для шитья – им удобно снимать мерки.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Что удобно измерять с помощью метра?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Практическая работа (в группах)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1 группа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. Измерьте длину классной комнаты при помощи рулетки.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2 группа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. Измерьте ширину классной комнаты при помощи метровой линейки.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3 группа.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Запишите полученные данные, переведите в дециметры.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Выполняется задание № 2 (устно, чтение записей);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№ 3 с. 36 (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устно, фронтально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, выбор подходящей единицы длины) правильные варианты: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1. Высота дерева 2 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2. Спортсмены пробежали дистанцию 100 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3. Длина спички 2 см.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4.Школьники принимали участие в заплыве нам 50 метров.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6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Работа с именованными числами. (Выразить в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: 6 м, </w:t>
            </w:r>
            <w:smartTag w:uri="urn:schemas-microsoft-com:office:smarttags" w:element="metricconverter">
              <w:smartTagPr>
                <w:attr w:name="ProductID" w:val="9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9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80 см, </w:t>
            </w:r>
            <w:smartTag w:uri="urn:schemas-microsoft-com:office:smarttags" w:element="metricconverter">
              <w:smartTagPr>
                <w:attr w:name="ProductID" w:val="40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400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выразить в м: 70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200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80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800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50 </w:t>
            </w:r>
            <w:proofErr w:type="spellStart"/>
            <w:r w:rsidRPr="0061065B">
              <w:rPr>
                <w:rFonts w:ascii="Times New Roman" w:eastAsia="Times New Roman" w:hAnsi="Times New Roman" w:cs="Times New Roman"/>
                <w:szCs w:val="24"/>
              </w:rPr>
              <w:t>дм</w:t>
            </w:r>
            <w:proofErr w:type="spellEnd"/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300 см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lastRenderedPageBreak/>
              <w:t>На доске прикреплены карточки со словами «дециметр», «сантиметр». Учащиеся подписывают под карточками нужные единицы длины.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  <w:lang w:eastAsia="en-US"/>
              </w:rPr>
              <w:t>Слайды 7,8 (проверка)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lastRenderedPageBreak/>
              <w:t xml:space="preserve">Оформлять свои мысли в устной и письменной форме 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lastRenderedPageBreak/>
              <w:t>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Коммуникативные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VII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. Самостоятельная работа с самопроверкой по эталону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Цели: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организовать выполнение учащимися самостоятельной работы на новое знание;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организовать самопроверку по эталону;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организовать выявление места и причины затруднений, работу над ошибками.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задание самостоятельно.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самопроверку по эталону. Фиксируют «!», «?».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Называют с помощью учителя место своего затруднения, причину, исправляют ошибки.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выполнение учащимися самостоятельной работы на новое знание.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самопроверку по эталону.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выявление места и причины затруднений, работу над ошибками.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Предлагаю 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самостоятельно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заполнить таблицу по образцу.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9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93"/>
              <w:gridCol w:w="1994"/>
            </w:tblGrid>
            <w:tr w:rsidR="0061065B" w:rsidRPr="0061065B" w:rsidTr="00795DB5">
              <w:tc>
                <w:tcPr>
                  <w:tcW w:w="1993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2м=20дм=200см</w:t>
                  </w:r>
                </w:p>
              </w:tc>
              <w:tc>
                <w:tcPr>
                  <w:tcW w:w="1994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*м= 60дм=*см</w:t>
                  </w:r>
                </w:p>
              </w:tc>
            </w:tr>
            <w:tr w:rsidR="0061065B" w:rsidRPr="0061065B" w:rsidTr="00795DB5">
              <w:tc>
                <w:tcPr>
                  <w:tcW w:w="1993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3м=*</w:t>
                  </w:r>
                  <w:proofErr w:type="spellStart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дм</w:t>
                  </w:r>
                  <w:proofErr w:type="spellEnd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=*см</w:t>
                  </w:r>
                </w:p>
              </w:tc>
              <w:tc>
                <w:tcPr>
                  <w:tcW w:w="1994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*м=70дм=*см</w:t>
                  </w:r>
                </w:p>
              </w:tc>
            </w:tr>
            <w:tr w:rsidR="0061065B" w:rsidRPr="0061065B" w:rsidTr="00795DB5">
              <w:tc>
                <w:tcPr>
                  <w:tcW w:w="1993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4м=*</w:t>
                  </w:r>
                  <w:proofErr w:type="spellStart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дм</w:t>
                  </w:r>
                  <w:proofErr w:type="spellEnd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=*см </w:t>
                  </w:r>
                </w:p>
              </w:tc>
              <w:tc>
                <w:tcPr>
                  <w:tcW w:w="1994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*м= *</w:t>
                  </w:r>
                  <w:proofErr w:type="spellStart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дм</w:t>
                  </w:r>
                  <w:proofErr w:type="spellEnd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=800см</w:t>
                  </w:r>
                </w:p>
              </w:tc>
            </w:tr>
            <w:tr w:rsidR="0061065B" w:rsidRPr="0061065B" w:rsidTr="00795DB5">
              <w:tc>
                <w:tcPr>
                  <w:tcW w:w="1993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5м=*</w:t>
                  </w:r>
                  <w:proofErr w:type="spellStart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дм</w:t>
                  </w:r>
                  <w:proofErr w:type="spellEnd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=*см </w:t>
                  </w:r>
                </w:p>
              </w:tc>
              <w:tc>
                <w:tcPr>
                  <w:tcW w:w="1994" w:type="dxa"/>
                </w:tcPr>
                <w:p w:rsidR="0061065B" w:rsidRPr="0061065B" w:rsidRDefault="0061065B" w:rsidP="0061065B">
                  <w:pPr>
                    <w:framePr w:hSpace="180" w:wrap="around" w:vAnchor="text" w:hAnchor="margin" w:y="24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*м= *</w:t>
                  </w:r>
                  <w:proofErr w:type="spellStart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дм</w:t>
                  </w:r>
                  <w:proofErr w:type="spellEnd"/>
                  <w:r w:rsidRPr="0061065B">
                    <w:rPr>
                      <w:rFonts w:ascii="Times New Roman" w:eastAsia="Times New Roman" w:hAnsi="Times New Roman" w:cs="Times New Roman"/>
                      <w:szCs w:val="24"/>
                    </w:rPr>
                    <w:t>=900см</w:t>
                  </w:r>
                </w:p>
              </w:tc>
            </w:tr>
          </w:tbl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Проверяем. Эталон для самопроверки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У кого всё правильно?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У кого есть ошибки?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 каком месте ошибки?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В чём причина? </w:t>
            </w:r>
          </w:p>
          <w:p w:rsidR="0061065B" w:rsidRPr="0061065B" w:rsidRDefault="0061065B" w:rsidP="006106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Исправьте ошибки.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Планировать своё действие в соответствии с поставленной задачей (</w:t>
            </w: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Регулятивные УУД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 (</w:t>
            </w:r>
            <w:r w:rsidRPr="0061065B">
              <w:rPr>
                <w:rFonts w:ascii="Times New Roman" w:eastAsia="Times New Roman" w:hAnsi="Times New Roman" w:cs="Times New Roman"/>
                <w:i/>
                <w:szCs w:val="24"/>
              </w:rPr>
              <w:t>Регулятивные УУД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</w:tr>
      <w:tr w:rsidR="0061065B" w:rsidRPr="0061065B" w:rsidTr="00795DB5"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VIII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. Включение в систему знаний и повторение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Цели: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выявить границы применимости нового знания и выполнить задания, в которых новый способ действий предусматривается как промежуточный шаг.</w:t>
            </w: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Выполняют задание под руководством учителя в тетради.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Организует повторение умений сравнивать величины по их числовым значениям, выражать длину в изученных единицах измерения. 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Индивидуальная работа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у доски, остальные выполняют самостоятельно в тетради (с проверкой по эталону) 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10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Сравнить: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smartTag w:uri="urn:schemas-microsoft-com:office:smarttags" w:element="metricconverter">
              <w:smartTagPr>
                <w:attr w:name="ProductID" w:val="3 м"/>
              </w:smartTagPr>
              <w:r w:rsidRPr="0061065B">
                <w:rPr>
                  <w:rFonts w:ascii="Times New Roman" w:eastAsia="Times New Roman" w:hAnsi="Times New Roman" w:cs="Times New Roman"/>
                  <w:szCs w:val="24"/>
                </w:rPr>
                <w:t>3 м</w:t>
              </w:r>
            </w:smartTag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*3см                90см*9м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4дм*60см              80м*80см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90см*80м              4дм*5см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7см*3дм                 7м*70см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Проверим. </w:t>
            </w: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Слайд 11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 xml:space="preserve">Уметь высказывать своё предположение на основе работы с материалом учебника 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(Коммуникативные УУД)</w:t>
            </w:r>
          </w:p>
        </w:tc>
      </w:tr>
      <w:tr w:rsidR="0061065B" w:rsidRPr="0061065B" w:rsidTr="00795DB5">
        <w:trPr>
          <w:trHeight w:val="3251"/>
        </w:trPr>
        <w:tc>
          <w:tcPr>
            <w:tcW w:w="2872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VIII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. Рефлексия учебной деятельности на уроке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Цели: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зафиксировать новое содержание, изученное на уроке;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организовать рефлексию и самооценку учениками собственной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соотнести ее цель и результаты, зафиксировать степень их соответствия, и наметить дальнейшие цели деятельности.</w:t>
            </w:r>
          </w:p>
        </w:tc>
        <w:tc>
          <w:tcPr>
            <w:tcW w:w="2724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Отвечают на вопросы учителя.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По схеме рассказывают, что узнали, знают, смогли.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75920" w:rsidRPr="0061065B" w:rsidRDefault="00E75920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bookmarkStart w:id="0" w:name="_GoBack"/>
            <w:bookmarkEnd w:id="0"/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Делают самооценку в еженедельнике (предмет математика).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Слушают пояснения учителя, фиксируют в дневниках.</w:t>
            </w:r>
          </w:p>
        </w:tc>
        <w:tc>
          <w:tcPr>
            <w:tcW w:w="26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фиксирование нового содержания.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рефлексию.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75920" w:rsidRPr="0061065B" w:rsidRDefault="00E75920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Организует самооценку учебной деятельности.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E26F3" w:rsidRDefault="00FE26F3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Поясняет выполнение домашнего задания (с учетом дифференциации)</w:t>
            </w:r>
          </w:p>
        </w:tc>
        <w:tc>
          <w:tcPr>
            <w:tcW w:w="4218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Какую цель ставили? Достигли цели?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Какая тема урока была?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Оцените свою работу на уроке, используя схему: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BFE492" wp14:editId="35B07ED8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81915</wp:posOffset>
                      </wp:positionV>
                      <wp:extent cx="508000" cy="544195"/>
                      <wp:effectExtent l="12700" t="55880" r="31750" b="5715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0" cy="544195"/>
                                <a:chOff x="5316" y="12584"/>
                                <a:chExt cx="800" cy="709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316" y="12584"/>
                                  <a:ext cx="800" cy="2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16" y="12937"/>
                                  <a:ext cx="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16" y="13021"/>
                                  <a:ext cx="800" cy="2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CABA1E" id="Группа 5" o:spid="_x0000_s1026" style="position:absolute;margin-left:12.3pt;margin-top:6.45pt;width:40pt;height:42.85pt;z-index:251659264" coordorigin="5316,12584" coordsize="80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">
                      <v:line id="Line 7" o:spid="_x0000_s1027" style="position:absolute;flip:y;visibility:visible;mso-wrap-style:square" from="5316,12584" to="6116,12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      <v:stroke endarrow="block"/>
                      </v:line>
                      <v:line id="Line 8" o:spid="_x0000_s1028" style="position:absolute;visibility:visible;mso-wrap-style:square" from="5316,12937" to="6116,1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      <v:stroke endarrow="block"/>
                      </v:line>
                      <v:line id="Line 9" o:spid="_x0000_s1029" style="position:absolute;visibility:visible;mso-wrap-style:square" from="5316,13021" to="6116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      <v:stroke endarrow="block"/>
                      </v:line>
                    </v:group>
                  </w:pict>
                </mc:Fallback>
              </mc:AlternateConten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                   смог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                   знаю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я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                   запомнил                           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                                                   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Оцените свою деятельность на уроке, используя один из кружочков (сигнальных карточек): зелёный (не было ошибок), жёлтый (были ошибки), красный (не смог выполнить задания).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</w:rPr>
              <w:t>- А сейчас поднимите правую ладошку с теми знаниями, что были у вас на начало урока; теперь – левую ладошку, с теми знаниями, что вы получили на нашем уроке – соедините их вместе и поблагодарите себя за работу на уроке. Вы замечательно потрудились. Спасибо вам!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/>
                <w:szCs w:val="24"/>
              </w:rPr>
              <w:t>Д/з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1 группа.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№ 17 (логическая задача)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2 группа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 xml:space="preserve"> № 18 (старинная задача с новой единицей длины - аршином)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szCs w:val="24"/>
                <w:u w:val="single"/>
              </w:rPr>
              <w:t>3 группа</w:t>
            </w:r>
            <w:r w:rsidRPr="0061065B">
              <w:rPr>
                <w:rFonts w:ascii="Times New Roman" w:eastAsia="Times New Roman" w:hAnsi="Times New Roman" w:cs="Times New Roman"/>
                <w:szCs w:val="24"/>
              </w:rPr>
              <w:t>. № 47 рабочая тетрадь № 1(сравнение величин)</w:t>
            </w:r>
          </w:p>
        </w:tc>
        <w:tc>
          <w:tcPr>
            <w:tcW w:w="2246" w:type="dxa"/>
          </w:tcPr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Оценивать правильность выполнения действия на уровне адекватной ретроспективной оценки.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Регулятивные УУД).</w:t>
            </w:r>
          </w:p>
          <w:p w:rsidR="0061065B" w:rsidRPr="0061065B" w:rsidRDefault="0061065B" w:rsidP="0061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Способность к самооценке на основе критерия успешности учебной деятельности (</w:t>
            </w:r>
            <w:r w:rsidRPr="0061065B">
              <w:rPr>
                <w:rFonts w:ascii="Times New Roman" w:eastAsia="Times New Roman" w:hAnsi="Times New Roman" w:cs="Times New Roman"/>
                <w:bCs/>
                <w:i/>
                <w:color w:val="170E02"/>
                <w:szCs w:val="24"/>
              </w:rPr>
              <w:t>Личностные УУД</w:t>
            </w:r>
            <w:r w:rsidRPr="0061065B">
              <w:rPr>
                <w:rFonts w:ascii="Times New Roman" w:eastAsia="Times New Roman" w:hAnsi="Times New Roman" w:cs="Times New Roman"/>
                <w:bCs/>
                <w:color w:val="170E02"/>
                <w:szCs w:val="24"/>
              </w:rPr>
              <w:t>)</w:t>
            </w:r>
          </w:p>
        </w:tc>
      </w:tr>
    </w:tbl>
    <w:p w:rsidR="0061065B" w:rsidRPr="0061065B" w:rsidRDefault="0061065B" w:rsidP="006106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Cs w:val="24"/>
        </w:rPr>
      </w:pPr>
    </w:p>
    <w:p w:rsidR="003D287D" w:rsidRPr="0061065B" w:rsidRDefault="003D287D">
      <w:pPr>
        <w:rPr>
          <w:rFonts w:ascii="Times New Roman" w:hAnsi="Times New Roman" w:cs="Times New Roman"/>
          <w:sz w:val="20"/>
        </w:rPr>
      </w:pPr>
    </w:p>
    <w:sectPr w:rsidR="003D287D" w:rsidRPr="0061065B" w:rsidSect="000F35C1">
      <w:footerReference w:type="even" r:id="rId4"/>
      <w:footerReference w:type="default" r:id="rId5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193" w:rsidRDefault="00E75920" w:rsidP="00A013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2193" w:rsidRDefault="00E75920" w:rsidP="002435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193" w:rsidRDefault="00E75920" w:rsidP="00A013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:rsidR="00882193" w:rsidRDefault="00E75920" w:rsidP="0024357E">
    <w:pPr>
      <w:pStyle w:val="a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D7"/>
    <w:rsid w:val="003D287D"/>
    <w:rsid w:val="0061065B"/>
    <w:rsid w:val="00D61CD7"/>
    <w:rsid w:val="00E75920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D726F-4663-43D1-A8F7-2B11BFC1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065B"/>
  </w:style>
  <w:style w:type="paragraph" w:styleId="a3">
    <w:name w:val="Normal (Web)"/>
    <w:basedOn w:val="a"/>
    <w:rsid w:val="0061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1065B"/>
    <w:rPr>
      <w:b/>
      <w:bCs/>
    </w:rPr>
  </w:style>
  <w:style w:type="paragraph" w:styleId="a5">
    <w:name w:val="footer"/>
    <w:basedOn w:val="a"/>
    <w:link w:val="a6"/>
    <w:rsid w:val="006106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61065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61065B"/>
  </w:style>
  <w:style w:type="paragraph" w:customStyle="1" w:styleId="NoSpacing">
    <w:name w:val="No Spacing"/>
    <w:rsid w:val="0061065B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2016-10-21T21:09:00Z</dcterms:created>
  <dcterms:modified xsi:type="dcterms:W3CDTF">2016-10-21T21:31:00Z</dcterms:modified>
</cp:coreProperties>
</file>