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0E" w:rsidRPr="00CF390E" w:rsidRDefault="00CF390E" w:rsidP="00CF390E">
      <w:pPr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Протазанова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Наталья Валентино</w:t>
      </w:r>
      <w:r w:rsidRPr="00CF390E">
        <w:rPr>
          <w:rFonts w:ascii="Times New Roman" w:hAnsi="Times New Roman"/>
          <w:sz w:val="24"/>
          <w:szCs w:val="24"/>
          <w:lang w:val="ru-RU"/>
        </w:rPr>
        <w:t>вна,</w:t>
      </w:r>
    </w:p>
    <w:p w:rsidR="00CF390E" w:rsidRPr="00CF390E" w:rsidRDefault="00CF390E" w:rsidP="00CF390E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F390E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>
        <w:rPr>
          <w:rFonts w:ascii="Times New Roman" w:hAnsi="Times New Roman"/>
          <w:sz w:val="24"/>
          <w:szCs w:val="24"/>
          <w:lang w:val="ru-RU"/>
        </w:rPr>
        <w:t>иностранного языка</w:t>
      </w:r>
      <w:r w:rsidRPr="00CF390E">
        <w:rPr>
          <w:rFonts w:ascii="Times New Roman" w:hAnsi="Times New Roman"/>
          <w:sz w:val="24"/>
          <w:szCs w:val="24"/>
          <w:lang w:val="ru-RU"/>
        </w:rPr>
        <w:t xml:space="preserve">  МАОУ «СОШ № 54»,</w:t>
      </w:r>
    </w:p>
    <w:p w:rsidR="00CF390E" w:rsidRPr="00CF390E" w:rsidRDefault="00CF390E" w:rsidP="00CF390E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CF390E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CF390E">
        <w:rPr>
          <w:rFonts w:ascii="Times New Roman" w:hAnsi="Times New Roman"/>
          <w:sz w:val="24"/>
          <w:szCs w:val="24"/>
          <w:lang w:val="ru-RU"/>
        </w:rPr>
        <w:t>Новоуральск</w:t>
      </w:r>
      <w:proofErr w:type="spellEnd"/>
    </w:p>
    <w:p w:rsidR="00CF390E" w:rsidRPr="00CF390E" w:rsidRDefault="00CF390E" w:rsidP="00CF390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F390E">
        <w:rPr>
          <w:rFonts w:ascii="Times New Roman" w:hAnsi="Times New Roman"/>
          <w:sz w:val="24"/>
          <w:szCs w:val="24"/>
          <w:lang w:val="ru-RU"/>
        </w:rPr>
        <w:t>Технологическая карта урока по учебному предмету «</w:t>
      </w:r>
      <w:r>
        <w:rPr>
          <w:rFonts w:ascii="Times New Roman" w:hAnsi="Times New Roman"/>
          <w:sz w:val="24"/>
          <w:szCs w:val="24"/>
          <w:lang w:val="ru-RU"/>
        </w:rPr>
        <w:t>Английский язык</w:t>
      </w:r>
      <w:r w:rsidRPr="00CF390E">
        <w:rPr>
          <w:rFonts w:ascii="Times New Roman" w:hAnsi="Times New Roman"/>
          <w:sz w:val="24"/>
          <w:szCs w:val="24"/>
          <w:lang w:val="ru-RU"/>
        </w:rPr>
        <w:t xml:space="preserve">» в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CF390E">
        <w:rPr>
          <w:rFonts w:ascii="Times New Roman" w:hAnsi="Times New Roman"/>
          <w:sz w:val="24"/>
          <w:szCs w:val="24"/>
          <w:lang w:val="ru-RU"/>
        </w:rPr>
        <w:t xml:space="preserve"> классе</w:t>
      </w:r>
      <w:bookmarkStart w:id="0" w:name="_GoBack"/>
      <w:bookmarkEnd w:id="0"/>
    </w:p>
    <w:p w:rsidR="00CF390E" w:rsidRPr="00CF390E" w:rsidRDefault="00CF390E" w:rsidP="00CF390E">
      <w:pPr>
        <w:jc w:val="center"/>
        <w:rPr>
          <w:rFonts w:ascii="Times New Roman" w:eastAsiaTheme="minorEastAsia" w:hAnsi="Times New Roman"/>
          <w:i w:val="0"/>
          <w:iCs w:val="0"/>
          <w:sz w:val="24"/>
          <w:szCs w:val="24"/>
          <w:lang w:val="ru-RU"/>
        </w:rPr>
      </w:pPr>
      <w:r w:rsidRPr="00CF390E">
        <w:rPr>
          <w:rFonts w:ascii="Times New Roman" w:hAnsi="Times New Roman"/>
          <w:sz w:val="24"/>
          <w:szCs w:val="24"/>
          <w:lang w:val="ru-RU"/>
        </w:rPr>
        <w:t>на тему «</w:t>
      </w:r>
      <w:r w:rsidRPr="00CF390E">
        <w:rPr>
          <w:rFonts w:ascii="Times New Roman" w:hAnsi="Times New Roman" w:cs="Times New Roman"/>
          <w:sz w:val="24"/>
          <w:szCs w:val="24"/>
          <w:lang w:val="ru-RU"/>
        </w:rPr>
        <w:t>по теме «Государственные и частные школы»</w:t>
      </w:r>
      <w:r w:rsidRPr="00CF390E">
        <w:rPr>
          <w:rFonts w:ascii="Times New Roman" w:hAnsi="Times New Roman"/>
          <w:sz w:val="24"/>
          <w:szCs w:val="24"/>
          <w:lang w:val="ru-RU"/>
        </w:rPr>
        <w:t>»</w:t>
      </w:r>
    </w:p>
    <w:tbl>
      <w:tblPr>
        <w:tblStyle w:val="af7"/>
        <w:tblW w:w="0" w:type="auto"/>
        <w:tblLook w:val="04A0"/>
      </w:tblPr>
      <w:tblGrid>
        <w:gridCol w:w="3194"/>
        <w:gridCol w:w="6660"/>
      </w:tblGrid>
      <w:tr w:rsidR="00CF390E" w:rsidRPr="00CF390E" w:rsidTr="00F3605E">
        <w:tc>
          <w:tcPr>
            <w:tcW w:w="4928" w:type="dxa"/>
          </w:tcPr>
          <w:p w:rsidR="00CF390E" w:rsidRPr="00EC7172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Тип</w:t>
            </w:r>
            <w:proofErr w:type="spellEnd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424" w:type="dxa"/>
          </w:tcPr>
          <w:p w:rsidR="00CF390E" w:rsidRPr="00CF390E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  <w:lang w:val="ru-RU"/>
              </w:rPr>
            </w:pP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комплексного применения знаний и умени</w:t>
            </w:r>
            <w:proofErr w:type="gramStart"/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урок-закрепление) с использованием электронно-образовательных ресурсов</w:t>
            </w:r>
          </w:p>
        </w:tc>
      </w:tr>
      <w:tr w:rsidR="00CF390E" w:rsidRPr="00EC7172" w:rsidTr="00F3605E">
        <w:tc>
          <w:tcPr>
            <w:tcW w:w="4928" w:type="dxa"/>
          </w:tcPr>
          <w:p w:rsidR="00CF390E" w:rsidRPr="00EC7172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авторы</w:t>
            </w:r>
            <w:proofErr w:type="spellEnd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10424" w:type="dxa"/>
          </w:tcPr>
          <w:p w:rsidR="00CF390E" w:rsidRPr="00CF390E" w:rsidRDefault="00CF390E" w:rsidP="00CF39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72C18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2C1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(«Английский с удовольствием») авторы </w:t>
            </w:r>
            <w:proofErr w:type="spellStart"/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М.З.Биболетова</w:t>
            </w:r>
            <w:proofErr w:type="spellEnd"/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Н.Н.Трубанева</w:t>
            </w:r>
            <w:proofErr w:type="spellEnd"/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для 7 </w:t>
            </w:r>
            <w:proofErr w:type="spellStart"/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общеобразов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учреждений.</w:t>
            </w:r>
          </w:p>
          <w:p w:rsidR="00CF390E" w:rsidRPr="00E72C18" w:rsidRDefault="00CF390E" w:rsidP="00CF3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C1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  <w:proofErr w:type="spellEnd"/>
            <w:r w:rsidRPr="00E72C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7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C18">
              <w:rPr>
                <w:rFonts w:ascii="Times New Roman" w:hAnsi="Times New Roman" w:cs="Times New Roman"/>
                <w:b/>
                <w:sz w:val="24"/>
                <w:szCs w:val="24"/>
              </w:rPr>
              <w:t>Титул</w:t>
            </w:r>
            <w:proofErr w:type="spellEnd"/>
            <w:r w:rsidRPr="00E72C18">
              <w:rPr>
                <w:rFonts w:ascii="Times New Roman" w:hAnsi="Times New Roman" w:cs="Times New Roman"/>
                <w:b/>
                <w:sz w:val="24"/>
                <w:szCs w:val="24"/>
              </w:rPr>
              <w:t>, 2014.</w:t>
            </w:r>
          </w:p>
          <w:p w:rsidR="00CF390E" w:rsidRPr="00EC7172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</w:rPr>
            </w:pPr>
          </w:p>
        </w:tc>
      </w:tr>
      <w:tr w:rsidR="00CF390E" w:rsidRPr="00CF390E" w:rsidTr="00F3605E">
        <w:trPr>
          <w:trHeight w:val="1945"/>
        </w:trPr>
        <w:tc>
          <w:tcPr>
            <w:tcW w:w="4928" w:type="dxa"/>
          </w:tcPr>
          <w:p w:rsidR="00CF390E" w:rsidRPr="00EC7172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Цели</w:t>
            </w:r>
            <w:proofErr w:type="spellEnd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424" w:type="dxa"/>
          </w:tcPr>
          <w:p w:rsidR="00CF390E" w:rsidRPr="00CF390E" w:rsidRDefault="00CF390E" w:rsidP="00CF390E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0"/>
                <w:sz w:val="24"/>
                <w:szCs w:val="24"/>
                <w:lang w:val="ru-RU"/>
              </w:rPr>
            </w:pPr>
            <w:r w:rsidRPr="00CF39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ru-RU"/>
              </w:rPr>
              <w:t>Цель:</w:t>
            </w: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ru-RU"/>
              </w:rPr>
              <w:t xml:space="preserve"> Создать условия на уроке для формирования ключевых яз</w:t>
            </w: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ru-RU"/>
              </w:rPr>
              <w:t>ы</w:t>
            </w: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ru-RU"/>
              </w:rPr>
              <w:t>ковых компетенций,</w:t>
            </w: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 воспитания интереса к иностранному языку путем включения учащихся </w:t>
            </w: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val="ru-RU"/>
              </w:rPr>
              <w:t>в практическую деятельность.</w:t>
            </w:r>
          </w:p>
          <w:p w:rsidR="00CF390E" w:rsidRPr="00CF390E" w:rsidRDefault="00CF390E" w:rsidP="00CF390E">
            <w:pP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ru-RU"/>
              </w:rPr>
            </w:pPr>
            <w:r w:rsidRPr="00CF390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val="ru-RU"/>
              </w:rPr>
              <w:t>Задачи:</w:t>
            </w:r>
          </w:p>
          <w:p w:rsidR="00CF390E" w:rsidRPr="00CF390E" w:rsidRDefault="00CF390E" w:rsidP="00CF39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ru-RU"/>
              </w:rPr>
            </w:pPr>
            <w:r w:rsidRPr="00CF39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val="ru-RU"/>
              </w:rPr>
              <w:t>Образовательные:</w:t>
            </w:r>
          </w:p>
          <w:p w:rsidR="00CF390E" w:rsidRPr="00CF390E" w:rsidRDefault="00CF390E" w:rsidP="00CF390E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left="425"/>
              <w:jc w:val="both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ru-RU"/>
              </w:rPr>
              <w:t>1. Развитие коммуникативных навыков учащихся - монолог</w:t>
            </w: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ru-RU"/>
              </w:rPr>
              <w:t>и</w:t>
            </w: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ru-RU"/>
              </w:rPr>
              <w:t>ческой и диалогической речи по теме «Проблемы подрос</w:t>
            </w: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ru-RU"/>
              </w:rPr>
              <w:t>т</w:t>
            </w:r>
            <w:r w:rsidRPr="00CF390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ru-RU"/>
              </w:rPr>
              <w:t>ков: школьное образование».</w:t>
            </w:r>
          </w:p>
          <w:p w:rsidR="00CF390E" w:rsidRPr="00E72C18" w:rsidRDefault="00CF390E" w:rsidP="00CF390E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Развитие навыков чтения с извлечением необходимой и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н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формации.</w:t>
            </w:r>
          </w:p>
          <w:p w:rsidR="00CF390E" w:rsidRPr="00CF390E" w:rsidRDefault="00CF390E" w:rsidP="00CF390E">
            <w:pPr>
              <w:pStyle w:val="ab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Развитие навыков восприятия иноязычной речи.</w:t>
            </w: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F390E" w:rsidRPr="00E72C18" w:rsidRDefault="00CF390E" w:rsidP="00CF390E">
            <w:pPr>
              <w:shd w:val="clear" w:color="auto" w:fill="FFFFFF"/>
              <w:tabs>
                <w:tab w:val="left" w:pos="782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pacing w:val="-7"/>
                <w:sz w:val="24"/>
                <w:szCs w:val="24"/>
              </w:rPr>
            </w:pPr>
            <w:proofErr w:type="spellStart"/>
            <w:r w:rsidRPr="00E72C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Воспитательные</w:t>
            </w:r>
            <w:proofErr w:type="spellEnd"/>
            <w:r w:rsidRPr="00E72C1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:</w:t>
            </w:r>
          </w:p>
          <w:p w:rsidR="00CF390E" w:rsidRPr="00E72C18" w:rsidRDefault="00CF390E" w:rsidP="00CF390E">
            <w:pPr>
              <w:pStyle w:val="ab"/>
              <w:numPr>
                <w:ilvl w:val="0"/>
                <w:numId w:val="5"/>
              </w:numPr>
              <w:shd w:val="clear" w:color="auto" w:fill="FFFFFF"/>
              <w:tabs>
                <w:tab w:val="left" w:pos="782"/>
              </w:tabs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Развитие коммуникативной культуры - толерантному  о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т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ношению к мнению окружающих, проявлениям кул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ь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туры, традициям страны изучаемого языка, стремления к вза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и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мопониманию между людьми разных сообществ.</w:t>
            </w:r>
          </w:p>
          <w:p w:rsidR="00CF390E" w:rsidRPr="00CF390E" w:rsidRDefault="00CF390E" w:rsidP="00CF390E">
            <w:pPr>
              <w:pStyle w:val="ab"/>
              <w:numPr>
                <w:ilvl w:val="0"/>
                <w:numId w:val="5"/>
              </w:numPr>
              <w:shd w:val="clear" w:color="auto" w:fill="FFFFFF"/>
              <w:tabs>
                <w:tab w:val="left" w:pos="782"/>
              </w:tabs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Формирование у учащихся потребности изучения англи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й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ского языка и овладение им как средством общения, п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о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7"/>
                <w:sz w:val="24"/>
                <w:szCs w:val="24"/>
                <w:lang w:val="ru-RU"/>
              </w:rPr>
              <w:t>знания, самореализации и социальной адаптации.</w:t>
            </w:r>
          </w:p>
          <w:p w:rsidR="00CF390E" w:rsidRPr="00E72C18" w:rsidRDefault="00CF390E" w:rsidP="00CF390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proofErr w:type="spellStart"/>
            <w:r w:rsidRPr="00E72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Развивающие</w:t>
            </w:r>
            <w:proofErr w:type="spellEnd"/>
            <w:r w:rsidRPr="00E72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F390E" w:rsidRPr="00E72C18" w:rsidRDefault="00CF390E" w:rsidP="00CF390E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Развитие способности учащихся к догадке, сравн</w:t>
            </w: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е</w:t>
            </w: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нию, сопоставлению, к выявлению причинно-следственных связей через прослушивание и чтение текста. </w:t>
            </w:r>
          </w:p>
          <w:p w:rsidR="00CF390E" w:rsidRPr="00E72C18" w:rsidRDefault="00CF390E" w:rsidP="00CF390E">
            <w:pPr>
              <w:pStyle w:val="ab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Развитие  познавательного  интереса учащихся  к ре</w:t>
            </w: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лиям страны изучаемого языка в рамках темы"</w:t>
            </w:r>
            <w:r w:rsidRPr="00E72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Пр</w:t>
            </w: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о</w:t>
            </w:r>
            <w:r w:rsidRPr="00E72C18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блемы подростков: школьное образование ".   </w:t>
            </w:r>
          </w:p>
          <w:p w:rsidR="00CF390E" w:rsidRPr="00CF390E" w:rsidRDefault="00CF390E" w:rsidP="00F3605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390E" w:rsidRPr="00CF390E" w:rsidTr="00F3605E">
        <w:tc>
          <w:tcPr>
            <w:tcW w:w="4928" w:type="dxa"/>
          </w:tcPr>
          <w:p w:rsidR="00CF390E" w:rsidRPr="00EC7172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Планируемые</w:t>
            </w:r>
            <w:proofErr w:type="spellEnd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образовательные</w:t>
            </w:r>
            <w:proofErr w:type="spellEnd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0424" w:type="dxa"/>
          </w:tcPr>
          <w:p w:rsidR="00CF390E" w:rsidRPr="00EC7172" w:rsidRDefault="00CF390E" w:rsidP="00F3605E">
            <w:pPr>
              <w:textAlignment w:val="baseline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proofErr w:type="spellStart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</w:t>
            </w:r>
            <w:proofErr w:type="spellEnd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</w:t>
            </w:r>
            <w:proofErr w:type="spellEnd"/>
            <w:r w:rsidRPr="00EC71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7172">
              <w:rPr>
                <w:rFonts w:ascii="Times New Roman" w:hAnsi="Times New Roman"/>
                <w:sz w:val="24"/>
                <w:szCs w:val="24"/>
                <w:u w:val="single"/>
              </w:rPr>
              <w:t>обучения</w:t>
            </w:r>
            <w:proofErr w:type="spellEnd"/>
            <w:r w:rsidRPr="00EC717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F390E" w:rsidRPr="00CF390E" w:rsidRDefault="00CF390E" w:rsidP="00CF390E">
            <w:pPr>
              <w:pStyle w:val="ab"/>
              <w:numPr>
                <w:ilvl w:val="0"/>
                <w:numId w:val="15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интереса к языку;</w:t>
            </w:r>
          </w:p>
          <w:p w:rsidR="00CF390E" w:rsidRPr="00CF390E" w:rsidRDefault="00CF390E" w:rsidP="00CF390E">
            <w:pPr>
              <w:pStyle w:val="ab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необходимыми навыками к самостоятел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учебной деятельности; </w:t>
            </w:r>
          </w:p>
          <w:p w:rsidR="00CF390E" w:rsidRPr="00EC7172" w:rsidRDefault="00CF390E" w:rsidP="00F360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</w:t>
            </w:r>
            <w:proofErr w:type="spellEnd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7172">
              <w:rPr>
                <w:rFonts w:ascii="Times New Roman" w:hAnsi="Times New Roman"/>
                <w:sz w:val="24"/>
                <w:szCs w:val="24"/>
                <w:u w:val="single"/>
              </w:rPr>
              <w:t>обучения</w:t>
            </w:r>
            <w:proofErr w:type="spellEnd"/>
            <w:r w:rsidRPr="00EC717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F390E" w:rsidRPr="00CF390E" w:rsidRDefault="00CF390E" w:rsidP="00CF390E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новой информацией по теме; </w:t>
            </w:r>
          </w:p>
          <w:p w:rsidR="00CF390E" w:rsidRPr="00CF390E" w:rsidRDefault="00CF390E" w:rsidP="00CF390E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  умения различать, выделять, называть, обобщать;</w:t>
            </w:r>
          </w:p>
          <w:p w:rsidR="00CF390E" w:rsidRPr="00CF390E" w:rsidRDefault="00CF390E" w:rsidP="00CF390E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слушать и слышать, выстраивать речевые высказ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вания; </w:t>
            </w:r>
          </w:p>
          <w:p w:rsidR="00CF390E" w:rsidRPr="00EC7172" w:rsidRDefault="00CF390E" w:rsidP="00F360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Мредметные</w:t>
            </w:r>
            <w:proofErr w:type="spellEnd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результаты</w:t>
            </w:r>
            <w:proofErr w:type="spellEnd"/>
            <w:r w:rsidRPr="00EC7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C71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C7172">
              <w:rPr>
                <w:rFonts w:ascii="Times New Roman" w:hAnsi="Times New Roman"/>
                <w:sz w:val="24"/>
                <w:szCs w:val="24"/>
                <w:u w:val="single"/>
              </w:rPr>
              <w:t>обучения</w:t>
            </w:r>
            <w:proofErr w:type="spellEnd"/>
            <w:r w:rsidRPr="00EC717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C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90E" w:rsidRPr="00EC7172" w:rsidRDefault="00CF390E" w:rsidP="00CF390E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>открывать</w:t>
            </w:r>
            <w:proofErr w:type="spellEnd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proofErr w:type="spellEnd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proofErr w:type="spellEnd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F390E" w:rsidRPr="00EC7172" w:rsidRDefault="00CF390E" w:rsidP="00CF390E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  <w:proofErr w:type="spellEnd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proofErr w:type="spellEnd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EC71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90E" w:rsidRPr="00CF390E" w:rsidRDefault="00CF390E" w:rsidP="00CF390E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новых знаний в практической деятел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</w:p>
        </w:tc>
      </w:tr>
      <w:tr w:rsidR="00CF390E" w:rsidRPr="00CF390E" w:rsidTr="00F3605E">
        <w:tc>
          <w:tcPr>
            <w:tcW w:w="4928" w:type="dxa"/>
          </w:tcPr>
          <w:p w:rsidR="00CF390E" w:rsidRPr="00EC7172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Оборудование</w:t>
            </w:r>
            <w:proofErr w:type="spellEnd"/>
          </w:p>
        </w:tc>
        <w:tc>
          <w:tcPr>
            <w:tcW w:w="10424" w:type="dxa"/>
          </w:tcPr>
          <w:p w:rsidR="00CF390E" w:rsidRPr="00CF390E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  <w:lang w:val="ru-RU"/>
              </w:rPr>
            </w:pPr>
            <w:r w:rsidRPr="00CF390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ноутбук, телевизор, доска, рабочий лист</w:t>
            </w:r>
          </w:p>
        </w:tc>
      </w:tr>
      <w:tr w:rsidR="00CF390E" w:rsidRPr="00CF390E" w:rsidTr="00F3605E">
        <w:tc>
          <w:tcPr>
            <w:tcW w:w="4928" w:type="dxa"/>
          </w:tcPr>
          <w:p w:rsidR="00CF390E" w:rsidRPr="00EC7172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</w:rPr>
            </w:pP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Образовательные</w:t>
            </w:r>
            <w:proofErr w:type="spellEnd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C7172">
              <w:rPr>
                <w:rFonts w:ascii="Times New Roman" w:eastAsiaTheme="minorEastAsia" w:hAnsi="Times New Roman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0424" w:type="dxa"/>
          </w:tcPr>
          <w:p w:rsidR="00CF390E" w:rsidRPr="00CF390E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390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Карточки со словами стихотворения. Презентация английских слов по теме.</w:t>
            </w:r>
          </w:p>
          <w:p w:rsidR="00CF390E" w:rsidRPr="00E72C18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Видеофильм о типах школ в </w:t>
            </w:r>
            <w:proofErr w:type="spellStart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англоговорящих</w:t>
            </w:r>
            <w:proofErr w:type="spellEnd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странах.</w:t>
            </w:r>
          </w:p>
          <w:p w:rsidR="00CF390E" w:rsidRPr="00E72C18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Компьютер.</w:t>
            </w:r>
          </w:p>
          <w:p w:rsidR="00CF390E" w:rsidRPr="00E72C18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Мультимедиапроектор</w:t>
            </w:r>
            <w:proofErr w:type="spellEnd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  <w:p w:rsidR="00CF390E" w:rsidRPr="00E72C18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УМК«</w:t>
            </w:r>
            <w:proofErr w:type="spellStart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Enjoy</w:t>
            </w:r>
            <w:proofErr w:type="spellEnd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English</w:t>
            </w:r>
            <w:proofErr w:type="spellEnd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» («Английский с удовольс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т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вием») авторы </w:t>
            </w:r>
            <w:proofErr w:type="spellStart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М.З.Биболетова</w:t>
            </w:r>
            <w:proofErr w:type="spellEnd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Н.Н.Трубанева</w:t>
            </w:r>
            <w:proofErr w:type="spellEnd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,  для 7 класса общеобразовательных учреждений.</w:t>
            </w:r>
          </w:p>
          <w:p w:rsidR="00CF390E" w:rsidRPr="00E72C18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Электронная презентация проектов учащихся.</w:t>
            </w:r>
          </w:p>
          <w:p w:rsidR="00CF390E" w:rsidRPr="00E72C18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Постеры</w:t>
            </w:r>
            <w:proofErr w:type="spellEnd"/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проектов учащихся.</w:t>
            </w: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CF390E" w:rsidRPr="00E72C18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0"/>
                <w:sz w:val="24"/>
                <w:szCs w:val="24"/>
                <w:lang w:val="ru-RU"/>
              </w:rPr>
              <w:t>Таблицы для заполнения информации по тексту для чтения.</w:t>
            </w:r>
          </w:p>
          <w:p w:rsidR="00CF390E" w:rsidRPr="00CF390E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390E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0"/>
                <w:sz w:val="24"/>
                <w:szCs w:val="24"/>
                <w:lang w:val="ru-RU"/>
              </w:rPr>
              <w:t>Оценочный лист.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F390E" w:rsidRPr="00CF390E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390E">
              <w:rPr>
                <w:rFonts w:ascii="Times New Roman" w:eastAsia="Times New Roman" w:hAnsi="Times New Roman" w:cs="Times New Roman"/>
                <w:bCs/>
                <w:i w:val="0"/>
                <w:color w:val="000000"/>
                <w:spacing w:val="-10"/>
                <w:sz w:val="24"/>
                <w:szCs w:val="24"/>
                <w:lang w:val="ru-RU"/>
              </w:rPr>
              <w:t>Лист самооценки.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390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Стикеры</w:t>
            </w:r>
            <w:proofErr w:type="spellEnd"/>
            <w:r w:rsidRPr="00CF390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, (зеленый, красный),</w:t>
            </w:r>
            <w:r w:rsidRPr="00CF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390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"смайлики" – у к</w:t>
            </w:r>
            <w:r w:rsidRPr="00CF390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Pr="00CF390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ждого учащегося.</w:t>
            </w:r>
          </w:p>
          <w:p w:rsidR="00CF390E" w:rsidRPr="00E72C18" w:rsidRDefault="00CF390E" w:rsidP="00CF390E">
            <w:pPr>
              <w:pStyle w:val="ab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5"/>
              <w:ind w:right="51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72C1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Лист ватмана для оценки работы.</w:t>
            </w:r>
          </w:p>
          <w:p w:rsidR="00CF390E" w:rsidRPr="00CF390E" w:rsidRDefault="00CF390E" w:rsidP="00F3605E">
            <w:pPr>
              <w:rPr>
                <w:rFonts w:ascii="Times New Roman" w:eastAsiaTheme="minorEastAsia" w:hAnsi="Times New Roman"/>
                <w:iCs w:val="0"/>
                <w:sz w:val="24"/>
                <w:szCs w:val="24"/>
                <w:lang w:val="ru-RU"/>
              </w:rPr>
            </w:pPr>
          </w:p>
        </w:tc>
      </w:tr>
    </w:tbl>
    <w:p w:rsidR="00411BB7" w:rsidRPr="00CF390E" w:rsidRDefault="00411BB7" w:rsidP="00CF390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F390E">
        <w:rPr>
          <w:b/>
          <w:bCs/>
          <w:sz w:val="27"/>
          <w:szCs w:val="27"/>
          <w:lang w:val="ru-RU"/>
        </w:rPr>
        <w:t>Технологическая карта урока.</w:t>
      </w:r>
    </w:p>
    <w:p w:rsidR="00720DA9" w:rsidRDefault="00720DA9" w:rsidP="00720DA9">
      <w:pPr>
        <w:pStyle w:val="af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Тема: «</w:t>
      </w:r>
      <w:r w:rsidR="00604B6C">
        <w:rPr>
          <w:b/>
          <w:bCs/>
          <w:sz w:val="27"/>
          <w:szCs w:val="27"/>
        </w:rPr>
        <w:t>Государственные и частные школы</w:t>
      </w:r>
      <w:r>
        <w:rPr>
          <w:b/>
          <w:bCs/>
          <w:sz w:val="27"/>
          <w:szCs w:val="27"/>
        </w:rPr>
        <w:t>»</w:t>
      </w:r>
      <w:r w:rsidR="00411BB7">
        <w:rPr>
          <w:b/>
          <w:bCs/>
          <w:sz w:val="27"/>
          <w:szCs w:val="27"/>
        </w:rPr>
        <w:t>.</w:t>
      </w:r>
    </w:p>
    <w:p w:rsidR="00411BB7" w:rsidRDefault="00411BB7" w:rsidP="00720DA9">
      <w:pPr>
        <w:pStyle w:val="afc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tbl>
      <w:tblPr>
        <w:tblW w:w="9844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4799"/>
        <w:gridCol w:w="2657"/>
      </w:tblGrid>
      <w:tr w:rsidR="0000019A" w:rsidRPr="00CF390E" w:rsidTr="00C2437B">
        <w:trPr>
          <w:trHeight w:val="232"/>
          <w:jc w:val="center"/>
        </w:trPr>
        <w:tc>
          <w:tcPr>
            <w:tcW w:w="2388" w:type="dxa"/>
          </w:tcPr>
          <w:p w:rsidR="0000019A" w:rsidRPr="00EF4E84" w:rsidRDefault="0000019A" w:rsidP="00C60C6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Этап, время</w:t>
            </w:r>
          </w:p>
        </w:tc>
        <w:tc>
          <w:tcPr>
            <w:tcW w:w="4799" w:type="dxa"/>
          </w:tcPr>
          <w:p w:rsidR="0000019A" w:rsidRPr="00EF4E84" w:rsidRDefault="0000019A" w:rsidP="00C60C69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657" w:type="dxa"/>
          </w:tcPr>
          <w:p w:rsidR="0000019A" w:rsidRPr="00EF4E84" w:rsidRDefault="0000019A" w:rsidP="00C60C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F4E84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Деятельность уч</w:t>
            </w:r>
            <w:r w:rsidRPr="00EF4E84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EF4E84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щихся</w:t>
            </w:r>
          </w:p>
        </w:tc>
      </w:tr>
      <w:tr w:rsidR="0000019A" w:rsidRPr="00CF390E" w:rsidTr="00C2437B">
        <w:trPr>
          <w:trHeight w:val="222"/>
          <w:jc w:val="center"/>
        </w:trPr>
        <w:tc>
          <w:tcPr>
            <w:tcW w:w="2388" w:type="dxa"/>
            <w:tcBorders>
              <w:bottom w:val="single" w:sz="4" w:space="0" w:color="auto"/>
            </w:tcBorders>
          </w:tcPr>
          <w:p w:rsidR="0000019A" w:rsidRPr="00C2437B" w:rsidRDefault="0000019A" w:rsidP="00C6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1. Организацио</w:t>
            </w: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н</w:t>
            </w: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ный этап (2 мин</w:t>
            </w: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у</w:t>
            </w: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ты)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19A" w:rsidRPr="00C60C69" w:rsidRDefault="0000019A" w:rsidP="005F1AC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Цель: настроить учащихся на работу.</w:t>
            </w:r>
          </w:p>
        </w:tc>
      </w:tr>
      <w:tr w:rsidR="0000019A" w:rsidRPr="004646D0" w:rsidTr="00C2437B">
        <w:trPr>
          <w:trHeight w:val="2685"/>
          <w:jc w:val="center"/>
        </w:trPr>
        <w:tc>
          <w:tcPr>
            <w:tcW w:w="2388" w:type="dxa"/>
          </w:tcPr>
          <w:p w:rsidR="0000019A" w:rsidRDefault="0000019A" w:rsidP="00962D2B">
            <w:pPr>
              <w:shd w:val="clear" w:color="auto" w:fill="FFFFFF"/>
              <w:spacing w:after="0" w:line="240" w:lineRule="auto"/>
              <w:ind w:right="9" w:hanging="5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shd w:val="clear" w:color="auto" w:fill="auto"/>
          </w:tcPr>
          <w:p w:rsidR="004646D0" w:rsidRPr="004646D0" w:rsidRDefault="004646D0" w:rsidP="004646D0">
            <w:pPr>
              <w:shd w:val="clear" w:color="auto" w:fill="FFFFFF"/>
              <w:spacing w:after="0" w:line="240" w:lineRule="auto"/>
              <w:ind w:right="9" w:hanging="5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Hello, boys and girls! I am very glad to see you. </w:t>
            </w:r>
            <w:proofErr w:type="spellStart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How</w:t>
            </w:r>
            <w:proofErr w:type="spellEnd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are</w:t>
            </w:r>
            <w:proofErr w:type="spellEnd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you</w:t>
            </w:r>
            <w:proofErr w:type="spellEnd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today</w:t>
            </w:r>
            <w:proofErr w:type="spellEnd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? </w:t>
            </w:r>
            <w:r w:rsidRPr="0093772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(</w:t>
            </w:r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опросить</w:t>
            </w:r>
            <w:r w:rsidRPr="0093772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нескол</w:t>
            </w:r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ь</w:t>
            </w:r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ко</w:t>
            </w:r>
            <w:r w:rsidRPr="0093772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человек</w:t>
            </w:r>
            <w:r w:rsidRPr="0093772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).</w:t>
            </w:r>
            <w:r w:rsidR="006B5CE9" w:rsidRPr="0093772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6B5CE9" w:rsidRPr="006B5CE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Very good.</w:t>
            </w:r>
            <w:r w:rsidR="006B5CE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I'm fine too.</w:t>
            </w:r>
            <w:r w:rsidRPr="006B5CE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 </w:t>
            </w:r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Today we have an unusual lesson, we have a lot of guests, so let's </w:t>
            </w:r>
            <w:proofErr w:type="gramStart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say  Hello</w:t>
            </w:r>
            <w:proofErr w:type="gramEnd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! </w:t>
            </w:r>
            <w:proofErr w:type="gramStart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to</w:t>
            </w:r>
            <w:proofErr w:type="gramEnd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them.</w:t>
            </w:r>
          </w:p>
          <w:p w:rsidR="004646D0" w:rsidRPr="0052094D" w:rsidRDefault="004646D0" w:rsidP="004646D0">
            <w:pPr>
              <w:shd w:val="clear" w:color="auto" w:fill="FFFFFF"/>
              <w:spacing w:after="0" w:line="240" w:lineRule="auto"/>
              <w:ind w:right="9" w:hanging="5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And now I'd like </w:t>
            </w:r>
            <w:proofErr w:type="spellStart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Vika</w:t>
            </w:r>
            <w:proofErr w:type="spellEnd"/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o be a teacher.</w:t>
            </w:r>
            <w:r w:rsidR="006B5CE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Le</w:t>
            </w:r>
            <w:r w:rsidR="0052094D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t her ask you about the weather</w:t>
            </w:r>
            <w:r w:rsidR="0052094D" w:rsidRPr="0052094D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.</w:t>
            </w:r>
          </w:p>
          <w:p w:rsidR="006B5CE9" w:rsidRDefault="006B5CE9" w:rsidP="004646D0">
            <w:pPr>
              <w:shd w:val="clear" w:color="auto" w:fill="FFFFFF"/>
              <w:spacing w:after="0" w:line="240" w:lineRule="auto"/>
              <w:ind w:right="9" w:hanging="5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Здравствуйте, мальчики и девочки! Я рада вас видеть. Как у вас настроение? (опросить несколько человек). У меня тоже всё пр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красно. Сегодня у нас необычный урок - к нам пришли  гости, поэтому давайте с ними поздороваемся.</w:t>
            </w:r>
          </w:p>
          <w:p w:rsidR="006B5CE9" w:rsidRPr="006B5CE9" w:rsidRDefault="006B5CE9" w:rsidP="004646D0">
            <w:pPr>
              <w:shd w:val="clear" w:color="auto" w:fill="FFFFFF"/>
              <w:spacing w:after="0" w:line="240" w:lineRule="auto"/>
              <w:ind w:right="9" w:hanging="5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А побеседует сегодня с вами о погоде Вика.</w:t>
            </w:r>
          </w:p>
          <w:p w:rsidR="004646D0" w:rsidRPr="006B5CE9" w:rsidRDefault="004646D0" w:rsidP="004646D0">
            <w:pPr>
              <w:shd w:val="clear" w:color="auto" w:fill="FFFFFF"/>
              <w:spacing w:after="0" w:line="240" w:lineRule="auto"/>
              <w:ind w:right="9" w:hanging="5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6B5CE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4646D0" w:rsidRPr="006B5CE9" w:rsidRDefault="004646D0" w:rsidP="004646D0">
            <w:pPr>
              <w:shd w:val="clear" w:color="auto" w:fill="FFFFFF"/>
              <w:spacing w:after="0" w:line="240" w:lineRule="auto"/>
              <w:ind w:right="9" w:hanging="5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</w:tcPr>
          <w:p w:rsidR="004646D0" w:rsidRDefault="004646D0" w:rsidP="00962D2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</w:pPr>
            <w:r w:rsidRPr="004646D0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lastRenderedPageBreak/>
              <w:t>Дети здороваются с уч</w:t>
            </w:r>
            <w:r w:rsidRPr="004646D0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и</w:t>
            </w:r>
            <w:r w:rsidRPr="004646D0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телем,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4646D0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гостями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, </w:t>
            </w:r>
            <w:r w:rsidRPr="004646D0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отвеч</w:t>
            </w:r>
            <w:r w:rsidRPr="004646D0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а</w:t>
            </w:r>
            <w:r w:rsidRPr="004646D0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ют на вопросы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.</w:t>
            </w:r>
            <w:r w:rsidRPr="004646D0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</w:p>
          <w:p w:rsidR="004646D0" w:rsidRDefault="004646D0" w:rsidP="00962D2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</w:pPr>
          </w:p>
          <w:p w:rsidR="004646D0" w:rsidRDefault="004646D0" w:rsidP="00962D2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</w:pPr>
          </w:p>
          <w:p w:rsidR="004646D0" w:rsidRDefault="004646D0" w:rsidP="00962D2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</w:pPr>
          </w:p>
          <w:p w:rsidR="0000019A" w:rsidRPr="00887B91" w:rsidRDefault="0000019A" w:rsidP="00962D2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</w:pPr>
            <w:r w:rsidRPr="00962D2B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t>Ролевая игра:</w:t>
            </w:r>
            <w:r w:rsidRPr="00962D2B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один из учащихся исполняет роль учителя, приветс</w:t>
            </w:r>
            <w:r w:rsidRPr="00962D2B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т</w:t>
            </w:r>
            <w:r w:rsidRPr="00962D2B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вует класс,</w:t>
            </w:r>
            <w:r w:rsidR="00887B91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назначает дежурного,</w:t>
            </w:r>
            <w:r w:rsidRPr="00962D2B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проводит</w:t>
            </w:r>
            <w:r w:rsidR="00887B91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с ним </w:t>
            </w:r>
            <w:r w:rsidRPr="00962D2B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беседу о дате, дне недели, погоде.</w:t>
            </w:r>
            <w:r w:rsidR="00887B91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Остал</w:t>
            </w:r>
            <w:r w:rsidR="00887B91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ь</w:t>
            </w:r>
            <w:r w:rsidR="00887B91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ные учащиеся</w:t>
            </w:r>
            <w:r w:rsidR="00B90114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, </w:t>
            </w:r>
            <w:r w:rsidR="00887B91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при нео</w:t>
            </w:r>
            <w:r w:rsidR="00887B91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б</w:t>
            </w:r>
            <w:r w:rsidR="00887B91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lastRenderedPageBreak/>
              <w:t>ходимости</w:t>
            </w:r>
            <w:r w:rsidR="00B90114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>,</w:t>
            </w:r>
            <w:r w:rsidR="00887B91"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  <w:t xml:space="preserve"> дополняют ответ дежурного.</w:t>
            </w:r>
          </w:p>
          <w:p w:rsidR="0000019A" w:rsidRPr="00C60C69" w:rsidRDefault="0000019A" w:rsidP="004646D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50337" w:rsidRPr="00CF390E" w:rsidTr="00C2437B">
        <w:trPr>
          <w:trHeight w:val="336"/>
          <w:jc w:val="center"/>
        </w:trPr>
        <w:tc>
          <w:tcPr>
            <w:tcW w:w="9844" w:type="dxa"/>
            <w:gridSpan w:val="3"/>
          </w:tcPr>
          <w:p w:rsidR="00450337" w:rsidRPr="00C60C69" w:rsidRDefault="00450337" w:rsidP="0045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8"/>
                <w:sz w:val="24"/>
                <w:szCs w:val="24"/>
                <w:lang w:val="ru-RU"/>
              </w:rPr>
              <w:lastRenderedPageBreak/>
              <w:t>Результат: положительный эмоциональный настрой учащихся.</w:t>
            </w:r>
          </w:p>
        </w:tc>
      </w:tr>
      <w:tr w:rsidR="0000019A" w:rsidRPr="00CF390E" w:rsidTr="00C2437B">
        <w:trPr>
          <w:trHeight w:val="291"/>
          <w:jc w:val="center"/>
        </w:trPr>
        <w:tc>
          <w:tcPr>
            <w:tcW w:w="2388" w:type="dxa"/>
          </w:tcPr>
          <w:p w:rsidR="0000019A" w:rsidRPr="00C2437B" w:rsidRDefault="0000019A" w:rsidP="0000019A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2. Этап актуализ</w:t>
            </w:r>
            <w:r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ции изученных лексических ед</w:t>
            </w:r>
            <w:r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и</w:t>
            </w:r>
            <w:r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ниц </w:t>
            </w:r>
            <w:proofErr w:type="gramStart"/>
            <w:r w:rsidR="00F9481E"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(</w:t>
            </w:r>
            <w:r w:rsidR="00B52FF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="00A00F55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5</w:t>
            </w:r>
            <w:r w:rsidR="00B52FF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F9481E"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минут</w:t>
            </w:r>
            <w:r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)</w:t>
            </w:r>
          </w:p>
          <w:p w:rsidR="0000019A" w:rsidRPr="00C60C69" w:rsidRDefault="0000019A" w:rsidP="0000019A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u w:val="single"/>
                <w:lang w:val="ru-RU"/>
              </w:rPr>
            </w:pPr>
            <w:r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 Речевая разминка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00019A" w:rsidRPr="00C60C69" w:rsidRDefault="0000019A" w:rsidP="00EE332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2"/>
                <w:sz w:val="24"/>
                <w:szCs w:val="24"/>
                <w:lang w:val="ru-RU"/>
              </w:rPr>
              <w:t>Цель:  проверить знание слов по теме и активизировать употребление изученной лексики</w:t>
            </w:r>
            <w:r w:rsidR="00450337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2"/>
                <w:sz w:val="24"/>
                <w:szCs w:val="24"/>
                <w:lang w:val="ru-RU"/>
              </w:rPr>
              <w:t xml:space="preserve"> </w:t>
            </w:r>
            <w:r w:rsidR="00EE3326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2"/>
                <w:sz w:val="24"/>
                <w:szCs w:val="24"/>
                <w:lang w:val="ru-RU"/>
              </w:rPr>
              <w:t>в устной речи</w:t>
            </w:r>
            <w:r w:rsidR="00F9481E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2"/>
                <w:sz w:val="24"/>
                <w:szCs w:val="24"/>
                <w:lang w:val="ru-RU"/>
              </w:rPr>
              <w:t>.</w:t>
            </w:r>
          </w:p>
        </w:tc>
      </w:tr>
      <w:tr w:rsidR="0000019A" w:rsidRPr="00CF390E" w:rsidTr="00FB0150">
        <w:trPr>
          <w:trHeight w:val="4354"/>
          <w:jc w:val="center"/>
        </w:trPr>
        <w:tc>
          <w:tcPr>
            <w:tcW w:w="2388" w:type="dxa"/>
          </w:tcPr>
          <w:p w:rsidR="0000019A" w:rsidRPr="00C60C69" w:rsidRDefault="0000019A" w:rsidP="00C60C69">
            <w:pPr>
              <w:shd w:val="clear" w:color="auto" w:fill="FFFFFF"/>
              <w:spacing w:after="0" w:line="240" w:lineRule="auto"/>
              <w:ind w:right="43" w:hanging="5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shd w:val="clear" w:color="auto" w:fill="auto"/>
          </w:tcPr>
          <w:p w:rsidR="00887B91" w:rsidRDefault="006B5CE9" w:rsidP="00C60C69">
            <w:pPr>
              <w:shd w:val="clear" w:color="auto" w:fill="FFFFFF"/>
              <w:spacing w:after="0" w:line="240" w:lineRule="auto"/>
              <w:ind w:right="43" w:hanging="5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Thank you, </w:t>
            </w:r>
            <w:proofErr w:type="spellStart"/>
            <w:proofErr w:type="gramStart"/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Vika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,</w:t>
            </w:r>
            <w:proofErr w:type="gramEnd"/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very nice</w:t>
            </w:r>
            <w:r w:rsidR="00887B91" w:rsidRP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of you. I think, </w:t>
            </w:r>
            <w:proofErr w:type="spellStart"/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Vika</w:t>
            </w:r>
            <w:proofErr w:type="spellEnd"/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is an ex</w:t>
            </w:r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e</w:t>
            </w:r>
            <w:r w:rsidR="00887B91" w:rsidRP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l</w:t>
            </w:r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>lent</w:t>
            </w:r>
            <w:proofErr w:type="spellEnd"/>
            <w:r w:rsidR="00887B91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 teacher, isn't she?</w:t>
            </w:r>
          </w:p>
          <w:p w:rsidR="006B5CE9" w:rsidRPr="00A40F71" w:rsidRDefault="00887B91" w:rsidP="006B5CE9">
            <w:pPr>
              <w:shd w:val="clear" w:color="auto" w:fill="FFFFFF"/>
              <w:spacing w:after="0" w:line="240" w:lineRule="auto"/>
              <w:ind w:right="43" w:hanging="5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But</w:t>
            </w:r>
            <w:r w:rsidR="00450337" w:rsidRPr="00F9481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it's high time to begin our lesson and we begin it with the poem</w:t>
            </w:r>
            <w:r w:rsidR="00A40F71" w:rsidRP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, which you have learned at home.</w:t>
            </w:r>
          </w:p>
          <w:p w:rsidR="006B5CE9" w:rsidRPr="00937721" w:rsidRDefault="006B5CE9" w:rsidP="006B5CE9">
            <w:pPr>
              <w:shd w:val="clear" w:color="auto" w:fill="FFFFFF"/>
              <w:spacing w:after="0" w:line="240" w:lineRule="auto"/>
              <w:ind w:right="43" w:hanging="5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Спасибо,</w:t>
            </w:r>
            <w:r w:rsid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Вика, очень хорошо</w:t>
            </w:r>
            <w:r w:rsid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. Ребята, </w:t>
            </w:r>
            <w:proofErr w:type="gramStart"/>
            <w:r w:rsid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правда</w:t>
            </w:r>
            <w:proofErr w:type="gramEnd"/>
            <w:r w:rsid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Вика - замечательный учитель?</w:t>
            </w:r>
          </w:p>
          <w:p w:rsidR="00A40F71" w:rsidRDefault="00A40F71" w:rsidP="006B5CE9">
            <w:pPr>
              <w:shd w:val="clear" w:color="auto" w:fill="FFFFFF"/>
              <w:spacing w:after="0" w:line="240" w:lineRule="auto"/>
              <w:ind w:right="43" w:hanging="5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Но нам пора начинать наш </w:t>
            </w:r>
            <w:proofErr w:type="gramStart"/>
            <w:r w:rsidRP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урок</w:t>
            </w:r>
            <w:proofErr w:type="gramEnd"/>
            <w:r w:rsidRP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и начнём мы его со стихотворения</w:t>
            </w:r>
            <w:r w:rsidR="002F772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"</w:t>
            </w:r>
            <w:r w:rsidR="002F772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School</w:t>
            </w:r>
            <w:r w:rsidR="002F7728" w:rsidRPr="002F772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2F772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days</w:t>
            </w:r>
            <w:r w:rsidR="002F772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"</w:t>
            </w:r>
            <w:r w:rsidRP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 к</w:t>
            </w:r>
            <w:r w:rsidRP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</w:t>
            </w:r>
            <w:r w:rsidRPr="00A40F7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торое вы выучили дома.</w:t>
            </w:r>
          </w:p>
          <w:p w:rsidR="00A40F71" w:rsidRPr="00A40F71" w:rsidRDefault="00A40F71" w:rsidP="006B5CE9">
            <w:pPr>
              <w:shd w:val="clear" w:color="auto" w:fill="FFFFFF"/>
              <w:spacing w:after="0" w:line="240" w:lineRule="auto"/>
              <w:ind w:right="43" w:hanging="5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Учитель раздаёт 3 комплекта карточек со словами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из которых учащиеся должны с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ставить стихотворение, а затем выраз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тельно прочитать свою часть. Работа в группах.</w:t>
            </w:r>
          </w:p>
          <w:p w:rsidR="00A40F71" w:rsidRPr="00A40F71" w:rsidRDefault="00A40F71" w:rsidP="006B5CE9">
            <w:pPr>
              <w:shd w:val="clear" w:color="auto" w:fill="FFFFFF"/>
              <w:spacing w:after="0" w:line="240" w:lineRule="auto"/>
              <w:ind w:right="43" w:hanging="5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  <w:p w:rsidR="00887B91" w:rsidRPr="00A40F71" w:rsidRDefault="00887B91" w:rsidP="00887B91">
            <w:pPr>
              <w:pStyle w:val="ab"/>
              <w:spacing w:after="61" w:line="240" w:lineRule="auto"/>
              <w:ind w:left="774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57" w:type="dxa"/>
          </w:tcPr>
          <w:p w:rsidR="0000019A" w:rsidRPr="00C60C69" w:rsidRDefault="00A40F71" w:rsidP="002F7728">
            <w:pPr>
              <w:shd w:val="clear" w:color="auto" w:fill="FFFFFF"/>
              <w:spacing w:after="0" w:line="240" w:lineRule="auto"/>
              <w:ind w:right="-16" w:hanging="5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Учащиеся составляют стихотворение</w:t>
            </w:r>
            <w:r w:rsidR="00131E7B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(Прил</w:t>
            </w:r>
            <w:r w:rsidR="00131E7B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="00131E7B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жение 1)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, готовят выр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зительное чтение</w:t>
            </w:r>
            <w:r w:rsidR="002F7728" w:rsidRPr="002F772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="002F772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с</w:t>
            </w:r>
            <w:r w:rsidR="002F7728" w:rsidRPr="002F772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воей части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, представитель от каждой команды защ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щает результаты работы перед классом</w:t>
            </w:r>
            <w:r w:rsidR="002F772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, оцен</w:t>
            </w:r>
            <w:r w:rsidR="002F772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и</w:t>
            </w:r>
            <w:r w:rsidR="002F772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вают друг друга при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мощи "смайликов"</w:t>
            </w:r>
            <w:r w:rsidR="002F7728"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F9481E" w:rsidRPr="00CF390E" w:rsidTr="00C2437B">
        <w:trPr>
          <w:trHeight w:val="331"/>
          <w:jc w:val="center"/>
        </w:trPr>
        <w:tc>
          <w:tcPr>
            <w:tcW w:w="9844" w:type="dxa"/>
            <w:gridSpan w:val="3"/>
          </w:tcPr>
          <w:p w:rsidR="00F9481E" w:rsidRDefault="00F9481E" w:rsidP="00F9481E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>Результат: знают и активно употребляют лексику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в устной речи</w:t>
            </w: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  <w:t xml:space="preserve"> по теме.</w:t>
            </w:r>
          </w:p>
          <w:p w:rsidR="00F9481E" w:rsidRPr="00C60C69" w:rsidRDefault="00F9481E" w:rsidP="00F9481E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</w:p>
        </w:tc>
      </w:tr>
      <w:tr w:rsidR="0000019A" w:rsidRPr="00CF390E" w:rsidTr="00C2437B">
        <w:trPr>
          <w:trHeight w:val="289"/>
          <w:jc w:val="center"/>
        </w:trPr>
        <w:tc>
          <w:tcPr>
            <w:tcW w:w="2388" w:type="dxa"/>
          </w:tcPr>
          <w:p w:rsidR="0000019A" w:rsidRPr="00C2437B" w:rsidRDefault="0000019A" w:rsidP="00117692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</w:pP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3. Этап  </w:t>
            </w:r>
            <w:r w:rsidR="009F1211"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проверки домашнего задания,</w:t>
            </w:r>
            <w:r w:rsidR="00EE3326"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F1211"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воспроизведение и коррекция опорных знаний учащихся. Актуализация зн</w:t>
            </w:r>
            <w:r w:rsidR="009F1211"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а</w:t>
            </w:r>
            <w:r w:rsidR="009F1211"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ний</w:t>
            </w:r>
            <w:r w:rsidR="002326B6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с целью </w:t>
            </w:r>
            <w:r w:rsidR="005209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прим</w:t>
            </w:r>
            <w:r w:rsidR="005209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е</w:t>
            </w:r>
            <w:r w:rsidR="005209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нения в языковой практике</w:t>
            </w:r>
            <w:r w:rsidR="0052094D" w:rsidRPr="0052094D">
              <w:rPr>
                <w:lang w:val="ru-RU"/>
              </w:rPr>
              <w:t xml:space="preserve"> </w:t>
            </w:r>
            <w:r w:rsidR="005209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(</w:t>
            </w:r>
            <w:r w:rsidR="00A00F55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8 </w:t>
            </w:r>
            <w:r w:rsidR="0052094D" w:rsidRPr="005209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минут</w:t>
            </w:r>
            <w:proofErr w:type="gramStart"/>
            <w:r w:rsidR="0052094D" w:rsidRPr="0052094D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00019A" w:rsidRDefault="0000019A" w:rsidP="00C60C69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u w:val="single"/>
                <w:lang w:val="ru-RU"/>
              </w:rPr>
            </w:pPr>
          </w:p>
          <w:p w:rsidR="0000019A" w:rsidRDefault="0000019A" w:rsidP="00D86852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Цель: </w:t>
            </w:r>
            <w:r w:rsidR="00D86852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проверить умения учащихся готовить и  защищать</w:t>
            </w:r>
            <w:r w:rsidR="006B4171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групповые</w:t>
            </w:r>
            <w:r w:rsidR="00D86852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проекты </w:t>
            </w:r>
            <w:r w:rsidR="006B4171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перед классом</w:t>
            </w:r>
            <w:r w:rsidR="00D86852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,  применять свои умения в разговорной практике</w:t>
            </w: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.</w:t>
            </w:r>
          </w:p>
          <w:p w:rsidR="00350D52" w:rsidRDefault="00350D52" w:rsidP="00D86852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350D52" w:rsidRDefault="00350D52" w:rsidP="00D86852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350D52" w:rsidRDefault="00350D52" w:rsidP="00D86852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52094D" w:rsidRDefault="0052094D" w:rsidP="00D86852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52094D" w:rsidRDefault="0052094D" w:rsidP="00D86852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350D52" w:rsidRPr="00C60C69" w:rsidRDefault="00350D52" w:rsidP="00D86852">
            <w:pPr>
              <w:shd w:val="clear" w:color="auto" w:fill="FFFFFF"/>
              <w:spacing w:after="0" w:line="240" w:lineRule="auto"/>
              <w:ind w:right="-16" w:hanging="5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</w:p>
        </w:tc>
      </w:tr>
      <w:tr w:rsidR="0000019A" w:rsidRPr="009B1FF1" w:rsidTr="00C2437B">
        <w:trPr>
          <w:trHeight w:val="727"/>
          <w:jc w:val="center"/>
        </w:trPr>
        <w:tc>
          <w:tcPr>
            <w:tcW w:w="2388" w:type="dxa"/>
          </w:tcPr>
          <w:p w:rsidR="0000019A" w:rsidRPr="00C2437B" w:rsidRDefault="0000019A" w:rsidP="00C60C69">
            <w:pPr>
              <w:shd w:val="clear" w:color="auto" w:fill="FFFFFF"/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shd w:val="clear" w:color="auto" w:fill="auto"/>
          </w:tcPr>
          <w:p w:rsidR="002F7728" w:rsidRDefault="00D86852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And</w:t>
            </w:r>
            <w:r w:rsidRPr="0086748C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now</w:t>
            </w:r>
            <w:r w:rsidR="0086748C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,</w:t>
            </w:r>
            <w:r w:rsidRPr="0086748C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children</w:t>
            </w:r>
            <w:r w:rsidR="0086748C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 xml:space="preserve"> let's listen to </w:t>
            </w:r>
            <w:r w:rsidR="0086748C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your projects about schools and school life. Who</w:t>
            </w:r>
            <w:r w:rsidR="0086748C"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="0086748C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will</w:t>
            </w:r>
            <w:r w:rsidR="0086748C"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="0086748C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be</w:t>
            </w:r>
            <w:r w:rsidR="0086748C"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="0086748C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the</w:t>
            </w:r>
            <w:r w:rsidR="0086748C"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  <w:r w:rsidR="0086748C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</w:rPr>
              <w:t>first</w:t>
            </w:r>
            <w:r w:rsidR="0086748C"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>?</w:t>
            </w:r>
          </w:p>
          <w:p w:rsidR="0000019A" w:rsidRDefault="002F7728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 xml:space="preserve">А теперь послушаем ваши проекты о школе и школьной жизни, которые вы готовили дома. Чья команда готова выступить первой? </w:t>
            </w:r>
            <w:r w:rsidR="0000019A"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 xml:space="preserve"> </w:t>
            </w:r>
          </w:p>
          <w:p w:rsidR="0086748C" w:rsidRPr="0086748C" w:rsidRDefault="00350D52" w:rsidP="002F77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 xml:space="preserve">Учитель организует деятельность учащихся по защите проектов, </w:t>
            </w:r>
            <w:r w:rsidR="002F7728">
              <w:rPr>
                <w:rFonts w:ascii="Times New Roman" w:eastAsia="Times New Roman" w:hAnsi="Times New Roman" w:cs="Times New Roman"/>
                <w:i w:val="0"/>
                <w:color w:val="000000"/>
                <w:spacing w:val="-10"/>
                <w:sz w:val="24"/>
                <w:szCs w:val="24"/>
                <w:lang w:val="ru-RU"/>
              </w:rPr>
              <w:t>подготовленных дома.</w:t>
            </w:r>
          </w:p>
        </w:tc>
        <w:tc>
          <w:tcPr>
            <w:tcW w:w="2657" w:type="dxa"/>
          </w:tcPr>
          <w:p w:rsidR="0086748C" w:rsidRPr="0086748C" w:rsidRDefault="006B4171" w:rsidP="00867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Представители </w:t>
            </w:r>
            <w:r w:rsidR="0093772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каждой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групп</w:t>
            </w:r>
            <w:r w:rsidR="0093772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00019A" w:rsidRPr="00C60C6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86748C" w:rsidRP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защищают проекты</w:t>
            </w:r>
            <w:r w:rsidR="002F772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с опорой на </w:t>
            </w:r>
            <w:proofErr w:type="spellStart"/>
            <w:r w:rsidR="002F772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постеры</w:t>
            </w:r>
            <w:proofErr w:type="spellEnd"/>
            <w:r w:rsidR="0086748C" w:rsidRP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2F772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или электро</w:t>
            </w:r>
            <w:r w:rsidR="002F772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</w:t>
            </w:r>
            <w:r w:rsidR="002F772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ные презентации </w:t>
            </w:r>
            <w:r w:rsidR="0086748C" w:rsidRP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у доски </w:t>
            </w:r>
            <w:r w:rsidR="00350D5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по</w:t>
            </w:r>
            <w:r w:rsidR="0086748C" w:rsidRP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следующим темам: "</w:t>
            </w:r>
            <w:r w:rsid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Школьная </w:t>
            </w:r>
            <w:r w:rsid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>форма: за и против</w:t>
            </w:r>
            <w:r w:rsidR="0086748C" w:rsidRP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"</w:t>
            </w:r>
            <w:r w:rsid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, "Школа моей мечты", "Школьные годы ч</w:t>
            </w:r>
            <w:r w:rsid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у</w:t>
            </w:r>
            <w:r w:rsidR="0086748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десные..."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остальные учащиеся слушают, задают вопросы и оц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нивают</w:t>
            </w:r>
            <w:r w:rsidR="008C26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защиту прое</w:t>
            </w:r>
            <w:r w:rsidR="008C26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</w:t>
            </w:r>
            <w:r w:rsidR="008C267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тов</w:t>
            </w:r>
            <w:r w:rsidR="009B1FF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оценочный лист прилагается).</w:t>
            </w:r>
            <w:r w:rsidR="0093772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(Прил</w:t>
            </w:r>
            <w:r w:rsidR="0093772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о</w:t>
            </w:r>
            <w:r w:rsidR="00937721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жение 3)</w:t>
            </w:r>
          </w:p>
          <w:p w:rsidR="0000019A" w:rsidRPr="00C60C69" w:rsidRDefault="0000019A" w:rsidP="00C60C69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4"/>
                <w:sz w:val="24"/>
                <w:szCs w:val="24"/>
                <w:lang w:val="ru-RU"/>
              </w:rPr>
            </w:pPr>
          </w:p>
        </w:tc>
      </w:tr>
      <w:tr w:rsidR="00C2437B" w:rsidRPr="00CF390E" w:rsidTr="00736340">
        <w:trPr>
          <w:trHeight w:val="261"/>
          <w:jc w:val="center"/>
        </w:trPr>
        <w:tc>
          <w:tcPr>
            <w:tcW w:w="9844" w:type="dxa"/>
            <w:gridSpan w:val="3"/>
          </w:tcPr>
          <w:p w:rsidR="00C2437B" w:rsidRPr="00C60C69" w:rsidRDefault="00C2437B" w:rsidP="00C243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60C6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lastRenderedPageBreak/>
              <w:t xml:space="preserve">Результат: учащиеся 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демонстрируют свои навыки говорения в монологической и ди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логической речи, умение выступать перед публикой</w:t>
            </w:r>
            <w:r w:rsidRPr="00C60C6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0019A" w:rsidRPr="00CF390E" w:rsidTr="00C2437B">
        <w:trPr>
          <w:trHeight w:val="292"/>
          <w:jc w:val="center"/>
        </w:trPr>
        <w:tc>
          <w:tcPr>
            <w:tcW w:w="2388" w:type="dxa"/>
          </w:tcPr>
          <w:p w:rsidR="0000019A" w:rsidRPr="00C2437B" w:rsidRDefault="0000019A" w:rsidP="006B4171">
            <w:pPr>
              <w:shd w:val="clear" w:color="auto" w:fill="FFFFFF"/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4. </w:t>
            </w:r>
            <w:r w:rsidR="00D46042"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Этап  </w:t>
            </w:r>
            <w:r w:rsidR="006B417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творческ</w:t>
            </w:r>
            <w:r w:rsidR="006B417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о</w:t>
            </w:r>
            <w:r w:rsidR="006B417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го применения зн</w:t>
            </w:r>
            <w:r w:rsidR="006B417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="006B417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ний в новой ситу</w:t>
            </w:r>
            <w:r w:rsidR="006B417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="006B4171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ции</w:t>
            </w:r>
            <w:r w:rsidR="00D46042" w:rsidRPr="00C2437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 (5 минут)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00019A" w:rsidRPr="00C60C69" w:rsidRDefault="00D46042" w:rsidP="008C2671">
            <w:pPr>
              <w:shd w:val="clear" w:color="auto" w:fill="FFFFFF"/>
              <w:spacing w:after="0" w:line="240" w:lineRule="auto"/>
              <w:ind w:right="-16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Цель: </w:t>
            </w:r>
            <w:r w:rsidR="008C2671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расширять</w:t>
            </w:r>
            <w:r w:rsidR="006B4171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лингвострановедческую компетенцию на примере </w:t>
            </w:r>
            <w:r w:rsidR="008C2671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фильма</w:t>
            </w:r>
            <w:r w:rsidR="006B4171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о</w:t>
            </w: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типа</w:t>
            </w:r>
            <w:r w:rsidR="006B4171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школ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англоговорящих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 xml:space="preserve"> стра</w:t>
            </w:r>
            <w:r w:rsidR="006B4171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-5"/>
                <w:sz w:val="24"/>
                <w:szCs w:val="24"/>
                <w:lang w:val="ru-RU"/>
              </w:rPr>
              <w:t>нах.</w:t>
            </w:r>
          </w:p>
        </w:tc>
      </w:tr>
      <w:tr w:rsidR="0000019A" w:rsidRPr="00CF390E" w:rsidTr="00C2437B">
        <w:trPr>
          <w:trHeight w:val="2360"/>
          <w:jc w:val="center"/>
        </w:trPr>
        <w:tc>
          <w:tcPr>
            <w:tcW w:w="2388" w:type="dxa"/>
          </w:tcPr>
          <w:p w:rsidR="0000019A" w:rsidRPr="00C60C69" w:rsidRDefault="0000019A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shd w:val="clear" w:color="auto" w:fill="auto"/>
          </w:tcPr>
          <w:p w:rsidR="0000019A" w:rsidRDefault="00887B91" w:rsidP="00D460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Good for you,</w:t>
            </w:r>
            <w:r w:rsidR="00377360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your projects are very nice, all of them. </w:t>
            </w:r>
            <w:r w:rsidR="00D46042" w:rsidRP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So, as I understand, it's a school of your</w:t>
            </w:r>
            <w:r w:rsid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dream...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I hope, your dream will be true.</w:t>
            </w:r>
            <w:r w:rsid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And now let's look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through</w:t>
            </w:r>
            <w:r w:rsid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this</w:t>
            </w:r>
            <w:r w:rsidR="00D46042" w:rsidRP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film</w:t>
            </w:r>
            <w:r w:rsidR="00D46042" w:rsidRP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...</w:t>
            </w:r>
            <w:r w:rsid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Try to guess what it is about</w:t>
            </w:r>
            <w:r w:rsidR="008C2671" w:rsidRPr="008C2671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and form the topic of the lesson</w:t>
            </w:r>
            <w:r w:rsid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.</w:t>
            </w:r>
          </w:p>
          <w:p w:rsidR="008C2671" w:rsidRDefault="008C2671" w:rsidP="00D460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 w:rsidRPr="008C2671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Спасибо всем, все проекты достойные.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C2671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Как следует из защиты это школа вашей мечты.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C2671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Надеюсь</w:t>
            </w:r>
            <w:proofErr w:type="gramStart"/>
            <w:r w:rsidRPr="008C2671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 w:rsidRPr="008C2671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аши мечты исполнятся.</w:t>
            </w:r>
          </w:p>
          <w:p w:rsidR="008C2671" w:rsidRPr="008C2671" w:rsidRDefault="008C2671" w:rsidP="00D460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А теперь я предлагаю вам посмотреть фильм. </w:t>
            </w:r>
            <w:r w:rsidR="00937721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остарайтесь догадаться, о чём он и сформулировать тему нашего урока.</w:t>
            </w:r>
          </w:p>
          <w:p w:rsidR="00D46042" w:rsidRDefault="00D46042" w:rsidP="00D460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 w:rsidRP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Учитель организует работу учащихся по развитию навыков языковой догадки, акт</w:t>
            </w:r>
            <w:r w:rsidRP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D46042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визации школьной лексики и </w:t>
            </w:r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грамматич</w:t>
            </w:r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ских структур в устной речи   в ходе выпо</w:t>
            </w:r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нения языковых упражнений:</w:t>
            </w:r>
          </w:p>
          <w:p w:rsidR="005A56CD" w:rsidRPr="005A56CD" w:rsidRDefault="005A56CD" w:rsidP="005A56CD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What is this film about?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-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О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чём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этот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фильм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?</w:t>
            </w:r>
          </w:p>
          <w:p w:rsidR="005A56CD" w:rsidRDefault="005A56CD" w:rsidP="005A56CD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What types of schools do you know?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-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Какие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типы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школ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вы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знаете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?</w:t>
            </w:r>
          </w:p>
          <w:p w:rsidR="005A56CD" w:rsidRDefault="005A56CD" w:rsidP="005A56CD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What do you know about private schools?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- </w:t>
            </w:r>
            <w:proofErr w:type="gramStart"/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что</w:t>
            </w:r>
            <w:proofErr w:type="gramEnd"/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вы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знаете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о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частных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школах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?</w:t>
            </w:r>
          </w:p>
          <w:p w:rsidR="005A56CD" w:rsidRPr="005A56CD" w:rsidRDefault="005A56CD" w:rsidP="005A56CD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</w:pPr>
            <w:r w:rsidRP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What do you know about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state</w:t>
            </w:r>
            <w:r w:rsidRP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schools?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-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 Что вы знаете о государственных школах?</w:t>
            </w:r>
          </w:p>
          <w:p w:rsidR="005A56CD" w:rsidRPr="00D57EBC" w:rsidRDefault="005A56CD" w:rsidP="005A56CD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</w:pPr>
            <w:r w:rsidRP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What do you know about </w:t>
            </w:r>
            <w:r w:rsidR="00C2437B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types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of</w:t>
            </w:r>
            <w:r w:rsidRP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schools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in Russia</w:t>
            </w:r>
            <w:r w:rsidRP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?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Что вы знаете о т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пах школ в России?</w:t>
            </w:r>
          </w:p>
          <w:p w:rsidR="005A56CD" w:rsidRPr="00D57EBC" w:rsidRDefault="00C2437B" w:rsidP="0052094D">
            <w:pPr>
              <w:pStyle w:val="ab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A</w:t>
            </w:r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re there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any  private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schools </w:t>
            </w:r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 in </w:t>
            </w:r>
            <w:proofErr w:type="spellStart"/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Novo</w:t>
            </w:r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u</w:t>
            </w:r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ralsk</w:t>
            </w:r>
            <w:proofErr w:type="spellEnd"/>
            <w:r w:rsidR="005A56C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>?</w:t>
            </w:r>
            <w:r w:rsidR="00D57EBC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</w:rPr>
              <w:t xml:space="preserve">- 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 xml:space="preserve">Есть ли частные школы в </w:t>
            </w:r>
            <w:proofErr w:type="spellStart"/>
            <w:r w:rsidR="0052094D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Н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о</w:t>
            </w:r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воуральске</w:t>
            </w:r>
            <w:proofErr w:type="spellEnd"/>
            <w:r w:rsidR="00D57EBC">
              <w:rPr>
                <w:rFonts w:ascii="Times New Roman" w:eastAsia="Times New Roman" w:hAnsi="Times New Roman" w:cs="Times New Roman"/>
                <w:i w:val="0"/>
                <w:color w:val="000000"/>
                <w:spacing w:val="-3"/>
                <w:sz w:val="24"/>
                <w:szCs w:val="24"/>
                <w:lang w:val="ru-RU"/>
              </w:rPr>
              <w:t>?</w:t>
            </w:r>
          </w:p>
        </w:tc>
        <w:tc>
          <w:tcPr>
            <w:tcW w:w="2657" w:type="dxa"/>
            <w:shd w:val="clear" w:color="auto" w:fill="auto"/>
          </w:tcPr>
          <w:p w:rsidR="00C2437B" w:rsidRDefault="00D46042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Учащиеся просматр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вают фильм о типах школ</w:t>
            </w:r>
            <w:r w:rsidR="005A56CD" w:rsidRPr="005A56C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- государстве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ных и частных</w:t>
            </w:r>
            <w:r w:rsidR="00C2437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, выск</w:t>
            </w:r>
            <w:r w:rsidR="00C2437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="00C2437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зывают свои предп</w:t>
            </w:r>
            <w:r w:rsidR="00C2437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="00C2437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ложения, отвечают на вопросы учителя о т</w:t>
            </w:r>
            <w:r w:rsidR="00C2437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C2437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пах школ в разных странах</w:t>
            </w:r>
            <w:r w:rsidR="008C267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,</w:t>
            </w:r>
            <w:r w:rsidR="005209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своей стране и родном городе</w:t>
            </w:r>
            <w:r w:rsidR="009B1FF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(Пр</w:t>
            </w:r>
            <w:r w:rsidR="009B1FF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9B1FF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ложение </w:t>
            </w:r>
            <w:r w:rsidR="00654CE3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5</w:t>
            </w:r>
            <w:r w:rsidR="009B1FF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)</w:t>
            </w:r>
            <w:r w:rsidR="00A7361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.</w:t>
            </w: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2437B" w:rsidRPr="005A56CD" w:rsidRDefault="00C2437B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2437B" w:rsidRPr="00CF390E" w:rsidTr="00736340">
        <w:trPr>
          <w:trHeight w:val="360"/>
          <w:jc w:val="center"/>
        </w:trPr>
        <w:tc>
          <w:tcPr>
            <w:tcW w:w="9844" w:type="dxa"/>
            <w:gridSpan w:val="3"/>
          </w:tcPr>
          <w:p w:rsidR="00C2437B" w:rsidRPr="00C60C69" w:rsidRDefault="00C2437B" w:rsidP="00A736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Результат: все учащиеся понимают содержание 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фильма</w:t>
            </w:r>
            <w:r w:rsidR="00A73616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, умеют вести беседу</w:t>
            </w: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.</w:t>
            </w:r>
          </w:p>
        </w:tc>
      </w:tr>
      <w:tr w:rsidR="0000019A" w:rsidRPr="00CF390E" w:rsidTr="00C2437B">
        <w:trPr>
          <w:trHeight w:val="234"/>
          <w:jc w:val="center"/>
        </w:trPr>
        <w:tc>
          <w:tcPr>
            <w:tcW w:w="2388" w:type="dxa"/>
          </w:tcPr>
          <w:p w:rsidR="0000019A" w:rsidRPr="00C2437B" w:rsidRDefault="0000019A" w:rsidP="00377360">
            <w:pPr>
              <w:pStyle w:val="ab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5.</w:t>
            </w:r>
            <w:r w:rsidR="00C2437B"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Этап  а</w:t>
            </w: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к</w:t>
            </w:r>
            <w:r w:rsidRPr="00C2437B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lastRenderedPageBreak/>
              <w:t>тивизации знаний (10 минут)</w:t>
            </w:r>
          </w:p>
        </w:tc>
        <w:tc>
          <w:tcPr>
            <w:tcW w:w="7456" w:type="dxa"/>
            <w:gridSpan w:val="2"/>
            <w:shd w:val="clear" w:color="auto" w:fill="auto"/>
          </w:tcPr>
          <w:p w:rsidR="00C2437B" w:rsidRDefault="00C2437B" w:rsidP="00C60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</w:p>
          <w:p w:rsidR="0000019A" w:rsidRPr="00C60C69" w:rsidRDefault="0000019A" w:rsidP="00C60C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lastRenderedPageBreak/>
              <w:t>Цель: закрепить и активизировать полученные знания.</w:t>
            </w:r>
          </w:p>
        </w:tc>
      </w:tr>
      <w:tr w:rsidR="0000019A" w:rsidRPr="00CF390E" w:rsidTr="00C2437B">
        <w:trPr>
          <w:trHeight w:val="415"/>
          <w:jc w:val="center"/>
        </w:trPr>
        <w:tc>
          <w:tcPr>
            <w:tcW w:w="2388" w:type="dxa"/>
          </w:tcPr>
          <w:p w:rsidR="0000019A" w:rsidRPr="0000019A" w:rsidRDefault="0000019A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shd w:val="clear" w:color="auto" w:fill="auto"/>
          </w:tcPr>
          <w:p w:rsidR="00D57EBC" w:rsidRPr="00937721" w:rsidRDefault="00377360" w:rsidP="00C6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OK</w:t>
            </w:r>
            <w:r w:rsidRPr="00377360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very</w:t>
            </w:r>
            <w:r w:rsidRPr="00377360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good</w:t>
            </w:r>
            <w:proofErr w:type="gramEnd"/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!</w:t>
            </w:r>
            <w:r w:rsidRPr="00377360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And</w:t>
            </w:r>
            <w:r w:rsidRPr="0029133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n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ow </w:t>
            </w:r>
            <w:r w:rsidR="0029133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let's</w:t>
            </w:r>
            <w:r w:rsidR="0029133B">
              <w:t xml:space="preserve"> </w:t>
            </w:r>
            <w:r w:rsidR="0029133B" w:rsidRPr="0029133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check if we are right</w:t>
            </w:r>
            <w:r w:rsidR="0029133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. </w:t>
            </w:r>
            <w:r w:rsid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Open the textbooks at </w:t>
            </w:r>
            <w:r w:rsidR="000148A4"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page </w:t>
            </w:r>
            <w:r w:rsid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7</w:t>
            </w:r>
            <w:r w:rsidR="000148A4"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5-76</w:t>
            </w:r>
            <w:r w:rsid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, </w:t>
            </w:r>
            <w:r w:rsidR="00E73770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find the </w:t>
            </w:r>
            <w:r w:rsidR="000148A4"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e</w:t>
            </w:r>
            <w:r w:rsid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x.</w:t>
            </w:r>
            <w:r w:rsidR="000148A4"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66</w:t>
            </w:r>
            <w:r w:rsidR="00E73770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. </w:t>
            </w:r>
            <w:r w:rsidR="00E73770">
              <w:t xml:space="preserve"> </w:t>
            </w:r>
            <w:r w:rsidR="00E73770" w:rsidRPr="00E73770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There are some new words for you. Look at them and read after me, please.</w:t>
            </w:r>
            <w:r w:rsidR="00E73770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00019A" w:rsidRPr="00D57EBC" w:rsidRDefault="00D57EBC" w:rsidP="00C6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Прекрасно, а теперь давайте проверим, н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сколько мы правы. Откройте учебники на странице 75-76, найдите упражнение 66. В этом тексте вам встретятся несколько н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знакомых слов: произнесите их за мной. </w:t>
            </w:r>
            <w:r w:rsidR="008E39E6"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B90114" w:rsidRDefault="00B90114" w:rsidP="00C6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Учитель читает слова</w:t>
            </w:r>
            <w:r w:rsidR="0029133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, расположенные на слайде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с русским переводом</w:t>
            </w:r>
            <w:r w:rsidR="0029133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:</w:t>
            </w:r>
          </w:p>
          <w:p w:rsidR="0029133B" w:rsidRPr="00606328" w:rsidRDefault="00606328" w:rsidP="0029133B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secondary</w:t>
            </w:r>
          </w:p>
          <w:p w:rsidR="00606328" w:rsidRPr="00606328" w:rsidRDefault="00606328" w:rsidP="0029133B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education</w:t>
            </w:r>
          </w:p>
          <w:p w:rsidR="00606328" w:rsidRPr="00606328" w:rsidRDefault="00606328" w:rsidP="0029133B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compulsory</w:t>
            </w:r>
          </w:p>
          <w:p w:rsidR="00606328" w:rsidRPr="00606328" w:rsidRDefault="00606328" w:rsidP="0029133B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expensive</w:t>
            </w:r>
          </w:p>
          <w:p w:rsidR="00606328" w:rsidRPr="00606328" w:rsidRDefault="00606328" w:rsidP="0029133B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quality</w:t>
            </w:r>
          </w:p>
          <w:p w:rsidR="00606328" w:rsidRPr="00606328" w:rsidRDefault="00606328" w:rsidP="0029133B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successful</w:t>
            </w:r>
          </w:p>
          <w:p w:rsidR="00606328" w:rsidRPr="00606328" w:rsidRDefault="00606328" w:rsidP="0029133B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prominent</w:t>
            </w:r>
          </w:p>
          <w:p w:rsidR="000148A4" w:rsidRDefault="00606328" w:rsidP="000148A4">
            <w:pPr>
              <w:pStyle w:val="ab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to attend</w:t>
            </w:r>
          </w:p>
          <w:p w:rsidR="00D57EBC" w:rsidRPr="00D57EBC" w:rsidRDefault="00D57EBC" w:rsidP="00D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D57EBC" w:rsidRPr="00D57EBC" w:rsidRDefault="00D57EBC" w:rsidP="00D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 w:rsidRPr="00D57EBC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Read the text at and fill in the table you've got in front of you. Find out what is different and common in schools. Work in groups, please!</w:t>
            </w:r>
          </w:p>
          <w:p w:rsidR="00D57EBC" w:rsidRPr="00D57EBC" w:rsidRDefault="00D57EBC" w:rsidP="00D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А теперь прочитайте текст и заполните та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лицы, которые находятся перед вами.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Опр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делите, в чём сходство и различие между упомянутыми школами. Работаем в группах!</w:t>
            </w:r>
          </w:p>
          <w:p w:rsidR="00D57EBC" w:rsidRPr="00D57EBC" w:rsidRDefault="00D57EBC" w:rsidP="00D57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606328" w:rsidRDefault="00606328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Учитель организует работу учащихся -  чт</w:t>
            </w:r>
            <w:r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ние текста с извлечением полной информ</w:t>
            </w:r>
            <w:r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ции</w:t>
            </w:r>
            <w:r w:rsidR="008E39E6"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, групповую работу по заполнению по</w:t>
            </w:r>
            <w:r w:rsidR="008E39E6"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="008E39E6"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готовленных таблиц</w:t>
            </w:r>
            <w:r w:rsid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, выступление учащихся</w:t>
            </w:r>
            <w:r w:rsidR="00E73770" w:rsidRPr="00E73770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о сходствах и различиях систем образования в разных странах</w:t>
            </w:r>
            <w:r w:rsidRPr="000148A4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. </w:t>
            </w:r>
          </w:p>
          <w:p w:rsidR="00BE4249" w:rsidRDefault="00BE4249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9F0B0A" w:rsidRDefault="009F0B0A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Учитель организует беседу с учащимися по прочитанному тексту</w:t>
            </w:r>
            <w:r w:rsidR="00BE4249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при помощи уто</w:t>
            </w:r>
            <w:r w:rsidR="00BE4249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="00BE4249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няющих вопросов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:</w:t>
            </w:r>
          </w:p>
          <w:p w:rsidR="007E52E9" w:rsidRDefault="007E52E9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9F0B0A" w:rsidRPr="007E52E9" w:rsidRDefault="009F0B0A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What types of schools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are mentioned in the text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?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-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О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каких</w:t>
            </w:r>
            <w:proofErr w:type="spellEnd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типах</w:t>
            </w:r>
            <w:proofErr w:type="spellEnd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школ</w:t>
            </w:r>
            <w:proofErr w:type="spellEnd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идёт</w:t>
            </w:r>
            <w:proofErr w:type="spellEnd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речь</w:t>
            </w:r>
            <w:proofErr w:type="spellEnd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в </w:t>
            </w:r>
            <w:proofErr w:type="spellStart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тексте</w:t>
            </w:r>
            <w:proofErr w:type="spellEnd"/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?</w:t>
            </w:r>
          </w:p>
          <w:p w:rsidR="007E52E9" w:rsidRPr="007E52E9" w:rsidRDefault="007E52E9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</w:p>
          <w:p w:rsidR="00AA39D6" w:rsidRDefault="00AA39D6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What is the difference between private and state schools?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- В чём отличия частных и гос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дарственных школ?</w:t>
            </w:r>
          </w:p>
          <w:p w:rsidR="007E52E9" w:rsidRPr="009369D5" w:rsidRDefault="007E52E9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9F0B0A" w:rsidRDefault="00AA39D6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What are advantages and disadvantages of pr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vate schools?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Назовите преимущества и н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lastRenderedPageBreak/>
              <w:t>достатки частных школ.</w:t>
            </w:r>
          </w:p>
          <w:p w:rsidR="007E52E9" w:rsidRPr="009369D5" w:rsidRDefault="007E52E9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AA39D6" w:rsidRPr="00937721" w:rsidRDefault="00AA39D6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Why do people choose private schools?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-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чему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люди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выбирают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частные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школы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?</w:t>
            </w:r>
          </w:p>
          <w:p w:rsidR="007E52E9" w:rsidRPr="00937721" w:rsidRDefault="007E52E9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</w:pPr>
          </w:p>
          <w:p w:rsidR="00AA39D6" w:rsidRPr="009369D5" w:rsidRDefault="00AA39D6" w:rsidP="000148A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>Would you like to attend private schools?</w:t>
            </w:r>
            <w:r w:rsidR="009369D5" w:rsidRP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</w:rPr>
              <w:t xml:space="preserve">  </w:t>
            </w:r>
            <w:r w:rsidR="009369D5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- Хотели бы вы посещать частные школы?</w:t>
            </w:r>
          </w:p>
          <w:p w:rsidR="008E39E6" w:rsidRPr="009369D5" w:rsidRDefault="008E39E6" w:rsidP="00606328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</w:p>
          <w:p w:rsidR="008E39E6" w:rsidRPr="009369D5" w:rsidRDefault="008E39E6" w:rsidP="00606328">
            <w:pPr>
              <w:pStyle w:val="a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00019A" w:rsidRPr="0029133B" w:rsidRDefault="0000019A" w:rsidP="00291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lastRenderedPageBreak/>
              <w:t xml:space="preserve">Учащиеся 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отрабат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ы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вают произношение незнакомых слов с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вместно с учителем, затем самостоятельно читают текст с извл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чением информации, далее работают в гру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="00606328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пах по заполнению таблиц 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 характерных чертах школьного о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б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разования</w:t>
            </w:r>
            <w:r w:rsidR="00E73770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в разных странах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. Одна группа заполняет информ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цию по Великобрит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нии, </w:t>
            </w:r>
            <w:r w:rsid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вторая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- по США</w:t>
            </w:r>
            <w:r w:rsidR="000148A4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, третья - по Австралии</w:t>
            </w:r>
            <w:r w:rsidR="00131E7B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(Приложение 2)</w:t>
            </w:r>
            <w:r w:rsidR="008E39E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.</w:t>
            </w:r>
          </w:p>
          <w:p w:rsidR="0000019A" w:rsidRDefault="00E73770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Далее, представители групп выступают с в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сказываниями перед классом</w:t>
            </w:r>
            <w:r w:rsidR="00B52FF9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, анализируют и делают выводы </w:t>
            </w:r>
            <w:r w:rsidR="00B52FF9" w:rsidRPr="00E73770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о сходствах и различиях систем образования</w:t>
            </w:r>
            <w:r w:rsidR="00B52FF9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этих стран</w:t>
            </w:r>
            <w:r w:rsidR="00E75349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, типах школ</w:t>
            </w:r>
            <w:r w:rsidR="009F0B0A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- частных и государс</w:t>
            </w:r>
            <w:r w:rsidR="009F0B0A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="009F0B0A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>венных</w:t>
            </w:r>
            <w:r w:rsidR="00CB13F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, отвечают на вопросы учителя.</w:t>
            </w:r>
            <w:r w:rsidR="009369D5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Оц</w:t>
            </w:r>
            <w:r w:rsidR="009369D5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е</w:t>
            </w:r>
            <w:r w:rsidR="009369D5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нивают работу друг друга по заполнению таблиц  при помощи цветных </w:t>
            </w:r>
            <w:proofErr w:type="spellStart"/>
            <w:r w:rsidR="009369D5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стикеров</w:t>
            </w:r>
            <w:proofErr w:type="spellEnd"/>
            <w:r w:rsidR="009369D5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="00CB13F8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B13F8" w:rsidRPr="0029133B" w:rsidRDefault="00CB13F8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</w:p>
          <w:p w:rsidR="0000019A" w:rsidRPr="0029133B" w:rsidRDefault="0000019A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</w:p>
          <w:p w:rsidR="0000019A" w:rsidRPr="0029133B" w:rsidRDefault="0000019A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/>
              </w:rPr>
            </w:pPr>
          </w:p>
          <w:p w:rsidR="0000019A" w:rsidRPr="0029133B" w:rsidRDefault="0000019A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00019A" w:rsidRPr="00C60C69" w:rsidRDefault="0000019A" w:rsidP="000760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</w:tc>
      </w:tr>
      <w:tr w:rsidR="009F0B0A" w:rsidRPr="00CF390E" w:rsidTr="0052094D">
        <w:trPr>
          <w:trHeight w:val="415"/>
          <w:jc w:val="center"/>
        </w:trPr>
        <w:tc>
          <w:tcPr>
            <w:tcW w:w="9844" w:type="dxa"/>
            <w:gridSpan w:val="3"/>
          </w:tcPr>
          <w:p w:rsidR="009F0B0A" w:rsidRPr="009F0B0A" w:rsidRDefault="009F0B0A" w:rsidP="00291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 w:rsidRPr="009F0B0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lastRenderedPageBreak/>
              <w:t>Результат: употребляют лексику в устной речи, демонстрируют навыки работы с те</w:t>
            </w:r>
            <w:r w:rsidRPr="009F0B0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9F0B0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стом с целью извлечения полной информации, строят речевые высказывания, анал</w:t>
            </w:r>
            <w:r w:rsidRPr="009F0B0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9F0B0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зируют и сопоставляют информацию.</w:t>
            </w:r>
          </w:p>
        </w:tc>
      </w:tr>
      <w:tr w:rsidR="00E75349" w:rsidRPr="00CF390E" w:rsidTr="00C2437B">
        <w:trPr>
          <w:trHeight w:val="415"/>
          <w:jc w:val="center"/>
        </w:trPr>
        <w:tc>
          <w:tcPr>
            <w:tcW w:w="2388" w:type="dxa"/>
          </w:tcPr>
          <w:p w:rsidR="00E75349" w:rsidRPr="00E75349" w:rsidRDefault="00E75349" w:rsidP="00E753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 w:rsidRPr="00E7534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E7534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Этап</w:t>
            </w:r>
            <w:r w:rsidRPr="00E7534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формул</w:t>
            </w:r>
            <w:r w:rsidRPr="00E7534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</w:t>
            </w:r>
            <w:r w:rsidR="009F0B0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рования</w:t>
            </w:r>
            <w:r w:rsidRPr="00E7534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темы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(2 минуты)</w:t>
            </w:r>
          </w:p>
        </w:tc>
        <w:tc>
          <w:tcPr>
            <w:tcW w:w="4799" w:type="dxa"/>
            <w:shd w:val="clear" w:color="auto" w:fill="auto"/>
          </w:tcPr>
          <w:p w:rsidR="00E75349" w:rsidRPr="006B5CE9" w:rsidRDefault="00736340" w:rsidP="00C6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Учитель при помощи наводящих вопросов</w:t>
            </w:r>
            <w:r w:rsidR="009F0B0A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подводит учащихся к теме урока: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"Госуда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ственные и частные школы"</w:t>
            </w:r>
            <w:r w:rsidR="00AA39D6" w:rsidRP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. </w:t>
            </w:r>
          </w:p>
          <w:p w:rsidR="00AA39D6" w:rsidRPr="00937721" w:rsidRDefault="00AA39D6" w:rsidP="00C6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What have we spoken</w:t>
            </w:r>
            <w:r w:rsidR="007E52E9" w:rsidRP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and read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about today?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-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="007E52E9" w:rsidRPr="0093772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чём</w:t>
            </w:r>
            <w:r w:rsidR="007E52E9" w:rsidRPr="0093772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мы</w:t>
            </w:r>
            <w:r w:rsidR="007E52E9" w:rsidRPr="0093772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="007E52E9" w:rsidRPr="0093772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вами</w:t>
            </w:r>
            <w:r w:rsidR="007E52E9" w:rsidRPr="0093772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сегодня</w:t>
            </w:r>
            <w:r w:rsidR="007E52E9" w:rsidRPr="0093772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говорили</w:t>
            </w:r>
            <w:r w:rsidR="007E52E9" w:rsidRPr="0093772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7E52E9" w:rsidRPr="0093772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читали</w:t>
            </w:r>
            <w:r w:rsidR="007E52E9" w:rsidRPr="00937721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?</w:t>
            </w:r>
          </w:p>
          <w:p w:rsidR="00BE4249" w:rsidRPr="00BE4249" w:rsidRDefault="00BE4249" w:rsidP="00C6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How do you think what the topic of the lesson is? </w:t>
            </w:r>
            <w:r w:rsidRPr="00BE424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Как</w:t>
            </w:r>
            <w:r w:rsidRPr="00BE424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бы</w:t>
            </w:r>
            <w:r w:rsidRPr="00BE424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вы</w:t>
            </w:r>
            <w:r w:rsidRPr="00BE424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определили</w:t>
            </w:r>
            <w:r w:rsidRPr="00BE424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тему</w:t>
            </w:r>
            <w:r w:rsidRPr="00BE424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нашего</w:t>
            </w:r>
            <w:r w:rsidRPr="00BE424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урока</w:t>
            </w:r>
            <w:r w:rsidRPr="00BE424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?</w:t>
            </w:r>
          </w:p>
          <w:p w:rsidR="00AA39D6" w:rsidRPr="00AA39D6" w:rsidRDefault="00AA39D6" w:rsidP="00C6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E75349" w:rsidRPr="00C60C69" w:rsidRDefault="009F0B0A" w:rsidP="009F0B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Учащиеся на основе просмотренного фил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ма и прочитанного текста делают предп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ложения  по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формул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рованию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те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мы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урока.</w:t>
            </w:r>
          </w:p>
        </w:tc>
      </w:tr>
      <w:tr w:rsidR="009F0B0A" w:rsidRPr="00CF390E" w:rsidTr="0052094D">
        <w:trPr>
          <w:trHeight w:val="415"/>
          <w:jc w:val="center"/>
        </w:trPr>
        <w:tc>
          <w:tcPr>
            <w:tcW w:w="9844" w:type="dxa"/>
            <w:gridSpan w:val="3"/>
          </w:tcPr>
          <w:p w:rsidR="009F0B0A" w:rsidRDefault="009F0B0A" w:rsidP="009F0B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 w:rsidRPr="009F0B0A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Результат: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выявляют основную идею урока, формулируют тему</w:t>
            </w:r>
            <w:r w:rsidR="00221593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AA39D6" w:rsidRPr="00AA39D6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урока</w:t>
            </w:r>
            <w:r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.</w:t>
            </w:r>
          </w:p>
          <w:p w:rsidR="00A00F55" w:rsidRDefault="00A00F55" w:rsidP="009F0B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A00F55" w:rsidRDefault="00A00F55" w:rsidP="009F0B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</w:tc>
      </w:tr>
      <w:tr w:rsidR="0000019A" w:rsidRPr="00C60C69" w:rsidTr="00FB0150">
        <w:trPr>
          <w:trHeight w:val="1252"/>
          <w:jc w:val="center"/>
        </w:trPr>
        <w:tc>
          <w:tcPr>
            <w:tcW w:w="2388" w:type="dxa"/>
          </w:tcPr>
          <w:p w:rsidR="0000019A" w:rsidRPr="00FB0150" w:rsidRDefault="00E75349" w:rsidP="00FB0150">
            <w:pPr>
              <w:shd w:val="clear" w:color="auto" w:fill="FFFFFF"/>
              <w:spacing w:after="0" w:line="240" w:lineRule="auto"/>
              <w:ind w:left="425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7</w:t>
            </w:r>
            <w:r w:rsidR="0000019A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 xml:space="preserve"> .Этап  обо</w:t>
            </w:r>
            <w:r w:rsidR="0000019A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б</w:t>
            </w:r>
            <w:r w:rsidR="0000019A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щения и сист</w:t>
            </w:r>
            <w:r w:rsidR="0000019A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е</w:t>
            </w:r>
            <w:r w:rsidR="0000019A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матизации зн</w:t>
            </w:r>
            <w:r w:rsidR="0000019A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="0000019A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ний (1</w:t>
            </w:r>
            <w:r w:rsidR="00117692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0</w:t>
            </w:r>
            <w:r w:rsidR="0000019A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 xml:space="preserve"> минут)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00019A" w:rsidRPr="00C60C69" w:rsidRDefault="0000019A" w:rsidP="00232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Цель: обобщить имеющиеся знания.</w:t>
            </w:r>
          </w:p>
        </w:tc>
      </w:tr>
      <w:tr w:rsidR="0000019A" w:rsidRPr="006B5CE9" w:rsidTr="00FB0150">
        <w:trPr>
          <w:trHeight w:val="4809"/>
          <w:jc w:val="center"/>
        </w:trPr>
        <w:tc>
          <w:tcPr>
            <w:tcW w:w="2388" w:type="dxa"/>
          </w:tcPr>
          <w:p w:rsidR="0000019A" w:rsidRPr="00C60C69" w:rsidRDefault="0000019A" w:rsidP="00C60C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shd w:val="clear" w:color="auto" w:fill="auto"/>
          </w:tcPr>
          <w:p w:rsidR="002F76D5" w:rsidRPr="00937721" w:rsidRDefault="002F76D5" w:rsidP="00C60C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</w:pPr>
            <w:r w:rsidRP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We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l</w:t>
            </w:r>
            <w:r w:rsidRP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l done!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It</w:t>
            </w:r>
            <w:r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was</w:t>
            </w:r>
            <w:r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pleasure</w:t>
            </w:r>
            <w:r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to</w:t>
            </w:r>
            <w:r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listen</w:t>
            </w:r>
            <w:r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to</w:t>
            </w:r>
            <w:r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you</w:t>
            </w:r>
            <w:r w:rsidRPr="006B5C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</w:rPr>
              <w:t>.</w:t>
            </w:r>
          </w:p>
          <w:p w:rsidR="0052094D" w:rsidRPr="0052094D" w:rsidRDefault="0052094D" w:rsidP="00C60C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Спасибо, было очень приятно вас слушать.</w:t>
            </w:r>
          </w:p>
          <w:p w:rsidR="0000019A" w:rsidRPr="00C60C69" w:rsidRDefault="007E52E9" w:rsidP="00C60C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Сегодня </w:t>
            </w:r>
            <w:r w:rsidR="0000019A" w:rsidRP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00019A" w:rsidRPr="00C60C6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мы</w:t>
            </w:r>
            <w:r w:rsidR="0000019A" w:rsidRP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говорили с вами о проблемах школьного образования в </w:t>
            </w:r>
            <w:proofErr w:type="spellStart"/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англоговорящих</w:t>
            </w:r>
            <w:proofErr w:type="spellEnd"/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странах, преимуществах и недостатках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ных типов школ</w:t>
            </w:r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, об отношении ваших сверстников к школьной форме,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школьным </w:t>
            </w:r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предметам, о взаимоотношениях с учит</w:t>
            </w:r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лями.</w:t>
            </w:r>
          </w:p>
          <w:p w:rsidR="007E52E9" w:rsidRDefault="007E52E9" w:rsidP="00C60C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Настало время</w:t>
            </w:r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рассказать своим сверстн</w:t>
            </w:r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и</w:t>
            </w:r>
            <w:r w:rsidR="002F76D5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кам за рубежом о школьном образовании России, что вас полностью устраивает, а что вы хотели бы изменить?</w:t>
            </w:r>
          </w:p>
          <w:p w:rsidR="0000019A" w:rsidRPr="00BE4249" w:rsidRDefault="007E52E9" w:rsidP="00C60C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Давайте попробуем составить наши личные высказывания о школах России, ну и вашей, конечно, тоже. А для этого разделитесь на пары и продумайте план высказывания.</w:t>
            </w:r>
            <w:r w:rsidR="002F76D5" w:rsidRPr="00C60C69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0019A" w:rsidRPr="00C60C69" w:rsidRDefault="0000019A" w:rsidP="00C60C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  <w:p w:rsidR="0000019A" w:rsidRPr="00C60C69" w:rsidRDefault="0000019A" w:rsidP="00C60C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57" w:type="dxa"/>
            <w:shd w:val="clear" w:color="auto" w:fill="auto"/>
          </w:tcPr>
          <w:p w:rsidR="0000019A" w:rsidRPr="00C60C69" w:rsidRDefault="0000019A" w:rsidP="007A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Учащиеся 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в парах с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ставляют план монол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="007E52E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гического</w:t>
            </w:r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высказыв</w:t>
            </w:r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ния о системе образ</w:t>
            </w:r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вания и типах школ в России, отмечают сходства и различия систем образования России и </w:t>
            </w:r>
            <w:proofErr w:type="spellStart"/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англоговор</w:t>
            </w:r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я</w:t>
            </w:r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щих</w:t>
            </w:r>
            <w:proofErr w:type="spellEnd"/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стран</w:t>
            </w:r>
            <w:r w:rsidR="0052094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, описывают свою школу</w:t>
            </w:r>
            <w:r w:rsidR="007A72B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, дополн</w:t>
            </w:r>
            <w:r w:rsidR="007A72B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я</w:t>
            </w:r>
            <w:r w:rsidR="007A72B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ют друг друга</w:t>
            </w:r>
            <w:r w:rsidR="00AA39D6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.</w:t>
            </w:r>
            <w:r w:rsidR="007A72B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Анал</w:t>
            </w:r>
            <w:r w:rsidR="007A72B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="007A72BD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зируют и составляют единый для всех план высказывания.</w:t>
            </w:r>
          </w:p>
        </w:tc>
      </w:tr>
      <w:tr w:rsidR="007A72BD" w:rsidRPr="00CF390E" w:rsidTr="007A72BD">
        <w:trPr>
          <w:trHeight w:val="687"/>
          <w:jc w:val="center"/>
        </w:trPr>
        <w:tc>
          <w:tcPr>
            <w:tcW w:w="9844" w:type="dxa"/>
            <w:gridSpan w:val="3"/>
          </w:tcPr>
          <w:p w:rsidR="007A72BD" w:rsidRPr="00C60C69" w:rsidRDefault="007A72BD" w:rsidP="007A72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 w:rsidRPr="00C60C69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Результат: знают 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и умеют составлять монологическое высказывание о системе образ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>вания.</w:t>
            </w:r>
          </w:p>
        </w:tc>
      </w:tr>
      <w:tr w:rsidR="007A72BD" w:rsidRPr="00CF390E" w:rsidTr="00FB0150">
        <w:trPr>
          <w:trHeight w:val="1561"/>
          <w:jc w:val="center"/>
        </w:trPr>
        <w:tc>
          <w:tcPr>
            <w:tcW w:w="2388" w:type="dxa"/>
          </w:tcPr>
          <w:p w:rsidR="007A72BD" w:rsidRPr="00FB0150" w:rsidRDefault="007A72BD" w:rsidP="00C60C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 w:rsidRPr="00FB0150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lastRenderedPageBreak/>
              <w:t>8.Этап  информ</w:t>
            </w:r>
            <w:r w:rsidRPr="00FB0150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Pr="00FB0150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ции о домашнем задании (1 минута)</w:t>
            </w:r>
          </w:p>
        </w:tc>
        <w:tc>
          <w:tcPr>
            <w:tcW w:w="4799" w:type="dxa"/>
            <w:shd w:val="clear" w:color="auto" w:fill="auto"/>
          </w:tcPr>
          <w:p w:rsidR="007A72BD" w:rsidRPr="007A72BD" w:rsidRDefault="009C13B4" w:rsidP="009C13B4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 чтобы о системе образования узнали в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ши сверстники за рубежом, мы напишем им письмо. Итак, ваше домашнее задание - н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писать письмо о типах школ в нашем гор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де и, конечно же, вашей школе.</w:t>
            </w:r>
          </w:p>
        </w:tc>
        <w:tc>
          <w:tcPr>
            <w:tcW w:w="2657" w:type="dxa"/>
            <w:shd w:val="clear" w:color="auto" w:fill="auto"/>
          </w:tcPr>
          <w:p w:rsidR="007A72BD" w:rsidRPr="00C60C69" w:rsidRDefault="007A72BD" w:rsidP="007A72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Записывают домашнее задание в</w:t>
            </w:r>
            <w:r w:rsidRPr="00C60C69">
              <w:rPr>
                <w:rFonts w:ascii="Times New Roman" w:eastAsia="Times New Roman" w:hAnsi="Times New Roman" w:cs="Times New Roman"/>
                <w:i w:val="0"/>
                <w:color w:val="000000"/>
                <w:spacing w:val="-1"/>
                <w:sz w:val="24"/>
                <w:szCs w:val="24"/>
                <w:lang w:val="ru-RU"/>
              </w:rPr>
              <w:t xml:space="preserve"> дневник.</w:t>
            </w:r>
          </w:p>
          <w:p w:rsidR="007A72BD" w:rsidRPr="00C60C69" w:rsidRDefault="007A72BD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</w:tc>
      </w:tr>
      <w:tr w:rsidR="000E2E0C" w:rsidRPr="00CF390E" w:rsidTr="0052094D">
        <w:trPr>
          <w:trHeight w:val="377"/>
          <w:jc w:val="center"/>
        </w:trPr>
        <w:tc>
          <w:tcPr>
            <w:tcW w:w="9844" w:type="dxa"/>
            <w:gridSpan w:val="3"/>
          </w:tcPr>
          <w:p w:rsidR="000E2E0C" w:rsidRPr="00C60C69" w:rsidRDefault="000E2E0C" w:rsidP="009D65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Результат: записывают информацию о домашнем задании, проявляют заинтересова</w:t>
            </w: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pacing w:val="1"/>
                <w:sz w:val="24"/>
                <w:szCs w:val="24"/>
                <w:lang w:val="ru-RU"/>
              </w:rPr>
              <w:t>ность к выполнению работы.</w:t>
            </w:r>
          </w:p>
        </w:tc>
      </w:tr>
      <w:tr w:rsidR="000E2E0C" w:rsidRPr="00CF390E" w:rsidTr="00C2437B">
        <w:trPr>
          <w:trHeight w:val="228"/>
          <w:jc w:val="center"/>
        </w:trPr>
        <w:tc>
          <w:tcPr>
            <w:tcW w:w="2388" w:type="dxa"/>
          </w:tcPr>
          <w:p w:rsidR="000E2E0C" w:rsidRPr="00FB0150" w:rsidRDefault="00022E46" w:rsidP="00C60C69">
            <w:pPr>
              <w:shd w:val="clear" w:color="auto" w:fill="FFFFFF"/>
              <w:spacing w:after="0" w:line="240" w:lineRule="auto"/>
              <w:ind w:left="425"/>
              <w:jc w:val="center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</w:pPr>
            <w:r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9</w:t>
            </w:r>
            <w:r w:rsidR="000E2E0C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.Этап рефле</w:t>
            </w:r>
            <w:r w:rsidR="000E2E0C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к</w:t>
            </w:r>
            <w:r w:rsidR="000E2E0C" w:rsidRPr="00FB0150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сии и оценки  (2 минуты)</w:t>
            </w:r>
          </w:p>
        </w:tc>
        <w:tc>
          <w:tcPr>
            <w:tcW w:w="7456" w:type="dxa"/>
            <w:gridSpan w:val="2"/>
            <w:shd w:val="clear" w:color="auto" w:fill="auto"/>
            <w:vAlign w:val="center"/>
          </w:tcPr>
          <w:p w:rsidR="000E2E0C" w:rsidRPr="00C60C69" w:rsidRDefault="000E2E0C" w:rsidP="00C60C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u w:val="single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val="ru-RU"/>
              </w:rPr>
              <w:t xml:space="preserve">Цель: </w:t>
            </w:r>
            <w:r w:rsidRPr="00C60C6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подвести итоги урока, дать оценку и самооценку результ</w:t>
            </w:r>
            <w:r w:rsidRPr="00C60C6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а</w:t>
            </w:r>
            <w:r w:rsidRPr="00C60C6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тов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, опираясь на схему</w:t>
            </w:r>
            <w:r w:rsidRPr="00C60C6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2E0C" w:rsidRPr="00937721" w:rsidTr="000E2E0C">
        <w:trPr>
          <w:trHeight w:val="840"/>
          <w:jc w:val="center"/>
        </w:trPr>
        <w:tc>
          <w:tcPr>
            <w:tcW w:w="2388" w:type="dxa"/>
          </w:tcPr>
          <w:p w:rsidR="000E2E0C" w:rsidRPr="00C60C69" w:rsidRDefault="000E2E0C" w:rsidP="00C60C6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799" w:type="dxa"/>
            <w:shd w:val="clear" w:color="auto" w:fill="auto"/>
          </w:tcPr>
          <w:p w:rsidR="000E2E0C" w:rsidRPr="00C60C69" w:rsidRDefault="009B1FF1" w:rsidP="00C60C6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 сожалению</w:t>
            </w:r>
            <w:r w:rsidR="000E2E0C"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наш урок подходит к концу. Прошу вас ответить на вопросы с помощью </w:t>
            </w:r>
            <w:r w:rsidR="000E2E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цветных </w:t>
            </w:r>
            <w:proofErr w:type="spellStart"/>
            <w:r w:rsidR="000E2E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стикеров</w:t>
            </w:r>
            <w:proofErr w:type="spellEnd"/>
            <w:r w:rsidR="000E2E0C"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(учитель напоминает о значении цветов: зеленый – да, хорошо, с</w:t>
            </w:r>
            <w:r w:rsidR="000E2E0C"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="000E2E0C"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гласен; красный – нет, плохо, не согласен.)</w:t>
            </w:r>
          </w:p>
          <w:p w:rsidR="000E2E0C" w:rsidRPr="00C60C69" w:rsidRDefault="000E2E0C" w:rsidP="00C60C6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Вам понравился урок? Что было интересн</w:t>
            </w:r>
            <w:r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го? Испытывали вы трудности?</w:t>
            </w:r>
          </w:p>
          <w:p w:rsidR="000E2E0C" w:rsidRPr="00937721" w:rsidRDefault="000E2E0C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чем были трудности? Что помогало? Над чем надо еще поработать? Вы готовы п</w:t>
            </w:r>
            <w:r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мочь тем, у кого были трудности? Где вам эти знания могут пригодиться?</w:t>
            </w:r>
          </w:p>
          <w:p w:rsidR="00937721" w:rsidRPr="00937721" w:rsidRDefault="00937721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 теперь заполните листы самооценки, 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ходящиеся перед вами. </w:t>
            </w:r>
          </w:p>
          <w:p w:rsidR="000E2E0C" w:rsidRDefault="000E2E0C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60C6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 все сегодня отлично поработали, много сделали,  вы очень старались,  молодцы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E2E0C" w:rsidRPr="000E2E0C" w:rsidRDefault="000E2E0C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Now</w:t>
            </w:r>
            <w:r w:rsidRPr="000E2E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the</w:t>
            </w:r>
            <w:r w:rsidRPr="000E2E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lesson</w:t>
            </w:r>
            <w:r w:rsidRPr="000E2E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is</w:t>
            </w:r>
            <w:r w:rsidRPr="000E2E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over.</w:t>
            </w:r>
            <w:r w:rsidRPr="000E2E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Good</w:t>
            </w:r>
            <w:r w:rsidRPr="000E2E0C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bye,</w:t>
            </w:r>
            <w:r w:rsidRPr="000E2E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children!</w:t>
            </w:r>
          </w:p>
        </w:tc>
        <w:tc>
          <w:tcPr>
            <w:tcW w:w="2657" w:type="dxa"/>
            <w:shd w:val="clear" w:color="auto" w:fill="auto"/>
          </w:tcPr>
          <w:p w:rsidR="000E2E0C" w:rsidRDefault="000E2E0C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 w:rsidRPr="00C60C6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наклеивают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на доску</w:t>
            </w:r>
            <w:r w:rsidRPr="00C60C69"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 xml:space="preserve"> (красного и зеленого цвета) и высказывают личные мнения.</w:t>
            </w:r>
          </w:p>
          <w:p w:rsidR="00937721" w:rsidRDefault="00937721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937721" w:rsidRDefault="00937721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937721" w:rsidRDefault="00937721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937721" w:rsidRDefault="00937721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937721" w:rsidRDefault="00937721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937721" w:rsidRDefault="00937721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937721" w:rsidRDefault="00937721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Учащиеся заполняют листы самооценки. (Приложение 4)</w:t>
            </w:r>
          </w:p>
          <w:p w:rsidR="00CB13F8" w:rsidRDefault="00CB13F8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</w:p>
          <w:p w:rsidR="00CB13F8" w:rsidRPr="00C60C69" w:rsidRDefault="00CB13F8" w:rsidP="000E2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Организованно пр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pacing w:val="1"/>
                <w:sz w:val="24"/>
                <w:szCs w:val="24"/>
                <w:lang w:val="ru-RU"/>
              </w:rPr>
              <w:t>щаются с учителем.</w:t>
            </w:r>
          </w:p>
        </w:tc>
      </w:tr>
      <w:tr w:rsidR="000E2E0C" w:rsidRPr="00CF390E" w:rsidTr="00C2437B">
        <w:trPr>
          <w:trHeight w:val="231"/>
          <w:jc w:val="center"/>
        </w:trPr>
        <w:tc>
          <w:tcPr>
            <w:tcW w:w="2388" w:type="dxa"/>
          </w:tcPr>
          <w:p w:rsidR="000E2E0C" w:rsidRPr="00C60C69" w:rsidRDefault="000E2E0C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456" w:type="dxa"/>
            <w:gridSpan w:val="2"/>
            <w:shd w:val="clear" w:color="auto" w:fill="auto"/>
          </w:tcPr>
          <w:p w:rsidR="000E2E0C" w:rsidRPr="00C60C69" w:rsidRDefault="000E2E0C" w:rsidP="00C60C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60C6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Результат: оценивают и осознают результаты деятельности.</w:t>
            </w:r>
          </w:p>
        </w:tc>
      </w:tr>
    </w:tbl>
    <w:p w:rsidR="00DA0FCC" w:rsidRPr="00C60C69" w:rsidRDefault="00DA0FCC" w:rsidP="00C60C69">
      <w:pPr>
        <w:spacing w:line="240" w:lineRule="auto"/>
        <w:jc w:val="both"/>
        <w:rPr>
          <w:i w:val="0"/>
          <w:sz w:val="24"/>
          <w:szCs w:val="24"/>
          <w:lang w:val="ru-RU"/>
        </w:rPr>
      </w:pPr>
    </w:p>
    <w:sectPr w:rsidR="00DA0FCC" w:rsidRPr="00C60C69" w:rsidSect="00C60C6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58" w:rsidRDefault="00C73B58" w:rsidP="00AA42CA">
      <w:pPr>
        <w:spacing w:after="0" w:line="240" w:lineRule="auto"/>
      </w:pPr>
      <w:r>
        <w:separator/>
      </w:r>
    </w:p>
  </w:endnote>
  <w:endnote w:type="continuationSeparator" w:id="0">
    <w:p w:rsidR="00C73B58" w:rsidRDefault="00C73B58" w:rsidP="00AA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4D" w:rsidRDefault="0052094D">
    <w:pPr>
      <w:pStyle w:val="afa"/>
      <w:jc w:val="right"/>
    </w:pPr>
  </w:p>
  <w:p w:rsidR="0052094D" w:rsidRDefault="0052094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58" w:rsidRDefault="00C73B58" w:rsidP="00AA42CA">
      <w:pPr>
        <w:spacing w:after="0" w:line="240" w:lineRule="auto"/>
      </w:pPr>
      <w:r>
        <w:separator/>
      </w:r>
    </w:p>
  </w:footnote>
  <w:footnote w:type="continuationSeparator" w:id="0">
    <w:p w:rsidR="00C73B58" w:rsidRDefault="00C73B58" w:rsidP="00AA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EAD"/>
    <w:multiLevelType w:val="hybridMultilevel"/>
    <w:tmpl w:val="A8EE3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6E00"/>
    <w:multiLevelType w:val="hybridMultilevel"/>
    <w:tmpl w:val="7DF8E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A45"/>
    <w:multiLevelType w:val="hybridMultilevel"/>
    <w:tmpl w:val="EC087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10F4"/>
    <w:multiLevelType w:val="hybridMultilevel"/>
    <w:tmpl w:val="6D7CA11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2CC"/>
    <w:multiLevelType w:val="hybridMultilevel"/>
    <w:tmpl w:val="093A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2F8C"/>
    <w:multiLevelType w:val="hybridMultilevel"/>
    <w:tmpl w:val="9DEA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D095C"/>
    <w:multiLevelType w:val="hybridMultilevel"/>
    <w:tmpl w:val="C53AF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A6BAE"/>
    <w:multiLevelType w:val="hybridMultilevel"/>
    <w:tmpl w:val="D046C7E0"/>
    <w:lvl w:ilvl="0" w:tplc="130CEF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40D6852"/>
    <w:multiLevelType w:val="hybridMultilevel"/>
    <w:tmpl w:val="A134F19A"/>
    <w:lvl w:ilvl="0" w:tplc="A9E8CC40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1B18"/>
    <w:multiLevelType w:val="singleLevel"/>
    <w:tmpl w:val="F77A94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5426046A"/>
    <w:multiLevelType w:val="hybridMultilevel"/>
    <w:tmpl w:val="0B9E157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5D5F4882"/>
    <w:multiLevelType w:val="hybridMultilevel"/>
    <w:tmpl w:val="5BFC3C02"/>
    <w:lvl w:ilvl="0" w:tplc="78B67142">
      <w:start w:val="2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6A92431"/>
    <w:multiLevelType w:val="hybridMultilevel"/>
    <w:tmpl w:val="6598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30309"/>
    <w:multiLevelType w:val="hybridMultilevel"/>
    <w:tmpl w:val="569C05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710399"/>
    <w:multiLevelType w:val="hybridMultilevel"/>
    <w:tmpl w:val="34B8E53C"/>
    <w:lvl w:ilvl="0" w:tplc="9028E1FC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C0B"/>
    <w:rsid w:val="0000019A"/>
    <w:rsid w:val="000148A4"/>
    <w:rsid w:val="000222A7"/>
    <w:rsid w:val="00022E46"/>
    <w:rsid w:val="00022F6C"/>
    <w:rsid w:val="000407D5"/>
    <w:rsid w:val="0004287A"/>
    <w:rsid w:val="000608E3"/>
    <w:rsid w:val="000732E0"/>
    <w:rsid w:val="00076015"/>
    <w:rsid w:val="0009102A"/>
    <w:rsid w:val="000B545D"/>
    <w:rsid w:val="000C3DD5"/>
    <w:rsid w:val="000C548F"/>
    <w:rsid w:val="000E2E0C"/>
    <w:rsid w:val="000E470C"/>
    <w:rsid w:val="000F5809"/>
    <w:rsid w:val="000F787B"/>
    <w:rsid w:val="00115825"/>
    <w:rsid w:val="00117692"/>
    <w:rsid w:val="00131E7B"/>
    <w:rsid w:val="0014083D"/>
    <w:rsid w:val="00141EA7"/>
    <w:rsid w:val="001473F8"/>
    <w:rsid w:val="001576F3"/>
    <w:rsid w:val="00173EA6"/>
    <w:rsid w:val="00186ACC"/>
    <w:rsid w:val="00197B6A"/>
    <w:rsid w:val="001C2E14"/>
    <w:rsid w:val="001D69B3"/>
    <w:rsid w:val="001D78ED"/>
    <w:rsid w:val="001E0D2E"/>
    <w:rsid w:val="001F4602"/>
    <w:rsid w:val="00203174"/>
    <w:rsid w:val="00207B0A"/>
    <w:rsid w:val="00221593"/>
    <w:rsid w:val="00225729"/>
    <w:rsid w:val="00226AF3"/>
    <w:rsid w:val="002326B6"/>
    <w:rsid w:val="00233614"/>
    <w:rsid w:val="00266481"/>
    <w:rsid w:val="0029133B"/>
    <w:rsid w:val="00291E9E"/>
    <w:rsid w:val="002B6577"/>
    <w:rsid w:val="002C516E"/>
    <w:rsid w:val="002D6D82"/>
    <w:rsid w:val="002F76D5"/>
    <w:rsid w:val="002F7728"/>
    <w:rsid w:val="00316CB7"/>
    <w:rsid w:val="00320AFD"/>
    <w:rsid w:val="00322D1A"/>
    <w:rsid w:val="00350D52"/>
    <w:rsid w:val="00354D90"/>
    <w:rsid w:val="00377360"/>
    <w:rsid w:val="003C38AB"/>
    <w:rsid w:val="003D2EE8"/>
    <w:rsid w:val="003E5DF9"/>
    <w:rsid w:val="003F0D13"/>
    <w:rsid w:val="003F51B2"/>
    <w:rsid w:val="00411BB7"/>
    <w:rsid w:val="004164EB"/>
    <w:rsid w:val="00417AD7"/>
    <w:rsid w:val="00433EC3"/>
    <w:rsid w:val="00450112"/>
    <w:rsid w:val="00450337"/>
    <w:rsid w:val="004646D0"/>
    <w:rsid w:val="004677B7"/>
    <w:rsid w:val="0048434E"/>
    <w:rsid w:val="00486E0C"/>
    <w:rsid w:val="00494B1F"/>
    <w:rsid w:val="004C10B5"/>
    <w:rsid w:val="004D75EC"/>
    <w:rsid w:val="004E36AF"/>
    <w:rsid w:val="0050210A"/>
    <w:rsid w:val="005160D0"/>
    <w:rsid w:val="0052094D"/>
    <w:rsid w:val="00520D8C"/>
    <w:rsid w:val="00527F90"/>
    <w:rsid w:val="005353D6"/>
    <w:rsid w:val="00551714"/>
    <w:rsid w:val="00560B8A"/>
    <w:rsid w:val="00566D86"/>
    <w:rsid w:val="00577C44"/>
    <w:rsid w:val="00583439"/>
    <w:rsid w:val="00586017"/>
    <w:rsid w:val="005A56CD"/>
    <w:rsid w:val="005B0A05"/>
    <w:rsid w:val="005C7780"/>
    <w:rsid w:val="005E6152"/>
    <w:rsid w:val="005F1AC0"/>
    <w:rsid w:val="00604B6C"/>
    <w:rsid w:val="00606328"/>
    <w:rsid w:val="00633A84"/>
    <w:rsid w:val="00634F44"/>
    <w:rsid w:val="006549C4"/>
    <w:rsid w:val="00654CE3"/>
    <w:rsid w:val="006573E4"/>
    <w:rsid w:val="00666B96"/>
    <w:rsid w:val="00666DAE"/>
    <w:rsid w:val="00690D25"/>
    <w:rsid w:val="00691AE1"/>
    <w:rsid w:val="006A1C0B"/>
    <w:rsid w:val="006A5589"/>
    <w:rsid w:val="006B2B83"/>
    <w:rsid w:val="006B2FCA"/>
    <w:rsid w:val="006B4171"/>
    <w:rsid w:val="006B5CE9"/>
    <w:rsid w:val="006B7AF3"/>
    <w:rsid w:val="006C558C"/>
    <w:rsid w:val="006D5C80"/>
    <w:rsid w:val="006F2D5F"/>
    <w:rsid w:val="00702F88"/>
    <w:rsid w:val="00720DA9"/>
    <w:rsid w:val="00727530"/>
    <w:rsid w:val="00734C4B"/>
    <w:rsid w:val="00736340"/>
    <w:rsid w:val="00737505"/>
    <w:rsid w:val="00753938"/>
    <w:rsid w:val="00765A66"/>
    <w:rsid w:val="00787577"/>
    <w:rsid w:val="00793642"/>
    <w:rsid w:val="007A2943"/>
    <w:rsid w:val="007A296A"/>
    <w:rsid w:val="007A72BD"/>
    <w:rsid w:val="007C59AB"/>
    <w:rsid w:val="007E52E9"/>
    <w:rsid w:val="007F34F9"/>
    <w:rsid w:val="00805BDB"/>
    <w:rsid w:val="0080680E"/>
    <w:rsid w:val="00811DE6"/>
    <w:rsid w:val="00843FB5"/>
    <w:rsid w:val="008530FD"/>
    <w:rsid w:val="0086748C"/>
    <w:rsid w:val="00887B91"/>
    <w:rsid w:val="008B345E"/>
    <w:rsid w:val="008B50B6"/>
    <w:rsid w:val="008B7B55"/>
    <w:rsid w:val="008C2671"/>
    <w:rsid w:val="008C4F03"/>
    <w:rsid w:val="008C6356"/>
    <w:rsid w:val="008D4E97"/>
    <w:rsid w:val="008D62E9"/>
    <w:rsid w:val="008E1E7A"/>
    <w:rsid w:val="008E2272"/>
    <w:rsid w:val="008E39E6"/>
    <w:rsid w:val="008E66AD"/>
    <w:rsid w:val="008F56AE"/>
    <w:rsid w:val="0090155B"/>
    <w:rsid w:val="0091705A"/>
    <w:rsid w:val="00926F55"/>
    <w:rsid w:val="009369D5"/>
    <w:rsid w:val="00937721"/>
    <w:rsid w:val="009377D7"/>
    <w:rsid w:val="009628DA"/>
    <w:rsid w:val="00962D2B"/>
    <w:rsid w:val="00970417"/>
    <w:rsid w:val="0098574B"/>
    <w:rsid w:val="009A4CB4"/>
    <w:rsid w:val="009B17DB"/>
    <w:rsid w:val="009B1FF1"/>
    <w:rsid w:val="009C13B4"/>
    <w:rsid w:val="009D0481"/>
    <w:rsid w:val="009F0B0A"/>
    <w:rsid w:val="009F1211"/>
    <w:rsid w:val="009F2303"/>
    <w:rsid w:val="00A00F55"/>
    <w:rsid w:val="00A14287"/>
    <w:rsid w:val="00A2382A"/>
    <w:rsid w:val="00A26C9A"/>
    <w:rsid w:val="00A32D37"/>
    <w:rsid w:val="00A40376"/>
    <w:rsid w:val="00A40F71"/>
    <w:rsid w:val="00A50C80"/>
    <w:rsid w:val="00A6444D"/>
    <w:rsid w:val="00A67F39"/>
    <w:rsid w:val="00A73616"/>
    <w:rsid w:val="00A87E03"/>
    <w:rsid w:val="00A96CA6"/>
    <w:rsid w:val="00A971FA"/>
    <w:rsid w:val="00AA39D6"/>
    <w:rsid w:val="00AA42CA"/>
    <w:rsid w:val="00AA6903"/>
    <w:rsid w:val="00AB243C"/>
    <w:rsid w:val="00AC40AA"/>
    <w:rsid w:val="00AE1AA8"/>
    <w:rsid w:val="00AE733B"/>
    <w:rsid w:val="00B04248"/>
    <w:rsid w:val="00B11483"/>
    <w:rsid w:val="00B13972"/>
    <w:rsid w:val="00B334BF"/>
    <w:rsid w:val="00B443AE"/>
    <w:rsid w:val="00B52FF9"/>
    <w:rsid w:val="00B560AB"/>
    <w:rsid w:val="00B71D73"/>
    <w:rsid w:val="00B73903"/>
    <w:rsid w:val="00B80D11"/>
    <w:rsid w:val="00B90055"/>
    <w:rsid w:val="00B90114"/>
    <w:rsid w:val="00B96684"/>
    <w:rsid w:val="00BA635C"/>
    <w:rsid w:val="00BA66AE"/>
    <w:rsid w:val="00BA67A7"/>
    <w:rsid w:val="00BB40EB"/>
    <w:rsid w:val="00BB6368"/>
    <w:rsid w:val="00BB7022"/>
    <w:rsid w:val="00BC74A3"/>
    <w:rsid w:val="00BD1AFA"/>
    <w:rsid w:val="00BD20B5"/>
    <w:rsid w:val="00BE4249"/>
    <w:rsid w:val="00BE6E78"/>
    <w:rsid w:val="00C130AD"/>
    <w:rsid w:val="00C2437B"/>
    <w:rsid w:val="00C501F4"/>
    <w:rsid w:val="00C60C69"/>
    <w:rsid w:val="00C64153"/>
    <w:rsid w:val="00C73B58"/>
    <w:rsid w:val="00CA20A4"/>
    <w:rsid w:val="00CB13F8"/>
    <w:rsid w:val="00CB4E0A"/>
    <w:rsid w:val="00CB5290"/>
    <w:rsid w:val="00CB771E"/>
    <w:rsid w:val="00CD5DCC"/>
    <w:rsid w:val="00CF390E"/>
    <w:rsid w:val="00D11C0D"/>
    <w:rsid w:val="00D46042"/>
    <w:rsid w:val="00D47473"/>
    <w:rsid w:val="00D57EBC"/>
    <w:rsid w:val="00D72949"/>
    <w:rsid w:val="00D747D8"/>
    <w:rsid w:val="00D82B73"/>
    <w:rsid w:val="00D86852"/>
    <w:rsid w:val="00D96680"/>
    <w:rsid w:val="00DA0FCC"/>
    <w:rsid w:val="00DE329C"/>
    <w:rsid w:val="00DE5A23"/>
    <w:rsid w:val="00DF1B89"/>
    <w:rsid w:val="00DF78FA"/>
    <w:rsid w:val="00E03D80"/>
    <w:rsid w:val="00E17C17"/>
    <w:rsid w:val="00E26D61"/>
    <w:rsid w:val="00E40827"/>
    <w:rsid w:val="00E53940"/>
    <w:rsid w:val="00E552A0"/>
    <w:rsid w:val="00E70EDC"/>
    <w:rsid w:val="00E71B61"/>
    <w:rsid w:val="00E73770"/>
    <w:rsid w:val="00E75349"/>
    <w:rsid w:val="00E87011"/>
    <w:rsid w:val="00E87582"/>
    <w:rsid w:val="00E902DD"/>
    <w:rsid w:val="00ED2077"/>
    <w:rsid w:val="00ED5E38"/>
    <w:rsid w:val="00EE3326"/>
    <w:rsid w:val="00EE529E"/>
    <w:rsid w:val="00EF4E84"/>
    <w:rsid w:val="00F0024B"/>
    <w:rsid w:val="00F1308E"/>
    <w:rsid w:val="00F25AB2"/>
    <w:rsid w:val="00F40ED0"/>
    <w:rsid w:val="00F66A61"/>
    <w:rsid w:val="00F831C2"/>
    <w:rsid w:val="00F864F8"/>
    <w:rsid w:val="00F9481E"/>
    <w:rsid w:val="00FB0150"/>
    <w:rsid w:val="00FB4596"/>
    <w:rsid w:val="00FC0AE2"/>
    <w:rsid w:val="00FD63ED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6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7B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B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B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B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B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B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B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B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B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B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97B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97B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97B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7B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7B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97B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97B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97B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B6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B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97B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97B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B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97B6A"/>
    <w:rPr>
      <w:b/>
      <w:bCs/>
      <w:spacing w:val="0"/>
    </w:rPr>
  </w:style>
  <w:style w:type="character" w:styleId="a9">
    <w:name w:val="Emphasis"/>
    <w:uiPriority w:val="20"/>
    <w:qFormat/>
    <w:rsid w:val="00197B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97B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B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B6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97B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7B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97B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97B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97B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97B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97B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97B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7B6A"/>
    <w:pPr>
      <w:outlineLvl w:val="9"/>
    </w:pPr>
  </w:style>
  <w:style w:type="paragraph" w:styleId="af4">
    <w:name w:val="endnote text"/>
    <w:basedOn w:val="a"/>
    <w:link w:val="af5"/>
    <w:uiPriority w:val="99"/>
    <w:semiHidden/>
    <w:unhideWhenUsed/>
    <w:rsid w:val="00AA42CA"/>
    <w:pPr>
      <w:spacing w:after="0" w:line="240" w:lineRule="auto"/>
    </w:p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A42CA"/>
    <w:rPr>
      <w:i/>
      <w:iCs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AA42CA"/>
    <w:rPr>
      <w:vertAlign w:val="superscript"/>
    </w:rPr>
  </w:style>
  <w:style w:type="table" w:styleId="af7">
    <w:name w:val="Table Grid"/>
    <w:basedOn w:val="a1"/>
    <w:uiPriority w:val="59"/>
    <w:rsid w:val="00022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3E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E5DF9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3E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E5DF9"/>
    <w:rPr>
      <w:i/>
      <w:iCs/>
      <w:sz w:val="20"/>
      <w:szCs w:val="20"/>
    </w:rPr>
  </w:style>
  <w:style w:type="paragraph" w:styleId="afc">
    <w:name w:val="Normal (Web)"/>
    <w:basedOn w:val="a"/>
    <w:rsid w:val="00720D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exturok">
    <w:name w:val="text_urok"/>
    <w:basedOn w:val="a"/>
    <w:link w:val="texturok0"/>
    <w:rsid w:val="00CF390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i w:val="0"/>
      <w:iCs w:val="0"/>
      <w:color w:val="000000"/>
      <w:sz w:val="22"/>
      <w:szCs w:val="22"/>
      <w:lang w:val="ru-RU" w:eastAsia="ru-RU" w:bidi="ar-SA"/>
    </w:rPr>
  </w:style>
  <w:style w:type="character" w:customStyle="1" w:styleId="texturok0">
    <w:name w:val="text_urok Знак"/>
    <w:basedOn w:val="a0"/>
    <w:link w:val="texturok"/>
    <w:rsid w:val="00CF390E"/>
    <w:rPr>
      <w:rFonts w:ascii="SchoolBookC" w:eastAsia="Times New Roman" w:hAnsi="SchoolBookC" w:cs="SchoolBookC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693F-0183-43B3-928A-8E447077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34</cp:revision>
  <cp:lastPrinted>2011-09-27T02:47:00Z</cp:lastPrinted>
  <dcterms:created xsi:type="dcterms:W3CDTF">2011-09-12T23:44:00Z</dcterms:created>
  <dcterms:modified xsi:type="dcterms:W3CDTF">2015-06-15T14:27:00Z</dcterms:modified>
</cp:coreProperties>
</file>