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764" w:rsidRPr="00691764" w:rsidRDefault="00691764" w:rsidP="00691764">
      <w:pPr>
        <w:jc w:val="center"/>
        <w:rPr>
          <w:rFonts w:ascii="Times New Roman" w:eastAsia="Calibri" w:hAnsi="Times New Roman" w:cs="Times New Roman"/>
          <w:b/>
          <w:sz w:val="28"/>
          <w:szCs w:val="28"/>
          <w:lang w:eastAsia="ru-RU"/>
        </w:rPr>
      </w:pPr>
      <w:bookmarkStart w:id="0" w:name="_GoBack"/>
      <w:r w:rsidRPr="00691764">
        <w:rPr>
          <w:rFonts w:ascii="Times New Roman" w:eastAsia="Calibri" w:hAnsi="Times New Roman" w:cs="Times New Roman"/>
          <w:b/>
          <w:sz w:val="28"/>
          <w:szCs w:val="28"/>
          <w:lang w:eastAsia="ru-RU"/>
        </w:rPr>
        <w:t>СОЗДАНИЕ УЧИТЕЛЕМ УСЛОВИЙ ДЛЯ ПРИОБРЕТЕНИЯ ОБУЧАЮЩИМИСЯ ПОЗИТИВНОГО СОЦИАЛЬНОГО ОПЫТА</w:t>
      </w:r>
    </w:p>
    <w:bookmarkEnd w:id="0"/>
    <w:p w:rsidR="00F64710" w:rsidRPr="00F64710" w:rsidRDefault="00F64710" w:rsidP="00F64710">
      <w:pPr>
        <w:spacing w:after="0" w:line="240" w:lineRule="auto"/>
        <w:ind w:firstLine="709"/>
        <w:jc w:val="both"/>
        <w:rPr>
          <w:rFonts w:ascii="Times New Roman" w:eastAsia="Calibri" w:hAnsi="Times New Roman" w:cs="Times New Roman"/>
          <w:b/>
          <w:sz w:val="28"/>
          <w:szCs w:val="28"/>
          <w:lang w:eastAsia="ru-RU"/>
        </w:rPr>
      </w:pPr>
    </w:p>
    <w:p w:rsidR="00F64710" w:rsidRPr="00F64710" w:rsidRDefault="00F64710" w:rsidP="00384088">
      <w:pPr>
        <w:spacing w:after="0" w:line="240" w:lineRule="auto"/>
        <w:ind w:firstLine="709"/>
        <w:jc w:val="both"/>
        <w:rPr>
          <w:rFonts w:ascii="Times New Roman" w:eastAsia="Times New Roman" w:hAnsi="Times New Roman" w:cs="Times New Roman"/>
          <w:color w:val="333333"/>
          <w:sz w:val="28"/>
          <w:szCs w:val="28"/>
          <w:lang w:eastAsia="ru-RU"/>
        </w:rPr>
      </w:pPr>
      <w:r w:rsidRPr="00F64710">
        <w:rPr>
          <w:rFonts w:ascii="Times New Roman" w:eastAsia="Times New Roman" w:hAnsi="Times New Roman" w:cs="Times New Roman"/>
          <w:color w:val="333333"/>
          <w:sz w:val="28"/>
          <w:szCs w:val="28"/>
          <w:lang w:eastAsia="ru-RU"/>
        </w:rPr>
        <w:t xml:space="preserve">В соответствии с региональным инновационным образовательным проектом «Развитие детской одарённости в </w:t>
      </w:r>
      <w:r w:rsidR="00384088">
        <w:rPr>
          <w:rFonts w:ascii="Times New Roman" w:eastAsia="Times New Roman" w:hAnsi="Times New Roman" w:cs="Times New Roman"/>
          <w:color w:val="333333"/>
          <w:sz w:val="28"/>
          <w:szCs w:val="28"/>
          <w:lang w:eastAsia="ru-RU"/>
        </w:rPr>
        <w:t>региональной системе образования</w:t>
      </w:r>
      <w:r w:rsidRPr="00F64710">
        <w:rPr>
          <w:rFonts w:ascii="Times New Roman" w:eastAsia="Times New Roman" w:hAnsi="Times New Roman" w:cs="Times New Roman"/>
          <w:color w:val="333333"/>
          <w:sz w:val="28"/>
          <w:szCs w:val="28"/>
          <w:lang w:eastAsia="ru-RU"/>
        </w:rPr>
        <w:t xml:space="preserve"> </w:t>
      </w:r>
      <w:r w:rsidR="00384088">
        <w:rPr>
          <w:rFonts w:ascii="Times New Roman" w:eastAsia="Times New Roman" w:hAnsi="Times New Roman" w:cs="Times New Roman"/>
          <w:color w:val="333333"/>
          <w:sz w:val="28"/>
          <w:szCs w:val="28"/>
          <w:lang w:eastAsia="ru-RU"/>
        </w:rPr>
        <w:t>п</w:t>
      </w:r>
      <w:r w:rsidRPr="00F64710">
        <w:rPr>
          <w:rFonts w:ascii="Times New Roman" w:eastAsia="Times New Roman" w:hAnsi="Times New Roman" w:cs="Times New Roman"/>
          <w:color w:val="333333"/>
          <w:sz w:val="28"/>
          <w:szCs w:val="28"/>
          <w:lang w:eastAsia="ru-RU"/>
        </w:rPr>
        <w:t xml:space="preserve">ри работе с учащимися, имеющими повышенную мотивацию к изучению отдельных </w:t>
      </w:r>
      <w:proofErr w:type="gramStart"/>
      <w:r w:rsidRPr="00F64710">
        <w:rPr>
          <w:rFonts w:ascii="Times New Roman" w:eastAsia="Times New Roman" w:hAnsi="Times New Roman" w:cs="Times New Roman"/>
          <w:color w:val="333333"/>
          <w:sz w:val="28"/>
          <w:szCs w:val="28"/>
          <w:lang w:eastAsia="ru-RU"/>
        </w:rPr>
        <w:t>предметов,  подбираю</w:t>
      </w:r>
      <w:proofErr w:type="gramEnd"/>
      <w:r w:rsidRPr="00F64710">
        <w:rPr>
          <w:rFonts w:ascii="Times New Roman" w:eastAsia="Times New Roman" w:hAnsi="Times New Roman" w:cs="Times New Roman"/>
          <w:color w:val="333333"/>
          <w:sz w:val="28"/>
          <w:szCs w:val="28"/>
          <w:lang w:eastAsia="ru-RU"/>
        </w:rPr>
        <w:t xml:space="preserve">  виды работы, позволяющие постоянно стимулировать их познавательную активность и познавательную мотивацию; развивать креативность мышления. Ориентируясь на тип направленности интеллекта ученика, </w:t>
      </w:r>
      <w:proofErr w:type="gramStart"/>
      <w:r w:rsidRPr="00F64710">
        <w:rPr>
          <w:rFonts w:ascii="Times New Roman" w:eastAsia="Times New Roman" w:hAnsi="Times New Roman" w:cs="Times New Roman"/>
          <w:color w:val="333333"/>
          <w:sz w:val="28"/>
          <w:szCs w:val="28"/>
          <w:lang w:eastAsia="ru-RU"/>
        </w:rPr>
        <w:t>выбираю  те</w:t>
      </w:r>
      <w:proofErr w:type="gramEnd"/>
      <w:r w:rsidRPr="00F64710">
        <w:rPr>
          <w:rFonts w:ascii="Times New Roman" w:eastAsia="Times New Roman" w:hAnsi="Times New Roman" w:cs="Times New Roman"/>
          <w:color w:val="333333"/>
          <w:sz w:val="28"/>
          <w:szCs w:val="28"/>
          <w:lang w:eastAsia="ru-RU"/>
        </w:rPr>
        <w:t xml:space="preserve"> виды творческой, познавательной деятельности, в которых ребёнок будет наиболее успешным.</w:t>
      </w:r>
    </w:p>
    <w:p w:rsidR="00F64710" w:rsidRPr="00F64710" w:rsidRDefault="00F64710" w:rsidP="00F64710">
      <w:pPr>
        <w:spacing w:after="0" w:line="240" w:lineRule="auto"/>
        <w:ind w:firstLine="709"/>
        <w:jc w:val="both"/>
        <w:rPr>
          <w:rFonts w:ascii="Times New Roman" w:eastAsia="Times New Roman" w:hAnsi="Times New Roman" w:cs="Times New Roman"/>
          <w:color w:val="333333"/>
          <w:sz w:val="28"/>
          <w:szCs w:val="28"/>
          <w:lang w:eastAsia="ru-RU"/>
        </w:rPr>
      </w:pPr>
      <w:r w:rsidRPr="00F64710">
        <w:rPr>
          <w:rFonts w:ascii="Times New Roman" w:eastAsia="Times New Roman" w:hAnsi="Times New Roman" w:cs="Times New Roman"/>
          <w:color w:val="333333"/>
          <w:sz w:val="28"/>
          <w:szCs w:val="28"/>
          <w:lang w:eastAsia="ru-RU"/>
        </w:rPr>
        <w:t>Одарённым детям во время урока отдаю ряд традиционных преподавательских полномочий:</w:t>
      </w:r>
    </w:p>
    <w:p w:rsidR="00F64710" w:rsidRPr="00F64710" w:rsidRDefault="00F64710" w:rsidP="00F64710">
      <w:pPr>
        <w:spacing w:after="0" w:line="240" w:lineRule="auto"/>
        <w:jc w:val="both"/>
        <w:rPr>
          <w:rFonts w:ascii="Times New Roman" w:eastAsia="Times New Roman" w:hAnsi="Times New Roman" w:cs="Times New Roman"/>
          <w:color w:val="333333"/>
          <w:sz w:val="28"/>
          <w:szCs w:val="28"/>
          <w:lang w:eastAsia="ru-RU"/>
        </w:rPr>
      </w:pPr>
      <w:r w:rsidRPr="00F64710">
        <w:rPr>
          <w:rFonts w:ascii="Times New Roman" w:eastAsia="Times New Roman" w:hAnsi="Times New Roman" w:cs="Times New Roman"/>
          <w:color w:val="333333"/>
          <w:sz w:val="28"/>
          <w:szCs w:val="28"/>
          <w:lang w:eastAsia="ru-RU"/>
        </w:rPr>
        <w:t>- подготовка дополнительной информации по изучаемой теме;</w:t>
      </w:r>
    </w:p>
    <w:p w:rsidR="00F64710" w:rsidRPr="00F64710" w:rsidRDefault="00F64710" w:rsidP="00F64710">
      <w:pPr>
        <w:spacing w:after="0" w:line="240" w:lineRule="auto"/>
        <w:jc w:val="both"/>
        <w:rPr>
          <w:rFonts w:ascii="Times New Roman" w:eastAsia="Times New Roman" w:hAnsi="Times New Roman" w:cs="Times New Roman"/>
          <w:color w:val="333333"/>
          <w:sz w:val="28"/>
          <w:szCs w:val="28"/>
          <w:lang w:eastAsia="ru-RU"/>
        </w:rPr>
      </w:pPr>
      <w:r w:rsidRPr="00F64710">
        <w:rPr>
          <w:rFonts w:ascii="Times New Roman" w:eastAsia="Times New Roman" w:hAnsi="Times New Roman" w:cs="Times New Roman"/>
          <w:color w:val="333333"/>
          <w:sz w:val="28"/>
          <w:szCs w:val="28"/>
          <w:lang w:eastAsia="ru-RU"/>
        </w:rPr>
        <w:t>- использование альтернативных путей поиска информации: знакомство с теоретическим материалом, представленным в электронных учебниках, энциклопедиях, справочниках; поиск и подбор необходимой информации через Интернет;</w:t>
      </w:r>
    </w:p>
    <w:p w:rsidR="00F64710" w:rsidRPr="00F64710" w:rsidRDefault="00F64710" w:rsidP="00F64710">
      <w:pPr>
        <w:spacing w:after="0" w:line="240" w:lineRule="auto"/>
        <w:jc w:val="both"/>
        <w:rPr>
          <w:rFonts w:ascii="Times New Roman" w:eastAsia="Times New Roman" w:hAnsi="Times New Roman" w:cs="Times New Roman"/>
          <w:color w:val="333333"/>
          <w:sz w:val="28"/>
          <w:szCs w:val="28"/>
          <w:lang w:eastAsia="ru-RU"/>
        </w:rPr>
      </w:pPr>
      <w:r w:rsidRPr="00F64710">
        <w:rPr>
          <w:rFonts w:ascii="Times New Roman" w:eastAsia="Times New Roman" w:hAnsi="Times New Roman" w:cs="Times New Roman"/>
          <w:color w:val="333333"/>
          <w:sz w:val="28"/>
          <w:szCs w:val="28"/>
          <w:lang w:eastAsia="ru-RU"/>
        </w:rPr>
        <w:t>- составление заданий разного типа;</w:t>
      </w:r>
    </w:p>
    <w:p w:rsidR="00F64710" w:rsidRPr="00F64710" w:rsidRDefault="00F64710" w:rsidP="00F64710">
      <w:pPr>
        <w:spacing w:after="0" w:line="240" w:lineRule="auto"/>
        <w:jc w:val="both"/>
        <w:rPr>
          <w:rFonts w:ascii="Times New Roman" w:eastAsia="Times New Roman" w:hAnsi="Times New Roman" w:cs="Times New Roman"/>
          <w:color w:val="333333"/>
          <w:sz w:val="28"/>
          <w:szCs w:val="28"/>
          <w:lang w:eastAsia="ru-RU"/>
        </w:rPr>
      </w:pPr>
      <w:r w:rsidRPr="00F64710">
        <w:rPr>
          <w:rFonts w:ascii="Times New Roman" w:eastAsia="Times New Roman" w:hAnsi="Times New Roman" w:cs="Times New Roman"/>
          <w:color w:val="333333"/>
          <w:sz w:val="28"/>
          <w:szCs w:val="28"/>
          <w:lang w:eastAsia="ru-RU"/>
        </w:rPr>
        <w:t>- работа в роли руководителя группы.</w:t>
      </w:r>
    </w:p>
    <w:p w:rsidR="00F64710" w:rsidRPr="00F64710" w:rsidRDefault="00F64710" w:rsidP="00F64710">
      <w:pPr>
        <w:spacing w:after="0" w:line="240" w:lineRule="auto"/>
        <w:ind w:firstLine="709"/>
        <w:jc w:val="both"/>
        <w:rPr>
          <w:rFonts w:ascii="Times New Roman" w:eastAsia="Calibri" w:hAnsi="Times New Roman" w:cs="Times New Roman"/>
          <w:sz w:val="28"/>
          <w:szCs w:val="28"/>
          <w:lang w:eastAsia="ru-RU"/>
        </w:rPr>
      </w:pPr>
      <w:r w:rsidRPr="00F64710">
        <w:rPr>
          <w:rFonts w:ascii="Times New Roman" w:eastAsia="Times New Roman" w:hAnsi="Times New Roman" w:cs="Times New Roman"/>
          <w:color w:val="333333"/>
          <w:sz w:val="28"/>
          <w:szCs w:val="28"/>
          <w:lang w:eastAsia="ru-RU"/>
        </w:rPr>
        <w:t>В 20</w:t>
      </w:r>
      <w:r w:rsidR="00384088">
        <w:rPr>
          <w:rFonts w:ascii="Times New Roman" w:eastAsia="Times New Roman" w:hAnsi="Times New Roman" w:cs="Times New Roman"/>
          <w:color w:val="333333"/>
          <w:sz w:val="28"/>
          <w:szCs w:val="28"/>
          <w:lang w:eastAsia="ru-RU"/>
        </w:rPr>
        <w:t>15-2016</w:t>
      </w:r>
      <w:r w:rsidRPr="00F64710">
        <w:rPr>
          <w:rFonts w:ascii="Times New Roman" w:eastAsia="Times New Roman" w:hAnsi="Times New Roman" w:cs="Times New Roman"/>
          <w:color w:val="333333"/>
          <w:sz w:val="28"/>
          <w:szCs w:val="28"/>
          <w:lang w:eastAsia="ru-RU"/>
        </w:rPr>
        <w:t xml:space="preserve"> учебном году вела факультативный курс по углубленному изучению </w:t>
      </w:r>
      <w:proofErr w:type="gramStart"/>
      <w:r w:rsidRPr="00F64710">
        <w:rPr>
          <w:rFonts w:ascii="Times New Roman" w:eastAsia="Times New Roman" w:hAnsi="Times New Roman" w:cs="Times New Roman"/>
          <w:color w:val="333333"/>
          <w:sz w:val="28"/>
          <w:szCs w:val="28"/>
          <w:lang w:eastAsia="ru-RU"/>
        </w:rPr>
        <w:t>математики  для</w:t>
      </w:r>
      <w:proofErr w:type="gramEnd"/>
      <w:r w:rsidRPr="00F64710">
        <w:rPr>
          <w:rFonts w:ascii="Times New Roman" w:eastAsia="Times New Roman" w:hAnsi="Times New Roman" w:cs="Times New Roman"/>
          <w:color w:val="333333"/>
          <w:sz w:val="28"/>
          <w:szCs w:val="28"/>
          <w:lang w:eastAsia="ru-RU"/>
        </w:rPr>
        <w:t xml:space="preserve"> детей 3-4 классов, имеющих повышенную мотивацию к изучению  этого предмета. Программа составлялась с учётом интересов детей. Предварительно был проведён опрос среди родителей: чему, по их мнению, должны учиться дети на таких занятиях. Было обращено их внимание, что это не дополнительные занятия, где «навёрстывают» неусвоенный материал. Программа была согласована со </w:t>
      </w:r>
      <w:proofErr w:type="gramStart"/>
      <w:r w:rsidRPr="00F64710">
        <w:rPr>
          <w:rFonts w:ascii="Times New Roman" w:eastAsia="Times New Roman" w:hAnsi="Times New Roman" w:cs="Times New Roman"/>
          <w:color w:val="333333"/>
          <w:sz w:val="28"/>
          <w:szCs w:val="28"/>
          <w:lang w:eastAsia="ru-RU"/>
        </w:rPr>
        <w:t>школьными  МО</w:t>
      </w:r>
      <w:proofErr w:type="gramEnd"/>
      <w:r w:rsidRPr="00F64710">
        <w:rPr>
          <w:rFonts w:ascii="Times New Roman" w:eastAsia="Times New Roman" w:hAnsi="Times New Roman" w:cs="Times New Roman"/>
          <w:color w:val="333333"/>
          <w:sz w:val="28"/>
          <w:szCs w:val="28"/>
          <w:lang w:eastAsia="ru-RU"/>
        </w:rPr>
        <w:t xml:space="preserve">, как учителей начальных классов, так и МО учителей математики. </w:t>
      </w:r>
    </w:p>
    <w:p w:rsidR="00F64710" w:rsidRPr="00F64710" w:rsidRDefault="00F64710" w:rsidP="00F64710">
      <w:pPr>
        <w:spacing w:after="0" w:line="240" w:lineRule="auto"/>
        <w:ind w:firstLine="709"/>
        <w:jc w:val="both"/>
        <w:rPr>
          <w:rFonts w:ascii="Times New Roman" w:eastAsia="Times New Roman" w:hAnsi="Times New Roman" w:cs="Times New Roman"/>
          <w:color w:val="333333"/>
          <w:sz w:val="28"/>
          <w:szCs w:val="28"/>
          <w:lang w:eastAsia="ru-RU"/>
        </w:rPr>
      </w:pPr>
      <w:r w:rsidRPr="00F64710">
        <w:rPr>
          <w:rFonts w:ascii="Times New Roman" w:eastAsia="Times New Roman" w:hAnsi="Times New Roman" w:cs="Times New Roman"/>
          <w:color w:val="333333"/>
          <w:sz w:val="28"/>
          <w:szCs w:val="28"/>
          <w:lang w:eastAsia="ru-RU"/>
        </w:rPr>
        <w:t xml:space="preserve">На занятиях мы учились логически рассуждать при выполнении сложных </w:t>
      </w:r>
      <w:proofErr w:type="gramStart"/>
      <w:r w:rsidRPr="00F64710">
        <w:rPr>
          <w:rFonts w:ascii="Times New Roman" w:eastAsia="Times New Roman" w:hAnsi="Times New Roman" w:cs="Times New Roman"/>
          <w:color w:val="333333"/>
          <w:sz w:val="28"/>
          <w:szCs w:val="28"/>
          <w:lang w:eastAsia="ru-RU"/>
        </w:rPr>
        <w:t>заданий,  отстаивать</w:t>
      </w:r>
      <w:proofErr w:type="gramEnd"/>
      <w:r w:rsidRPr="00F64710">
        <w:rPr>
          <w:rFonts w:ascii="Times New Roman" w:eastAsia="Times New Roman" w:hAnsi="Times New Roman" w:cs="Times New Roman"/>
          <w:color w:val="333333"/>
          <w:sz w:val="28"/>
          <w:szCs w:val="28"/>
          <w:lang w:eastAsia="ru-RU"/>
        </w:rPr>
        <w:t xml:space="preserve"> свою точку зрения. Проводили математические КВНы, вечера занимательной математики для учащихся других классов, предметные олимпиады. Вела дополнительные занятия по углубленному изучению русского языка. Изучали историю отдельных слов, учились пользоваться справочной литературой. Проводили и проводим внеклассные мероприятия, посвящённые творчеству русских писателей (например: викторина по сказкам А.С. Пушкина, классные часы «С.Я. Маршак о прилежных и ленивых учениках», </w:t>
      </w:r>
      <w:proofErr w:type="gramStart"/>
      <w:r w:rsidRPr="00F64710">
        <w:rPr>
          <w:rFonts w:ascii="Times New Roman" w:eastAsia="Times New Roman" w:hAnsi="Times New Roman" w:cs="Times New Roman"/>
          <w:color w:val="333333"/>
          <w:sz w:val="28"/>
          <w:szCs w:val="28"/>
          <w:lang w:eastAsia="ru-RU"/>
        </w:rPr>
        <w:t>« Агния</w:t>
      </w:r>
      <w:proofErr w:type="gramEnd"/>
      <w:r w:rsidRPr="00F64710">
        <w:rPr>
          <w:rFonts w:ascii="Times New Roman" w:eastAsia="Times New Roman" w:hAnsi="Times New Roman" w:cs="Times New Roman"/>
          <w:color w:val="333333"/>
          <w:sz w:val="28"/>
          <w:szCs w:val="28"/>
          <w:lang w:eastAsia="ru-RU"/>
        </w:rPr>
        <w:t xml:space="preserve"> </w:t>
      </w:r>
      <w:proofErr w:type="spellStart"/>
      <w:r w:rsidRPr="00F64710">
        <w:rPr>
          <w:rFonts w:ascii="Times New Roman" w:eastAsia="Times New Roman" w:hAnsi="Times New Roman" w:cs="Times New Roman"/>
          <w:color w:val="333333"/>
          <w:sz w:val="28"/>
          <w:szCs w:val="28"/>
          <w:lang w:eastAsia="ru-RU"/>
        </w:rPr>
        <w:t>Барто</w:t>
      </w:r>
      <w:proofErr w:type="spellEnd"/>
      <w:r w:rsidRPr="00F64710">
        <w:rPr>
          <w:rFonts w:ascii="Times New Roman" w:eastAsia="Times New Roman" w:hAnsi="Times New Roman" w:cs="Times New Roman"/>
          <w:color w:val="333333"/>
          <w:sz w:val="28"/>
          <w:szCs w:val="28"/>
          <w:lang w:eastAsia="ru-RU"/>
        </w:rPr>
        <w:t xml:space="preserve">. «Стихи для самых маленьких», занимательный час «Этот удивительный русский язык», диспут «Как появляются новые слова?»). </w:t>
      </w:r>
    </w:p>
    <w:p w:rsidR="00F64710" w:rsidRPr="00F64710" w:rsidRDefault="00F64710" w:rsidP="00F64710">
      <w:pPr>
        <w:spacing w:after="0" w:line="240" w:lineRule="auto"/>
        <w:ind w:firstLine="709"/>
        <w:jc w:val="both"/>
        <w:rPr>
          <w:rFonts w:ascii="Times New Roman" w:eastAsia="Times New Roman" w:hAnsi="Times New Roman" w:cs="Times New Roman"/>
          <w:color w:val="333333"/>
          <w:sz w:val="28"/>
          <w:szCs w:val="28"/>
          <w:lang w:eastAsia="ru-RU"/>
        </w:rPr>
      </w:pPr>
      <w:r w:rsidRPr="00F64710">
        <w:rPr>
          <w:rFonts w:ascii="Times New Roman" w:eastAsia="Times New Roman" w:hAnsi="Times New Roman" w:cs="Times New Roman"/>
          <w:color w:val="333333"/>
          <w:sz w:val="28"/>
          <w:szCs w:val="28"/>
          <w:lang w:eastAsia="ru-RU"/>
        </w:rPr>
        <w:t>Об эффективности проводимой работы свидетельствует наличие призовых мест в школьных и районных олимпиадах.</w:t>
      </w:r>
    </w:p>
    <w:p w:rsidR="00F64710" w:rsidRPr="00F64710" w:rsidRDefault="00F64710" w:rsidP="00F64710">
      <w:pPr>
        <w:spacing w:after="0" w:line="240" w:lineRule="auto"/>
        <w:jc w:val="both"/>
        <w:rPr>
          <w:rFonts w:ascii="Times New Roman" w:eastAsia="Calibri" w:hAnsi="Times New Roman" w:cs="Times New Roman"/>
          <w:sz w:val="28"/>
          <w:szCs w:val="28"/>
          <w:lang w:eastAsia="ru-RU"/>
        </w:rPr>
      </w:pPr>
      <w:r w:rsidRPr="00F64710">
        <w:rPr>
          <w:rFonts w:ascii="Times New Roman" w:eastAsia="Times New Roman" w:hAnsi="Times New Roman" w:cs="Times New Roman"/>
          <w:color w:val="333333"/>
          <w:sz w:val="28"/>
          <w:szCs w:val="28"/>
          <w:lang w:eastAsia="ru-RU"/>
        </w:rPr>
        <w:t xml:space="preserve">         Большое внимание уделяю внеурочной работе по такому предмету как технология.</w:t>
      </w:r>
      <w:r w:rsidRPr="00F64710">
        <w:rPr>
          <w:rFonts w:ascii="Times New Roman" w:eastAsia="Calibri" w:hAnsi="Times New Roman" w:cs="Times New Roman"/>
          <w:sz w:val="28"/>
          <w:szCs w:val="28"/>
          <w:lang w:eastAsia="ru-RU"/>
        </w:rPr>
        <w:t xml:space="preserve"> Веду в школе кружки для детей начальной школы, направленные на изучение прикладного, декоративного искусства, эстетическое воспитание. Это «Народное прикладное искусство, «Волшебный мир оригами</w:t>
      </w:r>
      <w:r w:rsidR="00384088">
        <w:rPr>
          <w:rFonts w:ascii="Times New Roman" w:eastAsia="Calibri" w:hAnsi="Times New Roman" w:cs="Times New Roman"/>
          <w:sz w:val="28"/>
          <w:szCs w:val="28"/>
          <w:lang w:eastAsia="ru-RU"/>
        </w:rPr>
        <w:t>»</w:t>
      </w:r>
      <w:r w:rsidRPr="00F64710">
        <w:rPr>
          <w:rFonts w:ascii="Times New Roman" w:eastAsia="Calibri" w:hAnsi="Times New Roman" w:cs="Times New Roman"/>
          <w:sz w:val="28"/>
          <w:szCs w:val="28"/>
          <w:lang w:eastAsia="ru-RU"/>
        </w:rPr>
        <w:t xml:space="preserve">. </w:t>
      </w:r>
    </w:p>
    <w:p w:rsidR="00F64710" w:rsidRPr="00F64710" w:rsidRDefault="00F64710" w:rsidP="00F64710">
      <w:pPr>
        <w:spacing w:after="0" w:line="240" w:lineRule="auto"/>
        <w:ind w:firstLine="709"/>
        <w:jc w:val="both"/>
        <w:rPr>
          <w:rFonts w:ascii="Times New Roman" w:eastAsia="Calibri" w:hAnsi="Times New Roman" w:cs="Times New Roman"/>
          <w:sz w:val="28"/>
          <w:szCs w:val="28"/>
          <w:lang w:eastAsia="ru-RU"/>
        </w:rPr>
      </w:pPr>
      <w:r w:rsidRPr="00F64710">
        <w:rPr>
          <w:rFonts w:ascii="Times New Roman" w:eastAsia="Calibri" w:hAnsi="Times New Roman" w:cs="Times New Roman"/>
          <w:sz w:val="28"/>
          <w:szCs w:val="28"/>
          <w:lang w:eastAsia="ru-RU"/>
        </w:rPr>
        <w:t>Обучающиеся у меня дети регулярно принимают участие и являются призёрами в районных конкурсах и выставках. О чём свидетельствует наличие грамот и дипломов. Иванников Кирилл занял 2 место в районном конкурсе рисунков «Мир глазами детей», Журавлёв Александр- 3 место в районном конкурсе «Славим тебя, моя Родина»,</w:t>
      </w:r>
      <w:r w:rsidRPr="00F64710">
        <w:rPr>
          <w:rFonts w:ascii="Times New Roman" w:eastAsia="Times New Roman" w:hAnsi="Times New Roman" w:cs="Times New Roman"/>
          <w:sz w:val="28"/>
          <w:szCs w:val="24"/>
          <w:lang w:eastAsia="ru-RU"/>
        </w:rPr>
        <w:t xml:space="preserve"> Трофимов Артем занял 2 место в районном конкурсе детского творчества на </w:t>
      </w:r>
      <w:r w:rsidRPr="00F64710">
        <w:rPr>
          <w:rFonts w:ascii="Times New Roman" w:eastAsia="Times New Roman" w:hAnsi="Times New Roman" w:cs="Times New Roman"/>
          <w:sz w:val="28"/>
          <w:szCs w:val="24"/>
          <w:lang w:eastAsia="ru-RU"/>
        </w:rPr>
        <w:lastRenderedPageBreak/>
        <w:t>противопожарную тематику. Костюкова Мария победитель районной акции «Колокольный звон» и многие другие.</w:t>
      </w:r>
    </w:p>
    <w:p w:rsidR="00F64710" w:rsidRPr="00F64710" w:rsidRDefault="00F64710" w:rsidP="00F64710">
      <w:pPr>
        <w:spacing w:after="0" w:line="240" w:lineRule="auto"/>
        <w:ind w:firstLine="709"/>
        <w:jc w:val="both"/>
        <w:rPr>
          <w:rFonts w:ascii="Times New Roman" w:eastAsia="Times New Roman" w:hAnsi="Times New Roman" w:cs="Times New Roman"/>
          <w:sz w:val="28"/>
          <w:szCs w:val="24"/>
          <w:lang w:eastAsia="ru-RU"/>
        </w:rPr>
      </w:pPr>
      <w:r w:rsidRPr="00F64710">
        <w:rPr>
          <w:rFonts w:ascii="Times New Roman" w:eastAsia="Times New Roman" w:hAnsi="Times New Roman" w:cs="Times New Roman"/>
          <w:sz w:val="28"/>
          <w:szCs w:val="24"/>
          <w:lang w:eastAsia="ru-RU"/>
        </w:rPr>
        <w:t xml:space="preserve">В 2007 году </w:t>
      </w:r>
      <w:proofErr w:type="spellStart"/>
      <w:r w:rsidRPr="00F64710">
        <w:rPr>
          <w:rFonts w:ascii="Times New Roman" w:eastAsia="Times New Roman" w:hAnsi="Times New Roman" w:cs="Times New Roman"/>
          <w:sz w:val="28"/>
          <w:szCs w:val="24"/>
          <w:lang w:eastAsia="ru-RU"/>
        </w:rPr>
        <w:t>Мышанский</w:t>
      </w:r>
      <w:proofErr w:type="spellEnd"/>
      <w:r w:rsidRPr="00F64710">
        <w:rPr>
          <w:rFonts w:ascii="Times New Roman" w:eastAsia="Times New Roman" w:hAnsi="Times New Roman" w:cs="Times New Roman"/>
          <w:sz w:val="28"/>
          <w:szCs w:val="24"/>
          <w:lang w:eastAsia="ru-RU"/>
        </w:rPr>
        <w:t xml:space="preserve"> Никита принимал участие в областном конкурсе стихотворений о правилах дорожного движения.</w:t>
      </w:r>
    </w:p>
    <w:p w:rsidR="00F64710" w:rsidRPr="00F64710" w:rsidRDefault="00384088" w:rsidP="00F6471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F64710" w:rsidRPr="00F64710">
        <w:rPr>
          <w:rFonts w:ascii="Times New Roman" w:eastAsia="Times New Roman" w:hAnsi="Times New Roman" w:cs="Times New Roman"/>
          <w:sz w:val="28"/>
          <w:szCs w:val="28"/>
          <w:lang w:eastAsia="ru-RU"/>
        </w:rPr>
        <w:t xml:space="preserve">аботая начальником лагерной смены летнего оздоровительного лагеря дневного пребывания, выбрали с </w:t>
      </w:r>
      <w:proofErr w:type="gramStart"/>
      <w:r w:rsidR="00F64710" w:rsidRPr="00F64710">
        <w:rPr>
          <w:rFonts w:ascii="Times New Roman" w:eastAsia="Times New Roman" w:hAnsi="Times New Roman" w:cs="Times New Roman"/>
          <w:sz w:val="28"/>
          <w:szCs w:val="28"/>
          <w:lang w:eastAsia="ru-RU"/>
        </w:rPr>
        <w:t>методистом  экологическое</w:t>
      </w:r>
      <w:proofErr w:type="gramEnd"/>
      <w:r w:rsidR="00F64710" w:rsidRPr="00F64710">
        <w:rPr>
          <w:rFonts w:ascii="Times New Roman" w:eastAsia="Times New Roman" w:hAnsi="Times New Roman" w:cs="Times New Roman"/>
          <w:sz w:val="28"/>
          <w:szCs w:val="28"/>
          <w:lang w:eastAsia="ru-RU"/>
        </w:rPr>
        <w:t xml:space="preserve"> направление. Работа детей 12-13 лет над экологическим проектом «Благоустройство ближайшего природного окружения» позволила им оценить влияние человека на состояние природы. Уход за растениями в близлежащем парке, проведение акции по уборке мусора позволило детям проследить, как влияет человек на природу. В процессе работы дети получали знания о природе, об экологических проблемах и путях их решения на производстве, в быту, в процессе отдыха (включая экологические нормы и правила поведения).</w:t>
      </w:r>
    </w:p>
    <w:p w:rsidR="00F64710" w:rsidRPr="00F64710" w:rsidRDefault="00F64710" w:rsidP="00F64710">
      <w:pPr>
        <w:spacing w:after="0" w:line="240" w:lineRule="auto"/>
        <w:ind w:firstLine="720"/>
        <w:jc w:val="both"/>
        <w:rPr>
          <w:rFonts w:ascii="Times New Roman" w:eastAsia="Times New Roman" w:hAnsi="Times New Roman" w:cs="Times New Roman"/>
          <w:color w:val="000000"/>
          <w:sz w:val="28"/>
          <w:szCs w:val="28"/>
          <w:lang w:eastAsia="ru-RU"/>
        </w:rPr>
      </w:pPr>
      <w:r w:rsidRPr="00F64710">
        <w:rPr>
          <w:rFonts w:ascii="Times New Roman" w:eastAsia="Times New Roman" w:hAnsi="Times New Roman" w:cs="Times New Roman"/>
          <w:color w:val="000000"/>
          <w:sz w:val="28"/>
          <w:szCs w:val="28"/>
          <w:lang w:eastAsia="ru-RU"/>
        </w:rPr>
        <w:t xml:space="preserve">На протяжении нескольких лет веду занятия по </w:t>
      </w:r>
      <w:proofErr w:type="spellStart"/>
      <w:r w:rsidRPr="00F64710">
        <w:rPr>
          <w:rFonts w:ascii="Times New Roman" w:eastAsia="Times New Roman" w:hAnsi="Times New Roman" w:cs="Times New Roman"/>
          <w:color w:val="000000"/>
          <w:sz w:val="28"/>
          <w:szCs w:val="28"/>
          <w:lang w:eastAsia="ru-RU"/>
        </w:rPr>
        <w:t>предшкольному</w:t>
      </w:r>
      <w:proofErr w:type="spellEnd"/>
      <w:r w:rsidRPr="00F64710">
        <w:rPr>
          <w:rFonts w:ascii="Times New Roman" w:eastAsia="Times New Roman" w:hAnsi="Times New Roman" w:cs="Times New Roman"/>
          <w:color w:val="000000"/>
          <w:sz w:val="28"/>
          <w:szCs w:val="28"/>
          <w:lang w:eastAsia="ru-RU"/>
        </w:rPr>
        <w:t xml:space="preserve"> </w:t>
      </w:r>
      <w:proofErr w:type="gramStart"/>
      <w:r w:rsidRPr="00F64710">
        <w:rPr>
          <w:rFonts w:ascii="Times New Roman" w:eastAsia="Times New Roman" w:hAnsi="Times New Roman" w:cs="Times New Roman"/>
          <w:color w:val="000000"/>
          <w:sz w:val="28"/>
          <w:szCs w:val="28"/>
          <w:lang w:eastAsia="ru-RU"/>
        </w:rPr>
        <w:t xml:space="preserve">обучению </w:t>
      </w:r>
      <w:r w:rsidR="00384088">
        <w:rPr>
          <w:rFonts w:ascii="Times New Roman" w:eastAsia="Times New Roman" w:hAnsi="Times New Roman" w:cs="Times New Roman"/>
          <w:color w:val="000000"/>
          <w:sz w:val="28"/>
          <w:szCs w:val="28"/>
          <w:lang w:eastAsia="ru-RU"/>
        </w:rPr>
        <w:t>.</w:t>
      </w:r>
      <w:r w:rsidRPr="00F64710">
        <w:rPr>
          <w:rFonts w:ascii="Times New Roman" w:eastAsia="Times New Roman" w:hAnsi="Times New Roman" w:cs="Times New Roman"/>
          <w:color w:val="000000"/>
          <w:sz w:val="28"/>
          <w:szCs w:val="28"/>
          <w:lang w:eastAsia="ru-RU"/>
        </w:rPr>
        <w:t>Зачастую</w:t>
      </w:r>
      <w:proofErr w:type="gramEnd"/>
      <w:r w:rsidRPr="00F64710">
        <w:rPr>
          <w:rFonts w:ascii="Times New Roman" w:eastAsia="Times New Roman" w:hAnsi="Times New Roman" w:cs="Times New Roman"/>
          <w:color w:val="000000"/>
          <w:sz w:val="28"/>
          <w:szCs w:val="28"/>
          <w:lang w:eastAsia="ru-RU"/>
        </w:rPr>
        <w:t xml:space="preserve"> дети, не посещавшие ДОУ,  испытывают трудности в период адаптации. Основными задачами занятий являются:</w:t>
      </w:r>
    </w:p>
    <w:p w:rsidR="00F64710" w:rsidRPr="00F64710" w:rsidRDefault="00F64710" w:rsidP="00F64710">
      <w:pPr>
        <w:spacing w:after="0" w:line="240" w:lineRule="auto"/>
        <w:ind w:left="300" w:right="300" w:hanging="360"/>
        <w:jc w:val="both"/>
        <w:rPr>
          <w:rFonts w:ascii="Times New Roman" w:eastAsia="Times New Roman" w:hAnsi="Times New Roman" w:cs="Times New Roman"/>
          <w:color w:val="000000"/>
          <w:sz w:val="28"/>
          <w:szCs w:val="28"/>
          <w:lang w:eastAsia="ru-RU"/>
        </w:rPr>
      </w:pPr>
      <w:r w:rsidRPr="00F64710">
        <w:rPr>
          <w:rFonts w:ascii="Times New Roman" w:eastAsia="Times New Roman" w:hAnsi="Times New Roman" w:cs="Times New Roman"/>
          <w:color w:val="000000"/>
          <w:sz w:val="28"/>
          <w:szCs w:val="28"/>
          <w:lang w:eastAsia="ru-RU"/>
        </w:rPr>
        <w:t xml:space="preserve">  -  </w:t>
      </w:r>
      <w:proofErr w:type="gramStart"/>
      <w:r w:rsidRPr="00F64710">
        <w:rPr>
          <w:rFonts w:ascii="Times New Roman" w:eastAsia="Times New Roman" w:hAnsi="Times New Roman" w:cs="Times New Roman"/>
          <w:color w:val="000000"/>
          <w:sz w:val="28"/>
          <w:szCs w:val="28"/>
          <w:lang w:eastAsia="ru-RU"/>
        </w:rPr>
        <w:t>формирование  у</w:t>
      </w:r>
      <w:proofErr w:type="gramEnd"/>
      <w:r w:rsidRPr="00F64710">
        <w:rPr>
          <w:rFonts w:ascii="Times New Roman" w:eastAsia="Times New Roman" w:hAnsi="Times New Roman" w:cs="Times New Roman"/>
          <w:color w:val="000000"/>
          <w:sz w:val="28"/>
          <w:szCs w:val="28"/>
          <w:lang w:eastAsia="ru-RU"/>
        </w:rPr>
        <w:t xml:space="preserve"> будущих школьников  коммуникативных компетенций; </w:t>
      </w:r>
    </w:p>
    <w:p w:rsidR="00F64710" w:rsidRPr="00F64710" w:rsidRDefault="00F64710" w:rsidP="00F64710">
      <w:pPr>
        <w:spacing w:after="0" w:line="240" w:lineRule="auto"/>
        <w:ind w:left="300" w:right="300" w:hanging="360"/>
        <w:jc w:val="both"/>
        <w:rPr>
          <w:rFonts w:ascii="Times New Roman" w:eastAsia="Times New Roman" w:hAnsi="Times New Roman" w:cs="Times New Roman"/>
          <w:color w:val="000000"/>
          <w:sz w:val="28"/>
          <w:szCs w:val="28"/>
          <w:lang w:eastAsia="ru-RU"/>
        </w:rPr>
      </w:pPr>
      <w:r w:rsidRPr="00F64710">
        <w:rPr>
          <w:rFonts w:ascii="Times New Roman" w:eastAsia="Times New Roman" w:hAnsi="Times New Roman" w:cs="Times New Roman"/>
          <w:color w:val="000000"/>
          <w:sz w:val="28"/>
          <w:szCs w:val="28"/>
          <w:lang w:eastAsia="ru-RU"/>
        </w:rPr>
        <w:t xml:space="preserve">  - закрепление социально-поведенческих норм;</w:t>
      </w:r>
    </w:p>
    <w:p w:rsidR="00F64710" w:rsidRPr="00F64710" w:rsidRDefault="00F64710" w:rsidP="00F64710">
      <w:pPr>
        <w:spacing w:after="0" w:line="240" w:lineRule="auto"/>
        <w:ind w:left="300" w:right="300" w:hanging="360"/>
        <w:jc w:val="both"/>
        <w:rPr>
          <w:rFonts w:ascii="Times New Roman" w:eastAsia="Times New Roman" w:hAnsi="Times New Roman" w:cs="Times New Roman"/>
          <w:color w:val="000000"/>
          <w:sz w:val="28"/>
          <w:szCs w:val="28"/>
          <w:lang w:eastAsia="ru-RU"/>
        </w:rPr>
      </w:pPr>
      <w:r w:rsidRPr="00F64710">
        <w:rPr>
          <w:rFonts w:ascii="Times New Roman" w:eastAsia="Times New Roman" w:hAnsi="Times New Roman" w:cs="Times New Roman"/>
          <w:color w:val="000000"/>
          <w:sz w:val="28"/>
          <w:szCs w:val="28"/>
          <w:lang w:eastAsia="ru-RU"/>
        </w:rPr>
        <w:t xml:space="preserve">  - развитие навыков позитивного стиля общения. </w:t>
      </w:r>
    </w:p>
    <w:p w:rsidR="00F64710" w:rsidRPr="00F64710" w:rsidRDefault="00F64710" w:rsidP="00F64710">
      <w:pPr>
        <w:spacing w:after="0" w:line="240" w:lineRule="auto"/>
        <w:ind w:firstLine="709"/>
        <w:jc w:val="both"/>
        <w:rPr>
          <w:rFonts w:ascii="Times New Roman" w:eastAsia="Calibri" w:hAnsi="Times New Roman" w:cs="Times New Roman"/>
          <w:sz w:val="28"/>
          <w:szCs w:val="28"/>
          <w:lang w:eastAsia="ru-RU"/>
        </w:rPr>
      </w:pPr>
      <w:r w:rsidRPr="00F64710">
        <w:rPr>
          <w:rFonts w:ascii="Times New Roman" w:eastAsia="Calibri" w:hAnsi="Times New Roman" w:cs="Times New Roman"/>
          <w:sz w:val="28"/>
          <w:szCs w:val="28"/>
          <w:lang w:eastAsia="ru-RU"/>
        </w:rPr>
        <w:t xml:space="preserve">Считаю, что наиболее эффективным способом решения поставленных задач </w:t>
      </w:r>
      <w:proofErr w:type="gramStart"/>
      <w:r w:rsidRPr="00F64710">
        <w:rPr>
          <w:rFonts w:ascii="Times New Roman" w:eastAsia="Calibri" w:hAnsi="Times New Roman" w:cs="Times New Roman"/>
          <w:sz w:val="28"/>
          <w:szCs w:val="28"/>
          <w:lang w:eastAsia="ru-RU"/>
        </w:rPr>
        <w:t>является  организация</w:t>
      </w:r>
      <w:proofErr w:type="gramEnd"/>
      <w:r w:rsidRPr="00F64710">
        <w:rPr>
          <w:rFonts w:ascii="Times New Roman" w:eastAsia="Calibri" w:hAnsi="Times New Roman" w:cs="Times New Roman"/>
          <w:sz w:val="28"/>
          <w:szCs w:val="28"/>
          <w:lang w:eastAsia="ru-RU"/>
        </w:rPr>
        <w:t xml:space="preserve"> взаимодействия детей  в группе  в форме активного социально-психологического обучения. Эта форма работы предполагает </w:t>
      </w:r>
      <w:proofErr w:type="gramStart"/>
      <w:r w:rsidRPr="00F64710">
        <w:rPr>
          <w:rFonts w:ascii="Times New Roman" w:eastAsia="Calibri" w:hAnsi="Times New Roman" w:cs="Times New Roman"/>
          <w:sz w:val="28"/>
          <w:szCs w:val="28"/>
          <w:lang w:eastAsia="ru-RU"/>
        </w:rPr>
        <w:t>включение  всех</w:t>
      </w:r>
      <w:proofErr w:type="gramEnd"/>
      <w:r w:rsidRPr="00F64710">
        <w:rPr>
          <w:rFonts w:ascii="Times New Roman" w:eastAsia="Calibri" w:hAnsi="Times New Roman" w:cs="Times New Roman"/>
          <w:sz w:val="28"/>
          <w:szCs w:val="28"/>
          <w:lang w:eastAsia="ru-RU"/>
        </w:rPr>
        <w:t xml:space="preserve"> компонентов личности участников группы. Работа в группе имеет специфическую ценность благодаря возникновению целого ряда групповых феноменов: эмоциональной поддержки, принятия друг друга членами группы, возможности получения конструктивной обратной связи. </w:t>
      </w:r>
      <w:r w:rsidRPr="00F64710">
        <w:rPr>
          <w:rFonts w:ascii="Times New Roman" w:eastAsia="Times New Roman" w:hAnsi="Times New Roman" w:cs="Times New Roman"/>
          <w:color w:val="000000"/>
          <w:sz w:val="28"/>
          <w:szCs w:val="28"/>
          <w:lang w:eastAsia="ru-RU"/>
        </w:rPr>
        <w:t>Игра выступает как ведущий метод обучения по всем разделам программы.</w:t>
      </w:r>
    </w:p>
    <w:p w:rsidR="00F64710" w:rsidRPr="00F64710" w:rsidRDefault="00F64710" w:rsidP="00F64710">
      <w:pPr>
        <w:spacing w:after="0" w:line="240" w:lineRule="auto"/>
        <w:ind w:firstLine="709"/>
        <w:jc w:val="both"/>
        <w:rPr>
          <w:rFonts w:ascii="Times New Roman" w:eastAsia="Times New Roman" w:hAnsi="Times New Roman" w:cs="Times New Roman"/>
          <w:color w:val="000000"/>
          <w:sz w:val="28"/>
          <w:szCs w:val="28"/>
          <w:lang w:eastAsia="ru-RU"/>
        </w:rPr>
      </w:pPr>
      <w:r w:rsidRPr="00F64710">
        <w:rPr>
          <w:rFonts w:ascii="Times New Roman" w:eastAsia="Times New Roman" w:hAnsi="Times New Roman" w:cs="Times New Roman"/>
          <w:color w:val="000000"/>
          <w:sz w:val="28"/>
          <w:szCs w:val="28"/>
          <w:lang w:eastAsia="ru-RU"/>
        </w:rPr>
        <w:t xml:space="preserve">Сравнительные результаты диагностики </w:t>
      </w:r>
      <w:r w:rsidR="00691764">
        <w:rPr>
          <w:rFonts w:ascii="Times New Roman" w:eastAsia="Times New Roman" w:hAnsi="Times New Roman" w:cs="Times New Roman"/>
          <w:color w:val="000000"/>
          <w:sz w:val="28"/>
          <w:szCs w:val="28"/>
          <w:lang w:eastAsia="ru-RU"/>
        </w:rPr>
        <w:t>(диаграмма 1</w:t>
      </w:r>
      <w:r w:rsidRPr="00F64710">
        <w:rPr>
          <w:rFonts w:ascii="Times New Roman" w:eastAsia="Times New Roman" w:hAnsi="Times New Roman" w:cs="Times New Roman"/>
          <w:color w:val="000000"/>
          <w:sz w:val="28"/>
          <w:szCs w:val="28"/>
          <w:lang w:eastAsia="ru-RU"/>
        </w:rPr>
        <w:t xml:space="preserve">), на начало </w:t>
      </w:r>
      <w:proofErr w:type="gramStart"/>
      <w:r w:rsidRPr="00F64710">
        <w:rPr>
          <w:rFonts w:ascii="Times New Roman" w:eastAsia="Times New Roman" w:hAnsi="Times New Roman" w:cs="Times New Roman"/>
          <w:color w:val="000000"/>
          <w:sz w:val="28"/>
          <w:szCs w:val="28"/>
          <w:lang w:eastAsia="ru-RU"/>
        </w:rPr>
        <w:t>занятий  (</w:t>
      </w:r>
      <w:proofErr w:type="gramEnd"/>
      <w:r w:rsidRPr="00F64710">
        <w:rPr>
          <w:rFonts w:ascii="Times New Roman" w:eastAsia="Times New Roman" w:hAnsi="Times New Roman" w:cs="Times New Roman"/>
          <w:color w:val="000000"/>
          <w:sz w:val="28"/>
          <w:szCs w:val="28"/>
          <w:lang w:eastAsia="ru-RU"/>
        </w:rPr>
        <w:t xml:space="preserve">февраль) и конец (май) свидетельствуют о заметном прогрессе и положительной динамике усвоения программного материала всеми детьми (на 32% возросли показатели усвоения программы к концу занятий). </w:t>
      </w:r>
    </w:p>
    <w:p w:rsidR="00F64710" w:rsidRPr="00F64710" w:rsidRDefault="00691764" w:rsidP="00F64710">
      <w:pPr>
        <w:spacing w:after="0" w:line="240" w:lineRule="auto"/>
        <w:jc w:val="both"/>
        <w:rPr>
          <w:rFonts w:ascii="Times New Roman" w:eastAsia="Times New Roman" w:hAnsi="Times New Roman" w:cs="Times New Roman"/>
          <w:color w:val="333333"/>
          <w:sz w:val="24"/>
          <w:szCs w:val="24"/>
          <w:vertAlign w:val="subscript"/>
          <w:lang w:eastAsia="ru-RU"/>
        </w:rPr>
      </w:pPr>
      <w:r>
        <w:rPr>
          <w:rFonts w:ascii="Times New Roman" w:eastAsia="Times New Roman" w:hAnsi="Times New Roman" w:cs="Times New Roman"/>
          <w:color w:val="333333"/>
          <w:sz w:val="24"/>
          <w:szCs w:val="24"/>
          <w:vertAlign w:val="subscript"/>
          <w:lang w:eastAsia="ru-RU"/>
        </w:rPr>
        <w:t>Диаграмма 1</w:t>
      </w:r>
    </w:p>
    <w:p w:rsidR="00F64710" w:rsidRPr="00F64710" w:rsidRDefault="00384088" w:rsidP="00F64710">
      <w:pPr>
        <w:spacing w:after="0" w:line="240" w:lineRule="auto"/>
        <w:jc w:val="both"/>
        <w:rPr>
          <w:rFonts w:ascii="Times New Roman" w:eastAsia="Times New Roman" w:hAnsi="Times New Roman" w:cs="Times New Roman"/>
          <w:color w:val="333333"/>
          <w:sz w:val="24"/>
          <w:szCs w:val="24"/>
          <w:vertAlign w:val="subscript"/>
          <w:lang w:eastAsia="ru-RU"/>
        </w:rPr>
      </w:pPr>
      <w:r>
        <w:rPr>
          <w:rFonts w:ascii="Times New Roman" w:eastAsia="Times New Roman" w:hAnsi="Times New Roman" w:cs="Times New Roman"/>
          <w:noProof/>
          <w:color w:val="333333"/>
          <w:sz w:val="24"/>
          <w:szCs w:val="24"/>
          <w:vertAlign w:val="subscript"/>
          <w:lang w:eastAsia="ru-RU"/>
        </w:rPr>
        <w:drawing>
          <wp:inline distT="0" distB="0" distL="0" distR="0" wp14:anchorId="6F5F6A39">
            <wp:extent cx="2755900" cy="168275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5900" cy="1682750"/>
                    </a:xfrm>
                    <a:prstGeom prst="rect">
                      <a:avLst/>
                    </a:prstGeom>
                    <a:noFill/>
                  </pic:spPr>
                </pic:pic>
              </a:graphicData>
            </a:graphic>
          </wp:inline>
        </w:drawing>
      </w:r>
    </w:p>
    <w:p w:rsidR="00F64710" w:rsidRPr="00F64710" w:rsidRDefault="00F64710" w:rsidP="00F64710">
      <w:pPr>
        <w:spacing w:after="0" w:line="240" w:lineRule="auto"/>
        <w:jc w:val="both"/>
        <w:rPr>
          <w:rFonts w:ascii="Times New Roman" w:eastAsia="Times New Roman" w:hAnsi="Times New Roman" w:cs="Times New Roman"/>
          <w:color w:val="000000"/>
          <w:sz w:val="28"/>
          <w:szCs w:val="28"/>
          <w:lang w:eastAsia="ru-RU"/>
        </w:rPr>
      </w:pPr>
    </w:p>
    <w:p w:rsidR="00F64710" w:rsidRPr="00F64710" w:rsidRDefault="00F64710" w:rsidP="00F64710">
      <w:pPr>
        <w:spacing w:after="0" w:line="240" w:lineRule="auto"/>
        <w:ind w:firstLine="709"/>
        <w:jc w:val="both"/>
        <w:rPr>
          <w:rFonts w:ascii="Times New Roman" w:eastAsia="Times New Roman" w:hAnsi="Times New Roman" w:cs="Times New Roman"/>
          <w:color w:val="000000"/>
          <w:sz w:val="28"/>
          <w:szCs w:val="28"/>
          <w:lang w:eastAsia="ru-RU"/>
        </w:rPr>
      </w:pPr>
    </w:p>
    <w:p w:rsidR="00F64710" w:rsidRPr="00F64710" w:rsidRDefault="00F64710" w:rsidP="00F64710">
      <w:pPr>
        <w:spacing w:after="0" w:line="240" w:lineRule="auto"/>
        <w:ind w:firstLine="709"/>
        <w:jc w:val="both"/>
        <w:rPr>
          <w:rFonts w:ascii="Times New Roman" w:eastAsia="Times New Roman" w:hAnsi="Times New Roman" w:cs="Times New Roman"/>
          <w:color w:val="000000"/>
          <w:sz w:val="28"/>
          <w:szCs w:val="28"/>
          <w:lang w:eastAsia="ru-RU"/>
        </w:rPr>
      </w:pPr>
      <w:r w:rsidRPr="00F64710">
        <w:rPr>
          <w:rFonts w:ascii="Times New Roman" w:eastAsia="Times New Roman" w:hAnsi="Times New Roman" w:cs="Times New Roman"/>
          <w:color w:val="000000"/>
          <w:sz w:val="28"/>
          <w:szCs w:val="28"/>
          <w:lang w:eastAsia="ru-RU"/>
        </w:rPr>
        <w:t xml:space="preserve"> Но, главное здесь то, чтобы детям было интересно, чтобы они занимались с увлечением. Мы помогли развить их интеллектуальные и творческие способности, коммуникативные умения. А это позволит детям легко и свободно включиться в учебный процесс.</w:t>
      </w:r>
    </w:p>
    <w:p w:rsidR="00F64710" w:rsidRPr="00F64710" w:rsidRDefault="00F64710" w:rsidP="00F64710">
      <w:pPr>
        <w:spacing w:after="0" w:line="240" w:lineRule="auto"/>
        <w:ind w:firstLine="709"/>
        <w:jc w:val="both"/>
        <w:rPr>
          <w:rFonts w:ascii="Times New Roman" w:eastAsia="Calibri" w:hAnsi="Times New Roman" w:cs="Times New Roman"/>
          <w:sz w:val="28"/>
          <w:szCs w:val="28"/>
          <w:lang w:eastAsia="ru-RU"/>
        </w:rPr>
      </w:pPr>
      <w:r w:rsidRPr="00F64710">
        <w:rPr>
          <w:rFonts w:ascii="Times New Roman" w:eastAsia="Calibri" w:hAnsi="Times New Roman" w:cs="Times New Roman"/>
          <w:sz w:val="28"/>
          <w:szCs w:val="28"/>
          <w:lang w:eastAsia="ru-RU"/>
        </w:rPr>
        <w:t xml:space="preserve">Мною ведётся работа с детьми, нуждающимися в социально-педагогической поддержке. В школах с каждым годом всё больше детей, для которых русский язык </w:t>
      </w:r>
      <w:r w:rsidRPr="00F64710">
        <w:rPr>
          <w:rFonts w:ascii="Times New Roman" w:eastAsia="Calibri" w:hAnsi="Times New Roman" w:cs="Times New Roman"/>
          <w:sz w:val="28"/>
          <w:szCs w:val="28"/>
          <w:lang w:eastAsia="ru-RU"/>
        </w:rPr>
        <w:lastRenderedPageBreak/>
        <w:t>неродной</w:t>
      </w:r>
      <w:r w:rsidRPr="00F64710">
        <w:rPr>
          <w:rFonts w:ascii="Times New Roman" w:eastAsia="Times New Roman" w:hAnsi="Times New Roman" w:cs="Times New Roman"/>
          <w:color w:val="333333"/>
          <w:sz w:val="28"/>
          <w:szCs w:val="28"/>
          <w:lang w:eastAsia="ru-RU"/>
        </w:rPr>
        <w:t>.</w:t>
      </w:r>
      <w:r w:rsidRPr="00F64710">
        <w:rPr>
          <w:rFonts w:ascii="Times New Roman" w:eastAsia="Calibri" w:hAnsi="Times New Roman" w:cs="Times New Roman"/>
          <w:sz w:val="28"/>
          <w:szCs w:val="28"/>
          <w:lang w:eastAsia="ru-RU"/>
        </w:rPr>
        <w:t xml:space="preserve"> В моём классе учатся корейцы, белорусы, армяне, немцы, русские. Поэтому я провожу много мероприятий, где дети знакомятся с историей страны, где раньше жил их одноклассник, знакомятся с её традициями и обычаями. В свободное время дети подбирают материал на сайтах Интернет, готовят с помощью учителя и родителей презентации, проекты. В ходе подготовки дети так же учатся работать в библиотеке со справочным материалом. Изучаем творчество детских писателей разных стран. Подтверждением могут </w:t>
      </w:r>
      <w:proofErr w:type="gramStart"/>
      <w:r w:rsidRPr="00F64710">
        <w:rPr>
          <w:rFonts w:ascii="Times New Roman" w:eastAsia="Calibri" w:hAnsi="Times New Roman" w:cs="Times New Roman"/>
          <w:sz w:val="28"/>
          <w:szCs w:val="28"/>
          <w:lang w:eastAsia="ru-RU"/>
        </w:rPr>
        <w:t>служить  выполненные</w:t>
      </w:r>
      <w:proofErr w:type="gramEnd"/>
      <w:r w:rsidRPr="00F64710">
        <w:rPr>
          <w:rFonts w:ascii="Times New Roman" w:eastAsia="Calibri" w:hAnsi="Times New Roman" w:cs="Times New Roman"/>
          <w:sz w:val="28"/>
          <w:szCs w:val="28"/>
          <w:lang w:eastAsia="ru-RU"/>
        </w:rPr>
        <w:t xml:space="preserve"> детьми проекты «Родина моих бабушек и дедушек». Таким образом, </w:t>
      </w:r>
      <w:proofErr w:type="gramStart"/>
      <w:r w:rsidRPr="00F64710">
        <w:rPr>
          <w:rFonts w:ascii="Times New Roman" w:eastAsia="Calibri" w:hAnsi="Times New Roman" w:cs="Times New Roman"/>
          <w:sz w:val="28"/>
          <w:szCs w:val="28"/>
          <w:lang w:eastAsia="ru-RU"/>
        </w:rPr>
        <w:t>мною  осуществляется</w:t>
      </w:r>
      <w:proofErr w:type="gramEnd"/>
      <w:r w:rsidRPr="00F64710">
        <w:rPr>
          <w:rFonts w:ascii="Times New Roman" w:eastAsia="Calibri" w:hAnsi="Times New Roman" w:cs="Times New Roman"/>
          <w:sz w:val="28"/>
          <w:szCs w:val="28"/>
          <w:lang w:eastAsia="ru-RU"/>
        </w:rPr>
        <w:t xml:space="preserve"> социально-педагогическая поддержка иноязычных детей. </w:t>
      </w:r>
    </w:p>
    <w:p w:rsidR="00F64710" w:rsidRPr="00F64710" w:rsidRDefault="00F64710" w:rsidP="00F64710">
      <w:pPr>
        <w:spacing w:after="0" w:line="240" w:lineRule="auto"/>
        <w:ind w:firstLine="709"/>
        <w:jc w:val="both"/>
        <w:rPr>
          <w:rFonts w:ascii="Times New Roman" w:eastAsia="Times New Roman" w:hAnsi="Times New Roman" w:cs="Times New Roman"/>
          <w:color w:val="333333"/>
          <w:sz w:val="28"/>
          <w:szCs w:val="28"/>
          <w:lang w:eastAsia="ru-RU"/>
        </w:rPr>
      </w:pPr>
      <w:r w:rsidRPr="00F64710">
        <w:rPr>
          <w:rFonts w:ascii="Times New Roman" w:eastAsia="Times New Roman" w:hAnsi="Times New Roman" w:cs="Times New Roman"/>
          <w:color w:val="333333"/>
          <w:sz w:val="28"/>
          <w:szCs w:val="28"/>
          <w:lang w:eastAsia="ru-RU"/>
        </w:rPr>
        <w:t xml:space="preserve">Наличие в классе детей с ограниченными возможностями психического здоровья тоже создаёт определённые трудности. Три года у меня в классе </w:t>
      </w:r>
      <w:proofErr w:type="gramStart"/>
      <w:r w:rsidRPr="00F64710">
        <w:rPr>
          <w:rFonts w:ascii="Times New Roman" w:eastAsia="Times New Roman" w:hAnsi="Times New Roman" w:cs="Times New Roman"/>
          <w:color w:val="333333"/>
          <w:sz w:val="28"/>
          <w:szCs w:val="28"/>
          <w:lang w:eastAsia="ru-RU"/>
        </w:rPr>
        <w:t>учился  мальчик</w:t>
      </w:r>
      <w:proofErr w:type="gramEnd"/>
      <w:r w:rsidRPr="00F64710">
        <w:rPr>
          <w:rFonts w:ascii="Times New Roman" w:eastAsia="Times New Roman" w:hAnsi="Times New Roman" w:cs="Times New Roman"/>
          <w:color w:val="333333"/>
          <w:sz w:val="28"/>
          <w:szCs w:val="28"/>
          <w:lang w:eastAsia="ru-RU"/>
        </w:rPr>
        <w:t xml:space="preserve">, который должен был посещать  школу-интернат </w:t>
      </w:r>
      <w:r w:rsidRPr="00F64710">
        <w:rPr>
          <w:rFonts w:ascii="Times New Roman" w:eastAsia="Times New Roman" w:hAnsi="Times New Roman" w:cs="Times New Roman"/>
          <w:color w:val="333333"/>
          <w:sz w:val="28"/>
          <w:szCs w:val="28"/>
          <w:lang w:val="en-US" w:eastAsia="ru-RU"/>
        </w:rPr>
        <w:t>VIII</w:t>
      </w:r>
      <w:r w:rsidRPr="00F64710">
        <w:rPr>
          <w:rFonts w:ascii="Times New Roman" w:eastAsia="Times New Roman" w:hAnsi="Times New Roman" w:cs="Times New Roman"/>
          <w:color w:val="333333"/>
          <w:sz w:val="28"/>
          <w:szCs w:val="28"/>
          <w:lang w:eastAsia="ru-RU"/>
        </w:rPr>
        <w:t xml:space="preserve"> вида. Благодаря планомерно проводимой мной воспитательной работы, </w:t>
      </w:r>
      <w:proofErr w:type="gramStart"/>
      <w:r w:rsidRPr="00F64710">
        <w:rPr>
          <w:rFonts w:ascii="Times New Roman" w:eastAsia="Times New Roman" w:hAnsi="Times New Roman" w:cs="Times New Roman"/>
          <w:color w:val="333333"/>
          <w:sz w:val="28"/>
          <w:szCs w:val="28"/>
          <w:lang w:eastAsia="ru-RU"/>
        </w:rPr>
        <w:t>мне  удалось</w:t>
      </w:r>
      <w:proofErr w:type="gramEnd"/>
      <w:r w:rsidRPr="00F64710">
        <w:rPr>
          <w:rFonts w:ascii="Times New Roman" w:eastAsia="Times New Roman" w:hAnsi="Times New Roman" w:cs="Times New Roman"/>
          <w:color w:val="333333"/>
          <w:sz w:val="28"/>
          <w:szCs w:val="28"/>
          <w:lang w:eastAsia="ru-RU"/>
        </w:rPr>
        <w:t xml:space="preserve"> добиться, чтобы дети относились к нему как равному, чтобы не смеялись над его неудачами в учёбе, а помогали ему. Сколько было радости у детей, когда им удавалось научить мальчика выговаривать трудное слово. Они охотно помогали ему во всём: учили соблюдать правила игры, помогали собирать портфель, одеваться. </w:t>
      </w:r>
      <w:proofErr w:type="gramStart"/>
      <w:r w:rsidRPr="00F64710">
        <w:rPr>
          <w:rFonts w:ascii="Times New Roman" w:eastAsia="Times New Roman" w:hAnsi="Times New Roman" w:cs="Times New Roman"/>
          <w:color w:val="333333"/>
          <w:sz w:val="28"/>
          <w:szCs w:val="28"/>
          <w:lang w:eastAsia="ru-RU"/>
        </w:rPr>
        <w:t>Обучаемый  по</w:t>
      </w:r>
      <w:proofErr w:type="gramEnd"/>
      <w:r w:rsidRPr="00F64710">
        <w:rPr>
          <w:rFonts w:ascii="Times New Roman" w:eastAsia="Times New Roman" w:hAnsi="Times New Roman" w:cs="Times New Roman"/>
          <w:color w:val="333333"/>
          <w:sz w:val="28"/>
          <w:szCs w:val="28"/>
          <w:lang w:eastAsia="ru-RU"/>
        </w:rPr>
        <w:t xml:space="preserve"> мере сил принимал участие во всех наших мероприятиях. Большая работа проводилась и с родителями всех детей. Объясняла им, как правильно себя вести, если вдруг их ребёнок пожалуется на мальчика или станет высказывать какое-то негативное к нему отношение. Когда всё-таки родители ребёнка согласились определить его в интернат, дети отнеслись к этому очень болезненно. Я считаю, что, если бы этого ребёнка ещё в первом классе отдали в интернат, он не получил бы того развития, какое он получил, общаясь с полноценными детьми. С нами он быстрее смог научиться самообслуживанию, культуре общения; научился делать покупки в магазине, выбирать книги в библиотеке, правильно вести себя в столовой. А дети в свою очередь учились милосердию и доброте.</w:t>
      </w:r>
    </w:p>
    <w:p w:rsidR="00F64710" w:rsidRPr="00F64710" w:rsidRDefault="00F64710" w:rsidP="00F64710">
      <w:pPr>
        <w:spacing w:after="0" w:line="240" w:lineRule="auto"/>
        <w:ind w:firstLine="709"/>
        <w:jc w:val="both"/>
        <w:rPr>
          <w:rFonts w:ascii="Times New Roman" w:eastAsia="Times New Roman" w:hAnsi="Times New Roman" w:cs="Times New Roman"/>
          <w:color w:val="333333"/>
          <w:sz w:val="28"/>
          <w:szCs w:val="28"/>
          <w:lang w:eastAsia="ru-RU"/>
        </w:rPr>
      </w:pPr>
      <w:r w:rsidRPr="00F64710">
        <w:rPr>
          <w:rFonts w:ascii="Times New Roman" w:eastAsia="Times New Roman" w:hAnsi="Times New Roman" w:cs="Times New Roman"/>
          <w:color w:val="333333"/>
          <w:sz w:val="28"/>
          <w:szCs w:val="28"/>
          <w:lang w:eastAsia="ru-RU"/>
        </w:rPr>
        <w:t xml:space="preserve">Еще одной категорией ученического контингента, требующего особого индивидуального подхода, является группа высоко мотивированных на учёбу детей. Во второй класс ко мне пришёл мальчик, который, проучившись несколько недель в первом классе, выяснил для себя, что он уже всё знает. Ему стало неинтересно, стал отвлекаться на уроках.  По заявлению родителей </w:t>
      </w:r>
      <w:proofErr w:type="gramStart"/>
      <w:r w:rsidRPr="00F64710">
        <w:rPr>
          <w:rFonts w:ascii="Times New Roman" w:eastAsia="Times New Roman" w:hAnsi="Times New Roman" w:cs="Times New Roman"/>
          <w:color w:val="333333"/>
          <w:sz w:val="28"/>
          <w:szCs w:val="28"/>
          <w:lang w:eastAsia="ru-RU"/>
        </w:rPr>
        <w:t>ребёнок  был</w:t>
      </w:r>
      <w:proofErr w:type="gramEnd"/>
      <w:r w:rsidRPr="00F64710">
        <w:rPr>
          <w:rFonts w:ascii="Times New Roman" w:eastAsia="Times New Roman" w:hAnsi="Times New Roman" w:cs="Times New Roman"/>
          <w:color w:val="333333"/>
          <w:sz w:val="28"/>
          <w:szCs w:val="28"/>
          <w:lang w:eastAsia="ru-RU"/>
        </w:rPr>
        <w:t xml:space="preserve"> допущен к итоговой аттестации за первый класс в форме экстерната, успешно выполнив итоговые работы, был переведён  во второй. Высокий уровень мотивации у </w:t>
      </w:r>
      <w:proofErr w:type="gramStart"/>
      <w:r w:rsidRPr="00F64710">
        <w:rPr>
          <w:rFonts w:ascii="Times New Roman" w:eastAsia="Times New Roman" w:hAnsi="Times New Roman" w:cs="Times New Roman"/>
          <w:color w:val="333333"/>
          <w:sz w:val="28"/>
          <w:szCs w:val="28"/>
          <w:lang w:eastAsia="ru-RU"/>
        </w:rPr>
        <w:t>ребёнка  наблюдался</w:t>
      </w:r>
      <w:proofErr w:type="gramEnd"/>
      <w:r w:rsidRPr="00F64710">
        <w:rPr>
          <w:rFonts w:ascii="Times New Roman" w:eastAsia="Times New Roman" w:hAnsi="Times New Roman" w:cs="Times New Roman"/>
          <w:color w:val="333333"/>
          <w:sz w:val="28"/>
          <w:szCs w:val="28"/>
          <w:lang w:eastAsia="ru-RU"/>
        </w:rPr>
        <w:t xml:space="preserve">  лишь в тех областях знаний, которые связаны с его ведущими интересами. Он игнорировал такие "бесполезные", с его точки зрения, школьные предметы, как изобразительное искусство, технология. Ему они были неинтересны, а значит, постепенно показатель качества </w:t>
      </w:r>
      <w:proofErr w:type="spellStart"/>
      <w:r w:rsidRPr="00F64710">
        <w:rPr>
          <w:rFonts w:ascii="Times New Roman" w:eastAsia="Times New Roman" w:hAnsi="Times New Roman" w:cs="Times New Roman"/>
          <w:color w:val="333333"/>
          <w:sz w:val="28"/>
          <w:szCs w:val="28"/>
          <w:lang w:eastAsia="ru-RU"/>
        </w:rPr>
        <w:t>обученности</w:t>
      </w:r>
      <w:proofErr w:type="spellEnd"/>
      <w:r w:rsidRPr="00F64710">
        <w:rPr>
          <w:rFonts w:ascii="Times New Roman" w:eastAsia="Times New Roman" w:hAnsi="Times New Roman" w:cs="Times New Roman"/>
          <w:color w:val="333333"/>
          <w:sz w:val="28"/>
          <w:szCs w:val="28"/>
          <w:lang w:eastAsia="ru-RU"/>
        </w:rPr>
        <w:t xml:space="preserve"> стал снижаться. Я стала просить его помочь слабоуспевающему ученику выполнить работу, больше хвалила за успехи именно по этим предметам. </w:t>
      </w:r>
      <w:proofErr w:type="gramStart"/>
      <w:r w:rsidRPr="00F64710">
        <w:rPr>
          <w:rFonts w:ascii="Times New Roman" w:eastAsia="Times New Roman" w:hAnsi="Times New Roman" w:cs="Times New Roman"/>
          <w:color w:val="333333"/>
          <w:sz w:val="28"/>
          <w:szCs w:val="28"/>
          <w:lang w:eastAsia="ru-RU"/>
        </w:rPr>
        <w:t>Часто  просила</w:t>
      </w:r>
      <w:proofErr w:type="gramEnd"/>
      <w:r w:rsidRPr="00F64710">
        <w:rPr>
          <w:rFonts w:ascii="Times New Roman" w:eastAsia="Times New Roman" w:hAnsi="Times New Roman" w:cs="Times New Roman"/>
          <w:color w:val="333333"/>
          <w:sz w:val="28"/>
          <w:szCs w:val="28"/>
          <w:lang w:eastAsia="ru-RU"/>
        </w:rPr>
        <w:t xml:space="preserve"> помочь подготовить информацию по интересующим предметам. Например, об искусстве силуэта по технологии, об истории народного костюма по изобразительному искусству. В итоге, мальчик достаточно хорошо овладел необходимыми навыками и умениями по указанным предметам. Считаю, эти примеры служат положительным п</w:t>
      </w:r>
      <w:r w:rsidRPr="00F64710">
        <w:rPr>
          <w:rFonts w:ascii="Times New Roman" w:eastAsia="Times New Roman" w:hAnsi="Times New Roman" w:cs="Times New Roman"/>
          <w:sz w:val="28"/>
          <w:szCs w:val="28"/>
          <w:lang w:eastAsia="ru-RU"/>
        </w:rPr>
        <w:t>оказателем работы с детьми, нуждающимся в социально- педагогической поддержке.</w:t>
      </w:r>
    </w:p>
    <w:p w:rsidR="00F64710" w:rsidRPr="00F64710" w:rsidRDefault="00F64710" w:rsidP="00F64710">
      <w:pPr>
        <w:spacing w:after="0" w:line="240" w:lineRule="auto"/>
        <w:ind w:firstLine="709"/>
        <w:jc w:val="both"/>
        <w:rPr>
          <w:rFonts w:ascii="Times New Roman" w:eastAsia="Times New Roman" w:hAnsi="Times New Roman" w:cs="Times New Roman"/>
          <w:color w:val="333333"/>
          <w:sz w:val="28"/>
          <w:szCs w:val="28"/>
          <w:lang w:eastAsia="ru-RU"/>
        </w:rPr>
      </w:pPr>
      <w:r w:rsidRPr="00F64710">
        <w:rPr>
          <w:rFonts w:ascii="Times New Roman" w:eastAsia="Times New Roman" w:hAnsi="Times New Roman" w:cs="Times New Roman"/>
          <w:sz w:val="28"/>
          <w:szCs w:val="28"/>
          <w:lang w:eastAsia="ru-RU"/>
        </w:rPr>
        <w:t xml:space="preserve">На страницах печати всё чаще можно прочитать о том, что чрезмерная опека со стороны родителей мешает детям адаптироваться в жизни. Решаю и эту социальную задачу. На уроках окружающего мира, на классных часах с помощью ролевых игр мы </w:t>
      </w:r>
      <w:r w:rsidRPr="00F64710">
        <w:rPr>
          <w:rFonts w:ascii="Times New Roman" w:eastAsia="Times New Roman" w:hAnsi="Times New Roman" w:cs="Times New Roman"/>
          <w:sz w:val="28"/>
          <w:szCs w:val="28"/>
          <w:lang w:eastAsia="ru-RU"/>
        </w:rPr>
        <w:lastRenderedPageBreak/>
        <w:t>учимся делать покупки в магазинах, вести себя в общественном транспорте, на улицах, в музее. Даю детям посильные поручения. Например, в столовой заказать на класс обеды, в библиотеке взять необходимую к уроку книгу, пригласить на классный час школьную медсестру, поздравить с праздником ветерана. Никогда не дублирую и не проверяю. Ведь доверие для маленького ребёнка очень важно. Эти, несложные на первый взгляд, задания помогают детям 7-9 лет не только научиться правилам поведения, но и помогают преодолеть стеснительность, робость, закомплексованность.</w:t>
      </w:r>
    </w:p>
    <w:p w:rsidR="00F64710" w:rsidRPr="00F64710" w:rsidRDefault="00F64710" w:rsidP="00F64710">
      <w:pPr>
        <w:spacing w:after="0" w:line="240" w:lineRule="auto"/>
        <w:ind w:firstLine="709"/>
        <w:jc w:val="both"/>
        <w:rPr>
          <w:rFonts w:ascii="Times New Roman" w:eastAsia="Calibri" w:hAnsi="Times New Roman" w:cs="Times New Roman"/>
          <w:sz w:val="28"/>
          <w:szCs w:val="28"/>
          <w:lang w:eastAsia="ru-RU"/>
        </w:rPr>
      </w:pPr>
    </w:p>
    <w:p w:rsidR="00F64710" w:rsidRPr="00F64710" w:rsidRDefault="00691764" w:rsidP="00691764">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w:t>
      </w:r>
      <w:r w:rsidR="00F64710" w:rsidRPr="00F64710">
        <w:rPr>
          <w:rFonts w:ascii="Times New Roman" w:eastAsia="Times New Roman" w:hAnsi="Times New Roman" w:cs="Times New Roman"/>
          <w:color w:val="333333"/>
          <w:sz w:val="28"/>
          <w:szCs w:val="28"/>
          <w:lang w:eastAsia="ru-RU"/>
        </w:rPr>
        <w:t xml:space="preserve">Правильно спланировать работу по формированию у обучающихся опыта решения общественно значимых проблем местного социума помогает мне систематически проводимое анкетирование уровня воспитанности детей администрацией школы и среди </w:t>
      </w:r>
      <w:proofErr w:type="gramStart"/>
      <w:r w:rsidR="00F64710" w:rsidRPr="00F64710">
        <w:rPr>
          <w:rFonts w:ascii="Times New Roman" w:eastAsia="Times New Roman" w:hAnsi="Times New Roman" w:cs="Times New Roman"/>
          <w:color w:val="333333"/>
          <w:sz w:val="28"/>
          <w:szCs w:val="28"/>
          <w:lang w:eastAsia="ru-RU"/>
        </w:rPr>
        <w:t>родителей ,</w:t>
      </w:r>
      <w:proofErr w:type="gramEnd"/>
      <w:r w:rsidR="00F64710" w:rsidRPr="00F64710">
        <w:rPr>
          <w:rFonts w:ascii="Times New Roman" w:eastAsia="Times New Roman" w:hAnsi="Times New Roman" w:cs="Times New Roman"/>
          <w:color w:val="333333"/>
          <w:sz w:val="28"/>
          <w:szCs w:val="28"/>
          <w:lang w:eastAsia="ru-RU"/>
        </w:rPr>
        <w:t xml:space="preserve"> включающее следующие критерии:</w:t>
      </w:r>
    </w:p>
    <w:p w:rsidR="00F64710" w:rsidRPr="00F64710" w:rsidRDefault="00F64710" w:rsidP="00F64710">
      <w:pPr>
        <w:spacing w:after="0" w:line="240" w:lineRule="auto"/>
        <w:ind w:firstLine="709"/>
        <w:jc w:val="both"/>
        <w:rPr>
          <w:rFonts w:ascii="Times New Roman" w:eastAsia="Times New Roman" w:hAnsi="Times New Roman" w:cs="Times New Roman"/>
          <w:color w:val="333333"/>
          <w:sz w:val="28"/>
          <w:szCs w:val="28"/>
          <w:lang w:eastAsia="ru-RU"/>
        </w:rPr>
      </w:pPr>
      <w:r w:rsidRPr="00F64710">
        <w:rPr>
          <w:rFonts w:ascii="Times New Roman" w:eastAsia="Times New Roman" w:hAnsi="Times New Roman" w:cs="Times New Roman"/>
          <w:color w:val="333333"/>
          <w:sz w:val="28"/>
          <w:szCs w:val="28"/>
          <w:lang w:eastAsia="ru-RU"/>
        </w:rPr>
        <w:t>-любознательность (проявление интереса к учёбе; нравится ли выполнять задания, слушать, читать);</w:t>
      </w:r>
    </w:p>
    <w:p w:rsidR="00F64710" w:rsidRPr="00F64710" w:rsidRDefault="00F64710" w:rsidP="00F64710">
      <w:pPr>
        <w:spacing w:after="0" w:line="240" w:lineRule="auto"/>
        <w:ind w:firstLine="709"/>
        <w:jc w:val="both"/>
        <w:rPr>
          <w:rFonts w:ascii="Times New Roman" w:eastAsia="Times New Roman" w:hAnsi="Times New Roman" w:cs="Times New Roman"/>
          <w:color w:val="333333"/>
          <w:sz w:val="28"/>
          <w:szCs w:val="28"/>
          <w:lang w:eastAsia="ru-RU"/>
        </w:rPr>
      </w:pPr>
      <w:r w:rsidRPr="00F64710">
        <w:rPr>
          <w:rFonts w:ascii="Times New Roman" w:eastAsia="Times New Roman" w:hAnsi="Times New Roman" w:cs="Times New Roman"/>
          <w:color w:val="333333"/>
          <w:sz w:val="28"/>
          <w:szCs w:val="28"/>
          <w:lang w:eastAsia="ru-RU"/>
        </w:rPr>
        <w:t>-отношение к школе (выполнение правил для учащихся, участие в делах класса, отношения с людьми);</w:t>
      </w:r>
    </w:p>
    <w:p w:rsidR="00F64710" w:rsidRPr="00F64710" w:rsidRDefault="00F64710" w:rsidP="00F64710">
      <w:pPr>
        <w:spacing w:after="0" w:line="240" w:lineRule="auto"/>
        <w:ind w:firstLine="709"/>
        <w:jc w:val="both"/>
        <w:rPr>
          <w:rFonts w:ascii="Times New Roman" w:eastAsia="Times New Roman" w:hAnsi="Times New Roman" w:cs="Times New Roman"/>
          <w:color w:val="333333"/>
          <w:sz w:val="28"/>
          <w:szCs w:val="28"/>
          <w:lang w:eastAsia="ru-RU"/>
        </w:rPr>
      </w:pPr>
      <w:r w:rsidRPr="00F64710">
        <w:rPr>
          <w:rFonts w:ascii="Times New Roman" w:eastAsia="Times New Roman" w:hAnsi="Times New Roman" w:cs="Times New Roman"/>
          <w:color w:val="333333"/>
          <w:sz w:val="28"/>
          <w:szCs w:val="28"/>
          <w:lang w:eastAsia="ru-RU"/>
        </w:rPr>
        <w:t>-прилежание (старание при выполнении заданий, помощь другим, отношение к поручениям и т.п.);</w:t>
      </w:r>
    </w:p>
    <w:p w:rsidR="00F64710" w:rsidRPr="00F64710" w:rsidRDefault="00F64710" w:rsidP="00F64710">
      <w:pPr>
        <w:spacing w:after="0" w:line="240" w:lineRule="auto"/>
        <w:ind w:firstLine="709"/>
        <w:jc w:val="both"/>
        <w:rPr>
          <w:rFonts w:ascii="Times New Roman" w:eastAsia="Times New Roman" w:hAnsi="Times New Roman" w:cs="Times New Roman"/>
          <w:color w:val="333333"/>
          <w:sz w:val="28"/>
          <w:szCs w:val="28"/>
          <w:lang w:eastAsia="ru-RU"/>
        </w:rPr>
      </w:pPr>
      <w:r w:rsidRPr="00F64710">
        <w:rPr>
          <w:rFonts w:ascii="Times New Roman" w:eastAsia="Times New Roman" w:hAnsi="Times New Roman" w:cs="Times New Roman"/>
          <w:color w:val="333333"/>
          <w:sz w:val="28"/>
          <w:szCs w:val="28"/>
          <w:lang w:eastAsia="ru-RU"/>
        </w:rPr>
        <w:t>-бережное отношение к окружающей среде (к земле, растениям, животным);</w:t>
      </w:r>
    </w:p>
    <w:p w:rsidR="00F64710" w:rsidRPr="00F64710" w:rsidRDefault="00F64710" w:rsidP="00F64710">
      <w:pPr>
        <w:spacing w:after="0" w:line="240" w:lineRule="auto"/>
        <w:ind w:firstLine="709"/>
        <w:jc w:val="both"/>
        <w:rPr>
          <w:rFonts w:ascii="Times New Roman" w:eastAsia="Times New Roman" w:hAnsi="Times New Roman" w:cs="Times New Roman"/>
          <w:color w:val="333333"/>
          <w:sz w:val="28"/>
          <w:szCs w:val="28"/>
          <w:lang w:eastAsia="ru-RU"/>
        </w:rPr>
      </w:pPr>
      <w:r w:rsidRPr="00F64710">
        <w:rPr>
          <w:rFonts w:ascii="Times New Roman" w:eastAsia="Times New Roman" w:hAnsi="Times New Roman" w:cs="Times New Roman"/>
          <w:color w:val="333333"/>
          <w:sz w:val="28"/>
          <w:szCs w:val="28"/>
          <w:lang w:eastAsia="ru-RU"/>
        </w:rPr>
        <w:t>-отношение к себе (умение управлять своим поведением, соблюдение санитарно-гигиенических правил ухода за собой);</w:t>
      </w:r>
    </w:p>
    <w:p w:rsidR="00F64710" w:rsidRPr="00F64710" w:rsidRDefault="00F64710" w:rsidP="00F64710">
      <w:pPr>
        <w:spacing w:after="0" w:line="240" w:lineRule="auto"/>
        <w:ind w:firstLine="709"/>
        <w:jc w:val="both"/>
        <w:rPr>
          <w:rFonts w:ascii="Times New Roman" w:eastAsia="Times New Roman" w:hAnsi="Times New Roman" w:cs="Times New Roman"/>
          <w:color w:val="333333"/>
          <w:sz w:val="28"/>
          <w:szCs w:val="28"/>
          <w:lang w:eastAsia="ru-RU"/>
        </w:rPr>
      </w:pPr>
      <w:r w:rsidRPr="00F64710">
        <w:rPr>
          <w:rFonts w:ascii="Times New Roman" w:eastAsia="Times New Roman" w:hAnsi="Times New Roman" w:cs="Times New Roman"/>
          <w:color w:val="333333"/>
          <w:sz w:val="28"/>
          <w:szCs w:val="28"/>
          <w:lang w:eastAsia="ru-RU"/>
        </w:rPr>
        <w:t>-красивое в ученике (аккуратность в делах, опрятность, вежливость в отношениях с людьми.</w:t>
      </w:r>
    </w:p>
    <w:p w:rsidR="00F64710" w:rsidRPr="00F64710" w:rsidRDefault="00F64710" w:rsidP="00F64710">
      <w:pPr>
        <w:spacing w:after="0" w:line="240" w:lineRule="auto"/>
        <w:ind w:firstLine="709"/>
        <w:jc w:val="both"/>
        <w:rPr>
          <w:rFonts w:ascii="Times New Roman" w:eastAsia="Times New Roman" w:hAnsi="Times New Roman" w:cs="Times New Roman"/>
          <w:color w:val="333333"/>
          <w:sz w:val="28"/>
          <w:szCs w:val="28"/>
          <w:lang w:eastAsia="ru-RU"/>
        </w:rPr>
      </w:pPr>
      <w:r w:rsidRPr="00F64710">
        <w:rPr>
          <w:rFonts w:ascii="Times New Roman" w:eastAsia="Times New Roman" w:hAnsi="Times New Roman" w:cs="Times New Roman"/>
          <w:color w:val="333333"/>
          <w:sz w:val="28"/>
          <w:szCs w:val="28"/>
          <w:lang w:eastAsia="ru-RU"/>
        </w:rPr>
        <w:t>По приведённой ниже диаграмме</w:t>
      </w:r>
      <w:r w:rsidR="00691764">
        <w:rPr>
          <w:rFonts w:ascii="Times New Roman" w:eastAsia="Times New Roman" w:hAnsi="Times New Roman" w:cs="Times New Roman"/>
          <w:color w:val="333333"/>
          <w:sz w:val="28"/>
          <w:szCs w:val="28"/>
          <w:lang w:eastAsia="ru-RU"/>
        </w:rPr>
        <w:t xml:space="preserve"> 2</w:t>
      </w:r>
      <w:r w:rsidRPr="00F64710">
        <w:rPr>
          <w:rFonts w:ascii="Times New Roman" w:eastAsia="Times New Roman" w:hAnsi="Times New Roman" w:cs="Times New Roman"/>
          <w:color w:val="333333"/>
          <w:sz w:val="28"/>
          <w:szCs w:val="28"/>
          <w:lang w:eastAsia="ru-RU"/>
        </w:rPr>
        <w:t xml:space="preserve"> можно проследить, что с овладением детей необходимыми навыками и </w:t>
      </w:r>
      <w:proofErr w:type="gramStart"/>
      <w:r w:rsidRPr="00F64710">
        <w:rPr>
          <w:rFonts w:ascii="Times New Roman" w:eastAsia="Times New Roman" w:hAnsi="Times New Roman" w:cs="Times New Roman"/>
          <w:color w:val="333333"/>
          <w:sz w:val="28"/>
          <w:szCs w:val="28"/>
          <w:lang w:eastAsia="ru-RU"/>
        </w:rPr>
        <w:t>умениями  уровень</w:t>
      </w:r>
      <w:proofErr w:type="gramEnd"/>
      <w:r w:rsidRPr="00F64710">
        <w:rPr>
          <w:rFonts w:ascii="Times New Roman" w:eastAsia="Times New Roman" w:hAnsi="Times New Roman" w:cs="Times New Roman"/>
          <w:color w:val="333333"/>
          <w:sz w:val="28"/>
          <w:szCs w:val="28"/>
          <w:lang w:eastAsia="ru-RU"/>
        </w:rPr>
        <w:t xml:space="preserve"> воспитанности растёт. </w:t>
      </w:r>
    </w:p>
    <w:p w:rsidR="00F64710" w:rsidRPr="00F64710" w:rsidRDefault="00F64710" w:rsidP="00F64710">
      <w:pPr>
        <w:tabs>
          <w:tab w:val="left" w:pos="945"/>
        </w:tabs>
        <w:spacing w:after="0" w:line="240" w:lineRule="auto"/>
        <w:jc w:val="both"/>
        <w:rPr>
          <w:rFonts w:ascii="Times New Roman" w:eastAsia="Times New Roman" w:hAnsi="Times New Roman" w:cs="Times New Roman"/>
          <w:szCs w:val="24"/>
          <w:vertAlign w:val="superscript"/>
          <w:lang w:eastAsia="ru-RU"/>
        </w:rPr>
      </w:pPr>
    </w:p>
    <w:p w:rsidR="00F64710" w:rsidRPr="00F64710" w:rsidRDefault="00F64710" w:rsidP="00F64710">
      <w:pPr>
        <w:tabs>
          <w:tab w:val="left" w:pos="945"/>
        </w:tabs>
        <w:spacing w:after="0" w:line="240" w:lineRule="auto"/>
        <w:jc w:val="both"/>
        <w:rPr>
          <w:rFonts w:ascii="Times New Roman" w:eastAsia="Times New Roman" w:hAnsi="Times New Roman" w:cs="Times New Roman"/>
          <w:sz w:val="28"/>
          <w:szCs w:val="24"/>
          <w:vertAlign w:val="superscript"/>
          <w:lang w:eastAsia="ru-RU"/>
        </w:rPr>
      </w:pPr>
      <w:r w:rsidRPr="00F64710">
        <w:rPr>
          <w:rFonts w:ascii="Times New Roman" w:eastAsia="Times New Roman" w:hAnsi="Times New Roman" w:cs="Times New Roman"/>
          <w:szCs w:val="24"/>
          <w:vertAlign w:val="superscript"/>
          <w:lang w:eastAsia="ru-RU"/>
        </w:rPr>
        <w:t xml:space="preserve">Диаграмма </w:t>
      </w:r>
      <w:r w:rsidR="00691764">
        <w:rPr>
          <w:rFonts w:ascii="Times New Roman" w:eastAsia="Times New Roman" w:hAnsi="Times New Roman" w:cs="Times New Roman"/>
          <w:szCs w:val="24"/>
          <w:vertAlign w:val="superscript"/>
          <w:lang w:eastAsia="ru-RU"/>
        </w:rPr>
        <w:t>2</w:t>
      </w:r>
    </w:p>
    <w:p w:rsidR="00F64710" w:rsidRPr="00F64710" w:rsidRDefault="00F64710" w:rsidP="00F64710">
      <w:pPr>
        <w:spacing w:after="0" w:line="240" w:lineRule="auto"/>
        <w:jc w:val="both"/>
        <w:rPr>
          <w:rFonts w:ascii="Times New Roman" w:eastAsia="Times New Roman" w:hAnsi="Times New Roman" w:cs="Times New Roman"/>
          <w:color w:val="333333"/>
          <w:sz w:val="28"/>
          <w:szCs w:val="28"/>
          <w:lang w:eastAsia="ru-RU"/>
        </w:rPr>
      </w:pPr>
      <w:r w:rsidRPr="00F64710">
        <w:rPr>
          <w:rFonts w:ascii="Times New Roman" w:eastAsia="Times New Roman" w:hAnsi="Times New Roman" w:cs="Times New Roman"/>
          <w:noProof/>
          <w:color w:val="333333"/>
          <w:sz w:val="28"/>
          <w:szCs w:val="28"/>
          <w:lang w:eastAsia="ru-RU"/>
        </w:rPr>
        <w:drawing>
          <wp:anchor distT="0" distB="0" distL="114300" distR="114300" simplePos="0" relativeHeight="251659264" behindDoc="0" locked="0" layoutInCell="1" allowOverlap="1" wp14:anchorId="065BD117" wp14:editId="0B711E26">
            <wp:simplePos x="0" y="0"/>
            <wp:positionH relativeFrom="column">
              <wp:posOffset>80010</wp:posOffset>
            </wp:positionH>
            <wp:positionV relativeFrom="paragraph">
              <wp:posOffset>8255</wp:posOffset>
            </wp:positionV>
            <wp:extent cx="4772025" cy="2847975"/>
            <wp:effectExtent l="19050" t="0" r="9525" b="0"/>
            <wp:wrapThrough wrapText="bothSides">
              <wp:wrapPolygon edited="0">
                <wp:start x="-86" y="0"/>
                <wp:lineTo x="-86" y="21528"/>
                <wp:lineTo x="21643" y="21528"/>
                <wp:lineTo x="21643" y="0"/>
                <wp:lineTo x="-86" y="0"/>
              </wp:wrapPolygon>
            </wp:wrapThrough>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F64710" w:rsidRPr="00F64710" w:rsidRDefault="00F64710" w:rsidP="00F64710">
      <w:pPr>
        <w:spacing w:after="0" w:line="240" w:lineRule="auto"/>
        <w:jc w:val="both"/>
        <w:rPr>
          <w:rFonts w:ascii="Times New Roman" w:eastAsia="Times New Roman" w:hAnsi="Times New Roman" w:cs="Times New Roman"/>
          <w:color w:val="333333"/>
          <w:sz w:val="28"/>
          <w:szCs w:val="28"/>
          <w:lang w:eastAsia="ru-RU"/>
        </w:rPr>
      </w:pPr>
    </w:p>
    <w:p w:rsidR="00F64710" w:rsidRPr="00F64710" w:rsidRDefault="00F64710" w:rsidP="00F64710">
      <w:pPr>
        <w:spacing w:after="0" w:line="240" w:lineRule="auto"/>
        <w:jc w:val="both"/>
        <w:rPr>
          <w:rFonts w:ascii="Times New Roman" w:eastAsia="Times New Roman" w:hAnsi="Times New Roman" w:cs="Times New Roman"/>
          <w:color w:val="333333"/>
          <w:sz w:val="28"/>
          <w:szCs w:val="28"/>
          <w:lang w:eastAsia="ru-RU"/>
        </w:rPr>
      </w:pPr>
    </w:p>
    <w:p w:rsidR="00F64710" w:rsidRPr="00F64710" w:rsidRDefault="00F64710" w:rsidP="00F64710">
      <w:pPr>
        <w:spacing w:after="0" w:line="240" w:lineRule="auto"/>
        <w:jc w:val="both"/>
        <w:rPr>
          <w:rFonts w:ascii="Times New Roman" w:eastAsia="Times New Roman" w:hAnsi="Times New Roman" w:cs="Times New Roman"/>
          <w:color w:val="333333"/>
          <w:sz w:val="28"/>
          <w:szCs w:val="28"/>
          <w:lang w:eastAsia="ru-RU"/>
        </w:rPr>
      </w:pPr>
    </w:p>
    <w:p w:rsidR="00F64710" w:rsidRPr="00F64710" w:rsidRDefault="00F64710" w:rsidP="00F64710">
      <w:pPr>
        <w:spacing w:after="0" w:line="240" w:lineRule="auto"/>
        <w:jc w:val="both"/>
        <w:rPr>
          <w:rFonts w:ascii="Times New Roman" w:eastAsia="Times New Roman" w:hAnsi="Times New Roman" w:cs="Times New Roman"/>
          <w:color w:val="333333"/>
          <w:sz w:val="28"/>
          <w:szCs w:val="28"/>
          <w:lang w:eastAsia="ru-RU"/>
        </w:rPr>
      </w:pPr>
    </w:p>
    <w:p w:rsidR="00F64710" w:rsidRPr="00F64710" w:rsidRDefault="00F64710" w:rsidP="00F64710">
      <w:pPr>
        <w:spacing w:after="0" w:line="240" w:lineRule="auto"/>
        <w:jc w:val="both"/>
        <w:rPr>
          <w:rFonts w:ascii="Times New Roman" w:eastAsia="Times New Roman" w:hAnsi="Times New Roman" w:cs="Times New Roman"/>
          <w:color w:val="333333"/>
          <w:sz w:val="28"/>
          <w:szCs w:val="28"/>
          <w:lang w:eastAsia="ru-RU"/>
        </w:rPr>
      </w:pPr>
    </w:p>
    <w:p w:rsidR="00F64710" w:rsidRPr="00F64710" w:rsidRDefault="00F64710" w:rsidP="00F64710">
      <w:pPr>
        <w:spacing w:after="0" w:line="240" w:lineRule="auto"/>
        <w:jc w:val="both"/>
        <w:rPr>
          <w:rFonts w:ascii="Times New Roman" w:eastAsia="Times New Roman" w:hAnsi="Times New Roman" w:cs="Times New Roman"/>
          <w:color w:val="333333"/>
          <w:sz w:val="28"/>
          <w:szCs w:val="28"/>
          <w:lang w:eastAsia="ru-RU"/>
        </w:rPr>
      </w:pPr>
    </w:p>
    <w:p w:rsidR="00F64710" w:rsidRPr="00F64710" w:rsidRDefault="00F64710" w:rsidP="00F64710">
      <w:pPr>
        <w:spacing w:after="0" w:line="240" w:lineRule="auto"/>
        <w:jc w:val="both"/>
        <w:rPr>
          <w:rFonts w:ascii="Times New Roman" w:eastAsia="Times New Roman" w:hAnsi="Times New Roman" w:cs="Times New Roman"/>
          <w:color w:val="333333"/>
          <w:sz w:val="28"/>
          <w:szCs w:val="28"/>
          <w:lang w:eastAsia="ru-RU"/>
        </w:rPr>
      </w:pPr>
    </w:p>
    <w:p w:rsidR="00F64710" w:rsidRPr="00F64710" w:rsidRDefault="00F64710" w:rsidP="00F64710">
      <w:pPr>
        <w:spacing w:after="0" w:line="240" w:lineRule="auto"/>
        <w:jc w:val="both"/>
        <w:rPr>
          <w:rFonts w:ascii="Times New Roman" w:eastAsia="Times New Roman" w:hAnsi="Times New Roman" w:cs="Times New Roman"/>
          <w:color w:val="333333"/>
          <w:sz w:val="28"/>
          <w:szCs w:val="28"/>
          <w:lang w:eastAsia="ru-RU"/>
        </w:rPr>
      </w:pPr>
    </w:p>
    <w:p w:rsidR="00F64710" w:rsidRPr="00F64710" w:rsidRDefault="00F64710" w:rsidP="00F64710">
      <w:pPr>
        <w:spacing w:after="0" w:line="240" w:lineRule="auto"/>
        <w:jc w:val="both"/>
        <w:rPr>
          <w:rFonts w:ascii="Times New Roman" w:eastAsia="Times New Roman" w:hAnsi="Times New Roman" w:cs="Times New Roman"/>
          <w:color w:val="333333"/>
          <w:sz w:val="28"/>
          <w:szCs w:val="28"/>
          <w:lang w:eastAsia="ru-RU"/>
        </w:rPr>
      </w:pPr>
    </w:p>
    <w:p w:rsidR="00F64710" w:rsidRPr="00F64710" w:rsidRDefault="00F64710" w:rsidP="00F64710">
      <w:pPr>
        <w:spacing w:after="0" w:line="240" w:lineRule="auto"/>
        <w:jc w:val="both"/>
        <w:rPr>
          <w:rFonts w:ascii="Times New Roman" w:eastAsia="Times New Roman" w:hAnsi="Times New Roman" w:cs="Times New Roman"/>
          <w:color w:val="333333"/>
          <w:sz w:val="28"/>
          <w:szCs w:val="28"/>
          <w:lang w:eastAsia="ru-RU"/>
        </w:rPr>
      </w:pPr>
    </w:p>
    <w:p w:rsidR="00F64710" w:rsidRPr="00F64710" w:rsidRDefault="00F64710" w:rsidP="00F64710">
      <w:pPr>
        <w:spacing w:after="0" w:line="240" w:lineRule="auto"/>
        <w:jc w:val="both"/>
        <w:rPr>
          <w:rFonts w:ascii="Times New Roman" w:eastAsia="Times New Roman" w:hAnsi="Times New Roman" w:cs="Times New Roman"/>
          <w:color w:val="333333"/>
          <w:sz w:val="28"/>
          <w:szCs w:val="28"/>
          <w:lang w:eastAsia="ru-RU"/>
        </w:rPr>
      </w:pPr>
    </w:p>
    <w:p w:rsidR="00F64710" w:rsidRPr="00F64710" w:rsidRDefault="00F64710" w:rsidP="00F64710">
      <w:pPr>
        <w:spacing w:after="0" w:line="240" w:lineRule="auto"/>
        <w:jc w:val="both"/>
        <w:rPr>
          <w:rFonts w:ascii="Times New Roman" w:eastAsia="Times New Roman" w:hAnsi="Times New Roman" w:cs="Times New Roman"/>
          <w:color w:val="333333"/>
          <w:sz w:val="28"/>
          <w:szCs w:val="28"/>
          <w:lang w:eastAsia="ru-RU"/>
        </w:rPr>
      </w:pPr>
    </w:p>
    <w:p w:rsidR="00F64710" w:rsidRPr="00F64710" w:rsidRDefault="00F64710" w:rsidP="00F64710">
      <w:pPr>
        <w:spacing w:after="0" w:line="240" w:lineRule="auto"/>
        <w:jc w:val="both"/>
        <w:rPr>
          <w:rFonts w:ascii="Times New Roman" w:eastAsia="Times New Roman" w:hAnsi="Times New Roman" w:cs="Times New Roman"/>
          <w:color w:val="333333"/>
          <w:sz w:val="28"/>
          <w:szCs w:val="28"/>
          <w:lang w:eastAsia="ru-RU"/>
        </w:rPr>
      </w:pPr>
    </w:p>
    <w:p w:rsidR="00F64710" w:rsidRPr="00F64710" w:rsidRDefault="00F64710" w:rsidP="00F64710">
      <w:pPr>
        <w:spacing w:after="0" w:line="240" w:lineRule="auto"/>
        <w:jc w:val="both"/>
        <w:rPr>
          <w:rFonts w:ascii="Times New Roman" w:eastAsia="Times New Roman" w:hAnsi="Times New Roman" w:cs="Times New Roman"/>
          <w:color w:val="333333"/>
          <w:sz w:val="28"/>
          <w:szCs w:val="28"/>
          <w:highlight w:val="yellow"/>
          <w:lang w:eastAsia="ru-RU"/>
        </w:rPr>
      </w:pPr>
    </w:p>
    <w:p w:rsidR="00F64710" w:rsidRPr="00F64710" w:rsidRDefault="00F64710" w:rsidP="00F64710">
      <w:pPr>
        <w:spacing w:after="0" w:line="240" w:lineRule="auto"/>
        <w:ind w:firstLine="709"/>
        <w:jc w:val="both"/>
        <w:rPr>
          <w:rFonts w:ascii="Times New Roman" w:eastAsia="Times New Roman" w:hAnsi="Times New Roman" w:cs="Times New Roman"/>
          <w:color w:val="333333"/>
          <w:sz w:val="28"/>
          <w:szCs w:val="28"/>
          <w:highlight w:val="yellow"/>
          <w:lang w:eastAsia="ru-RU"/>
        </w:rPr>
      </w:pPr>
    </w:p>
    <w:p w:rsidR="00F64710" w:rsidRPr="00F64710" w:rsidRDefault="00F64710" w:rsidP="00F64710">
      <w:pPr>
        <w:spacing w:after="0" w:line="240" w:lineRule="auto"/>
        <w:ind w:firstLine="709"/>
        <w:jc w:val="both"/>
        <w:rPr>
          <w:rFonts w:ascii="Times New Roman" w:eastAsia="Times New Roman" w:hAnsi="Times New Roman" w:cs="Times New Roman"/>
          <w:sz w:val="28"/>
          <w:szCs w:val="24"/>
          <w:lang w:eastAsia="ru-RU"/>
        </w:rPr>
      </w:pPr>
      <w:r w:rsidRPr="00F64710">
        <w:rPr>
          <w:rFonts w:ascii="Times New Roman" w:eastAsia="Calibri" w:hAnsi="Times New Roman" w:cs="Times New Roman"/>
          <w:sz w:val="28"/>
          <w:szCs w:val="28"/>
          <w:lang w:eastAsia="ru-RU"/>
        </w:rPr>
        <w:t xml:space="preserve">Исследования показывают, что по сравнению с первым классом дети активно стали участвовать в делах класса (1 </w:t>
      </w:r>
      <w:proofErr w:type="gramStart"/>
      <w:r w:rsidRPr="00F64710">
        <w:rPr>
          <w:rFonts w:ascii="Times New Roman" w:eastAsia="Calibri" w:hAnsi="Times New Roman" w:cs="Times New Roman"/>
          <w:sz w:val="28"/>
          <w:szCs w:val="28"/>
          <w:lang w:eastAsia="ru-RU"/>
        </w:rPr>
        <w:t>кл.-</w:t>
      </w:r>
      <w:proofErr w:type="gramEnd"/>
      <w:r w:rsidRPr="00F64710">
        <w:rPr>
          <w:rFonts w:ascii="Times New Roman" w:eastAsia="Calibri" w:hAnsi="Times New Roman" w:cs="Times New Roman"/>
          <w:sz w:val="28"/>
          <w:szCs w:val="28"/>
          <w:lang w:eastAsia="ru-RU"/>
        </w:rPr>
        <w:t>3б., 2 кл.-4б.), охотнее обращаются за помощью друг к другу     (1 кл.-3балла., 2 кл.-4б.); в должной мере овладевают умением контролировать свои поступки (1 кл.-2,7б., 2 кл.-3,8б.).</w:t>
      </w:r>
      <w:r w:rsidRPr="00F64710">
        <w:rPr>
          <w:rFonts w:ascii="Times New Roman" w:eastAsia="Times New Roman" w:hAnsi="Times New Roman" w:cs="Times New Roman"/>
          <w:sz w:val="28"/>
          <w:szCs w:val="24"/>
          <w:lang w:eastAsia="ru-RU"/>
        </w:rPr>
        <w:tab/>
      </w:r>
    </w:p>
    <w:p w:rsidR="00F64710" w:rsidRPr="00F64710" w:rsidRDefault="00F64710" w:rsidP="00F64710">
      <w:pPr>
        <w:spacing w:after="0" w:line="240" w:lineRule="auto"/>
        <w:ind w:firstLine="709"/>
        <w:jc w:val="both"/>
        <w:rPr>
          <w:rFonts w:ascii="Times New Roman" w:eastAsia="Calibri" w:hAnsi="Times New Roman" w:cs="Times New Roman"/>
          <w:sz w:val="28"/>
          <w:szCs w:val="28"/>
          <w:lang w:eastAsia="ru-RU"/>
        </w:rPr>
      </w:pPr>
      <w:r w:rsidRPr="00F64710">
        <w:rPr>
          <w:rFonts w:ascii="Times New Roman" w:eastAsia="Calibri" w:hAnsi="Times New Roman" w:cs="Times New Roman"/>
          <w:sz w:val="28"/>
          <w:szCs w:val="28"/>
          <w:lang w:eastAsia="ru-RU"/>
        </w:rPr>
        <w:t>Основные направления, которых я придерживаюсь, это:</w:t>
      </w:r>
    </w:p>
    <w:p w:rsidR="00F64710" w:rsidRPr="00F64710" w:rsidRDefault="00F64710" w:rsidP="00F64710">
      <w:pPr>
        <w:spacing w:after="0" w:line="240" w:lineRule="auto"/>
        <w:ind w:firstLine="708"/>
        <w:jc w:val="both"/>
        <w:rPr>
          <w:rFonts w:ascii="Times New Roman" w:eastAsia="Calibri" w:hAnsi="Times New Roman" w:cs="Times New Roman"/>
          <w:sz w:val="28"/>
          <w:szCs w:val="28"/>
          <w:lang w:eastAsia="ru-RU"/>
        </w:rPr>
      </w:pPr>
      <w:r w:rsidRPr="00F64710">
        <w:rPr>
          <w:rFonts w:ascii="Times New Roman" w:eastAsia="Calibri" w:hAnsi="Times New Roman" w:cs="Times New Roman"/>
          <w:sz w:val="28"/>
          <w:szCs w:val="28"/>
          <w:lang w:eastAsia="ru-RU"/>
        </w:rPr>
        <w:lastRenderedPageBreak/>
        <w:t>-гражданско-патриотическое воспитание на основе народных, региональных традиций, на примерах героев Великой Отечественной войны;</w:t>
      </w:r>
    </w:p>
    <w:p w:rsidR="00F64710" w:rsidRPr="00F64710" w:rsidRDefault="00F64710" w:rsidP="00F64710">
      <w:pPr>
        <w:spacing w:after="0" w:line="240" w:lineRule="auto"/>
        <w:ind w:firstLine="708"/>
        <w:jc w:val="both"/>
        <w:rPr>
          <w:rFonts w:ascii="Times New Roman" w:eastAsia="Calibri" w:hAnsi="Times New Roman" w:cs="Times New Roman"/>
          <w:sz w:val="28"/>
          <w:szCs w:val="28"/>
          <w:lang w:eastAsia="ru-RU"/>
        </w:rPr>
      </w:pPr>
      <w:r w:rsidRPr="00F64710">
        <w:rPr>
          <w:rFonts w:ascii="Times New Roman" w:eastAsia="Calibri" w:hAnsi="Times New Roman" w:cs="Times New Roman"/>
          <w:sz w:val="28"/>
          <w:szCs w:val="28"/>
          <w:lang w:eastAsia="ru-RU"/>
        </w:rPr>
        <w:t>-воспитание понимания важности здоровья для будущего самоутверждения;</w:t>
      </w:r>
    </w:p>
    <w:p w:rsidR="00F64710" w:rsidRPr="00F64710" w:rsidRDefault="00F64710" w:rsidP="00F64710">
      <w:pPr>
        <w:spacing w:after="0" w:line="240" w:lineRule="auto"/>
        <w:ind w:firstLine="708"/>
        <w:jc w:val="both"/>
        <w:rPr>
          <w:rFonts w:ascii="Times New Roman" w:eastAsia="Calibri" w:hAnsi="Times New Roman" w:cs="Times New Roman"/>
          <w:sz w:val="28"/>
          <w:szCs w:val="28"/>
          <w:lang w:eastAsia="ru-RU"/>
        </w:rPr>
      </w:pPr>
      <w:r w:rsidRPr="00F64710">
        <w:rPr>
          <w:rFonts w:ascii="Times New Roman" w:eastAsia="Calibri" w:hAnsi="Times New Roman" w:cs="Times New Roman"/>
          <w:sz w:val="28"/>
          <w:szCs w:val="28"/>
          <w:lang w:eastAsia="ru-RU"/>
        </w:rPr>
        <w:t>-развитие самоуправления с целью создания дружного сплоченного коллектива;</w:t>
      </w:r>
    </w:p>
    <w:p w:rsidR="00F64710" w:rsidRPr="00F64710" w:rsidRDefault="00F64710" w:rsidP="00F64710">
      <w:pPr>
        <w:spacing w:after="0" w:line="240" w:lineRule="auto"/>
        <w:ind w:firstLine="708"/>
        <w:jc w:val="both"/>
        <w:rPr>
          <w:rFonts w:ascii="Times New Roman" w:eastAsia="Calibri" w:hAnsi="Times New Roman" w:cs="Times New Roman"/>
          <w:sz w:val="28"/>
          <w:szCs w:val="28"/>
          <w:lang w:eastAsia="ru-RU"/>
        </w:rPr>
      </w:pPr>
      <w:r w:rsidRPr="00F64710">
        <w:rPr>
          <w:rFonts w:ascii="Times New Roman" w:eastAsia="Calibri" w:hAnsi="Times New Roman" w:cs="Times New Roman"/>
          <w:sz w:val="28"/>
          <w:szCs w:val="28"/>
          <w:lang w:eastAsia="ru-RU"/>
        </w:rPr>
        <w:t>-привлечение родителей к воспитательному процессу в школе;</w:t>
      </w:r>
    </w:p>
    <w:p w:rsidR="00F64710" w:rsidRPr="00F64710" w:rsidRDefault="00F64710" w:rsidP="00F64710">
      <w:pPr>
        <w:spacing w:after="0" w:line="240" w:lineRule="auto"/>
        <w:ind w:firstLine="708"/>
        <w:jc w:val="both"/>
        <w:rPr>
          <w:rFonts w:ascii="Times New Roman" w:eastAsia="Calibri" w:hAnsi="Times New Roman" w:cs="Times New Roman"/>
          <w:sz w:val="28"/>
          <w:szCs w:val="28"/>
          <w:lang w:eastAsia="ru-RU"/>
        </w:rPr>
      </w:pPr>
      <w:r w:rsidRPr="00F64710">
        <w:rPr>
          <w:rFonts w:ascii="Times New Roman" w:eastAsia="Calibri" w:hAnsi="Times New Roman" w:cs="Times New Roman"/>
          <w:sz w:val="28"/>
          <w:szCs w:val="28"/>
          <w:lang w:eastAsia="ru-RU"/>
        </w:rPr>
        <w:t>-экологическое воспитание.</w:t>
      </w:r>
    </w:p>
    <w:p w:rsidR="00F64710" w:rsidRPr="00F64710" w:rsidRDefault="00F64710" w:rsidP="00F64710">
      <w:pPr>
        <w:spacing w:after="0" w:line="240" w:lineRule="auto"/>
        <w:ind w:firstLine="709"/>
        <w:jc w:val="both"/>
        <w:rPr>
          <w:rFonts w:ascii="Times New Roman" w:eastAsia="Calibri" w:hAnsi="Times New Roman" w:cs="Times New Roman"/>
          <w:i/>
          <w:sz w:val="28"/>
          <w:szCs w:val="28"/>
          <w:lang w:eastAsia="ru-RU"/>
        </w:rPr>
      </w:pPr>
      <w:r w:rsidRPr="00F64710">
        <w:rPr>
          <w:rFonts w:ascii="Times New Roman" w:eastAsia="Calibri" w:hAnsi="Times New Roman" w:cs="Times New Roman"/>
          <w:sz w:val="28"/>
          <w:szCs w:val="28"/>
          <w:lang w:eastAsia="ru-RU"/>
        </w:rPr>
        <w:t xml:space="preserve">Гражданско-патриотическое воспитание осуществляется мною на основе районной программы «Воспитание гражданина Отечества на культурно-исторических традициях района». Это, прежде всего изучение истории своей станицы. На классных часах, используя пособие «Песни и сказки Тихого Дона» (автор-сост. </w:t>
      </w:r>
      <w:proofErr w:type="spellStart"/>
      <w:r w:rsidRPr="00F64710">
        <w:rPr>
          <w:rFonts w:ascii="Times New Roman" w:eastAsia="Calibri" w:hAnsi="Times New Roman" w:cs="Times New Roman"/>
          <w:sz w:val="28"/>
          <w:szCs w:val="28"/>
          <w:lang w:eastAsia="ru-RU"/>
        </w:rPr>
        <w:t>Посошенко</w:t>
      </w:r>
      <w:proofErr w:type="spellEnd"/>
      <w:r w:rsidRPr="00F64710">
        <w:rPr>
          <w:rFonts w:ascii="Times New Roman" w:eastAsia="Calibri" w:hAnsi="Times New Roman" w:cs="Times New Roman"/>
          <w:sz w:val="28"/>
          <w:szCs w:val="28"/>
          <w:lang w:eastAsia="ru-RU"/>
        </w:rPr>
        <w:t xml:space="preserve"> Е.В., Г.И. Савельева, издательство РО ИПК и ПРО), изучаем историю казачества, его обычаи и традиции. Проводим встречи с ветеранами Великой Отечественной войны, участниками боевых действий в Афганистане, Чечне. На протяжении нескольких лет мы с детьми </w:t>
      </w:r>
      <w:proofErr w:type="gramStart"/>
      <w:r w:rsidRPr="00F64710">
        <w:rPr>
          <w:rFonts w:ascii="Times New Roman" w:eastAsia="Calibri" w:hAnsi="Times New Roman" w:cs="Times New Roman"/>
          <w:sz w:val="28"/>
          <w:szCs w:val="28"/>
          <w:lang w:eastAsia="ru-RU"/>
        </w:rPr>
        <w:t>помогали  ветерану</w:t>
      </w:r>
      <w:proofErr w:type="gramEnd"/>
      <w:r w:rsidRPr="00F64710">
        <w:rPr>
          <w:rFonts w:ascii="Times New Roman" w:eastAsia="Calibri" w:hAnsi="Times New Roman" w:cs="Times New Roman"/>
          <w:sz w:val="28"/>
          <w:szCs w:val="28"/>
          <w:lang w:eastAsia="ru-RU"/>
        </w:rPr>
        <w:t xml:space="preserve"> ВОВ Литвиненко Е.Н.. Дети охотно помогали вскопать огород, отремонтировать забор, убрать снег. Ходили в гости, поздравляли с праздниками</w:t>
      </w:r>
      <w:r w:rsidR="00691764">
        <w:rPr>
          <w:rFonts w:ascii="Times New Roman" w:eastAsia="Calibri" w:hAnsi="Times New Roman" w:cs="Times New Roman"/>
          <w:sz w:val="28"/>
          <w:szCs w:val="28"/>
          <w:lang w:eastAsia="ru-RU"/>
        </w:rPr>
        <w:t>.</w:t>
      </w:r>
      <w:r w:rsidRPr="00F64710">
        <w:rPr>
          <w:rFonts w:ascii="Times New Roman" w:eastAsia="Calibri" w:hAnsi="Times New Roman" w:cs="Times New Roman"/>
          <w:sz w:val="28"/>
          <w:szCs w:val="28"/>
          <w:lang w:eastAsia="ru-RU"/>
        </w:rPr>
        <w:t xml:space="preserve"> </w:t>
      </w:r>
    </w:p>
    <w:p w:rsidR="00F64710" w:rsidRPr="00F64710" w:rsidRDefault="00F64710" w:rsidP="00F64710">
      <w:pPr>
        <w:spacing w:after="0" w:line="240" w:lineRule="auto"/>
        <w:ind w:firstLine="709"/>
        <w:jc w:val="both"/>
        <w:rPr>
          <w:rFonts w:ascii="Times New Roman" w:eastAsia="Calibri" w:hAnsi="Times New Roman" w:cs="Times New Roman"/>
          <w:sz w:val="28"/>
          <w:szCs w:val="28"/>
          <w:lang w:eastAsia="ru-RU"/>
        </w:rPr>
      </w:pPr>
      <w:r w:rsidRPr="00F64710">
        <w:rPr>
          <w:rFonts w:ascii="Times New Roman" w:eastAsia="Calibri" w:hAnsi="Times New Roman" w:cs="Times New Roman"/>
          <w:sz w:val="28"/>
          <w:szCs w:val="28"/>
          <w:lang w:eastAsia="ru-RU"/>
        </w:rPr>
        <w:t>Так же мы принимаем участие в проектно-поисковой работе «Выпускники нашей школы- участники боевых действий», «Моей школе 70 лет».</w:t>
      </w:r>
    </w:p>
    <w:p w:rsidR="00F64710" w:rsidRPr="00F64710" w:rsidRDefault="00F64710" w:rsidP="00F64710">
      <w:pPr>
        <w:spacing w:after="0" w:line="240" w:lineRule="auto"/>
        <w:ind w:firstLine="709"/>
        <w:jc w:val="both"/>
        <w:rPr>
          <w:rFonts w:ascii="Times New Roman" w:eastAsia="Times New Roman" w:hAnsi="Times New Roman" w:cs="Times New Roman"/>
          <w:sz w:val="28"/>
          <w:szCs w:val="24"/>
          <w:lang w:eastAsia="ru-RU"/>
        </w:rPr>
      </w:pPr>
      <w:r w:rsidRPr="00F64710">
        <w:rPr>
          <w:rFonts w:ascii="Times New Roman" w:eastAsia="Calibri" w:hAnsi="Times New Roman" w:cs="Times New Roman"/>
          <w:sz w:val="28"/>
          <w:szCs w:val="28"/>
          <w:lang w:eastAsia="ru-RU"/>
        </w:rPr>
        <w:t xml:space="preserve">Веду работу по профориентации. Например, во время прохождения по окружающему миру темы «Профессии родителей», во время экскурсий по станице, мы посещали с детьми хлебозавод, маслозавод, типографию. Часто приглашаем в гости представителей разных профессий. С детьми выполняли проект «Какие бывают </w:t>
      </w:r>
      <w:r w:rsidR="00691764">
        <w:rPr>
          <w:rFonts w:ascii="Times New Roman" w:eastAsia="Calibri" w:hAnsi="Times New Roman" w:cs="Times New Roman"/>
          <w:sz w:val="28"/>
          <w:szCs w:val="28"/>
          <w:lang w:eastAsia="ru-RU"/>
        </w:rPr>
        <w:t>ремёсла?».</w:t>
      </w:r>
      <w:r w:rsidRPr="00F64710">
        <w:rPr>
          <w:rFonts w:ascii="Times New Roman" w:eastAsia="Times New Roman" w:hAnsi="Times New Roman" w:cs="Times New Roman"/>
          <w:sz w:val="28"/>
          <w:szCs w:val="24"/>
          <w:lang w:eastAsia="ru-RU"/>
        </w:rPr>
        <w:t xml:space="preserve"> </w:t>
      </w:r>
    </w:p>
    <w:p w:rsidR="00F64710" w:rsidRPr="00F64710" w:rsidRDefault="00F64710" w:rsidP="00F64710">
      <w:pPr>
        <w:spacing w:after="0" w:line="240" w:lineRule="auto"/>
        <w:ind w:firstLine="709"/>
        <w:jc w:val="both"/>
        <w:rPr>
          <w:rFonts w:ascii="Times New Roman" w:eastAsia="Times New Roman" w:hAnsi="Times New Roman" w:cs="Times New Roman"/>
          <w:sz w:val="28"/>
          <w:szCs w:val="28"/>
          <w:lang w:eastAsia="ru-RU"/>
        </w:rPr>
      </w:pPr>
      <w:r w:rsidRPr="00F64710">
        <w:rPr>
          <w:rFonts w:ascii="Times New Roman" w:eastAsia="Times New Roman" w:hAnsi="Times New Roman" w:cs="Times New Roman"/>
          <w:sz w:val="28"/>
          <w:szCs w:val="28"/>
          <w:lang w:eastAsia="ru-RU"/>
        </w:rPr>
        <w:t xml:space="preserve">Как указывалось выше, работали с обучающимися над экологическим проектом «Благоустройство ближайшего природного окружения», </w:t>
      </w:r>
      <w:proofErr w:type="gramStart"/>
      <w:r w:rsidRPr="00F64710">
        <w:rPr>
          <w:rFonts w:ascii="Times New Roman" w:eastAsia="Times New Roman" w:hAnsi="Times New Roman" w:cs="Times New Roman"/>
          <w:sz w:val="28"/>
          <w:szCs w:val="28"/>
          <w:lang w:eastAsia="ru-RU"/>
        </w:rPr>
        <w:t>что  позволило</w:t>
      </w:r>
      <w:proofErr w:type="gramEnd"/>
      <w:r w:rsidRPr="00F64710">
        <w:rPr>
          <w:rFonts w:ascii="Times New Roman" w:eastAsia="Times New Roman" w:hAnsi="Times New Roman" w:cs="Times New Roman"/>
          <w:sz w:val="28"/>
          <w:szCs w:val="28"/>
          <w:lang w:eastAsia="ru-RU"/>
        </w:rPr>
        <w:t xml:space="preserve"> им оценить влияние человека на состояние природы. </w:t>
      </w:r>
    </w:p>
    <w:p w:rsidR="00F64710" w:rsidRPr="00F64710" w:rsidRDefault="00691764" w:rsidP="00F64710">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П</w:t>
      </w:r>
      <w:r w:rsidR="00F64710" w:rsidRPr="00F64710">
        <w:rPr>
          <w:rFonts w:ascii="Times New Roman" w:eastAsia="Times New Roman" w:hAnsi="Times New Roman" w:cs="Times New Roman"/>
          <w:sz w:val="28"/>
          <w:szCs w:val="24"/>
          <w:lang w:eastAsia="ru-RU"/>
        </w:rPr>
        <w:t xml:space="preserve">ринимали участие в общешкольном социальном проекте «Милосердие». Детьми были собраны игрушки и переданы в детское отделение районной стационарной больницы для малышей, находившимся на лечении. </w:t>
      </w:r>
    </w:p>
    <w:p w:rsidR="00F64710" w:rsidRPr="00F64710" w:rsidRDefault="00691764" w:rsidP="00F64710">
      <w:pPr>
        <w:spacing w:after="0" w:line="240" w:lineRule="auto"/>
        <w:ind w:firstLine="709"/>
        <w:jc w:val="both"/>
        <w:rPr>
          <w:rFonts w:ascii="Times New Roman" w:eastAsia="Times New Roman" w:hAnsi="Times New Roman" w:cs="Times New Roman"/>
          <w:sz w:val="28"/>
          <w:szCs w:val="24"/>
          <w:u w:val="single"/>
          <w:lang w:eastAsia="ru-RU"/>
        </w:rPr>
      </w:pPr>
      <w:r>
        <w:rPr>
          <w:rFonts w:ascii="Times New Roman" w:eastAsia="Times New Roman" w:hAnsi="Times New Roman" w:cs="Times New Roman"/>
          <w:sz w:val="28"/>
          <w:szCs w:val="24"/>
          <w:lang w:eastAsia="ru-RU"/>
        </w:rPr>
        <w:t xml:space="preserve"> П</w:t>
      </w:r>
      <w:r w:rsidR="00F64710" w:rsidRPr="00F64710">
        <w:rPr>
          <w:rFonts w:ascii="Times New Roman" w:eastAsia="Times New Roman" w:hAnsi="Times New Roman" w:cs="Times New Roman"/>
          <w:sz w:val="28"/>
          <w:szCs w:val="24"/>
          <w:lang w:eastAsia="ru-RU"/>
        </w:rPr>
        <w:t xml:space="preserve">риняли участие в районной акции «Письмо солдату», проводимой муниципальной газетой Районные вести», о чём свидетельствует благодарственное письмо из воинской </w:t>
      </w:r>
      <w:proofErr w:type="gramStart"/>
      <w:r w:rsidR="00F64710" w:rsidRPr="00F64710">
        <w:rPr>
          <w:rFonts w:ascii="Times New Roman" w:eastAsia="Times New Roman" w:hAnsi="Times New Roman" w:cs="Times New Roman"/>
          <w:sz w:val="28"/>
          <w:szCs w:val="24"/>
          <w:lang w:eastAsia="ru-RU"/>
        </w:rPr>
        <w:t xml:space="preserve">части </w:t>
      </w:r>
      <w:r>
        <w:rPr>
          <w:rFonts w:ascii="Times New Roman" w:eastAsia="Times New Roman" w:hAnsi="Times New Roman" w:cs="Times New Roman"/>
          <w:sz w:val="28"/>
          <w:szCs w:val="24"/>
          <w:lang w:eastAsia="ru-RU"/>
        </w:rPr>
        <w:t>.</w:t>
      </w:r>
      <w:proofErr w:type="gramEnd"/>
    </w:p>
    <w:p w:rsidR="00F64710" w:rsidRPr="00F64710" w:rsidRDefault="00F64710" w:rsidP="00F64710">
      <w:pPr>
        <w:spacing w:after="0" w:line="240" w:lineRule="auto"/>
        <w:ind w:firstLine="709"/>
        <w:jc w:val="both"/>
        <w:rPr>
          <w:rFonts w:ascii="Times New Roman" w:eastAsia="Calibri" w:hAnsi="Times New Roman" w:cs="Times New Roman"/>
          <w:sz w:val="28"/>
          <w:szCs w:val="28"/>
          <w:lang w:eastAsia="ru-RU"/>
        </w:rPr>
      </w:pPr>
      <w:r w:rsidRPr="00F64710">
        <w:rPr>
          <w:rFonts w:ascii="Times New Roman" w:eastAsia="Calibri" w:hAnsi="Times New Roman" w:cs="Times New Roman"/>
          <w:sz w:val="28"/>
          <w:szCs w:val="28"/>
          <w:lang w:eastAsia="ru-RU"/>
        </w:rPr>
        <w:t xml:space="preserve">Большое </w:t>
      </w:r>
      <w:proofErr w:type="gramStart"/>
      <w:r w:rsidRPr="00F64710">
        <w:rPr>
          <w:rFonts w:ascii="Times New Roman" w:eastAsia="Calibri" w:hAnsi="Times New Roman" w:cs="Times New Roman"/>
          <w:sz w:val="28"/>
          <w:szCs w:val="28"/>
          <w:lang w:eastAsia="ru-RU"/>
        </w:rPr>
        <w:t>внимание  уделяю</w:t>
      </w:r>
      <w:proofErr w:type="gramEnd"/>
      <w:r w:rsidRPr="00F64710">
        <w:rPr>
          <w:rFonts w:ascii="Times New Roman" w:eastAsia="Calibri" w:hAnsi="Times New Roman" w:cs="Times New Roman"/>
          <w:sz w:val="28"/>
          <w:szCs w:val="28"/>
          <w:lang w:eastAsia="ru-RU"/>
        </w:rPr>
        <w:t xml:space="preserve"> развитию детского самоуправления. Учу детей быть честными и принципиальными не только по отношению друг к другу, но и к себе. Нахожу каждому поручение по силам, помогаю преодолеть стеснительность, неуверенность в себе. Считаю, что достигнуть этого можно лишь общаясь с детьми на равных, без авторитаризма.</w:t>
      </w:r>
    </w:p>
    <w:p w:rsidR="00F64710" w:rsidRPr="00F64710" w:rsidRDefault="00F64710" w:rsidP="00F64710">
      <w:pPr>
        <w:spacing w:after="0" w:line="240" w:lineRule="auto"/>
        <w:ind w:firstLine="709"/>
        <w:jc w:val="both"/>
        <w:rPr>
          <w:rFonts w:ascii="Times New Roman" w:eastAsia="Calibri" w:hAnsi="Times New Roman" w:cs="Times New Roman"/>
          <w:sz w:val="28"/>
          <w:szCs w:val="28"/>
          <w:lang w:eastAsia="ru-RU"/>
        </w:rPr>
      </w:pPr>
      <w:r w:rsidRPr="00F64710">
        <w:rPr>
          <w:rFonts w:ascii="Times New Roman" w:eastAsia="Calibri" w:hAnsi="Times New Roman" w:cs="Times New Roman"/>
          <w:sz w:val="28"/>
          <w:szCs w:val="28"/>
          <w:lang w:eastAsia="ru-RU"/>
        </w:rPr>
        <w:t>О невозможности существования воспитательного процесса в отрыве от семьи я писала в статье «О роли семьи и школы в воспитании подрастающего поколения» (газета «Районные вести»</w:t>
      </w:r>
      <w:r w:rsidR="00691764">
        <w:rPr>
          <w:rFonts w:ascii="Times New Roman" w:eastAsia="Calibri" w:hAnsi="Times New Roman" w:cs="Times New Roman"/>
          <w:sz w:val="28"/>
          <w:szCs w:val="28"/>
          <w:lang w:eastAsia="ru-RU"/>
        </w:rPr>
        <w:t>)</w:t>
      </w:r>
      <w:r w:rsidRPr="00F64710">
        <w:rPr>
          <w:rFonts w:ascii="Times New Roman" w:eastAsia="Calibri" w:hAnsi="Times New Roman" w:cs="Times New Roman"/>
          <w:sz w:val="28"/>
          <w:szCs w:val="28"/>
          <w:lang w:eastAsia="ru-RU"/>
        </w:rPr>
        <w:t xml:space="preserve"> Приступая к работе с новым классом, изучаю семьи своих учеников. Я провожу различные методы психолого-педагогической диагностики: </w:t>
      </w:r>
      <w:proofErr w:type="gramStart"/>
      <w:r w:rsidRPr="00F64710">
        <w:rPr>
          <w:rFonts w:ascii="Times New Roman" w:eastAsia="Calibri" w:hAnsi="Times New Roman" w:cs="Times New Roman"/>
          <w:sz w:val="28"/>
          <w:szCs w:val="28"/>
          <w:lang w:eastAsia="ru-RU"/>
        </w:rPr>
        <w:t xml:space="preserve">беседы,   </w:t>
      </w:r>
      <w:proofErr w:type="gramEnd"/>
      <w:r w:rsidRPr="00F64710">
        <w:rPr>
          <w:rFonts w:ascii="Times New Roman" w:eastAsia="Calibri" w:hAnsi="Times New Roman" w:cs="Times New Roman"/>
          <w:sz w:val="28"/>
          <w:szCs w:val="28"/>
          <w:lang w:eastAsia="ru-RU"/>
        </w:rPr>
        <w:t xml:space="preserve">как с родителями, так и с детьми, тестирование, деловые игры, позволяющие понять стиль общения в семье.  Прежде чем составить воспитательную программу на предстоящий учебный год, обязательно анализирую работу за прошлый год, отмечаю успехи и недочеты. Составляю социальную характеристику класса, которая содержит данные о каждой семье, о занятости детей в кружках и секциях, о проблемных семьях и детях, о состоянии здоровья детей. Провожу среди родителей и учащихся </w:t>
      </w:r>
      <w:r w:rsidRPr="00F64710">
        <w:rPr>
          <w:rFonts w:ascii="Times New Roman" w:eastAsia="Calibri" w:hAnsi="Times New Roman" w:cs="Times New Roman"/>
          <w:sz w:val="28"/>
          <w:szCs w:val="28"/>
          <w:lang w:eastAsia="ru-RU"/>
        </w:rPr>
        <w:lastRenderedPageBreak/>
        <w:t>анкетирование о том, в каких мероприятиях они хотели бы принять участие, насколько комфортно они чувствуют себя в данном коллективе сейчас</w:t>
      </w:r>
    </w:p>
    <w:p w:rsidR="00F64710" w:rsidRPr="00F64710" w:rsidRDefault="00F64710" w:rsidP="00F64710">
      <w:pPr>
        <w:spacing w:after="0" w:line="240" w:lineRule="auto"/>
        <w:ind w:firstLine="709"/>
        <w:jc w:val="both"/>
        <w:rPr>
          <w:rFonts w:ascii="Times New Roman" w:eastAsia="Calibri" w:hAnsi="Times New Roman" w:cs="Times New Roman"/>
          <w:sz w:val="28"/>
          <w:szCs w:val="28"/>
          <w:lang w:eastAsia="ru-RU"/>
        </w:rPr>
      </w:pPr>
      <w:r w:rsidRPr="00F64710">
        <w:rPr>
          <w:rFonts w:ascii="Times New Roman" w:eastAsia="Calibri" w:hAnsi="Times New Roman" w:cs="Times New Roman"/>
          <w:sz w:val="28"/>
          <w:szCs w:val="28"/>
          <w:lang w:eastAsia="ru-RU"/>
        </w:rPr>
        <w:t xml:space="preserve">Чтобы помочь родителям избежать ошибок, в нашей школе регулярно проводятся педагогические всеобучи, в подготовке к которым я принимаю активное участие. Все праздничные мероприятия проводим совместно с родителями. Причём родители являются </w:t>
      </w:r>
      <w:proofErr w:type="gramStart"/>
      <w:r w:rsidRPr="00F64710">
        <w:rPr>
          <w:rFonts w:ascii="Times New Roman" w:eastAsia="Calibri" w:hAnsi="Times New Roman" w:cs="Times New Roman"/>
          <w:sz w:val="28"/>
          <w:szCs w:val="28"/>
          <w:lang w:eastAsia="ru-RU"/>
        </w:rPr>
        <w:t>самыми  активными</w:t>
      </w:r>
      <w:proofErr w:type="gramEnd"/>
      <w:r w:rsidRPr="00F64710">
        <w:rPr>
          <w:rFonts w:ascii="Times New Roman" w:eastAsia="Calibri" w:hAnsi="Times New Roman" w:cs="Times New Roman"/>
          <w:sz w:val="28"/>
          <w:szCs w:val="28"/>
          <w:lang w:eastAsia="ru-RU"/>
        </w:rPr>
        <w:t xml:space="preserve"> участниками. Примером может служить Новогодний утренник, </w:t>
      </w:r>
      <w:proofErr w:type="gramStart"/>
      <w:r w:rsidRPr="00F64710">
        <w:rPr>
          <w:rFonts w:ascii="Times New Roman" w:eastAsia="Calibri" w:hAnsi="Times New Roman" w:cs="Times New Roman"/>
          <w:sz w:val="28"/>
          <w:szCs w:val="28"/>
          <w:lang w:eastAsia="ru-RU"/>
        </w:rPr>
        <w:t>где  мамы</w:t>
      </w:r>
      <w:proofErr w:type="gramEnd"/>
      <w:r w:rsidRPr="00F64710">
        <w:rPr>
          <w:rFonts w:ascii="Times New Roman" w:eastAsia="Calibri" w:hAnsi="Times New Roman" w:cs="Times New Roman"/>
          <w:sz w:val="28"/>
          <w:szCs w:val="28"/>
          <w:lang w:eastAsia="ru-RU"/>
        </w:rPr>
        <w:t xml:space="preserve"> и папы выступают вместе с детьми в карнавальных костюмах. </w:t>
      </w:r>
    </w:p>
    <w:p w:rsidR="00406E27" w:rsidRDefault="00406E27"/>
    <w:sectPr w:rsidR="00406E27" w:rsidSect="00691764">
      <w:footerReference w:type="default" r:id="rId8"/>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87C" w:rsidRDefault="0053187C" w:rsidP="00691764">
      <w:pPr>
        <w:spacing w:after="0" w:line="240" w:lineRule="auto"/>
      </w:pPr>
      <w:r>
        <w:separator/>
      </w:r>
    </w:p>
  </w:endnote>
  <w:endnote w:type="continuationSeparator" w:id="0">
    <w:p w:rsidR="0053187C" w:rsidRDefault="0053187C" w:rsidP="00691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018266"/>
      <w:docPartObj>
        <w:docPartGallery w:val="Page Numbers (Bottom of Page)"/>
        <w:docPartUnique/>
      </w:docPartObj>
    </w:sdtPr>
    <w:sdtContent>
      <w:p w:rsidR="00691764" w:rsidRDefault="00691764">
        <w:pPr>
          <w:pStyle w:val="a5"/>
          <w:jc w:val="center"/>
        </w:pPr>
        <w:r>
          <w:fldChar w:fldCharType="begin"/>
        </w:r>
        <w:r>
          <w:instrText>PAGE   \* MERGEFORMAT</w:instrText>
        </w:r>
        <w:r>
          <w:fldChar w:fldCharType="separate"/>
        </w:r>
        <w:r>
          <w:rPr>
            <w:noProof/>
          </w:rPr>
          <w:t>1</w:t>
        </w:r>
        <w:r>
          <w:fldChar w:fldCharType="end"/>
        </w:r>
      </w:p>
    </w:sdtContent>
  </w:sdt>
  <w:p w:rsidR="00691764" w:rsidRDefault="006917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87C" w:rsidRDefault="0053187C" w:rsidP="00691764">
      <w:pPr>
        <w:spacing w:after="0" w:line="240" w:lineRule="auto"/>
      </w:pPr>
      <w:r>
        <w:separator/>
      </w:r>
    </w:p>
  </w:footnote>
  <w:footnote w:type="continuationSeparator" w:id="0">
    <w:p w:rsidR="0053187C" w:rsidRDefault="0053187C" w:rsidP="006917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10"/>
    <w:rsid w:val="00384088"/>
    <w:rsid w:val="00406E27"/>
    <w:rsid w:val="004777A4"/>
    <w:rsid w:val="0053187C"/>
    <w:rsid w:val="00691764"/>
    <w:rsid w:val="00DA0175"/>
    <w:rsid w:val="00F64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0CE44-3AEF-4048-ACB7-071C12EC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7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1764"/>
  </w:style>
  <w:style w:type="paragraph" w:styleId="a5">
    <w:name w:val="footer"/>
    <w:basedOn w:val="a"/>
    <w:link w:val="a6"/>
    <w:uiPriority w:val="99"/>
    <w:unhideWhenUsed/>
    <w:rsid w:val="006917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1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ru-RU"/>
              <a:t>уровень воспитанности класса</a:t>
            </a:r>
          </a:p>
        </c:rich>
      </c:tx>
      <c:overlay val="0"/>
    </c:title>
    <c:autoTitleDeleted val="0"/>
    <c:plotArea>
      <c:layout>
        <c:manualLayout>
          <c:layoutTarget val="inner"/>
          <c:xMode val="edge"/>
          <c:yMode val="edge"/>
          <c:x val="0.10089364577930759"/>
          <c:y val="0.22331130013430667"/>
          <c:w val="0.64147484558442514"/>
          <c:h val="0.5729611390549425"/>
        </c:manualLayout>
      </c:layout>
      <c:lineChart>
        <c:grouping val="standard"/>
        <c:varyColors val="0"/>
        <c:ser>
          <c:idx val="0"/>
          <c:order val="0"/>
          <c:tx>
            <c:strRef>
              <c:f>Лист1!$B$1</c:f>
              <c:strCache>
                <c:ptCount val="1"/>
                <c:pt idx="0">
                  <c:v>родители</c:v>
                </c:pt>
              </c:strCache>
            </c:strRef>
          </c:tx>
          <c:marker>
            <c:symbol val="none"/>
          </c:marker>
          <c:cat>
            <c:strRef>
              <c:f>Лист1!$A$2:$A$8</c:f>
              <c:strCache>
                <c:ptCount val="7"/>
                <c:pt idx="0">
                  <c:v>1ч.</c:v>
                </c:pt>
                <c:pt idx="1">
                  <c:v>2ч.</c:v>
                </c:pt>
                <c:pt idx="2">
                  <c:v>3ч.</c:v>
                </c:pt>
                <c:pt idx="3">
                  <c:v>4ч.</c:v>
                </c:pt>
                <c:pt idx="4">
                  <c:v>1ч.</c:v>
                </c:pt>
                <c:pt idx="5">
                  <c:v>2ч.</c:v>
                </c:pt>
                <c:pt idx="6">
                  <c:v>3ч.</c:v>
                </c:pt>
              </c:strCache>
            </c:strRef>
          </c:cat>
          <c:val>
            <c:numRef>
              <c:f>Лист1!$B$2:$B$8</c:f>
              <c:numCache>
                <c:formatCode>General</c:formatCode>
                <c:ptCount val="7"/>
                <c:pt idx="0">
                  <c:v>3</c:v>
                </c:pt>
                <c:pt idx="1">
                  <c:v>3</c:v>
                </c:pt>
                <c:pt idx="2">
                  <c:v>3.2</c:v>
                </c:pt>
                <c:pt idx="3">
                  <c:v>3.8</c:v>
                </c:pt>
                <c:pt idx="4">
                  <c:v>3.4</c:v>
                </c:pt>
                <c:pt idx="5">
                  <c:v>4</c:v>
                </c:pt>
                <c:pt idx="6">
                  <c:v>4.28</c:v>
                </c:pt>
              </c:numCache>
            </c:numRef>
          </c:val>
          <c:smooth val="0"/>
        </c:ser>
        <c:ser>
          <c:idx val="1"/>
          <c:order val="1"/>
          <c:tx>
            <c:strRef>
              <c:f>Лист1!$C$1</c:f>
              <c:strCache>
                <c:ptCount val="1"/>
                <c:pt idx="0">
                  <c:v>адм. Школы.</c:v>
                </c:pt>
              </c:strCache>
            </c:strRef>
          </c:tx>
          <c:marker>
            <c:symbol val="none"/>
          </c:marker>
          <c:cat>
            <c:strRef>
              <c:f>Лист1!$A$2:$A$8</c:f>
              <c:strCache>
                <c:ptCount val="7"/>
                <c:pt idx="0">
                  <c:v>1ч.</c:v>
                </c:pt>
                <c:pt idx="1">
                  <c:v>2ч.</c:v>
                </c:pt>
                <c:pt idx="2">
                  <c:v>3ч.</c:v>
                </c:pt>
                <c:pt idx="3">
                  <c:v>4ч.</c:v>
                </c:pt>
                <c:pt idx="4">
                  <c:v>1ч.</c:v>
                </c:pt>
                <c:pt idx="5">
                  <c:v>2ч.</c:v>
                </c:pt>
                <c:pt idx="6">
                  <c:v>3ч.</c:v>
                </c:pt>
              </c:strCache>
            </c:strRef>
          </c:cat>
          <c:val>
            <c:numRef>
              <c:f>Лист1!$C$2:$C$8</c:f>
              <c:numCache>
                <c:formatCode>General</c:formatCode>
                <c:ptCount val="7"/>
                <c:pt idx="0">
                  <c:v>2.7</c:v>
                </c:pt>
                <c:pt idx="1">
                  <c:v>3</c:v>
                </c:pt>
                <c:pt idx="2">
                  <c:v>3.5</c:v>
                </c:pt>
                <c:pt idx="3">
                  <c:v>3.6</c:v>
                </c:pt>
                <c:pt idx="4">
                  <c:v>3.6</c:v>
                </c:pt>
                <c:pt idx="5">
                  <c:v>4.3</c:v>
                </c:pt>
                <c:pt idx="6">
                  <c:v>4.3</c:v>
                </c:pt>
              </c:numCache>
            </c:numRef>
          </c:val>
          <c:smooth val="0"/>
        </c:ser>
        <c:dLbls>
          <c:showLegendKey val="0"/>
          <c:showVal val="0"/>
          <c:showCatName val="0"/>
          <c:showSerName val="0"/>
          <c:showPercent val="0"/>
          <c:showBubbleSize val="0"/>
        </c:dLbls>
        <c:hiLowLines/>
        <c:smooth val="0"/>
        <c:axId val="437575792"/>
        <c:axId val="437576576"/>
      </c:lineChart>
      <c:catAx>
        <c:axId val="437575792"/>
        <c:scaling>
          <c:orientation val="minMax"/>
        </c:scaling>
        <c:delete val="0"/>
        <c:axPos val="b"/>
        <c:title>
          <c:tx>
            <c:rich>
              <a:bodyPr/>
              <a:lstStyle/>
              <a:p>
                <a:pPr>
                  <a:defRPr/>
                </a:pPr>
                <a:r>
                  <a:rPr lang="ru-RU"/>
                  <a:t>1 класс                                                 2 класс</a:t>
                </a:r>
              </a:p>
            </c:rich>
          </c:tx>
          <c:layout>
            <c:manualLayout>
              <c:xMode val="edge"/>
              <c:yMode val="edge"/>
              <c:x val="0.11361277445109891"/>
              <c:y val="0.89139601452258133"/>
            </c:manualLayout>
          </c:layout>
          <c:overlay val="0"/>
        </c:title>
        <c:numFmt formatCode="General" sourceLinked="0"/>
        <c:majorTickMark val="none"/>
        <c:minorTickMark val="none"/>
        <c:tickLblPos val="nextTo"/>
        <c:crossAx val="437576576"/>
        <c:crosses val="autoZero"/>
        <c:auto val="1"/>
        <c:lblAlgn val="ctr"/>
        <c:lblOffset val="100"/>
        <c:noMultiLvlLbl val="0"/>
      </c:catAx>
      <c:valAx>
        <c:axId val="437576576"/>
        <c:scaling>
          <c:orientation val="minMax"/>
        </c:scaling>
        <c:delete val="0"/>
        <c:axPos val="l"/>
        <c:majorGridlines/>
        <c:numFmt formatCode="General" sourceLinked="1"/>
        <c:majorTickMark val="out"/>
        <c:minorTickMark val="none"/>
        <c:tickLblPos val="nextTo"/>
        <c:crossAx val="43757579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87</TotalTime>
  <Pages>1</Pages>
  <Words>2189</Words>
  <Characters>12483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2016-05-30T12:59:00Z</dcterms:created>
  <dcterms:modified xsi:type="dcterms:W3CDTF">2016-05-30T14:37:00Z</dcterms:modified>
</cp:coreProperties>
</file>