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21D" w:rsidRPr="00441AC0" w:rsidRDefault="0085321D" w:rsidP="00441AC0">
      <w:pPr>
        <w:spacing w:after="0"/>
        <w:rPr>
          <w:rFonts w:cs="Arial"/>
          <w:kern w:val="0"/>
          <w:sz w:val="48"/>
          <w:szCs w:val="50"/>
          <w:lang w:val="pl-PL"/>
        </w:rPr>
      </w:pPr>
    </w:p>
    <w:p w:rsidR="0085321D" w:rsidRDefault="00C86767" w:rsidP="00E32F8A">
      <w:pPr>
        <w:spacing w:after="0"/>
        <w:jc w:val="center"/>
        <w:rPr>
          <w:rFonts w:cs="Arial"/>
          <w:b/>
          <w:kern w:val="0"/>
          <w:sz w:val="48"/>
          <w:szCs w:val="50"/>
          <w:lang w:val="pl-PL"/>
        </w:rPr>
      </w:pPr>
      <w:r w:rsidRPr="00E32F8A">
        <w:rPr>
          <w:rFonts w:cs="Arial"/>
          <w:b/>
          <w:kern w:val="0"/>
          <w:sz w:val="48"/>
          <w:szCs w:val="50"/>
          <w:lang w:val="pl-PL"/>
        </w:rPr>
        <w:t>SPECYFIKACJA TECHNICZNA WYKONANIA I ODBIORU ROBÓT</w:t>
      </w:r>
    </w:p>
    <w:p w:rsidR="00E32F8A" w:rsidRPr="00E32F8A" w:rsidRDefault="00E32F8A" w:rsidP="00E32F8A">
      <w:pPr>
        <w:spacing w:after="0"/>
        <w:jc w:val="center"/>
        <w:rPr>
          <w:rFonts w:cs="Arial"/>
          <w:b/>
          <w:kern w:val="0"/>
          <w:sz w:val="32"/>
          <w:szCs w:val="32"/>
          <w:lang w:val="pl-PL"/>
        </w:rPr>
      </w:pPr>
      <w:r>
        <w:rPr>
          <w:rFonts w:cs="Arial"/>
          <w:b/>
          <w:kern w:val="0"/>
          <w:sz w:val="32"/>
          <w:szCs w:val="32"/>
          <w:lang w:val="pl-PL"/>
        </w:rPr>
        <w:t>BRANŻA SANITARNA</w:t>
      </w:r>
    </w:p>
    <w:p w:rsidR="0085321D" w:rsidRPr="00441AC0" w:rsidRDefault="0085321D" w:rsidP="00441AC0">
      <w:pPr>
        <w:spacing w:after="0"/>
        <w:rPr>
          <w:rFonts w:cs="Arial"/>
          <w:kern w:val="0"/>
          <w:sz w:val="18"/>
          <w:szCs w:val="20"/>
          <w:lang w:val="pl-PL"/>
        </w:rPr>
      </w:pPr>
    </w:p>
    <w:tbl>
      <w:tblPr>
        <w:tblW w:w="9049" w:type="dxa"/>
        <w:jc w:val="center"/>
        <w:tblLayout w:type="fixed"/>
        <w:tblCellMar>
          <w:left w:w="10" w:type="dxa"/>
          <w:right w:w="10" w:type="dxa"/>
        </w:tblCellMar>
        <w:tblLook w:val="04A0" w:firstRow="1" w:lastRow="0" w:firstColumn="1" w:lastColumn="0" w:noHBand="0" w:noVBand="1"/>
      </w:tblPr>
      <w:tblGrid>
        <w:gridCol w:w="1680"/>
        <w:gridCol w:w="7369"/>
      </w:tblGrid>
      <w:tr w:rsidR="0085321D" w:rsidRPr="006F54F3">
        <w:trPr>
          <w:jc w:val="center"/>
        </w:trPr>
        <w:tc>
          <w:tcPr>
            <w:tcW w:w="168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5321D" w:rsidRPr="00441AC0" w:rsidRDefault="0085321D" w:rsidP="00441AC0">
            <w:pPr>
              <w:pStyle w:val="TableParagraph"/>
              <w:spacing w:before="60" w:line="276" w:lineRule="auto"/>
              <w:rPr>
                <w:rFonts w:ascii="Arial" w:hAnsi="Arial" w:cs="Arial"/>
                <w:lang w:val="pl-PL"/>
              </w:rPr>
            </w:pPr>
          </w:p>
          <w:p w:rsidR="0085321D" w:rsidRPr="00441AC0" w:rsidRDefault="00C86767" w:rsidP="00441AC0">
            <w:pPr>
              <w:pStyle w:val="TableParagraph"/>
              <w:spacing w:before="60" w:line="276" w:lineRule="auto"/>
              <w:rPr>
                <w:rFonts w:ascii="Arial" w:hAnsi="Arial" w:cs="Arial"/>
                <w:lang w:val="pl-PL"/>
              </w:rPr>
            </w:pPr>
            <w:r w:rsidRPr="00441AC0">
              <w:rPr>
                <w:rFonts w:ascii="Arial" w:hAnsi="Arial" w:cs="Arial"/>
                <w:lang w:val="pl-PL"/>
              </w:rPr>
              <w:t>Temat:</w:t>
            </w:r>
          </w:p>
          <w:p w:rsidR="0085321D" w:rsidRPr="00441AC0" w:rsidRDefault="0085321D" w:rsidP="00441AC0">
            <w:pPr>
              <w:pStyle w:val="TableParagraph"/>
              <w:spacing w:before="60" w:line="276" w:lineRule="auto"/>
              <w:rPr>
                <w:rFonts w:ascii="Arial" w:hAnsi="Arial" w:cs="Arial"/>
                <w:lang w:val="pl-PL"/>
              </w:rPr>
            </w:pPr>
          </w:p>
        </w:tc>
        <w:tc>
          <w:tcPr>
            <w:tcW w:w="73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377BB" w:rsidRPr="003377BB" w:rsidRDefault="003377BB" w:rsidP="003377BB">
            <w:pPr>
              <w:pStyle w:val="TableParagraph"/>
              <w:spacing w:before="60"/>
              <w:ind w:left="201"/>
              <w:rPr>
                <w:rFonts w:ascii="Arial" w:hAnsi="Arial" w:cs="Arial"/>
                <w:sz w:val="20"/>
                <w:lang w:val="pl-PL"/>
              </w:rPr>
            </w:pPr>
            <w:r w:rsidRPr="003377BB">
              <w:rPr>
                <w:rFonts w:ascii="Arial" w:hAnsi="Arial" w:cs="Arial"/>
                <w:sz w:val="20"/>
                <w:lang w:val="pl-PL"/>
              </w:rPr>
              <w:t>Przebudowa i modernizacja budynku os. Szkolne 26, tzw. Nowe</w:t>
            </w:r>
          </w:p>
          <w:p w:rsidR="003377BB" w:rsidRPr="003377BB" w:rsidRDefault="003377BB" w:rsidP="003377BB">
            <w:pPr>
              <w:pStyle w:val="TableParagraph"/>
              <w:spacing w:before="60"/>
              <w:ind w:left="201"/>
              <w:rPr>
                <w:rFonts w:ascii="Arial" w:hAnsi="Arial" w:cs="Arial"/>
                <w:sz w:val="20"/>
                <w:lang w:val="pl-PL"/>
              </w:rPr>
            </w:pPr>
            <w:r w:rsidRPr="003377BB">
              <w:rPr>
                <w:rFonts w:ascii="Arial" w:hAnsi="Arial" w:cs="Arial"/>
                <w:sz w:val="20"/>
                <w:lang w:val="pl-PL"/>
              </w:rPr>
              <w:t>Skrzydło dla Centrum Artystyczno- Edukacyjnego Dom Utopii wraz z</w:t>
            </w:r>
          </w:p>
          <w:p w:rsidR="003377BB" w:rsidRPr="003377BB" w:rsidRDefault="003377BB" w:rsidP="003377BB">
            <w:pPr>
              <w:pStyle w:val="TableParagraph"/>
              <w:spacing w:before="60"/>
              <w:ind w:left="201"/>
              <w:rPr>
                <w:rFonts w:ascii="Arial" w:hAnsi="Arial" w:cs="Arial"/>
                <w:sz w:val="20"/>
                <w:lang w:val="pl-PL"/>
              </w:rPr>
            </w:pPr>
            <w:r w:rsidRPr="003377BB">
              <w:rPr>
                <w:rFonts w:ascii="Arial" w:hAnsi="Arial" w:cs="Arial"/>
                <w:sz w:val="20"/>
                <w:lang w:val="pl-PL"/>
              </w:rPr>
              <w:t>instalacjami wewnętrznymi elektrycznymi, wod.-kan., c.o., wentylacji</w:t>
            </w:r>
          </w:p>
          <w:p w:rsidR="003377BB" w:rsidRPr="003377BB" w:rsidRDefault="003377BB" w:rsidP="003377BB">
            <w:pPr>
              <w:pStyle w:val="TableParagraph"/>
              <w:spacing w:before="60"/>
              <w:ind w:left="201"/>
              <w:rPr>
                <w:rFonts w:ascii="Arial" w:hAnsi="Arial" w:cs="Arial"/>
                <w:sz w:val="20"/>
                <w:lang w:val="pl-PL"/>
              </w:rPr>
            </w:pPr>
            <w:r w:rsidRPr="003377BB">
              <w:rPr>
                <w:rFonts w:ascii="Arial" w:hAnsi="Arial" w:cs="Arial"/>
                <w:sz w:val="20"/>
                <w:lang w:val="pl-PL"/>
              </w:rPr>
              <w:t>i klimatyzacji, przebudową przyłącza kanalizacji i budową przyłącza</w:t>
            </w:r>
          </w:p>
          <w:p w:rsidR="0085321D" w:rsidRPr="00441AC0" w:rsidRDefault="003377BB" w:rsidP="003377BB">
            <w:pPr>
              <w:pStyle w:val="TableParagraph"/>
              <w:spacing w:before="60" w:line="276" w:lineRule="auto"/>
              <w:ind w:left="201"/>
              <w:rPr>
                <w:rFonts w:ascii="Arial" w:hAnsi="Arial" w:cs="Arial"/>
                <w:sz w:val="20"/>
                <w:lang w:val="pl-PL"/>
              </w:rPr>
            </w:pPr>
            <w:r w:rsidRPr="003377BB">
              <w:rPr>
                <w:rFonts w:ascii="Arial" w:hAnsi="Arial" w:cs="Arial"/>
                <w:sz w:val="20"/>
                <w:lang w:val="pl-PL"/>
              </w:rPr>
              <w:t>cieplnego oraz zagospodarowaniem terenu przy budynku</w:t>
            </w:r>
          </w:p>
        </w:tc>
      </w:tr>
      <w:tr w:rsidR="0085321D" w:rsidRPr="006F54F3">
        <w:trPr>
          <w:jc w:val="center"/>
        </w:trPr>
        <w:tc>
          <w:tcPr>
            <w:tcW w:w="168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5321D" w:rsidRPr="00441AC0" w:rsidRDefault="0085321D" w:rsidP="00441AC0">
            <w:pPr>
              <w:pStyle w:val="TableParagraph"/>
              <w:spacing w:before="60" w:line="276" w:lineRule="auto"/>
              <w:rPr>
                <w:rFonts w:ascii="Arial" w:hAnsi="Arial" w:cs="Arial"/>
                <w:lang w:val="pl-PL"/>
              </w:rPr>
            </w:pPr>
          </w:p>
          <w:p w:rsidR="0085321D" w:rsidRPr="00441AC0" w:rsidRDefault="00C86767" w:rsidP="00441AC0">
            <w:pPr>
              <w:pStyle w:val="TableParagraph"/>
              <w:spacing w:before="60" w:line="276" w:lineRule="auto"/>
              <w:rPr>
                <w:rFonts w:ascii="Arial" w:hAnsi="Arial" w:cs="Arial"/>
                <w:lang w:val="pl-PL"/>
              </w:rPr>
            </w:pPr>
            <w:r w:rsidRPr="00441AC0">
              <w:rPr>
                <w:rFonts w:ascii="Arial" w:hAnsi="Arial" w:cs="Arial"/>
                <w:lang w:val="pl-PL"/>
              </w:rPr>
              <w:t>Inwestor:</w:t>
            </w:r>
          </w:p>
          <w:p w:rsidR="0085321D" w:rsidRPr="00441AC0" w:rsidRDefault="0085321D" w:rsidP="00441AC0">
            <w:pPr>
              <w:pStyle w:val="TableParagraph"/>
              <w:spacing w:before="60" w:line="276" w:lineRule="auto"/>
              <w:rPr>
                <w:rFonts w:ascii="Arial" w:hAnsi="Arial" w:cs="Arial"/>
                <w:lang w:val="pl-PL"/>
              </w:rPr>
            </w:pPr>
          </w:p>
        </w:tc>
        <w:tc>
          <w:tcPr>
            <w:tcW w:w="73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5321D" w:rsidRPr="00441AC0" w:rsidRDefault="003377BB" w:rsidP="00C746A4">
            <w:pPr>
              <w:pStyle w:val="TableParagraph"/>
              <w:spacing w:before="60" w:line="276" w:lineRule="auto"/>
              <w:ind w:left="201"/>
              <w:rPr>
                <w:rFonts w:ascii="Arial" w:hAnsi="Arial" w:cs="Arial"/>
                <w:sz w:val="20"/>
                <w:lang w:val="pl-PL"/>
              </w:rPr>
            </w:pPr>
            <w:r w:rsidRPr="003377BB">
              <w:rPr>
                <w:rFonts w:ascii="Arial" w:hAnsi="Arial" w:cs="Arial"/>
                <w:sz w:val="20"/>
                <w:lang w:val="pl-PL"/>
              </w:rPr>
              <w:t>Teatr „Łaźnia Nowa” 31-977 KRAKÓW, os. Szkolne 25</w:t>
            </w:r>
          </w:p>
        </w:tc>
      </w:tr>
      <w:tr w:rsidR="0085321D" w:rsidRPr="006F54F3">
        <w:trPr>
          <w:jc w:val="center"/>
        </w:trPr>
        <w:tc>
          <w:tcPr>
            <w:tcW w:w="168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5321D" w:rsidRPr="00441AC0" w:rsidRDefault="00C86767" w:rsidP="00441AC0">
            <w:pPr>
              <w:pStyle w:val="TableParagraph"/>
              <w:spacing w:before="60" w:line="276" w:lineRule="auto"/>
              <w:rPr>
                <w:rFonts w:ascii="Arial" w:hAnsi="Arial" w:cs="Arial"/>
                <w:lang w:val="pl-PL"/>
              </w:rPr>
            </w:pPr>
            <w:r w:rsidRPr="00441AC0">
              <w:rPr>
                <w:rFonts w:ascii="Arial" w:hAnsi="Arial" w:cs="Arial"/>
                <w:lang w:val="pl-PL"/>
              </w:rPr>
              <w:t>Adres:</w:t>
            </w:r>
          </w:p>
        </w:tc>
        <w:tc>
          <w:tcPr>
            <w:tcW w:w="73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3377BB" w:rsidRPr="003377BB" w:rsidRDefault="003377BB" w:rsidP="003377BB">
            <w:pPr>
              <w:pStyle w:val="TableParagraph"/>
              <w:spacing w:before="60"/>
              <w:ind w:left="201"/>
              <w:rPr>
                <w:rFonts w:ascii="Arial" w:hAnsi="Arial" w:cs="Arial"/>
                <w:sz w:val="20"/>
                <w:lang w:val="pl-PL"/>
              </w:rPr>
            </w:pPr>
            <w:r w:rsidRPr="003377BB">
              <w:rPr>
                <w:rFonts w:ascii="Arial" w:hAnsi="Arial" w:cs="Arial"/>
                <w:sz w:val="20"/>
                <w:lang w:val="pl-PL"/>
              </w:rPr>
              <w:t>KRAKÓW, os. Szkolne 26</w:t>
            </w:r>
          </w:p>
          <w:p w:rsidR="0085321D" w:rsidRPr="00441AC0" w:rsidRDefault="003377BB" w:rsidP="003377BB">
            <w:pPr>
              <w:pStyle w:val="TableParagraph"/>
              <w:spacing w:before="60" w:line="276" w:lineRule="auto"/>
              <w:ind w:left="201"/>
              <w:rPr>
                <w:rFonts w:ascii="Arial" w:hAnsi="Arial" w:cs="Arial"/>
                <w:sz w:val="20"/>
                <w:lang w:val="pl-PL"/>
              </w:rPr>
            </w:pPr>
            <w:r w:rsidRPr="003377BB">
              <w:rPr>
                <w:rFonts w:ascii="Arial" w:hAnsi="Arial" w:cs="Arial"/>
                <w:sz w:val="20"/>
                <w:lang w:val="pl-PL"/>
              </w:rPr>
              <w:t xml:space="preserve">Działka nr ew. 41 obr.45 </w:t>
            </w:r>
            <w:proofErr w:type="spellStart"/>
            <w:r w:rsidRPr="003377BB">
              <w:rPr>
                <w:rFonts w:ascii="Arial" w:hAnsi="Arial" w:cs="Arial"/>
                <w:sz w:val="20"/>
                <w:lang w:val="pl-PL"/>
              </w:rPr>
              <w:t>j.ewid</w:t>
            </w:r>
            <w:proofErr w:type="spellEnd"/>
            <w:r w:rsidRPr="003377BB">
              <w:rPr>
                <w:rFonts w:ascii="Arial" w:hAnsi="Arial" w:cs="Arial"/>
                <w:sz w:val="20"/>
                <w:lang w:val="pl-PL"/>
              </w:rPr>
              <w:t>. Nowa Huta</w:t>
            </w:r>
          </w:p>
        </w:tc>
      </w:tr>
      <w:tr w:rsidR="0085321D" w:rsidRPr="006F54F3">
        <w:trPr>
          <w:jc w:val="center"/>
        </w:trPr>
        <w:tc>
          <w:tcPr>
            <w:tcW w:w="1680" w:type="dxa"/>
            <w:tcBorders>
              <w:left w:val="single" w:sz="4" w:space="0" w:color="000001"/>
              <w:bottom w:val="single" w:sz="4" w:space="0" w:color="000001"/>
            </w:tcBorders>
            <w:shd w:val="clear" w:color="auto" w:fill="FFFFFF"/>
            <w:tcMar>
              <w:top w:w="0" w:type="dxa"/>
              <w:left w:w="108" w:type="dxa"/>
              <w:bottom w:w="0" w:type="dxa"/>
              <w:right w:w="108" w:type="dxa"/>
            </w:tcMar>
          </w:tcPr>
          <w:p w:rsidR="0085321D" w:rsidRPr="00441AC0" w:rsidRDefault="00C86767" w:rsidP="00441AC0">
            <w:pPr>
              <w:pStyle w:val="TableParagraph"/>
              <w:spacing w:before="60" w:line="276" w:lineRule="auto"/>
              <w:rPr>
                <w:rFonts w:ascii="Arial" w:hAnsi="Arial" w:cs="Arial"/>
                <w:lang w:val="pl-PL"/>
              </w:rPr>
            </w:pPr>
            <w:r w:rsidRPr="00441AC0">
              <w:rPr>
                <w:rFonts w:ascii="Arial" w:hAnsi="Arial" w:cs="Arial"/>
                <w:lang w:val="pl-PL"/>
              </w:rPr>
              <w:t>Kategoria:</w:t>
            </w:r>
          </w:p>
        </w:tc>
        <w:tc>
          <w:tcPr>
            <w:tcW w:w="7369"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5321D" w:rsidRPr="00441AC0" w:rsidRDefault="003377BB" w:rsidP="00441AC0">
            <w:pPr>
              <w:pStyle w:val="TableParagraph"/>
              <w:spacing w:before="60" w:line="276" w:lineRule="auto"/>
              <w:ind w:left="201"/>
              <w:rPr>
                <w:rFonts w:ascii="Arial" w:hAnsi="Arial" w:cs="Arial"/>
                <w:sz w:val="20"/>
                <w:lang w:val="pl-PL"/>
              </w:rPr>
            </w:pPr>
            <w:r w:rsidRPr="003377BB">
              <w:rPr>
                <w:rFonts w:ascii="Arial" w:hAnsi="Arial" w:cs="Arial"/>
                <w:sz w:val="20"/>
                <w:lang w:val="pl-PL"/>
              </w:rPr>
              <w:t>Kategoria IX – budynki kultury, nauki i oświaty</w:t>
            </w:r>
          </w:p>
        </w:tc>
      </w:tr>
      <w:tr w:rsidR="0085321D" w:rsidRPr="00441AC0">
        <w:trPr>
          <w:jc w:val="center"/>
        </w:trPr>
        <w:tc>
          <w:tcPr>
            <w:tcW w:w="168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5321D" w:rsidRPr="00441AC0" w:rsidRDefault="00C86767" w:rsidP="00441AC0">
            <w:pPr>
              <w:pStyle w:val="TableParagraph"/>
              <w:spacing w:before="60" w:line="276" w:lineRule="auto"/>
              <w:rPr>
                <w:rFonts w:ascii="Arial" w:hAnsi="Arial" w:cs="Arial"/>
                <w:lang w:val="pl-PL"/>
              </w:rPr>
            </w:pPr>
            <w:r w:rsidRPr="00441AC0">
              <w:rPr>
                <w:rFonts w:ascii="Arial" w:hAnsi="Arial" w:cs="Arial"/>
                <w:lang w:val="pl-PL"/>
              </w:rPr>
              <w:t>Data:</w:t>
            </w:r>
          </w:p>
        </w:tc>
        <w:tc>
          <w:tcPr>
            <w:tcW w:w="73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5321D" w:rsidRPr="00441AC0" w:rsidRDefault="003377BB" w:rsidP="00441AC0">
            <w:pPr>
              <w:pStyle w:val="TableParagraph"/>
              <w:spacing w:before="60" w:line="276" w:lineRule="auto"/>
              <w:ind w:left="201"/>
              <w:rPr>
                <w:rFonts w:ascii="Arial" w:hAnsi="Arial" w:cs="Arial"/>
                <w:sz w:val="20"/>
                <w:lang w:val="pl-PL"/>
              </w:rPr>
            </w:pPr>
            <w:r>
              <w:rPr>
                <w:rFonts w:ascii="Arial" w:hAnsi="Arial" w:cs="Arial"/>
                <w:sz w:val="20"/>
                <w:lang w:val="pl-PL"/>
              </w:rPr>
              <w:t>Wrzesień</w:t>
            </w:r>
            <w:r w:rsidR="00C746A4">
              <w:rPr>
                <w:rFonts w:ascii="Arial" w:hAnsi="Arial" w:cs="Arial"/>
                <w:sz w:val="20"/>
                <w:lang w:val="pl-PL"/>
              </w:rPr>
              <w:t xml:space="preserve"> 2018</w:t>
            </w:r>
            <w:r w:rsidR="00C86767" w:rsidRPr="00441AC0">
              <w:rPr>
                <w:rFonts w:ascii="Arial" w:hAnsi="Arial" w:cs="Arial"/>
                <w:sz w:val="20"/>
                <w:lang w:val="pl-PL"/>
              </w:rPr>
              <w:t xml:space="preserve"> r</w:t>
            </w:r>
          </w:p>
        </w:tc>
      </w:tr>
      <w:tr w:rsidR="00F16F60" w:rsidRPr="00441AC0" w:rsidTr="00726139">
        <w:trPr>
          <w:jc w:val="center"/>
        </w:trPr>
        <w:tc>
          <w:tcPr>
            <w:tcW w:w="9049"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16F60" w:rsidRDefault="00F16F60" w:rsidP="00F16F60">
            <w:pPr>
              <w:pStyle w:val="TableParagraph"/>
              <w:spacing w:before="60"/>
              <w:ind w:left="201"/>
              <w:rPr>
                <w:rFonts w:ascii="Arial" w:hAnsi="Arial" w:cs="Arial"/>
                <w:b/>
                <w:i/>
                <w:sz w:val="20"/>
                <w:u w:val="single"/>
                <w:lang w:val="pl-PL"/>
              </w:rPr>
            </w:pPr>
          </w:p>
          <w:p w:rsidR="00F16F60" w:rsidRDefault="00F16F60" w:rsidP="00F16F60">
            <w:pPr>
              <w:pStyle w:val="TableParagraph"/>
              <w:spacing w:before="60"/>
              <w:ind w:left="201"/>
              <w:rPr>
                <w:rFonts w:ascii="Arial" w:hAnsi="Arial" w:cs="Arial"/>
                <w:b/>
                <w:i/>
                <w:sz w:val="20"/>
                <w:u w:val="single"/>
                <w:lang w:val="pl-PL"/>
              </w:rPr>
            </w:pPr>
            <w:r w:rsidRPr="00F16F60">
              <w:rPr>
                <w:rFonts w:ascii="Arial" w:hAnsi="Arial" w:cs="Arial"/>
                <w:b/>
                <w:i/>
                <w:sz w:val="20"/>
                <w:u w:val="single"/>
                <w:lang w:val="pl-PL"/>
              </w:rPr>
              <w:t>Specyfikację Wykonania i Odbioru Robót Budowlanych opracowano na podstawie projektu i dokumentacji technicznej w branży sanitarnej opracowanej przez:</w:t>
            </w:r>
          </w:p>
          <w:p w:rsidR="00F16F60" w:rsidRPr="00F16F60" w:rsidRDefault="00F16F60" w:rsidP="00F16F60">
            <w:pPr>
              <w:pStyle w:val="TableParagraph"/>
              <w:spacing w:before="60"/>
              <w:ind w:left="201"/>
              <w:rPr>
                <w:rFonts w:ascii="Arial" w:hAnsi="Arial" w:cs="Arial"/>
                <w:b/>
                <w:i/>
                <w:sz w:val="20"/>
                <w:u w:val="single"/>
                <w:lang w:val="pl-PL"/>
              </w:rPr>
            </w:pPr>
          </w:p>
        </w:tc>
      </w:tr>
      <w:tr w:rsidR="0085321D" w:rsidRPr="00441AC0">
        <w:trPr>
          <w:jc w:val="center"/>
        </w:trPr>
        <w:tc>
          <w:tcPr>
            <w:tcW w:w="9049" w:type="dxa"/>
            <w:gridSpan w:val="2"/>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5321D" w:rsidRPr="00441AC0" w:rsidRDefault="00C86767" w:rsidP="00441AC0">
            <w:pPr>
              <w:pStyle w:val="TableParagraph"/>
              <w:spacing w:before="60" w:line="276" w:lineRule="auto"/>
              <w:rPr>
                <w:rFonts w:ascii="Arial" w:hAnsi="Arial" w:cs="Arial"/>
                <w:sz w:val="20"/>
                <w:lang w:val="pl-PL"/>
              </w:rPr>
            </w:pPr>
            <w:r w:rsidRPr="00441AC0">
              <w:rPr>
                <w:rFonts w:ascii="Arial" w:hAnsi="Arial" w:cs="Arial"/>
                <w:u w:val="single" w:color="000000"/>
                <w:lang w:val="pl-PL"/>
              </w:rPr>
              <w:t>INSTALACJE SANITARNE</w:t>
            </w:r>
          </w:p>
        </w:tc>
      </w:tr>
      <w:tr w:rsidR="0085321D" w:rsidRPr="006F54F3">
        <w:trPr>
          <w:jc w:val="center"/>
        </w:trPr>
        <w:tc>
          <w:tcPr>
            <w:tcW w:w="1680" w:type="dxa"/>
            <w:tcBorders>
              <w:left w:val="single" w:sz="4" w:space="0" w:color="000001"/>
              <w:bottom w:val="single" w:sz="4" w:space="0" w:color="000001"/>
            </w:tcBorders>
            <w:shd w:val="clear" w:color="auto" w:fill="FFFFFF"/>
            <w:tcMar>
              <w:top w:w="0" w:type="dxa"/>
              <w:left w:w="108" w:type="dxa"/>
              <w:bottom w:w="0" w:type="dxa"/>
              <w:right w:w="108" w:type="dxa"/>
            </w:tcMar>
          </w:tcPr>
          <w:p w:rsidR="0085321D" w:rsidRPr="00441AC0" w:rsidRDefault="00C86767" w:rsidP="00441AC0">
            <w:pPr>
              <w:pStyle w:val="TableParagraph"/>
              <w:spacing w:before="60" w:line="276" w:lineRule="auto"/>
              <w:rPr>
                <w:rFonts w:ascii="Arial" w:hAnsi="Arial" w:cs="Arial"/>
                <w:lang w:val="pl-PL"/>
              </w:rPr>
            </w:pPr>
            <w:r w:rsidRPr="00441AC0">
              <w:rPr>
                <w:rFonts w:ascii="Arial" w:hAnsi="Arial" w:cs="Arial"/>
                <w:lang w:val="pl-PL"/>
              </w:rPr>
              <w:t>Projektował</w:t>
            </w:r>
            <w:r w:rsidR="00C746A4">
              <w:rPr>
                <w:rFonts w:ascii="Arial" w:hAnsi="Arial" w:cs="Arial"/>
                <w:lang w:val="pl-PL"/>
              </w:rPr>
              <w:t>a</w:t>
            </w:r>
            <w:r w:rsidRPr="00441AC0">
              <w:rPr>
                <w:rFonts w:ascii="Arial" w:hAnsi="Arial" w:cs="Arial"/>
                <w:lang w:val="pl-PL"/>
              </w:rPr>
              <w:t>:</w:t>
            </w:r>
          </w:p>
        </w:tc>
        <w:tc>
          <w:tcPr>
            <w:tcW w:w="7369"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746A4" w:rsidRPr="00C746A4" w:rsidRDefault="003377BB" w:rsidP="00C746A4">
            <w:pPr>
              <w:pStyle w:val="TableParagraph"/>
              <w:spacing w:before="60"/>
              <w:ind w:left="201"/>
              <w:rPr>
                <w:rFonts w:ascii="Arial" w:hAnsi="Arial" w:cs="Arial"/>
                <w:sz w:val="20"/>
                <w:lang w:val="pl-PL"/>
              </w:rPr>
            </w:pPr>
            <w:r>
              <w:rPr>
                <w:rFonts w:ascii="Arial" w:hAnsi="Arial" w:cs="Arial"/>
                <w:sz w:val="20"/>
                <w:lang w:val="pl-PL"/>
              </w:rPr>
              <w:t>mgr inż. Mirosław Tylek</w:t>
            </w:r>
            <w:r>
              <w:rPr>
                <w:rFonts w:ascii="Arial" w:hAnsi="Arial" w:cs="Arial"/>
                <w:sz w:val="20"/>
                <w:lang w:val="pl-PL"/>
              </w:rPr>
              <w:tab/>
            </w:r>
            <w:r>
              <w:rPr>
                <w:rFonts w:ascii="Arial" w:hAnsi="Arial" w:cs="Arial"/>
                <w:sz w:val="20"/>
                <w:lang w:val="pl-PL"/>
              </w:rPr>
              <w:tab/>
            </w:r>
            <w:r>
              <w:rPr>
                <w:rFonts w:ascii="Arial" w:hAnsi="Arial" w:cs="Arial"/>
                <w:sz w:val="20"/>
                <w:lang w:val="pl-PL"/>
              </w:rPr>
              <w:tab/>
              <w:t xml:space="preserve"> nr MAP/0515/PWOS/14</w:t>
            </w:r>
          </w:p>
          <w:p w:rsidR="00C746A4" w:rsidRPr="00C746A4" w:rsidRDefault="00C746A4" w:rsidP="00C746A4">
            <w:pPr>
              <w:pStyle w:val="TableParagraph"/>
              <w:spacing w:before="60"/>
              <w:ind w:left="201"/>
              <w:rPr>
                <w:rFonts w:ascii="Arial" w:hAnsi="Arial" w:cs="Arial"/>
                <w:sz w:val="20"/>
                <w:lang w:val="pl-PL"/>
              </w:rPr>
            </w:pPr>
          </w:p>
          <w:p w:rsidR="00C746A4" w:rsidRPr="00C746A4" w:rsidRDefault="00C746A4" w:rsidP="00C746A4">
            <w:pPr>
              <w:pStyle w:val="TableParagraph"/>
              <w:spacing w:before="60"/>
              <w:ind w:left="201"/>
              <w:rPr>
                <w:rFonts w:ascii="Arial" w:hAnsi="Arial" w:cs="Arial"/>
                <w:sz w:val="20"/>
                <w:lang w:val="pl-PL"/>
              </w:rPr>
            </w:pPr>
            <w:proofErr w:type="spellStart"/>
            <w:r w:rsidRPr="00C746A4">
              <w:rPr>
                <w:rFonts w:ascii="Arial" w:hAnsi="Arial" w:cs="Arial"/>
                <w:sz w:val="20"/>
                <w:lang w:val="pl-PL"/>
              </w:rPr>
              <w:t>upr</w:t>
            </w:r>
            <w:proofErr w:type="spellEnd"/>
            <w:r w:rsidRPr="00C746A4">
              <w:rPr>
                <w:rFonts w:ascii="Arial" w:hAnsi="Arial" w:cs="Arial"/>
                <w:sz w:val="20"/>
                <w:lang w:val="pl-PL"/>
              </w:rPr>
              <w:t xml:space="preserve">. bud. do projektowania i kierowania robotami budowlanymi </w:t>
            </w:r>
          </w:p>
          <w:p w:rsidR="00C746A4" w:rsidRPr="00C746A4" w:rsidRDefault="00C746A4" w:rsidP="00C746A4">
            <w:pPr>
              <w:pStyle w:val="TableParagraph"/>
              <w:spacing w:before="60"/>
              <w:ind w:left="201"/>
              <w:rPr>
                <w:rFonts w:ascii="Arial" w:hAnsi="Arial" w:cs="Arial"/>
                <w:sz w:val="20"/>
                <w:lang w:val="pl-PL"/>
              </w:rPr>
            </w:pPr>
            <w:r w:rsidRPr="00C746A4">
              <w:rPr>
                <w:rFonts w:ascii="Arial" w:hAnsi="Arial" w:cs="Arial"/>
                <w:sz w:val="20"/>
                <w:lang w:val="pl-PL"/>
              </w:rPr>
              <w:t xml:space="preserve">bez ograniczeń w specjalności instalacyjnej w zakresie sieci, </w:t>
            </w:r>
          </w:p>
          <w:p w:rsidR="00C746A4" w:rsidRPr="00C746A4" w:rsidRDefault="00C746A4" w:rsidP="00C746A4">
            <w:pPr>
              <w:pStyle w:val="TableParagraph"/>
              <w:spacing w:before="60"/>
              <w:ind w:left="201"/>
              <w:rPr>
                <w:rFonts w:ascii="Arial" w:hAnsi="Arial" w:cs="Arial"/>
                <w:sz w:val="20"/>
                <w:lang w:val="pl-PL"/>
              </w:rPr>
            </w:pPr>
            <w:r w:rsidRPr="00C746A4">
              <w:rPr>
                <w:rFonts w:ascii="Arial" w:hAnsi="Arial" w:cs="Arial"/>
                <w:sz w:val="20"/>
                <w:lang w:val="pl-PL"/>
              </w:rPr>
              <w:t xml:space="preserve">instalacji i urządzeń cieplnych, wentylacyjnych, gazowych, </w:t>
            </w:r>
          </w:p>
          <w:p w:rsidR="00C746A4" w:rsidRPr="00441AC0" w:rsidRDefault="00C746A4" w:rsidP="00F16F60">
            <w:pPr>
              <w:pStyle w:val="TableParagraph"/>
              <w:spacing w:before="60" w:line="276" w:lineRule="auto"/>
              <w:ind w:left="201"/>
              <w:rPr>
                <w:rFonts w:ascii="Arial" w:hAnsi="Arial" w:cs="Arial"/>
                <w:sz w:val="20"/>
                <w:lang w:val="pl-PL"/>
              </w:rPr>
            </w:pPr>
            <w:r w:rsidRPr="00C746A4">
              <w:rPr>
                <w:rFonts w:ascii="Arial" w:hAnsi="Arial" w:cs="Arial"/>
                <w:sz w:val="20"/>
                <w:lang w:val="pl-PL"/>
              </w:rPr>
              <w:t>wodociągowych i kanalizacyjnych.</w:t>
            </w:r>
          </w:p>
        </w:tc>
      </w:tr>
    </w:tbl>
    <w:p w:rsidR="0085321D" w:rsidRPr="00441AC0" w:rsidRDefault="0085321D" w:rsidP="00441AC0">
      <w:pPr>
        <w:spacing w:after="0"/>
        <w:rPr>
          <w:rFonts w:eastAsia="Times New Roman" w:cs="Arial"/>
          <w:kern w:val="0"/>
          <w:sz w:val="20"/>
          <w:u w:val="single"/>
          <w:lang w:val="pl-PL" w:eastAsia="pl-PL"/>
        </w:rPr>
      </w:pPr>
    </w:p>
    <w:p w:rsidR="008131DD" w:rsidRDefault="008131DD" w:rsidP="00441AC0">
      <w:pPr>
        <w:spacing w:after="0"/>
        <w:rPr>
          <w:rFonts w:eastAsia="Times New Roman" w:cs="Arial"/>
          <w:kern w:val="0"/>
          <w:sz w:val="20"/>
          <w:u w:val="single"/>
          <w:lang w:val="pl-PL" w:eastAsia="pl-PL"/>
        </w:rPr>
      </w:pPr>
    </w:p>
    <w:p w:rsidR="0085321D" w:rsidRPr="00441AC0" w:rsidRDefault="00C86767" w:rsidP="00441AC0">
      <w:pPr>
        <w:spacing w:after="0"/>
        <w:rPr>
          <w:rFonts w:eastAsia="Times New Roman" w:cs="Arial"/>
          <w:kern w:val="0"/>
          <w:sz w:val="20"/>
          <w:u w:val="single"/>
          <w:lang w:val="pl-PL" w:eastAsia="pl-PL"/>
        </w:rPr>
      </w:pPr>
      <w:r w:rsidRPr="008131DD">
        <w:rPr>
          <w:rFonts w:eastAsia="Times New Roman" w:cs="Arial"/>
          <w:sz w:val="20"/>
          <w:lang w:val="pl-PL" w:eastAsia="pl-PL"/>
        </w:rPr>
        <w:br w:type="column"/>
      </w:r>
    </w:p>
    <w:sdt>
      <w:sdtPr>
        <w:rPr>
          <w:rFonts w:eastAsia="SimSun" w:cs="Calibri"/>
          <w:b w:val="0"/>
          <w:bCs w:val="0"/>
          <w:caps w:val="0"/>
          <w:kern w:val="1"/>
          <w:sz w:val="18"/>
          <w:szCs w:val="20"/>
          <w:lang w:val="en-US" w:eastAsia="ar-SA"/>
        </w:rPr>
        <w:id w:val="-621460167"/>
      </w:sdtPr>
      <w:sdtContent>
        <w:p w:rsidR="0085321D" w:rsidRPr="00441AC0" w:rsidRDefault="00C86767" w:rsidP="00441AC0">
          <w:pPr>
            <w:pStyle w:val="Nagwekspisutreci1"/>
            <w:spacing w:line="276" w:lineRule="auto"/>
            <w:jc w:val="left"/>
            <w:rPr>
              <w:b w:val="0"/>
              <w:sz w:val="36"/>
            </w:rPr>
          </w:pPr>
          <w:r w:rsidRPr="00441AC0">
            <w:rPr>
              <w:b w:val="0"/>
              <w:sz w:val="36"/>
            </w:rPr>
            <w:t>Spis treści</w:t>
          </w:r>
        </w:p>
        <w:p w:rsidR="009A6319" w:rsidRDefault="00084A6B">
          <w:pPr>
            <w:pStyle w:val="Spistreci1"/>
            <w:rPr>
              <w:rFonts w:asciiTheme="minorHAnsi" w:eastAsiaTheme="minorEastAsia" w:hAnsiTheme="minorHAnsi" w:cstheme="minorBidi"/>
              <w:noProof/>
              <w:kern w:val="0"/>
              <w:lang w:val="pl-PL" w:eastAsia="pl-PL"/>
            </w:rPr>
          </w:pPr>
          <w:r>
            <w:rPr>
              <w:rFonts w:cs="Arial"/>
              <w:kern w:val="0"/>
              <w:sz w:val="18"/>
              <w:szCs w:val="20"/>
              <w:lang w:val="pl-PL"/>
            </w:rPr>
            <w:fldChar w:fldCharType="begin"/>
          </w:r>
          <w:r>
            <w:rPr>
              <w:rFonts w:cs="Arial"/>
              <w:kern w:val="0"/>
              <w:sz w:val="18"/>
              <w:szCs w:val="20"/>
              <w:lang w:val="pl-PL"/>
            </w:rPr>
            <w:instrText xml:space="preserve"> TOC \h \z \t "Tytuł;1" </w:instrText>
          </w:r>
          <w:r>
            <w:rPr>
              <w:rFonts w:cs="Arial"/>
              <w:kern w:val="0"/>
              <w:sz w:val="18"/>
              <w:szCs w:val="20"/>
              <w:lang w:val="pl-PL"/>
            </w:rPr>
            <w:fldChar w:fldCharType="separate"/>
          </w:r>
          <w:hyperlink w:anchor="_Toc526409894" w:history="1">
            <w:r w:rsidR="009A6319" w:rsidRPr="005E03F7">
              <w:rPr>
                <w:rStyle w:val="Hipercze"/>
                <w:rFonts w:cs="Arial"/>
                <w:b/>
                <w:noProof/>
              </w:rPr>
              <w:t>ST 00.00.00 WYMAGANIA OGÓLNE</w:t>
            </w:r>
            <w:r w:rsidR="009A6319">
              <w:rPr>
                <w:noProof/>
                <w:webHidden/>
              </w:rPr>
              <w:tab/>
            </w:r>
            <w:r w:rsidR="009A6319">
              <w:rPr>
                <w:noProof/>
                <w:webHidden/>
              </w:rPr>
              <w:fldChar w:fldCharType="begin"/>
            </w:r>
            <w:r w:rsidR="009A6319">
              <w:rPr>
                <w:noProof/>
                <w:webHidden/>
              </w:rPr>
              <w:instrText xml:space="preserve"> PAGEREF _Toc526409894 \h </w:instrText>
            </w:r>
            <w:r w:rsidR="009A6319">
              <w:rPr>
                <w:noProof/>
                <w:webHidden/>
              </w:rPr>
            </w:r>
            <w:r w:rsidR="009A6319">
              <w:rPr>
                <w:noProof/>
                <w:webHidden/>
              </w:rPr>
              <w:fldChar w:fldCharType="separate"/>
            </w:r>
            <w:r w:rsidR="00BB0BCF">
              <w:rPr>
                <w:noProof/>
                <w:webHidden/>
              </w:rPr>
              <w:t>3</w:t>
            </w:r>
            <w:r w:rsidR="009A6319">
              <w:rPr>
                <w:noProof/>
                <w:webHidden/>
              </w:rPr>
              <w:fldChar w:fldCharType="end"/>
            </w:r>
          </w:hyperlink>
        </w:p>
        <w:p w:rsidR="009A6319" w:rsidRDefault="009A6319">
          <w:pPr>
            <w:pStyle w:val="Spistreci1"/>
            <w:rPr>
              <w:rFonts w:asciiTheme="minorHAnsi" w:eastAsiaTheme="minorEastAsia" w:hAnsiTheme="minorHAnsi" w:cstheme="minorBidi"/>
              <w:noProof/>
              <w:kern w:val="0"/>
              <w:lang w:val="pl-PL" w:eastAsia="pl-PL"/>
            </w:rPr>
          </w:pPr>
          <w:hyperlink w:anchor="_Toc526409895" w:history="1">
            <w:r w:rsidRPr="005E03F7">
              <w:rPr>
                <w:rStyle w:val="Hipercze"/>
                <w:rFonts w:cs="Arial"/>
                <w:b/>
                <w:noProof/>
                <w:lang w:val="pl-PL"/>
              </w:rPr>
              <w:t>ST 01.01.00 INSTALACJE KANALIZACYJNE Z RUR Z TWORZYW SZTUCZNYCH</w:t>
            </w:r>
            <w:r>
              <w:rPr>
                <w:noProof/>
                <w:webHidden/>
              </w:rPr>
              <w:tab/>
            </w:r>
            <w:r>
              <w:rPr>
                <w:noProof/>
                <w:webHidden/>
              </w:rPr>
              <w:fldChar w:fldCharType="begin"/>
            </w:r>
            <w:r>
              <w:rPr>
                <w:noProof/>
                <w:webHidden/>
              </w:rPr>
              <w:instrText xml:space="preserve"> PAGEREF _Toc526409895 \h </w:instrText>
            </w:r>
            <w:r>
              <w:rPr>
                <w:noProof/>
                <w:webHidden/>
              </w:rPr>
            </w:r>
            <w:r>
              <w:rPr>
                <w:noProof/>
                <w:webHidden/>
              </w:rPr>
              <w:fldChar w:fldCharType="separate"/>
            </w:r>
            <w:r w:rsidR="00BB0BCF">
              <w:rPr>
                <w:noProof/>
                <w:webHidden/>
              </w:rPr>
              <w:t>19</w:t>
            </w:r>
            <w:r>
              <w:rPr>
                <w:noProof/>
                <w:webHidden/>
              </w:rPr>
              <w:fldChar w:fldCharType="end"/>
            </w:r>
          </w:hyperlink>
        </w:p>
        <w:p w:rsidR="009A6319" w:rsidRDefault="009A6319">
          <w:pPr>
            <w:pStyle w:val="Spistreci1"/>
            <w:rPr>
              <w:rFonts w:asciiTheme="minorHAnsi" w:eastAsiaTheme="minorEastAsia" w:hAnsiTheme="minorHAnsi" w:cstheme="minorBidi"/>
              <w:noProof/>
              <w:kern w:val="0"/>
              <w:lang w:val="pl-PL" w:eastAsia="pl-PL"/>
            </w:rPr>
          </w:pPr>
          <w:hyperlink w:anchor="_Toc526409896" w:history="1">
            <w:r w:rsidRPr="005E03F7">
              <w:rPr>
                <w:rStyle w:val="Hipercze"/>
                <w:rFonts w:cs="Arial"/>
                <w:b/>
                <w:noProof/>
                <w:lang w:val="pl-PL"/>
              </w:rPr>
              <w:t>ST 01.02.00 INSTALACJE WODOCIĄGOWE/P.POŻ</w:t>
            </w:r>
            <w:r>
              <w:rPr>
                <w:noProof/>
                <w:webHidden/>
              </w:rPr>
              <w:tab/>
            </w:r>
            <w:r>
              <w:rPr>
                <w:noProof/>
                <w:webHidden/>
              </w:rPr>
              <w:fldChar w:fldCharType="begin"/>
            </w:r>
            <w:r>
              <w:rPr>
                <w:noProof/>
                <w:webHidden/>
              </w:rPr>
              <w:instrText xml:space="preserve"> PAGEREF _Toc526409896 \h </w:instrText>
            </w:r>
            <w:r>
              <w:rPr>
                <w:noProof/>
                <w:webHidden/>
              </w:rPr>
            </w:r>
            <w:r>
              <w:rPr>
                <w:noProof/>
                <w:webHidden/>
              </w:rPr>
              <w:fldChar w:fldCharType="separate"/>
            </w:r>
            <w:r w:rsidR="00BB0BCF">
              <w:rPr>
                <w:noProof/>
                <w:webHidden/>
              </w:rPr>
              <w:t>31</w:t>
            </w:r>
            <w:r>
              <w:rPr>
                <w:noProof/>
                <w:webHidden/>
              </w:rPr>
              <w:fldChar w:fldCharType="end"/>
            </w:r>
          </w:hyperlink>
        </w:p>
        <w:p w:rsidR="009A6319" w:rsidRDefault="009A6319">
          <w:pPr>
            <w:pStyle w:val="Spistreci1"/>
            <w:rPr>
              <w:rFonts w:asciiTheme="minorHAnsi" w:eastAsiaTheme="minorEastAsia" w:hAnsiTheme="minorHAnsi" w:cstheme="minorBidi"/>
              <w:noProof/>
              <w:kern w:val="0"/>
              <w:lang w:val="pl-PL" w:eastAsia="pl-PL"/>
            </w:rPr>
          </w:pPr>
          <w:hyperlink w:anchor="_Toc526409897" w:history="1">
            <w:r w:rsidRPr="005E03F7">
              <w:rPr>
                <w:rStyle w:val="Hipercze"/>
                <w:rFonts w:cs="Arial"/>
                <w:b/>
                <w:noProof/>
                <w:lang w:val="pl-PL"/>
              </w:rPr>
              <w:t>ST 01.03.00 INSTALACJE C.O./C.T.</w:t>
            </w:r>
            <w:r>
              <w:rPr>
                <w:noProof/>
                <w:webHidden/>
              </w:rPr>
              <w:tab/>
            </w:r>
            <w:r>
              <w:rPr>
                <w:noProof/>
                <w:webHidden/>
              </w:rPr>
              <w:fldChar w:fldCharType="begin"/>
            </w:r>
            <w:r>
              <w:rPr>
                <w:noProof/>
                <w:webHidden/>
              </w:rPr>
              <w:instrText xml:space="preserve"> PAGEREF _Toc526409897 \h </w:instrText>
            </w:r>
            <w:r>
              <w:rPr>
                <w:noProof/>
                <w:webHidden/>
              </w:rPr>
            </w:r>
            <w:r>
              <w:rPr>
                <w:noProof/>
                <w:webHidden/>
              </w:rPr>
              <w:fldChar w:fldCharType="separate"/>
            </w:r>
            <w:r w:rsidR="00BB0BCF">
              <w:rPr>
                <w:noProof/>
                <w:webHidden/>
              </w:rPr>
              <w:t>49</w:t>
            </w:r>
            <w:r>
              <w:rPr>
                <w:noProof/>
                <w:webHidden/>
              </w:rPr>
              <w:fldChar w:fldCharType="end"/>
            </w:r>
          </w:hyperlink>
        </w:p>
        <w:p w:rsidR="009A6319" w:rsidRDefault="009A6319">
          <w:pPr>
            <w:pStyle w:val="Spistreci1"/>
            <w:rPr>
              <w:rFonts w:asciiTheme="minorHAnsi" w:eastAsiaTheme="minorEastAsia" w:hAnsiTheme="minorHAnsi" w:cstheme="minorBidi"/>
              <w:noProof/>
              <w:kern w:val="0"/>
              <w:lang w:val="pl-PL" w:eastAsia="pl-PL"/>
            </w:rPr>
          </w:pPr>
          <w:hyperlink w:anchor="_Toc526409898" w:history="1">
            <w:r w:rsidRPr="005E03F7">
              <w:rPr>
                <w:rStyle w:val="Hipercze"/>
                <w:rFonts w:cs="Arial"/>
                <w:b/>
                <w:noProof/>
              </w:rPr>
              <w:t>ST 01.04</w:t>
            </w:r>
            <w:r w:rsidRPr="005E03F7">
              <w:rPr>
                <w:rStyle w:val="Hipercze"/>
                <w:rFonts w:cs="Arial"/>
                <w:b/>
                <w:noProof/>
                <w:lang w:val="pl-PL"/>
              </w:rPr>
              <w:t>.00 INSTALACJA WENTYLACJI</w:t>
            </w:r>
            <w:r>
              <w:rPr>
                <w:noProof/>
                <w:webHidden/>
              </w:rPr>
              <w:tab/>
            </w:r>
            <w:r>
              <w:rPr>
                <w:noProof/>
                <w:webHidden/>
              </w:rPr>
              <w:fldChar w:fldCharType="begin"/>
            </w:r>
            <w:r>
              <w:rPr>
                <w:noProof/>
                <w:webHidden/>
              </w:rPr>
              <w:instrText xml:space="preserve"> PAGEREF _Toc526409898 \h </w:instrText>
            </w:r>
            <w:r>
              <w:rPr>
                <w:noProof/>
                <w:webHidden/>
              </w:rPr>
            </w:r>
            <w:r>
              <w:rPr>
                <w:noProof/>
                <w:webHidden/>
              </w:rPr>
              <w:fldChar w:fldCharType="separate"/>
            </w:r>
            <w:r w:rsidR="00BB0BCF">
              <w:rPr>
                <w:noProof/>
                <w:webHidden/>
              </w:rPr>
              <w:t>55</w:t>
            </w:r>
            <w:r>
              <w:rPr>
                <w:noProof/>
                <w:webHidden/>
              </w:rPr>
              <w:fldChar w:fldCharType="end"/>
            </w:r>
          </w:hyperlink>
        </w:p>
        <w:p w:rsidR="009A6319" w:rsidRDefault="009A6319">
          <w:pPr>
            <w:pStyle w:val="Spistreci1"/>
            <w:rPr>
              <w:rFonts w:asciiTheme="minorHAnsi" w:eastAsiaTheme="minorEastAsia" w:hAnsiTheme="minorHAnsi" w:cstheme="minorBidi"/>
              <w:noProof/>
              <w:kern w:val="0"/>
              <w:lang w:val="pl-PL" w:eastAsia="pl-PL"/>
            </w:rPr>
          </w:pPr>
          <w:hyperlink w:anchor="_Toc526409899" w:history="1">
            <w:r w:rsidRPr="005E03F7">
              <w:rPr>
                <w:rStyle w:val="Hipercze"/>
                <w:rFonts w:cs="Arial"/>
                <w:b/>
                <w:noProof/>
                <w:lang w:val="pl-PL"/>
              </w:rPr>
              <w:t>ST 01.05.00 INSTALACJA KLIMATYZACJI</w:t>
            </w:r>
            <w:r>
              <w:rPr>
                <w:noProof/>
                <w:webHidden/>
              </w:rPr>
              <w:tab/>
            </w:r>
            <w:r>
              <w:rPr>
                <w:noProof/>
                <w:webHidden/>
              </w:rPr>
              <w:fldChar w:fldCharType="begin"/>
            </w:r>
            <w:r>
              <w:rPr>
                <w:noProof/>
                <w:webHidden/>
              </w:rPr>
              <w:instrText xml:space="preserve"> PAGEREF _Toc526409899 \h </w:instrText>
            </w:r>
            <w:r>
              <w:rPr>
                <w:noProof/>
                <w:webHidden/>
              </w:rPr>
            </w:r>
            <w:r>
              <w:rPr>
                <w:noProof/>
                <w:webHidden/>
              </w:rPr>
              <w:fldChar w:fldCharType="separate"/>
            </w:r>
            <w:r w:rsidR="00BB0BCF">
              <w:rPr>
                <w:noProof/>
                <w:webHidden/>
              </w:rPr>
              <w:t>63</w:t>
            </w:r>
            <w:r>
              <w:rPr>
                <w:noProof/>
                <w:webHidden/>
              </w:rPr>
              <w:fldChar w:fldCharType="end"/>
            </w:r>
          </w:hyperlink>
        </w:p>
        <w:p w:rsidR="0085321D" w:rsidRPr="00441AC0" w:rsidRDefault="00084A6B" w:rsidP="00441AC0">
          <w:pPr>
            <w:spacing w:after="0"/>
            <w:rPr>
              <w:rFonts w:cs="Arial"/>
              <w:kern w:val="0"/>
              <w:sz w:val="20"/>
              <w:lang w:val="pl-PL"/>
            </w:rPr>
          </w:pPr>
          <w:r>
            <w:rPr>
              <w:rFonts w:cs="Arial"/>
              <w:kern w:val="0"/>
              <w:sz w:val="18"/>
              <w:szCs w:val="20"/>
              <w:lang w:val="pl-PL"/>
            </w:rPr>
            <w:fldChar w:fldCharType="end"/>
          </w:r>
        </w:p>
      </w:sdtContent>
    </w:sdt>
    <w:p w:rsidR="0085321D" w:rsidRPr="00441AC0" w:rsidRDefault="00C86767" w:rsidP="00441AC0">
      <w:pPr>
        <w:spacing w:after="0"/>
        <w:rPr>
          <w:rFonts w:cs="Arial"/>
          <w:kern w:val="0"/>
          <w:sz w:val="20"/>
          <w:lang w:val="pl-PL"/>
        </w:rPr>
      </w:pPr>
      <w:r w:rsidRPr="00441AC0">
        <w:rPr>
          <w:rFonts w:cs="Arial"/>
          <w:kern w:val="0"/>
          <w:sz w:val="20"/>
          <w:lang w:val="pl-PL" w:eastAsia="pl-PL"/>
        </w:rPr>
        <w:br w:type="column"/>
      </w:r>
      <w:bookmarkStart w:id="0" w:name="_Toc526409894"/>
      <w:r w:rsidRPr="00BC3833">
        <w:rPr>
          <w:rStyle w:val="TytuZnak"/>
          <w:rFonts w:ascii="Arial" w:hAnsi="Arial" w:cs="Arial"/>
          <w:b/>
          <w:sz w:val="32"/>
          <w:szCs w:val="32"/>
        </w:rPr>
        <w:lastRenderedPageBreak/>
        <w:t>ST 00.00.00 WYMAGANIA OGÓLNE</w:t>
      </w:r>
      <w:bookmarkEnd w:id="0"/>
      <w:r w:rsidRPr="00441AC0">
        <w:rPr>
          <w:rFonts w:cs="Arial"/>
          <w:kern w:val="0"/>
          <w:sz w:val="20"/>
          <w:lang w:val="pl-PL"/>
        </w:rPr>
        <w:br/>
      </w:r>
      <w:r w:rsidRPr="00441AC0">
        <w:rPr>
          <w:rFonts w:cs="Arial"/>
          <w:kern w:val="0"/>
          <w:sz w:val="28"/>
          <w:szCs w:val="30"/>
          <w:lang w:val="pl-PL"/>
        </w:rPr>
        <w:t>CPV 45000000-7</w:t>
      </w:r>
      <w:r w:rsidRPr="00441AC0">
        <w:rPr>
          <w:rFonts w:cs="Arial"/>
          <w:kern w:val="0"/>
          <w:sz w:val="20"/>
          <w:lang w:val="pl-PL"/>
        </w:rPr>
        <w:br/>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WSTĘP</w:t>
      </w:r>
    </w:p>
    <w:p w:rsidR="0085321D" w:rsidRPr="00441AC0" w:rsidRDefault="00C86767" w:rsidP="00441AC0">
      <w:pPr>
        <w:pStyle w:val="Tekstpodstawowy"/>
        <w:widowControl w:val="0"/>
        <w:numPr>
          <w:ilvl w:val="1"/>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Przedmiot 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Przedmiotem niniejszej standardowej specyfikacji technicznej (ST) są wymagania ogólne dotyczące wykonania i odbioru robót w obiektach budowlanych.</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Zakres stosowania 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Specyfikacja techniczna (ST) stanowi podstawę opracowania szczegółowej specyfikacji technicznej (SST) stosowanej jako dokument przetargowy i kontraktowy przy zlecaniu i realizacji robót wymienionych w pkt. 1. 1.</w:t>
      </w:r>
    </w:p>
    <w:p w:rsidR="0085321D" w:rsidRPr="00441AC0" w:rsidRDefault="00C86767" w:rsidP="00441AC0">
      <w:pPr>
        <w:pStyle w:val="Tekstpodstawowy"/>
        <w:kinsoku w:val="0"/>
        <w:overflowPunct w:val="0"/>
        <w:spacing w:after="0"/>
        <w:ind w:firstLine="285"/>
        <w:rPr>
          <w:rFonts w:cs="Arial"/>
          <w:kern w:val="0"/>
          <w:sz w:val="20"/>
          <w:lang w:val="pl-PL"/>
        </w:rPr>
      </w:pPr>
      <w:r w:rsidRPr="00441AC0">
        <w:rPr>
          <w:rFonts w:cs="Arial"/>
          <w:kern w:val="0"/>
          <w:sz w:val="20"/>
          <w:lang w:val="pl-P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85321D" w:rsidRPr="00441AC0" w:rsidRDefault="00C86767" w:rsidP="00441AC0">
      <w:pPr>
        <w:pStyle w:val="Tekstpodstawowy"/>
        <w:kinsoku w:val="0"/>
        <w:overflowPunct w:val="0"/>
        <w:spacing w:after="0"/>
        <w:ind w:firstLine="285"/>
        <w:rPr>
          <w:rFonts w:cs="Arial"/>
          <w:kern w:val="0"/>
          <w:sz w:val="20"/>
          <w:lang w:val="pl-PL"/>
        </w:rPr>
      </w:pPr>
      <w:r w:rsidRPr="00441AC0">
        <w:rPr>
          <w:rFonts w:cs="Arial"/>
          <w:kern w:val="0"/>
          <w:sz w:val="20"/>
          <w:lang w:val="pl-PL"/>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85321D" w:rsidRPr="00441AC0" w:rsidRDefault="00C86767" w:rsidP="00441AC0">
      <w:pPr>
        <w:pStyle w:val="Tekstpodstawowy"/>
        <w:kinsoku w:val="0"/>
        <w:overflowPunct w:val="0"/>
        <w:spacing w:after="0"/>
        <w:ind w:firstLine="285"/>
        <w:rPr>
          <w:rFonts w:cs="Arial"/>
          <w:kern w:val="0"/>
          <w:sz w:val="20"/>
          <w:lang w:val="pl-PL"/>
        </w:rPr>
      </w:pPr>
      <w:r w:rsidRPr="00441AC0">
        <w:rPr>
          <w:rFonts w:cs="Arial"/>
          <w:kern w:val="0"/>
          <w:sz w:val="20"/>
          <w:lang w:val="pl-PL"/>
        </w:rPr>
        <w:t>Zaleca się wykorzystanie niniejszej ST przy zlecaniu robót budowlanych realizowanych ze środków pozabudżetowych (nieobjętych ustawą Prawo zamówień publicznych).</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Zakres robót objętych 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Ustalenia zawarte w niniejszej specyfikacji obejmują wymagania ogólne, wspólne dla robót budowlanych objętych specyfikacjami technicznymi (ST) i szczegółowymi specyfikacjami technicznymi (SST) wydanymi przez OWEOB „Promocja”.</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Określenia podstawowe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Ilekroć w ST jest mowa 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obiekcie budowlanym – należy przez to rozumieć:</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budynek wraz z instalacjami i urządzeniami technicznymi,</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budowlę stanowiącą całość techniczno­użytkową wraz z instalacjami i urządzeniami,</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obiekt małej architektury;</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budynku – należy przez to rozumieć taki obiekt budowlany, który jest trwale związany z gruntem, wydzielony z przestrzeni za pomocą przegród budowlanych oraz posiada fundamenty i dach.</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budowli – należy przez to rozumieć każdy obiekt budowlany niebędący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w:t>
      </w:r>
      <w:r w:rsidRPr="00441AC0">
        <w:rPr>
          <w:rFonts w:cs="Arial"/>
          <w:kern w:val="0"/>
          <w:sz w:val="20"/>
          <w:lang w:val="pl-PL"/>
        </w:rPr>
        <w:lastRenderedPageBreak/>
        <w:t>części przedmiotów składających się na całość użytkową.</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obiekcie małej architektury – należy przez to rozumieć niewielkie obiekty, a w szczególności:</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kultu religijnego, jak: kapliczki, krzyże przydrożne, figury,</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posągi, wodotryski i inne obiekty architektury ogrodowej,</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użytkowe służące rekreacji codziennej i utrzymaniu porządku, jak: piaskownice, huśtawki, drabinki, śmietniki.</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tymczasowym obiekcie budowlanym – 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441AC0">
        <w:rPr>
          <w:rFonts w:cs="Arial"/>
          <w:kern w:val="0"/>
          <w:sz w:val="20"/>
          <w:lang w:val="pl-PL"/>
        </w:rPr>
        <w:t>przekrycia</w:t>
      </w:r>
      <w:proofErr w:type="spellEnd"/>
      <w:r w:rsidRPr="00441AC0">
        <w:rPr>
          <w:rFonts w:cs="Arial"/>
          <w:kern w:val="0"/>
          <w:sz w:val="20"/>
          <w:lang w:val="pl-PL"/>
        </w:rPr>
        <w:t xml:space="preserve"> namiotowe i powłoki pneumatyczne, urządzenia rozrywkowe, barakowozy, obiekty kontenerowe.</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budowie – należy przez to rozumieć wykonanie obiektu budowlanego w określonym miejscu, a także odbudowę, rozbudowę, nadbudowę obiektu budowlanego.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robotach budowlanych – należy przez to rozumieć budowę, a także prace polegające na przebudowie, montażu, remoncie lub rozbiórce obiektu budowlanego.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remoncie – należy przez to rozumieć wykonywanie w istniejącym obiekcie budowlanym robót budowlanych polegających na odtworzeniu stanu pierwotnego, a niestanowiących bieżącej konserwacji.</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terenie budowy – należy przez to rozumieć przestrzeń, w której prowadzone są roboty budowlane wraz z przestrzenią zajmowaną przez urządzenia zaplecza budowy.</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pozwoleniu na budowę – należy przez to rozumieć decyzję administracyjną zezwalającą na rozpoczęcie i prowadzenie budowy lub wykonywanie robót budowlanych innych niż budowa obiektu budowlanego.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dokumentacji powykonawczej – należy przez to rozumieć dokumentację budowy z naniesionymi zmianami dokonanymi w toku wykonywania robót oraz geodezyjnymi pomiarami powykonawczymi.</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terenie zamkniętym – należy przez to rozumieć teren zamknięty, o którym mowa w przepisach prawa geodezyjnego i kartograficznego:</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obronności lub bezpieczeństwa państwa, będący w dyspozycji jednostek organizacyjnych podległych Ministrowi Obrony Narodowej, Ministrowi Spraw Wewnętrznych i Administracji oraz Ministrowi Spraw Zagranicznych,</w:t>
      </w:r>
    </w:p>
    <w:p w:rsidR="0085321D" w:rsidRPr="00441AC0" w:rsidRDefault="00C86767" w:rsidP="00441AC0">
      <w:pPr>
        <w:pStyle w:val="Tekstpodstawowy"/>
        <w:widowControl w:val="0"/>
        <w:numPr>
          <w:ilvl w:val="3"/>
          <w:numId w:val="1"/>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bezpośredniego wydobywania kopaliny ze złoża, będący w dyspozycji zakładu górniczego.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aprobacie technicznej – należy przez to rozumieć pozytywną ocenę techniczną wyrobu, stwierdzającą jego przydatność do stosowania w budownictwie.</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właściwym organie – należy przez to rozumieć organ nadzoru architektoniczno­budowlanego lub organ specjalistycznego nadzoru budowlanego, stosownie do ich właściwości określonych w rozdziale 8.</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organie samorządu zawodowego – należy przez to rozumieć organy określone w ustawie z dnia 15 </w:t>
      </w:r>
      <w:r w:rsidRPr="00441AC0">
        <w:rPr>
          <w:rFonts w:cs="Arial"/>
          <w:kern w:val="0"/>
          <w:sz w:val="20"/>
          <w:lang w:val="pl-PL"/>
        </w:rPr>
        <w:lastRenderedPageBreak/>
        <w:t xml:space="preserve">grudnia 2000 r. o samorządach zawodowych architektów, inżynierów budownictwa oraz urbanistów (Dz. U. z 2001 r. Nr 5, poz. 42 z </w:t>
      </w:r>
      <w:proofErr w:type="spellStart"/>
      <w:r w:rsidRPr="00441AC0">
        <w:rPr>
          <w:rFonts w:cs="Arial"/>
          <w:kern w:val="0"/>
          <w:sz w:val="20"/>
          <w:lang w:val="pl-PL"/>
        </w:rPr>
        <w:t>późn</w:t>
      </w:r>
      <w:proofErr w:type="spellEnd"/>
      <w:r w:rsidRPr="00441AC0">
        <w:rPr>
          <w:rFonts w:cs="Arial"/>
          <w:kern w:val="0"/>
          <w:sz w:val="20"/>
          <w:lang w:val="pl-PL"/>
        </w:rPr>
        <w:t>. zm.).</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obszarze oddziaływania obiektu – należy przez to rozumieć teren wyznaczony w otoczeniu budowlanym na podstawie przepisów odrębnych, wprowadzających związane z tym obiektem ograniczenia w zagospodarowaniu tego terenu.</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opłacie – należy przez to rozumieć kwotę należności wnoszoną przez zobowiązanego za określone ustawą obowiązkowe kontrole dokonywane przez właściwy organ.</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drodze tymczasowej (montażowej) – należy przez to rozumieć drogę specjalnie przygotowaną, przeznaczoną do ruchu pojazdów obsługujących roboty budowlane na czas ich wykonywania, przewidzianą do usunięcia po ich zakończeniu.</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kierowniku budowy – osoba wyznaczona przez Wykonawcę robót, upoważniona do kierowania robotami i do występowania w jego imieniu w sprawach realizacji kontraktu, ponosząca ustawową odpowiedzialność za prowadzoną budowę.</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odpowiedniej zgodności – należy przez to rozumieć zgodność wykonanych robót dopuszczalnymi tolerancjami, a jeśli granice tolerancji nie zostały określone – z przeciętnymi tolerancjami przyjmowanymi zwyczajowo dla danego rodzaju robót budowlanych.</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poleceniu Inspektora nadzoru – należy przez to rozumieć wszelkie polecenia przekazane Wykonawcy przez Inspektora nadzoru w formie pisemnej dotyczące sposobu realizacji robót lub innych spraw związanych z prowadzeniem budowy.</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projektancie – należy przez to rozumieć uprawnioną osobę prawną lub fizyczną będącą autorem dokumentacji projektowej.</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rekultywacji – należy przez to rozumieć roboty mające na celu uporządkowanie i przywrócenie pierwotnych funkcji terenu naruszonego w czasie realizacji budowy lub robót budowlanych.</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części obiektu lub etapie wykonania – należy przez to rozumieć część obiektu budowlanego zdolną do spełniania przewidywanych funkcji techniczno­użytkowych i możliwą do odebrania i przekazania do eksploatacji.</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ustaleniach technicznych – należy przez to rozumieć ustalenia podane w normach, aprobatach technicznych i szczegółowych specyfikacjach technicznych.</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grupach, klasach, kategoriach robót – należy przez to rozumieć grupy, klasy, kategorie określone w rozporządzeniu nr 2195/2002 z dnia 5 listopada 2002 r. w sprawie Wspólnego Słownika Zamówień (Dz. Urz. L 340 z 16.12.2002 r., z </w:t>
      </w:r>
      <w:proofErr w:type="spellStart"/>
      <w:r w:rsidRPr="00441AC0">
        <w:rPr>
          <w:rFonts w:cs="Arial"/>
          <w:kern w:val="0"/>
          <w:sz w:val="20"/>
          <w:lang w:val="pl-PL"/>
        </w:rPr>
        <w:t>późn</w:t>
      </w:r>
      <w:proofErr w:type="spellEnd"/>
      <w:r w:rsidRPr="00441AC0">
        <w:rPr>
          <w:rFonts w:cs="Arial"/>
          <w:kern w:val="0"/>
          <w:sz w:val="20"/>
          <w:lang w:val="pl-PL"/>
        </w:rPr>
        <w:t>. zm.).</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instrukcji technicznej obsługi (eksploatacji) – opracowana przez projektanta lub dostawcę urządzeń </w:t>
      </w:r>
      <w:r w:rsidRPr="00441AC0">
        <w:rPr>
          <w:rFonts w:cs="Arial"/>
          <w:kern w:val="0"/>
          <w:sz w:val="20"/>
          <w:lang w:val="pl-PL"/>
        </w:rPr>
        <w:lastRenderedPageBreak/>
        <w:t>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istotnych wymaganiach – oznaczają wymagania dotyczące bezpieczeństwa, zdrowia i pewnych innych aspektów interesu wspólnego, jakie maja spełniać roboty budowlane.</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normach europejskich – oznaczają normy przyjęte przez Europejski Komitet Standaryzacji (CEN) oraz Europejski Komitet Standaryzacji elektrotechnicznej (CENELEC) jako „standardy europejskie (EN)” lub „dokumenty </w:t>
      </w:r>
      <w:proofErr w:type="spellStart"/>
      <w:r w:rsidRPr="00441AC0">
        <w:rPr>
          <w:rFonts w:cs="Arial"/>
          <w:kern w:val="0"/>
          <w:sz w:val="20"/>
          <w:lang w:val="pl-PL"/>
        </w:rPr>
        <w:t>harmonizacyjne</w:t>
      </w:r>
      <w:proofErr w:type="spellEnd"/>
      <w:r w:rsidRPr="00441AC0">
        <w:rPr>
          <w:rFonts w:cs="Arial"/>
          <w:kern w:val="0"/>
          <w:sz w:val="20"/>
          <w:lang w:val="pl-PL"/>
        </w:rPr>
        <w:t xml:space="preserve"> (HD)”, zgodnie z ogólnymi zasadami działania tych organizacji.</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przedmiarze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robocie podstawowej – minimalny zakres prac, które po wykonaniu są możliwe do odebrania pod względem ilości i wymogów jakościowych oraz uwzględniają przyjęty stopień scalenia robót.</w:t>
      </w:r>
    </w:p>
    <w:p w:rsidR="0085321D" w:rsidRPr="00441AC0"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Polskie Prawo zamówień publicznych przewidziało obowiązek stosowania klasyfikacji CPV począwszy od dnia akcesji Polski do UE, tzn. od 1 maja 2004 r.</w:t>
      </w:r>
    </w:p>
    <w:p w:rsidR="0085321D" w:rsidRPr="00BC3833" w:rsidRDefault="00C86767" w:rsidP="00441AC0">
      <w:pPr>
        <w:pStyle w:val="Tekstpodstawowy"/>
        <w:widowControl w:val="0"/>
        <w:numPr>
          <w:ilvl w:val="2"/>
          <w:numId w:val="1"/>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85321D" w:rsidRPr="00441AC0" w:rsidRDefault="00C86767" w:rsidP="00441AC0">
      <w:pPr>
        <w:pStyle w:val="Tekstpodstawowy"/>
        <w:widowControl w:val="0"/>
        <w:numPr>
          <w:ilvl w:val="1"/>
          <w:numId w:val="2"/>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Ogólne wymagania dotyczące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robót jest odpowiedzialny za jakość ich wykonania oraz za ich zgodność z dokumentacją projektową, SST i poleceniami Inspektora nadzoru.</w:t>
      </w:r>
    </w:p>
    <w:p w:rsidR="0085321D" w:rsidRPr="00441AC0" w:rsidRDefault="00C86767" w:rsidP="00441AC0">
      <w:pPr>
        <w:pStyle w:val="Tekstpodstawowy"/>
        <w:widowControl w:val="0"/>
        <w:numPr>
          <w:ilvl w:val="2"/>
          <w:numId w:val="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Przekazanie terenu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Na Wykonawcy spoczywa odpowiedzialność za ochronę przekazanych mu punktów pomiarowych do chwili odbioru końcowego robót. Uszkodzone lub zniszczone punkty pomiarowe Wykonawca odtworzy i utrwali na własny koszt.</w:t>
      </w:r>
    </w:p>
    <w:p w:rsidR="0085321D" w:rsidRPr="00441AC0" w:rsidRDefault="00C86767" w:rsidP="00441AC0">
      <w:pPr>
        <w:pStyle w:val="Tekstpodstawowy"/>
        <w:widowControl w:val="0"/>
        <w:numPr>
          <w:ilvl w:val="2"/>
          <w:numId w:val="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Dokumentacja projektowa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Przekazana dokumentacja projektowa ma zawierać opis, część graficzną, obliczenia i dokumenty, zgodne z wykazem podanym w szczegółowych warunkach umowy, uwzględniającym podział na dokumentację projektową:</w:t>
      </w:r>
    </w:p>
    <w:p w:rsidR="0085321D" w:rsidRPr="00441AC0" w:rsidRDefault="00C86767" w:rsidP="00441AC0">
      <w:pPr>
        <w:pStyle w:val="Tekstpodstawowy"/>
        <w:widowControl w:val="0"/>
        <w:numPr>
          <w:ilvl w:val="0"/>
          <w:numId w:val="3"/>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dostarczoną przez Zamawiającego,</w:t>
      </w:r>
    </w:p>
    <w:p w:rsidR="0085321D" w:rsidRPr="00441AC0" w:rsidRDefault="00C86767" w:rsidP="00441AC0">
      <w:pPr>
        <w:pStyle w:val="Tekstpodstawowy"/>
        <w:widowControl w:val="0"/>
        <w:numPr>
          <w:ilvl w:val="0"/>
          <w:numId w:val="3"/>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sporządzoną przez Wykonawcę.</w:t>
      </w:r>
    </w:p>
    <w:p w:rsidR="0085321D" w:rsidRPr="00441AC0" w:rsidRDefault="00C86767" w:rsidP="00441AC0">
      <w:pPr>
        <w:pStyle w:val="Tekstpodstawowy"/>
        <w:widowControl w:val="0"/>
        <w:numPr>
          <w:ilvl w:val="2"/>
          <w:numId w:val="2"/>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Zgodność robót z dokumentacją projektową i SST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przypadku rozbieżności w ustaleniach poszczególnych dokumentów obowiązuje kolejność ich ważności wymieniona w „Ogólnych warunkach umowy”.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 xml:space="preserve">Wykonawca nie może wykorzystywać błędów lub </w:t>
      </w:r>
      <w:proofErr w:type="spellStart"/>
      <w:r w:rsidRPr="00441AC0">
        <w:rPr>
          <w:rFonts w:cs="Arial"/>
          <w:kern w:val="0"/>
          <w:sz w:val="20"/>
          <w:lang w:val="pl-PL"/>
        </w:rPr>
        <w:t>opuszczeń</w:t>
      </w:r>
      <w:proofErr w:type="spellEnd"/>
      <w:r w:rsidRPr="00441AC0">
        <w:rPr>
          <w:rFonts w:cs="Arial"/>
          <w:kern w:val="0"/>
          <w:sz w:val="20"/>
          <w:lang w:val="pl-PL"/>
        </w:rPr>
        <w:t xml:space="preserve"> w dokumentach kontraktowych, a o ich wykryciu winien natychmiast powiadomić Inspektora nadzoru, który dokona odpowiednich zmian i poprawek.</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przypadku stwierdzenia ewentualnych rozbieżności podane na rysunku wielkości liczbowe wymiarów są ważniejsze od odczytu ze skali rysunków.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lastRenderedPageBreak/>
        <w:t>Wszystkie wykonane roboty i dostarczone materiały mają być zgodne z dokumentacją projektową i SST.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85321D" w:rsidRPr="00441AC0" w:rsidRDefault="00C86767" w:rsidP="00441AC0">
      <w:pPr>
        <w:pStyle w:val="Tekstpodstawowy"/>
        <w:widowControl w:val="0"/>
        <w:numPr>
          <w:ilvl w:val="2"/>
          <w:numId w:val="2"/>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Zabezpieczenie terenu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jest zobowiązany do zabezpieczenia terenu budowy w okresie trwania realizacji kontraktu aż do zakończenia i odbioru ostatecznego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Koszt zabezpieczenia terenu budowy nie podlega odrębnej zapłacie i przyjmuje się, że jest włączony w cenę umowną.</w:t>
      </w:r>
    </w:p>
    <w:p w:rsidR="0085321D" w:rsidRPr="00441AC0" w:rsidRDefault="00C86767" w:rsidP="00441AC0">
      <w:pPr>
        <w:pStyle w:val="Tekstpodstawowy"/>
        <w:widowControl w:val="0"/>
        <w:numPr>
          <w:ilvl w:val="2"/>
          <w:numId w:val="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Ochrona środowiska w czasie wykonywania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ma obowiązek znać i stosować w czasie prowadzenia robót wszelkie przepisy dotyczące ochrony środowiska naturalnego.</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okresie trwania budowy i wykonywania robót wykończeniowych Wykonawca będzie:</w:t>
      </w:r>
    </w:p>
    <w:p w:rsidR="0085321D" w:rsidRPr="00441AC0" w:rsidRDefault="00C86767" w:rsidP="00441AC0">
      <w:pPr>
        <w:pStyle w:val="Tekstpodstawowy"/>
        <w:widowControl w:val="0"/>
        <w:numPr>
          <w:ilvl w:val="0"/>
          <w:numId w:val="4"/>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utrzymywać teren budowy i wykopy w stanie bez wody stojącej,</w:t>
      </w:r>
    </w:p>
    <w:p w:rsidR="0085321D" w:rsidRPr="00441AC0" w:rsidRDefault="00C86767" w:rsidP="00441AC0">
      <w:pPr>
        <w:pStyle w:val="Tekstpodstawowy"/>
        <w:widowControl w:val="0"/>
        <w:numPr>
          <w:ilvl w:val="0"/>
          <w:numId w:val="4"/>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Stosując się do tych wymagań, Wykonawca będzie miał szczególny wzgląd na:</w:t>
      </w:r>
    </w:p>
    <w:p w:rsidR="0085321D" w:rsidRPr="00441AC0" w:rsidRDefault="00C86767" w:rsidP="00441AC0">
      <w:pPr>
        <w:pStyle w:val="Tekstpodstawowy"/>
        <w:widowControl w:val="0"/>
        <w:numPr>
          <w:ilvl w:val="0"/>
          <w:numId w:val="5"/>
        </w:numPr>
        <w:tabs>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lokalizację baz, warsztatów, magazynów, składowisk, ukopów i dróg dojazdowych,</w:t>
      </w:r>
    </w:p>
    <w:p w:rsidR="0085321D" w:rsidRPr="00441AC0" w:rsidRDefault="00C86767" w:rsidP="00441AC0">
      <w:pPr>
        <w:pStyle w:val="Tekstpodstawowy"/>
        <w:widowControl w:val="0"/>
        <w:numPr>
          <w:ilvl w:val="0"/>
          <w:numId w:val="5"/>
        </w:numPr>
        <w:tabs>
          <w:tab w:val="left" w:pos="588"/>
          <w:tab w:val="left" w:pos="851"/>
        </w:tabs>
        <w:suppressAutoHyphens w:val="0"/>
        <w:kinsoku w:val="0"/>
        <w:overflowPunct w:val="0"/>
        <w:autoSpaceDE w:val="0"/>
        <w:autoSpaceDN w:val="0"/>
        <w:adjustRightInd w:val="0"/>
        <w:spacing w:after="0"/>
        <w:ind w:left="0" w:firstLine="567"/>
        <w:rPr>
          <w:rFonts w:cs="Arial"/>
          <w:kern w:val="0"/>
          <w:sz w:val="20"/>
          <w:lang w:val="pl-PL"/>
        </w:rPr>
      </w:pPr>
      <w:r w:rsidRPr="00441AC0">
        <w:rPr>
          <w:rFonts w:cs="Arial"/>
          <w:kern w:val="0"/>
          <w:sz w:val="20"/>
          <w:lang w:val="pl-PL"/>
        </w:rPr>
        <w:t>środki ostrożności i zabezpieczenia przed:</w:t>
      </w:r>
    </w:p>
    <w:p w:rsidR="0085321D" w:rsidRPr="00441AC0" w:rsidRDefault="00C86767" w:rsidP="00441AC0">
      <w:pPr>
        <w:pStyle w:val="Tekstpodstawowy"/>
        <w:widowControl w:val="0"/>
        <w:numPr>
          <w:ilvl w:val="1"/>
          <w:numId w:val="5"/>
        </w:numPr>
        <w:tabs>
          <w:tab w:val="left" w:pos="1134"/>
        </w:tabs>
        <w:suppressAutoHyphens w:val="0"/>
        <w:kinsoku w:val="0"/>
        <w:overflowPunct w:val="0"/>
        <w:autoSpaceDE w:val="0"/>
        <w:autoSpaceDN w:val="0"/>
        <w:adjustRightInd w:val="0"/>
        <w:spacing w:after="0"/>
        <w:ind w:left="0" w:firstLine="851"/>
        <w:rPr>
          <w:rFonts w:cs="Arial"/>
          <w:kern w:val="0"/>
          <w:sz w:val="20"/>
          <w:lang w:val="pl-PL"/>
        </w:rPr>
      </w:pPr>
      <w:r w:rsidRPr="00441AC0">
        <w:rPr>
          <w:rFonts w:cs="Arial"/>
          <w:kern w:val="0"/>
          <w:sz w:val="20"/>
          <w:lang w:val="pl-PL"/>
        </w:rPr>
        <w:t>zanieczyszczeniem zbiorników i cieków wodnych pyłami lub substancjami toksycznymi,</w:t>
      </w:r>
    </w:p>
    <w:p w:rsidR="0085321D" w:rsidRPr="00441AC0" w:rsidRDefault="00C86767" w:rsidP="00441AC0">
      <w:pPr>
        <w:pStyle w:val="Tekstpodstawowy"/>
        <w:widowControl w:val="0"/>
        <w:numPr>
          <w:ilvl w:val="1"/>
          <w:numId w:val="5"/>
        </w:numPr>
        <w:tabs>
          <w:tab w:val="left" w:pos="626"/>
          <w:tab w:val="left" w:pos="1134"/>
        </w:tabs>
        <w:suppressAutoHyphens w:val="0"/>
        <w:kinsoku w:val="0"/>
        <w:overflowPunct w:val="0"/>
        <w:autoSpaceDE w:val="0"/>
        <w:autoSpaceDN w:val="0"/>
        <w:adjustRightInd w:val="0"/>
        <w:spacing w:after="0"/>
        <w:ind w:left="0" w:firstLine="851"/>
        <w:rPr>
          <w:rFonts w:cs="Arial"/>
          <w:kern w:val="0"/>
          <w:sz w:val="20"/>
          <w:lang w:val="pl-PL"/>
        </w:rPr>
      </w:pPr>
      <w:r w:rsidRPr="00441AC0">
        <w:rPr>
          <w:rFonts w:cs="Arial"/>
          <w:kern w:val="0"/>
          <w:sz w:val="20"/>
          <w:lang w:val="pl-PL"/>
        </w:rPr>
        <w:t>zanieczyszczeniem powietrza pyłami i gazami,</w:t>
      </w:r>
    </w:p>
    <w:p w:rsidR="0085321D" w:rsidRPr="00441AC0" w:rsidRDefault="00C86767" w:rsidP="00441AC0">
      <w:pPr>
        <w:pStyle w:val="Tekstpodstawowy"/>
        <w:widowControl w:val="0"/>
        <w:numPr>
          <w:ilvl w:val="1"/>
          <w:numId w:val="5"/>
        </w:numPr>
        <w:tabs>
          <w:tab w:val="left" w:pos="617"/>
          <w:tab w:val="left" w:pos="1134"/>
        </w:tabs>
        <w:suppressAutoHyphens w:val="0"/>
        <w:kinsoku w:val="0"/>
        <w:overflowPunct w:val="0"/>
        <w:autoSpaceDE w:val="0"/>
        <w:autoSpaceDN w:val="0"/>
        <w:adjustRightInd w:val="0"/>
        <w:spacing w:after="0"/>
        <w:ind w:left="0" w:firstLine="851"/>
        <w:rPr>
          <w:rFonts w:cs="Arial"/>
          <w:kern w:val="0"/>
          <w:sz w:val="20"/>
          <w:lang w:val="pl-PL"/>
        </w:rPr>
      </w:pPr>
      <w:r w:rsidRPr="00441AC0">
        <w:rPr>
          <w:rFonts w:cs="Arial"/>
          <w:kern w:val="0"/>
          <w:sz w:val="20"/>
          <w:lang w:val="pl-PL"/>
        </w:rPr>
        <w:t>możliwością powstania pożaru.</w:t>
      </w:r>
    </w:p>
    <w:p w:rsidR="0085321D" w:rsidRPr="00441AC0" w:rsidRDefault="00C86767" w:rsidP="00441AC0">
      <w:pPr>
        <w:pStyle w:val="Tekstpodstawowy"/>
        <w:widowControl w:val="0"/>
        <w:numPr>
          <w:ilvl w:val="2"/>
          <w:numId w:val="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Ochrona przeciwpożarowa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przestrzegać przepisy ochrony przeciwpożarowej.</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utrzymywać sprawny sprzęt przeciwpożarowy, wymagany odpowiednimi przepisami, na terenie baz produkcyjnych, w pomieszczeniach biurowych, mieszkalnych i magazynowych oraz w maszynach i pojazdach.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Materiały łatwopalne będą składowane w sposób zgodny z odpowiednimi przepisami i zabezpieczone przed dostępem osób trzecich.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odpowiedzialny za wszelkie straty spowodowane pożarem wywołanym jako rezultat realizacji robót albo przez personel wykonawcy.</w:t>
      </w:r>
    </w:p>
    <w:p w:rsidR="0085321D" w:rsidRPr="00441AC0" w:rsidRDefault="00C86767" w:rsidP="00441AC0">
      <w:pPr>
        <w:pStyle w:val="Tekstpodstawowy"/>
        <w:widowControl w:val="0"/>
        <w:numPr>
          <w:ilvl w:val="2"/>
          <w:numId w:val="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Ochrona własności publicznej i prywatnej</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5321D" w:rsidRPr="00441AC0" w:rsidRDefault="00C86767" w:rsidP="00441AC0">
      <w:pPr>
        <w:pStyle w:val="Tekstpodstawowy"/>
        <w:widowControl w:val="0"/>
        <w:numPr>
          <w:ilvl w:val="2"/>
          <w:numId w:val="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Ograniczenie obciążeń osi pojazdów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lastRenderedPageBreak/>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85321D" w:rsidRPr="00441AC0" w:rsidRDefault="00C86767" w:rsidP="00441AC0">
      <w:pPr>
        <w:pStyle w:val="Tekstpodstawowy"/>
        <w:widowControl w:val="0"/>
        <w:numPr>
          <w:ilvl w:val="2"/>
          <w:numId w:val="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Bezpieczeństwo i higiena pracy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Podczas realizacji robót wykonawca będzie przestrzegać przepisów dotyczących bezpieczeństwa i higieny pracy.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szczególności wykonawca ma obowiązek zadbać, aby personel nie wykonywał pracy w warunkach niebezpiecznych, szkodliwych dla zdrowia oraz niespełniających odpowiednich wymagań sanitarnych.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rsidR="0085321D" w:rsidRPr="00441AC0" w:rsidRDefault="00C86767" w:rsidP="00441AC0">
      <w:pPr>
        <w:pStyle w:val="Tekstpodstawowy"/>
        <w:widowControl w:val="0"/>
        <w:numPr>
          <w:ilvl w:val="2"/>
          <w:numId w:val="2"/>
        </w:numPr>
        <w:tabs>
          <w:tab w:val="left" w:pos="712"/>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Ochrona i utrzymanie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odpowiedzialny za ochronę robót i za wszelkie materiały i urządzenia używane do robót od daty rozpoczęcia do daty odbioru ostatecznego.</w:t>
      </w:r>
    </w:p>
    <w:p w:rsidR="0085321D" w:rsidRPr="00441AC0" w:rsidRDefault="00C86767" w:rsidP="00441AC0">
      <w:pPr>
        <w:pStyle w:val="Tekstpodstawowy"/>
        <w:widowControl w:val="0"/>
        <w:numPr>
          <w:ilvl w:val="2"/>
          <w:numId w:val="2"/>
        </w:numPr>
        <w:tabs>
          <w:tab w:val="left" w:pos="717"/>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Stosowanie się do prawa i innych przepisów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
        </w:numPr>
        <w:tabs>
          <w:tab w:val="left" w:pos="468"/>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MATERIAŁY</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Źródła uzyskania materiałów do elementów konstrukcyjnych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przedstawi Inspektorowi nadzoru szczegółowe informacje dotyczące, zamawiania lub wydobywania materiałów i odpowiednie aprobaty techniczne lub świadectwa badań laboratoryjnych oraz próbki do zatwierdzenia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zobowiązany jest do prowadzenia ciągłych badań określonych w SST w celu udokumentowania, że materiały uzyskane z dopuszczalnego źródła spełniają wymagania SST w czasie postępu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Pozostałe materiały budowlane powinny spełniać wymagania jakościowe określone Polskimi Normami, aprobatami technicznymi, o których mowa w Szczegółowych Specyfikacjach Technicznych (SST).</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Pozyskiwanie masowych materiałów pochodzenia miejscowego</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przedstawi dokumentację zawierającą raporty z badań terenowych i laboratoryjnych oraz proponowaną przez siebie metodę wydobycia i selekcji do zatwierdzenia Inspektorowi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ponosi odpowiedzialność za spełnienie wymagań ilościowych i jakościowych materiałów z jakiegokolwiek złoża.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poniesie wszystkie koszty, a w tym: opłaty, wynagrodzenia i jakiekolwiek inne koszty związane z dostarczeniem materiałów do robót, chyba że postanowienia ogólne lub szczegółowe warunków umowy stanowią inaczej.</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lastRenderedPageBreak/>
        <w:t>Humus i nadkład czasowo zdjęte z terenu wykopów, ukopów i miejsc pozyskania piasku i żwiru będą formowane w hałdy i wykorzystywane przy zasypce i rekultywacji terenu po ukończeniu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Wszystkie odpowiednie materiały pozyskane z wykopów na terenie budowy lub z innych miejsc wskazanych w dokumentach umowy będą wykorzystane do robót lub odwiezione na odkład odpowiednio do wymagań umowy lub wskazań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Eksploatacja źródeł materiałów będzie zgodna z wszelkimi regulacjami prawnymi obowiązującymi na danym obszarze.</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Materiały nieodpowiadające wymaganiom jakościowym</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Materiały nieodpowiadające wymaganiom jakościowym zostaną przez Wykonawcę wywiezione z terenu budowy, bądź złożone w miejscu wskazanym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Każdy rodzaj robót, w którym znajdują się niezbadane i niezaakceptowane materiały, Wykonawca wykonuje na własne ryzyko, licząc się z jego nieprzyjęciem i niezapłaceniem.</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Przechowywanie i składowanie materiałów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Miejsca czasowego składowania materiałów będą zlokalizowane w obrębie terenu budowy w miejscach uzgodnionych z Inspektorem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Wariantowe stosowanie materiałów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
        </w:numPr>
        <w:tabs>
          <w:tab w:val="left" w:pos="46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SPRZĘT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Liczba i wydajność sprzętu będzie gwarantować przeprowadzenie robót, zgodnie z zasadami określonymi w dokumentacji projektowej, SST i wskazaniach Inspektora nadzoru w terminie przewidzianym umową.</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Sprzęt będący własnością Wykonawcy lub wynajęty do wykonania robót ma być utrzymywany w dobrym stanie i gotowości do pracy. Będzie spełniał normy ochrony środowiska i przepisy dotyczące jego użytkowania.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dostarczy Inspektorowi nadzoru kopie dokumentów potwierdzających dopuszczenie sprzętu do użytkowania, tam gdzie jest to wymagane przepisami.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
        </w:numPr>
        <w:tabs>
          <w:tab w:val="left" w:pos="46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TRANSPORT</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Ogólne wymagania dotyczące transportu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jest zobowiązany do stosowania jedynie takich środków transportu, które nie wpłyną niekorzystnie na jakość wykonywanych robót i właściwości przewożonych materiałów.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Liczba środków transportu będzie zapewniać prowadzenie robót zgodnie z zasadami określonymi w dokumentacji projektowej, SST i wskazaniach Inspektora nadzoru w terminie przewidzianym w umowie.</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Wymagania dotyczące przewozu po drogach publicznych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usuwać na bieżąco, na własny koszt, wszelkie zanieczyszczenia spowodowane jego pojazdami na drogach publicznych oraz dojazdach do terenu budowy.</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
        </w:numPr>
        <w:tabs>
          <w:tab w:val="left" w:pos="46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WYKONANIE ROBÓT</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Przed rozpoczęciem robót wykonawca opracuje:</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projekt zagospodarowania placu budowy, który powinien składać się z części opisowej i graficznej,</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plan bezpieczeństwa i ochrony zdrowia (plan bioz),</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projekt organizacji budowy,</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projekt technologii i organizacji montażu (dla obiektów prefabrykowanych lub elementów konstrukcyjnych o większych gabarytach lub masie).</w:t>
      </w: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rsidR="0085321D" w:rsidRPr="00441AC0" w:rsidRDefault="00C86767" w:rsidP="00441AC0">
      <w:pPr>
        <w:pStyle w:val="Tekstpodstawowy"/>
        <w:widowControl w:val="0"/>
        <w:numPr>
          <w:ilvl w:val="2"/>
          <w:numId w:val="1"/>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Wykonawca ponosi odpowiedzialność za pełną obsługę geodezyjną przy wykonywaniu wszystkich elementów robót określonych w dokumentacji projektowej lub przekazanych na piśmie przez Inspektora nadzoru.</w:t>
      </w:r>
    </w:p>
    <w:p w:rsidR="0085321D" w:rsidRPr="00441AC0" w:rsidRDefault="00C86767" w:rsidP="00441AC0">
      <w:pPr>
        <w:pStyle w:val="Tekstpodstawowy"/>
        <w:widowControl w:val="0"/>
        <w:numPr>
          <w:ilvl w:val="2"/>
          <w:numId w:val="1"/>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Następstwa jakiegokolwiek błędu spowodowanego przez Wykonawcę w wytyczeniu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 wykonywaniu robót zostaną, jeśli wymagać tego będzie Inspektor nadzoru, poprawione przez Wykonawcę na własny koszt.</w:t>
      </w:r>
    </w:p>
    <w:p w:rsidR="0085321D" w:rsidRPr="00441AC0" w:rsidRDefault="00C86767" w:rsidP="00441AC0">
      <w:pPr>
        <w:pStyle w:val="Tekstpodstawowy"/>
        <w:widowControl w:val="0"/>
        <w:numPr>
          <w:ilvl w:val="2"/>
          <w:numId w:val="1"/>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Decyzje Inspektora nadzoru dotyczące akceptacji lub odrzucenia materiałów i elemen­tów robót będą oparte na wymaganiach sformułowanych w dokumentach umowy, doku­mentacji projektowej i w SST, a także w normach i wytycznych.</w:t>
      </w:r>
    </w:p>
    <w:p w:rsidR="0085321D" w:rsidRPr="00441AC0" w:rsidRDefault="00C86767" w:rsidP="00441AC0">
      <w:pPr>
        <w:pStyle w:val="Tekstpodstawowy"/>
        <w:widowControl w:val="0"/>
        <w:numPr>
          <w:ilvl w:val="2"/>
          <w:numId w:val="1"/>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
        </w:numPr>
        <w:tabs>
          <w:tab w:val="left" w:pos="46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KONTROLA JAKOŚCI ROBÓT</w:t>
      </w: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Program zapewnienia jakości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Program zapewnienia jakości winien zawierać:</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organizację wykonania robót, w tym termin i sposób prowadzenia robót,</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organizację ruchu na budowie wraz z oznakowaniem robót,</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plan bezpieczeństwa i ochrony zdrowia,</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wykaz zespołów roboczych, ich kwalifikacje i przygotowanie praktyczne,</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wykaz osób odpowiedzialnych za jakość i terminowość wykonania poszczególnych elementów robót,</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system (sposób i procedurę) proponowanej kontroli i sterowania jakością wykonywanych robót,</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wyposażenie w sprzęt i urządzenia do pomiarów i kontroli (opis laboratorium własnego lub laboratorium, któremu Wykonawca zamierza zlecić prowadzenie badań),</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sposób oraz formę gromadzenia wyników badań laboratoryjnych, zapis pomiarów, a także wyciąganych wniosków i zastosowanych korekt w procesie technologicznym, proponowany sposób i formę przekazywania tych informacji Inspektorowi nadzoru,</w:t>
      </w:r>
    </w:p>
    <w:p w:rsidR="0085321D" w:rsidRPr="00441AC0" w:rsidRDefault="00C86767" w:rsidP="00441AC0">
      <w:pPr>
        <w:pStyle w:val="Tekstpodstawowy"/>
        <w:widowControl w:val="0"/>
        <w:numPr>
          <w:ilvl w:val="0"/>
          <w:numId w:val="1"/>
        </w:numPr>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lastRenderedPageBreak/>
        <w:t xml:space="preserve">wykaz maszyn i urządzeń stosowanych na budowie z ich parametrami technicznymi oraz wyposażeniem w mechanizmy do sterowania i urządzenia </w:t>
      </w:r>
      <w:proofErr w:type="spellStart"/>
      <w:r w:rsidRPr="00441AC0">
        <w:rPr>
          <w:rFonts w:cs="Arial"/>
          <w:kern w:val="0"/>
          <w:sz w:val="20"/>
          <w:lang w:val="pl-PL"/>
        </w:rPr>
        <w:t>pomiarowo­kontrolne</w:t>
      </w:r>
      <w:proofErr w:type="spellEnd"/>
      <w:r w:rsidRPr="00441AC0">
        <w:rPr>
          <w:rFonts w:cs="Arial"/>
          <w:kern w:val="0"/>
          <w:sz w:val="20"/>
          <w:lang w:val="pl-PL"/>
        </w:rPr>
        <w:t>,</w:t>
      </w:r>
    </w:p>
    <w:p w:rsidR="0085321D" w:rsidRPr="00441AC0" w:rsidRDefault="00C86767" w:rsidP="00441AC0">
      <w:pPr>
        <w:pStyle w:val="Tekstpodstawowy"/>
        <w:tabs>
          <w:tab w:val="left" w:pos="527"/>
        </w:tabs>
        <w:kinsoku w:val="0"/>
        <w:overflowPunct w:val="0"/>
        <w:spacing w:after="0"/>
        <w:rPr>
          <w:rFonts w:cs="Arial"/>
          <w:kern w:val="0"/>
          <w:sz w:val="20"/>
          <w:lang w:val="pl-PL"/>
        </w:rPr>
      </w:pPr>
      <w:r w:rsidRPr="00441AC0">
        <w:rPr>
          <w:rFonts w:cs="Arial"/>
          <w:kern w:val="0"/>
          <w:sz w:val="20"/>
          <w:lang w:val="pl-PL"/>
        </w:rPr>
        <w:t>–</w:t>
      </w:r>
      <w:r w:rsidRPr="00441AC0">
        <w:rPr>
          <w:rFonts w:cs="Arial"/>
          <w:kern w:val="0"/>
          <w:sz w:val="20"/>
          <w:lang w:val="pl-PL"/>
        </w:rPr>
        <w:tab/>
      </w:r>
      <w:r w:rsidRPr="00441AC0">
        <w:rPr>
          <w:rFonts w:cs="Arial"/>
          <w:kern w:val="0"/>
          <w:sz w:val="20"/>
          <w:lang w:val="pl-PL"/>
        </w:rPr>
        <w:tab/>
        <w:t>rodzaje i ilość środków transportu oraz urządzeń do magazynowania i załadunku materiałów, spoiw, lepiszczy, kruszyw itp.,</w:t>
      </w:r>
    </w:p>
    <w:p w:rsidR="0085321D" w:rsidRPr="00441AC0" w:rsidRDefault="00C86767" w:rsidP="00441AC0">
      <w:pPr>
        <w:pStyle w:val="Tekstpodstawowy"/>
        <w:tabs>
          <w:tab w:val="left" w:pos="527"/>
        </w:tabs>
        <w:kinsoku w:val="0"/>
        <w:overflowPunct w:val="0"/>
        <w:spacing w:after="0"/>
        <w:rPr>
          <w:rFonts w:cs="Arial"/>
          <w:kern w:val="0"/>
          <w:sz w:val="20"/>
          <w:lang w:val="pl-PL"/>
        </w:rPr>
      </w:pPr>
      <w:r w:rsidRPr="00441AC0">
        <w:rPr>
          <w:rFonts w:cs="Arial"/>
          <w:kern w:val="0"/>
          <w:sz w:val="20"/>
          <w:lang w:val="pl-PL"/>
        </w:rPr>
        <w:t>sposób i procedurę pomiarów i badań (rodzaj i częstotliwość, pobieranie próbek, legalizacja i sprawdzanie urządzeń itp.) prowadzonych podczas dostaw materiałów, wytwarzania mieszanek i wykonywania poszczególnych elementów robót.</w:t>
      </w: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Zasady kontroli jakości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przeprowadzać pomiary i badania materiałów oraz robót z częstotliwością zapewniającą stwierdzenie, że roboty wykonano zgodnie z wymaganiami zawartymi w dokumentacji projektowej i SST.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Minimalne wymagania co do zakresu badań i ich częstotliwości są określone w SST. W przypadku, gdy nie zostały one tam określone, Inspektor nadzoru ustali jaki zakres kontroli jest konieczny, aby zapewnić wykonanie robót zgodnie z umową.</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Inspektor nadzoru będzie mieć nieograniczony dostęp do pomieszczeń laboratoryjnych Wykonawcy w celu ich inspekcji.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Wszystkie koszty związane z organizowaniem i prowadzeniem badań materiałów i robót ponosi Wykonawca.</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Pobieranie próbek</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Próbki będą pobierane losowo. Zaleca się stosowanie statystycznych metod pobierania próbek, opartych na zasadzie, że wszystkie jednostkowe elementy produkcji mogą być z jednakowym prawdopodobieństwem wytypowane do badań.</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Pojemniki do pobierania próbek będą dostarczone przez Wykonawcę i zatwierdzone przez Inspektora nadzoru. Próbki dostarczone przez Wykonawcę do badań będą odpowiednio opisane i oznakowane, w sposób zaakceptowany przez Inspektora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Badania i pomiary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Wszystkie badania i pomiary będą przeprowadzone zgodnie z wymaganiami norm. W przypadku, gdy normy nie obejmują jakiegokolwiek badania wymaganego w SST, stosować można wytyczne krajowe, albo inne procedury, zaakceptowane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Przed przystąpieniem do pomiarów lub badań, Wykonawca powiadomi Inspektora nadzoru o rodzaju, miejscu i terminie pomiaru lub badania. Po wykonaniu pomiaru lub badania, Wykonawca przedstawi na piśmie ich wyniki do akceptacji Inspektora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Raporty z badań</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będzie przekazywać Inspektorowi nadzoru kopie raportów z wynikami badań jak najszybciej, nie później jednak niż w terminie określonym w programie zapewnienia jakości.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Wyniki badań (kopie) będą przekazywane Inspektorowi nadzoru na formularzach według dostarczonego przez niego wzoru lub innych, przez niego zaaprobowanych.</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Badania prowadzone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Inspektor nadzoru, po uprzedniej weryfikacji systemu kontroli robót prowadzonego przez Wykonawcę, będzie oceniać zgodność materiałów i robót z wymaganiami SST na podstawie wyników badań dostarczonych przez Wykonawcę.</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Certyfikaty i deklaracje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Inspektor nadzoru może dopuścić do użycia tylko te wyroby i materiały, które:</w:t>
      </w:r>
    </w:p>
    <w:p w:rsidR="0085321D" w:rsidRPr="00441AC0" w:rsidRDefault="00C86767" w:rsidP="00441AC0">
      <w:pPr>
        <w:pStyle w:val="Tekstpodstawowy"/>
        <w:widowControl w:val="0"/>
        <w:numPr>
          <w:ilvl w:val="0"/>
          <w:numId w:val="6"/>
        </w:numPr>
        <w:tabs>
          <w:tab w:val="left" w:pos="393"/>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rsidR="0085321D" w:rsidRPr="00441AC0" w:rsidRDefault="00C86767" w:rsidP="00441AC0">
      <w:pPr>
        <w:pStyle w:val="Tekstpodstawowy"/>
        <w:widowControl w:val="0"/>
        <w:numPr>
          <w:ilvl w:val="0"/>
          <w:numId w:val="6"/>
        </w:numPr>
        <w:tabs>
          <w:tab w:val="left" w:pos="393"/>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posiadają deklarację zgodności lub certyfikat zgodności z:</w:t>
      </w:r>
    </w:p>
    <w:p w:rsidR="0085321D" w:rsidRPr="00441AC0" w:rsidRDefault="00C86767" w:rsidP="00441AC0">
      <w:pPr>
        <w:pStyle w:val="Tekstpodstawowy"/>
        <w:widowControl w:val="0"/>
        <w:numPr>
          <w:ilvl w:val="0"/>
          <w:numId w:val="6"/>
        </w:numPr>
        <w:tabs>
          <w:tab w:val="left" w:pos="393"/>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Polską Normą lub</w:t>
      </w:r>
    </w:p>
    <w:p w:rsidR="0085321D" w:rsidRPr="00441AC0" w:rsidRDefault="00C86767" w:rsidP="00441AC0">
      <w:pPr>
        <w:pStyle w:val="Tekstpodstawowy"/>
        <w:widowControl w:val="0"/>
        <w:numPr>
          <w:ilvl w:val="0"/>
          <w:numId w:val="6"/>
        </w:numPr>
        <w:tabs>
          <w:tab w:val="left" w:pos="393"/>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aprobatą techniczną, w przypadku wyrobów, dla których nie ustanowiono Polskiej Normy, jeżeli nie są objęte certyfikacją określoną w pkt. 1 i które spełniają wymogi SST.</w:t>
      </w:r>
    </w:p>
    <w:p w:rsidR="0085321D" w:rsidRPr="00441AC0" w:rsidRDefault="00C86767" w:rsidP="00441AC0">
      <w:pPr>
        <w:pStyle w:val="Tekstpodstawowy"/>
        <w:widowControl w:val="0"/>
        <w:numPr>
          <w:ilvl w:val="0"/>
          <w:numId w:val="6"/>
        </w:numPr>
        <w:tabs>
          <w:tab w:val="left" w:pos="393"/>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znajdują się w wykazie wyrobów, o którym mowa w rozporządzeniu MSWiA z 1998 r. (Dz. U. 98/99).</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przypadku materiałów, dla których ww. dokumenty są wymagane przez SST, każda ich partia dostarczona do robót będzie posiadać te dokumenty, określające w sposób jedno­znaczny jej cechy.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Jakiekolwiek materiały, które nie spełniają tych wymagań będą odrzucone.</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Dokumenty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[1] Dziennik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Zapisy w dzienniku budowy będą dokonywane na bieżąco i będą dotyczyć przebiegu robót, stanu bezpieczeństwa ludzi i mienia oraz technicznej strony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Zapisy będą czytelne, dokonane trwałą techniką, w porządku chronologicznym, bezpośrednio jeden pod drugim, bez przerw.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Załączone do dziennika budowy protokoły i inne dokumenty będą oznaczone kolejnym numerem załącznika i opatrzone datą i podpisem Wykonawcy i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Do dziennika budowy należy wpisywać w szczególności:</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datę przekazania Wykonawcy terenu budowy,</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datę przekazania przez Zamawiającego dokumentacji projektowej,</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uzgodnienie przez Inspektora nadzoru programu zapewnienia jakości i harmonogramów robót,</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terminy rozpoczęcia i zakończenia poszczególnych elementów robót,</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przebieg robót, trudności i przeszkody w ich prowadzeniu, okresy i przyczyny przerw w robotach,</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uwagi i polecenia Inspektora nadzoru,</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daty zarządzenia wstrzymania robót, z podaniem powodu,</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zgłoszenia i daty odbiorów robót zanikających i ulegających zakryciu, częściowych i ostatecznych odbiorów robót,</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wyjaśnienia, uwagi i propozycje Wykonawcy,</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 xml:space="preserve">stan pogody i temperaturę powietrza w okresie wykonywania robót podlegających ograniczeniom lub </w:t>
      </w:r>
      <w:r w:rsidRPr="00441AC0">
        <w:rPr>
          <w:rFonts w:cs="Arial"/>
          <w:kern w:val="0"/>
          <w:sz w:val="20"/>
          <w:lang w:val="pl-PL"/>
        </w:rPr>
        <w:lastRenderedPageBreak/>
        <w:t>wymaganiom w związku z warunkami klimatycznymi,</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zgodność rzeczywistych warunków geotechnicznych z ich opisem w dokumentacji projektowej,</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dane dotyczące czynności geodezyjnych (pomiarowych) dokonywanych przed i w trakcie wykonywania robót,</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dane dotyczące sposobu wykonywania zabezpieczenia robót,</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dane dotyczące jakości materiałów, pobierania próbek oraz wyniki przeprowadzonych badań z podaniem kto je przeprowadzał,</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wyniki prób poszczególnych elementów budowli z podaniem kto je przeprowadzał,</w:t>
      </w:r>
    </w:p>
    <w:p w:rsidR="0085321D" w:rsidRPr="00441AC0" w:rsidRDefault="00C86767" w:rsidP="00441AC0">
      <w:pPr>
        <w:pStyle w:val="Tekstpodstawowy"/>
        <w:widowControl w:val="0"/>
        <w:numPr>
          <w:ilvl w:val="0"/>
          <w:numId w:val="7"/>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inne istotne informacje o przebiegu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Propozycje, uwagi i wyjaśnienia Wykonawcy, wpisane do dziennika budowy będą przedłożone Inspektorowi nadzoru do ustosunkowania się.</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Decyzje Inspektora nadzoru wpisane do dziennika budowy Wykonawca podpisuje z zaznaczeniem ich przyjęcia lub zajęciem stanowiska.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Wpis projektanta do dziennika budowy obliguje Inspektora nadzoru do ustosunkowania się. Projektant nie jest jednak stroną umowy i nie ma uprawnień do wydawania poleceń Wykonawcy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[2] Książka obmiarów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Książka obmiarów stanowi dokument pozwalający na rozliczenie faktycznego postępu każdego z elementów robót. Obmiary wykonanych robót przeprowadza się sukcesywnie w jednostkach przyjętych w kosztorysie lub w SST.</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[3] Dokumenty laboratoryjne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[4] Pozostałe dokumenty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Do dokumentów budowy zalicza się, oprócz wymienionych w punktach [1]­[3], następujące dokumenty:</w:t>
      </w:r>
    </w:p>
    <w:p w:rsidR="0085321D" w:rsidRPr="00441AC0" w:rsidRDefault="00C86767" w:rsidP="00441AC0">
      <w:pPr>
        <w:pStyle w:val="Tekstpodstawowy"/>
        <w:widowControl w:val="0"/>
        <w:numPr>
          <w:ilvl w:val="0"/>
          <w:numId w:val="8"/>
        </w:numPr>
        <w:tabs>
          <w:tab w:val="left" w:pos="340"/>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pozwolenie na budowę,</w:t>
      </w:r>
    </w:p>
    <w:p w:rsidR="0085321D" w:rsidRPr="00441AC0" w:rsidRDefault="00C86767" w:rsidP="00441AC0">
      <w:pPr>
        <w:pStyle w:val="Tekstpodstawowy"/>
        <w:widowControl w:val="0"/>
        <w:numPr>
          <w:ilvl w:val="0"/>
          <w:numId w:val="8"/>
        </w:numPr>
        <w:tabs>
          <w:tab w:val="left" w:pos="340"/>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protokoły przekazania terenu budowy,</w:t>
      </w:r>
    </w:p>
    <w:p w:rsidR="0085321D" w:rsidRPr="00441AC0" w:rsidRDefault="00C86767" w:rsidP="00441AC0">
      <w:pPr>
        <w:pStyle w:val="Tekstpodstawowy"/>
        <w:widowControl w:val="0"/>
        <w:numPr>
          <w:ilvl w:val="0"/>
          <w:numId w:val="8"/>
        </w:numPr>
        <w:tabs>
          <w:tab w:val="left" w:pos="331"/>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umowy cywilnoprawne z osobami trzecimi,</w:t>
      </w:r>
    </w:p>
    <w:p w:rsidR="0085321D" w:rsidRPr="00441AC0" w:rsidRDefault="00C86767" w:rsidP="00441AC0">
      <w:pPr>
        <w:pStyle w:val="Tekstpodstawowy"/>
        <w:widowControl w:val="0"/>
        <w:numPr>
          <w:ilvl w:val="0"/>
          <w:numId w:val="8"/>
        </w:numPr>
        <w:tabs>
          <w:tab w:val="left" w:pos="340"/>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protokoły odbioru robót,</w:t>
      </w:r>
    </w:p>
    <w:p w:rsidR="0085321D" w:rsidRPr="00441AC0" w:rsidRDefault="00C86767" w:rsidP="00441AC0">
      <w:pPr>
        <w:pStyle w:val="Tekstpodstawowy"/>
        <w:widowControl w:val="0"/>
        <w:numPr>
          <w:ilvl w:val="0"/>
          <w:numId w:val="8"/>
        </w:numPr>
        <w:tabs>
          <w:tab w:val="left" w:pos="340"/>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protokoły z narad i ustaleń,</w:t>
      </w:r>
    </w:p>
    <w:p w:rsidR="0085321D" w:rsidRPr="00441AC0" w:rsidRDefault="00C86767" w:rsidP="00441AC0">
      <w:pPr>
        <w:pStyle w:val="Tekstpodstawowy"/>
        <w:widowControl w:val="0"/>
        <w:numPr>
          <w:ilvl w:val="0"/>
          <w:numId w:val="8"/>
        </w:numPr>
        <w:tabs>
          <w:tab w:val="left" w:pos="287"/>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operaty geodezyjne,</w:t>
      </w:r>
    </w:p>
    <w:p w:rsidR="0085321D" w:rsidRPr="00441AC0" w:rsidRDefault="00C86767" w:rsidP="00441AC0">
      <w:pPr>
        <w:pStyle w:val="Tekstpodstawowy"/>
        <w:widowControl w:val="0"/>
        <w:numPr>
          <w:ilvl w:val="0"/>
          <w:numId w:val="8"/>
        </w:numPr>
        <w:tabs>
          <w:tab w:val="left" w:pos="340"/>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plan bezpieczeństwa i ochrony zdrowia.</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[5] Przechowywanie dokumentów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Dokumenty budowy będą przechowywane na terenie budowy w miejscu odpowiednio zabezpieczonym.</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Zaginięcie któregokolwiek z dokumentów budowy spowoduje jego natychmiastowe odtworzenie w formie przewidzianej prawem.</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Wszelkie dokumenty budowy będą zawsze dostępne dla Inspektora nadzoru i przedstawiane do wglądu na życzenie Zamawiającego.</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9"/>
        </w:numPr>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OBMIAR ROBÓT</w:t>
      </w: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Ogólne zasady obmiaru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Obmiar robót będzie określać faktyczny zakres wykonywanych robót, zgodnie z dokumentacją projektową i SST, w jednostkach ustalonych w kosztorysie.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Obmiaru robót dokonuje Wykonawca po pisemnym powiadomieniu Inspektora nadzoru o zakresie obmierzanych robót i terminie obmiaru, co najmniej na 3 dni przed tym terminem.</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Wyniki obmiaru będą wpisane do książki obmiarów.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lastRenderedPageBreak/>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Zasady określania ilości robót i materiałów</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 xml:space="preserve">Zasady określania ilości robót podane są w odpowiednich specyfikacjach technicznych i lub w </w:t>
      </w:r>
      <w:proofErr w:type="spellStart"/>
      <w:r w:rsidRPr="00441AC0">
        <w:rPr>
          <w:rFonts w:cs="Arial"/>
          <w:kern w:val="0"/>
          <w:sz w:val="20"/>
          <w:lang w:val="pl-PL"/>
        </w:rPr>
        <w:t>KNR­ach</w:t>
      </w:r>
      <w:proofErr w:type="spellEnd"/>
      <w:r w:rsidRPr="00441AC0">
        <w:rPr>
          <w:rFonts w:cs="Arial"/>
          <w:kern w:val="0"/>
          <w:sz w:val="20"/>
          <w:lang w:val="pl-PL"/>
        </w:rPr>
        <w:t xml:space="preserve"> oraz </w:t>
      </w:r>
      <w:proofErr w:type="spellStart"/>
      <w:r w:rsidRPr="00441AC0">
        <w:rPr>
          <w:rFonts w:cs="Arial"/>
          <w:kern w:val="0"/>
          <w:sz w:val="20"/>
          <w:lang w:val="pl-PL"/>
        </w:rPr>
        <w:t>KNNR­ach</w:t>
      </w:r>
      <w:proofErr w:type="spellEnd"/>
      <w:r w:rsidRPr="00441AC0">
        <w:rPr>
          <w:rFonts w:cs="Arial"/>
          <w:kern w:val="0"/>
          <w:sz w:val="20"/>
          <w:lang w:val="pl-PL"/>
        </w:rPr>
        <w: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Jednostki obmiaru powinny zgodnie zgodne z jednostkami określonymi w dokumentacji projektowej i kosztorysowe i przedmiarze robót.</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Urządzenia i sprzęt pomiarowy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Wszystkie urządzenia i sprzęt pomiarowy, stosowany w czasie obmiaru robót będą zaakceptowane przez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Urządzenia i sprzęt pomiarowy zostaną dostarczone przez Wykonawcę. Jeżeli urządzenia te lub sprzęt wymagają badań atestujących, to Wykonawca będzie posiadać ważne świadectwa legalizacji.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Wszystkie urządzenia pomiarowe będą przez Wykonawcę utrzymywane w dobrym stanie, w całym okresie trwania robót.</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Wagi i zasady wdrażania</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Wykonawca dostarczy i zainstaluje urządzenia wagowe odpowiadające odnośnym wymaganiom SST. Będzie utrzymywać to wyposażenie, zapewniając w sposób ciągły zachowanie dokładności wg norm zatwierdzonych przez Inspektora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9"/>
        </w:numPr>
        <w:suppressAutoHyphens w:val="0"/>
        <w:kinsoku w:val="0"/>
        <w:overflowPunct w:val="0"/>
        <w:autoSpaceDE w:val="0"/>
        <w:autoSpaceDN w:val="0"/>
        <w:adjustRightInd w:val="0"/>
        <w:spacing w:after="0"/>
        <w:ind w:left="142" w:hanging="11"/>
        <w:rPr>
          <w:rFonts w:cs="Arial"/>
          <w:kern w:val="0"/>
          <w:sz w:val="20"/>
          <w:lang w:val="pl-PL"/>
        </w:rPr>
      </w:pPr>
      <w:r w:rsidRPr="00441AC0">
        <w:rPr>
          <w:rFonts w:cs="Arial"/>
          <w:kern w:val="0"/>
          <w:sz w:val="20"/>
          <w:lang w:val="pl-PL"/>
        </w:rPr>
        <w:t>ODBIÓR ROBÓT</w:t>
      </w: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Rodzaje odbiorów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zależności od ustaleń odpowiednich SST, roboty podlegają następującym odbiorom:</w:t>
      </w:r>
    </w:p>
    <w:p w:rsidR="0085321D" w:rsidRPr="00441AC0" w:rsidRDefault="00C86767" w:rsidP="00441AC0">
      <w:pPr>
        <w:pStyle w:val="Tekstpodstawowy"/>
        <w:widowControl w:val="0"/>
        <w:numPr>
          <w:ilvl w:val="0"/>
          <w:numId w:val="10"/>
        </w:numPr>
        <w:tabs>
          <w:tab w:val="left" w:pos="1134"/>
        </w:tabs>
        <w:suppressAutoHyphens w:val="0"/>
        <w:kinsoku w:val="0"/>
        <w:overflowPunct w:val="0"/>
        <w:autoSpaceDE w:val="0"/>
        <w:autoSpaceDN w:val="0"/>
        <w:adjustRightInd w:val="0"/>
        <w:spacing w:after="0"/>
        <w:ind w:left="0" w:firstLine="709"/>
        <w:rPr>
          <w:rFonts w:cs="Arial"/>
          <w:kern w:val="0"/>
          <w:sz w:val="20"/>
          <w:lang w:val="pl-PL"/>
        </w:rPr>
      </w:pPr>
      <w:r w:rsidRPr="00441AC0">
        <w:rPr>
          <w:rFonts w:cs="Arial"/>
          <w:kern w:val="0"/>
          <w:sz w:val="20"/>
          <w:lang w:val="pl-PL"/>
        </w:rPr>
        <w:t>odbiorowi robót zanikających i ulegających zakryciu,</w:t>
      </w:r>
    </w:p>
    <w:p w:rsidR="0085321D" w:rsidRPr="00441AC0" w:rsidRDefault="00C86767" w:rsidP="00441AC0">
      <w:pPr>
        <w:pStyle w:val="Tekstpodstawowy"/>
        <w:widowControl w:val="0"/>
        <w:numPr>
          <w:ilvl w:val="0"/>
          <w:numId w:val="10"/>
        </w:numPr>
        <w:tabs>
          <w:tab w:val="left" w:pos="1134"/>
        </w:tabs>
        <w:suppressAutoHyphens w:val="0"/>
        <w:kinsoku w:val="0"/>
        <w:overflowPunct w:val="0"/>
        <w:autoSpaceDE w:val="0"/>
        <w:autoSpaceDN w:val="0"/>
        <w:adjustRightInd w:val="0"/>
        <w:spacing w:after="0"/>
        <w:ind w:left="0" w:firstLine="709"/>
        <w:rPr>
          <w:rFonts w:cs="Arial"/>
          <w:kern w:val="0"/>
          <w:sz w:val="20"/>
          <w:lang w:val="pl-PL"/>
        </w:rPr>
      </w:pPr>
      <w:r w:rsidRPr="00441AC0">
        <w:rPr>
          <w:rFonts w:cs="Arial"/>
          <w:kern w:val="0"/>
          <w:sz w:val="20"/>
          <w:lang w:val="pl-PL"/>
        </w:rPr>
        <w:t>odbiorowi przewodów kominowych, instalacji i urządzeń technicznych,</w:t>
      </w:r>
    </w:p>
    <w:p w:rsidR="0085321D" w:rsidRPr="00441AC0" w:rsidRDefault="00C86767" w:rsidP="00441AC0">
      <w:pPr>
        <w:pStyle w:val="Tekstpodstawowy"/>
        <w:widowControl w:val="0"/>
        <w:numPr>
          <w:ilvl w:val="0"/>
          <w:numId w:val="10"/>
        </w:numPr>
        <w:tabs>
          <w:tab w:val="left" w:pos="1134"/>
        </w:tabs>
        <w:suppressAutoHyphens w:val="0"/>
        <w:kinsoku w:val="0"/>
        <w:overflowPunct w:val="0"/>
        <w:autoSpaceDE w:val="0"/>
        <w:autoSpaceDN w:val="0"/>
        <w:adjustRightInd w:val="0"/>
        <w:spacing w:after="0"/>
        <w:ind w:left="0" w:firstLine="709"/>
        <w:rPr>
          <w:rFonts w:cs="Arial"/>
          <w:kern w:val="0"/>
          <w:sz w:val="20"/>
          <w:lang w:val="pl-PL"/>
        </w:rPr>
      </w:pPr>
      <w:r w:rsidRPr="00441AC0">
        <w:rPr>
          <w:rFonts w:cs="Arial"/>
          <w:kern w:val="0"/>
          <w:sz w:val="20"/>
          <w:lang w:val="pl-PL"/>
        </w:rPr>
        <w:t>odbiorowi częściowemu,</w:t>
      </w:r>
    </w:p>
    <w:p w:rsidR="0085321D" w:rsidRPr="00441AC0" w:rsidRDefault="00C86767" w:rsidP="00441AC0">
      <w:pPr>
        <w:pStyle w:val="Tekstpodstawowy"/>
        <w:widowControl w:val="0"/>
        <w:numPr>
          <w:ilvl w:val="0"/>
          <w:numId w:val="10"/>
        </w:numPr>
        <w:tabs>
          <w:tab w:val="left" w:pos="1134"/>
        </w:tabs>
        <w:suppressAutoHyphens w:val="0"/>
        <w:kinsoku w:val="0"/>
        <w:overflowPunct w:val="0"/>
        <w:autoSpaceDE w:val="0"/>
        <w:autoSpaceDN w:val="0"/>
        <w:adjustRightInd w:val="0"/>
        <w:spacing w:after="0"/>
        <w:ind w:left="0" w:firstLine="709"/>
        <w:rPr>
          <w:rFonts w:cs="Arial"/>
          <w:kern w:val="0"/>
          <w:sz w:val="20"/>
          <w:lang w:val="pl-PL"/>
        </w:rPr>
      </w:pPr>
      <w:r w:rsidRPr="00441AC0">
        <w:rPr>
          <w:rFonts w:cs="Arial"/>
          <w:kern w:val="0"/>
          <w:sz w:val="20"/>
          <w:lang w:val="pl-PL"/>
        </w:rPr>
        <w:t>odbiorowi ostatecznemu (końcowemu),</w:t>
      </w:r>
    </w:p>
    <w:p w:rsidR="0085321D" w:rsidRPr="00441AC0" w:rsidRDefault="00C86767" w:rsidP="00441AC0">
      <w:pPr>
        <w:pStyle w:val="Tekstpodstawowy"/>
        <w:widowControl w:val="0"/>
        <w:numPr>
          <w:ilvl w:val="0"/>
          <w:numId w:val="10"/>
        </w:numPr>
        <w:tabs>
          <w:tab w:val="left" w:pos="1134"/>
        </w:tabs>
        <w:suppressAutoHyphens w:val="0"/>
        <w:kinsoku w:val="0"/>
        <w:overflowPunct w:val="0"/>
        <w:autoSpaceDE w:val="0"/>
        <w:autoSpaceDN w:val="0"/>
        <w:adjustRightInd w:val="0"/>
        <w:spacing w:after="0"/>
        <w:ind w:left="0" w:firstLine="709"/>
        <w:rPr>
          <w:rFonts w:cs="Arial"/>
          <w:kern w:val="0"/>
          <w:sz w:val="20"/>
          <w:lang w:val="pl-PL"/>
        </w:rPr>
      </w:pPr>
      <w:r w:rsidRPr="00441AC0">
        <w:rPr>
          <w:rFonts w:cs="Arial"/>
          <w:kern w:val="0"/>
          <w:sz w:val="20"/>
          <w:lang w:val="pl-PL"/>
        </w:rPr>
        <w:t>odbiorowi po upływie okresu rękojmi</w:t>
      </w:r>
    </w:p>
    <w:p w:rsidR="0085321D" w:rsidRPr="00441AC0" w:rsidRDefault="00C86767" w:rsidP="00441AC0">
      <w:pPr>
        <w:pStyle w:val="Tekstpodstawowy"/>
        <w:widowControl w:val="0"/>
        <w:numPr>
          <w:ilvl w:val="0"/>
          <w:numId w:val="10"/>
        </w:numPr>
        <w:tabs>
          <w:tab w:val="left" w:pos="1134"/>
        </w:tabs>
        <w:suppressAutoHyphens w:val="0"/>
        <w:kinsoku w:val="0"/>
        <w:overflowPunct w:val="0"/>
        <w:autoSpaceDE w:val="0"/>
        <w:autoSpaceDN w:val="0"/>
        <w:adjustRightInd w:val="0"/>
        <w:spacing w:after="0"/>
        <w:ind w:left="0" w:firstLine="709"/>
        <w:rPr>
          <w:rFonts w:cs="Arial"/>
          <w:kern w:val="0"/>
          <w:sz w:val="20"/>
          <w:lang w:val="pl-PL"/>
        </w:rPr>
      </w:pPr>
      <w:r w:rsidRPr="00441AC0">
        <w:rPr>
          <w:rFonts w:cs="Arial"/>
          <w:kern w:val="0"/>
          <w:sz w:val="20"/>
          <w:lang w:val="pl-PL"/>
        </w:rPr>
        <w:t>odbiorowi pogwarancyjnemu po upływie okresu gwarancji.</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Odbiór robót zanikających i ulegających zakryciu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robót zanikających i ulegających zakryciu polega na finalnej ocenie jakości wykonywanych robót oraz ilości tych robót, które w dalszym procesie realizacji ulegną zakryciu.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robót zanikających i ulegających zakryciu będzie dokonany w czasie umożliwiającym wykonanie ewentualnych korekt i poprawek bez hamowania ogólnego postępu robót. Odbioru tego dokonuje Inspektor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85321D" w:rsidRDefault="0085321D" w:rsidP="00441AC0">
      <w:pPr>
        <w:pStyle w:val="Tekstpodstawowy"/>
        <w:kinsoku w:val="0"/>
        <w:overflowPunct w:val="0"/>
        <w:spacing w:after="0"/>
        <w:rPr>
          <w:rFonts w:cs="Arial"/>
          <w:kern w:val="0"/>
          <w:sz w:val="20"/>
          <w:lang w:val="pl-PL"/>
        </w:rPr>
      </w:pPr>
    </w:p>
    <w:p w:rsidR="00BC3833" w:rsidRDefault="00BC3833" w:rsidP="00441AC0">
      <w:pPr>
        <w:pStyle w:val="Tekstpodstawowy"/>
        <w:kinsoku w:val="0"/>
        <w:overflowPunct w:val="0"/>
        <w:spacing w:after="0"/>
        <w:rPr>
          <w:rFonts w:cs="Arial"/>
          <w:kern w:val="0"/>
          <w:sz w:val="20"/>
          <w:lang w:val="pl-PL"/>
        </w:rPr>
      </w:pPr>
    </w:p>
    <w:p w:rsidR="00BC3833" w:rsidRDefault="00BC3833" w:rsidP="00441AC0">
      <w:pPr>
        <w:pStyle w:val="Tekstpodstawowy"/>
        <w:kinsoku w:val="0"/>
        <w:overflowPunct w:val="0"/>
        <w:spacing w:after="0"/>
        <w:rPr>
          <w:rFonts w:cs="Arial"/>
          <w:kern w:val="0"/>
          <w:sz w:val="20"/>
          <w:lang w:val="pl-PL"/>
        </w:rPr>
      </w:pPr>
    </w:p>
    <w:p w:rsidR="00BC3833" w:rsidRPr="00441AC0" w:rsidRDefault="00BC3833"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lastRenderedPageBreak/>
        <w:t>Odbiór częściowy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528"/>
        </w:tabs>
        <w:kinsoku w:val="0"/>
        <w:overflowPunct w:val="0"/>
        <w:spacing w:after="0"/>
        <w:rPr>
          <w:rFonts w:cs="Arial"/>
          <w:kern w:val="0"/>
          <w:sz w:val="20"/>
          <w:lang w:val="pl-PL"/>
        </w:rPr>
      </w:pPr>
      <w:r w:rsidRPr="00441AC0">
        <w:rPr>
          <w:rFonts w:cs="Arial"/>
          <w:kern w:val="0"/>
          <w:sz w:val="20"/>
          <w:lang w:val="pl-PL"/>
        </w:rPr>
        <w:t>Odbiór ostateczny (końcowy)</w:t>
      </w:r>
    </w:p>
    <w:p w:rsidR="0085321D" w:rsidRPr="00441AC0" w:rsidRDefault="00C86767" w:rsidP="00441AC0">
      <w:pPr>
        <w:pStyle w:val="Tekstpodstawowy"/>
        <w:tabs>
          <w:tab w:val="left" w:pos="828"/>
        </w:tabs>
        <w:kinsoku w:val="0"/>
        <w:overflowPunct w:val="0"/>
        <w:spacing w:after="0"/>
        <w:rPr>
          <w:rFonts w:cs="Arial"/>
          <w:kern w:val="0"/>
          <w:sz w:val="20"/>
          <w:lang w:val="pl-PL"/>
        </w:rPr>
      </w:pPr>
      <w:r w:rsidRPr="00441AC0">
        <w:rPr>
          <w:rFonts w:cs="Arial"/>
          <w:kern w:val="0"/>
          <w:sz w:val="20"/>
          <w:lang w:val="pl-PL"/>
        </w:rPr>
        <w:tab/>
        <w:t>Zasady odbioru ostatecznego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ostateczny polega na finalnej ocenie rzeczywistego wykonania robót w odniesieniu do zakresu (ilości) oraz jakości.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Całkowite zakończenie robót oraz gotowość do odbioru ostatecznego będzie stwierdzona przez Wykonawcę wpisem do dziennika budowy.</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ostateczny robót nastąpi w terminie ustalonym w dokumentach umowy, licząc od dnia potwierdzenia przez Inspektora nadzoru zakończenia robót i przyjęcia dokumentów, o których mowa w punkcie 8.4.2.</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przypadkach nie wykonania wyznaczonych robót poprawkowych lub robót uzupełniających w poszczególnych elementach konstrukcyjnych i wykończeniowych, komisja przerwie swoje czynności i ustali nowy termin odbioru ostatecznego.</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tabs>
          <w:tab w:val="left" w:pos="828"/>
        </w:tabs>
        <w:kinsoku w:val="0"/>
        <w:overflowPunct w:val="0"/>
        <w:spacing w:after="0"/>
        <w:rPr>
          <w:rFonts w:cs="Arial"/>
          <w:kern w:val="0"/>
          <w:sz w:val="20"/>
          <w:lang w:val="pl-PL"/>
        </w:rPr>
      </w:pPr>
      <w:r w:rsidRPr="00441AC0">
        <w:rPr>
          <w:rFonts w:cs="Arial"/>
          <w:kern w:val="0"/>
          <w:sz w:val="20"/>
          <w:lang w:val="pl-PL"/>
        </w:rPr>
        <w:tab/>
        <w:t>Dokumenty do odbioru ostatecznego (końcowe)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Podstawowym dokumentem jest protokół odbioru ostatecznego robót, sporządzony wg wzoru ustalonego przez Zamawiającego.</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Do odbioru ostatecznego Wykonawca jest zobowiązany przygotować następujące dokumenty:</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dokumentację powykonawczą, tj. dokumentację budowy z naniesionymi zmianami dokonanymi w toku wykonania robót oraz geodezyjnymi pomiarami powykonawczymi,</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szczegółowe specyfikacje techniczne (podstawowe z dokumentów umowy i ew. uzupełniające lub zamienne),</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protokoły odbiorów robót ulegających zakryciu i zanikających,</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protokoły odbiorów częściowych,</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recepty i ustalenia technologiczne,</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dzienniki budowy i książki obmiarów (oryginały),</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wyniki pomiarów kontrolnych oraz badań i oznaczeń laboratoryjnych, zgodne z SST i programem zapewnienia jakości (PZJ),</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deklaracje zgodności lub certyfikaty zgodności wbudowanych materiałów, certyfikaty na znak bezpieczeństwa zgodnie z SST i programem zabezpieczenia jakości (PZJ),</w:t>
      </w:r>
    </w:p>
    <w:p w:rsidR="0085321D" w:rsidRPr="00441AC0" w:rsidRDefault="00C86767" w:rsidP="00441AC0">
      <w:pPr>
        <w:pStyle w:val="Tekstpodstawowy"/>
        <w:widowControl w:val="0"/>
        <w:numPr>
          <w:ilvl w:val="0"/>
          <w:numId w:val="11"/>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rysunki (dokumentacje) na wykonanie robót towarzyszących (np. na przełożenie linii telefonicznej, energetycznej, gazowej, oświetlenia itp.) oraz protokoły odbioru i przekazania tych robót właścicielom urządzeń,</w:t>
      </w:r>
    </w:p>
    <w:p w:rsidR="0085321D" w:rsidRPr="00441AC0" w:rsidRDefault="00C86767" w:rsidP="00441AC0">
      <w:pPr>
        <w:pStyle w:val="Tekstpodstawowy"/>
        <w:widowControl w:val="0"/>
        <w:numPr>
          <w:ilvl w:val="0"/>
          <w:numId w:val="11"/>
        </w:numPr>
        <w:tabs>
          <w:tab w:val="left" w:pos="527"/>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geodezyjną inwentaryzację powykonawczą robót i sieci uzbrojenia terenu,</w:t>
      </w:r>
    </w:p>
    <w:p w:rsidR="0085321D" w:rsidRPr="00441AC0" w:rsidRDefault="00C86767" w:rsidP="00441AC0">
      <w:pPr>
        <w:pStyle w:val="Tekstpodstawowy"/>
        <w:widowControl w:val="0"/>
        <w:numPr>
          <w:ilvl w:val="0"/>
          <w:numId w:val="11"/>
        </w:numPr>
        <w:tabs>
          <w:tab w:val="left" w:pos="527"/>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kopię mapy zasadniczej powstałej w wyniku geodezyjnej inwentaryzacji powykonawczej.</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W przypadku, gdy wg komisji, roboty pod względem przygotowania dokumentacyjnego nie będą gotowe do odbioru ostatecznego, komisja w porozumieniu z Wykonawcą wyznaczy ponowny termin odbioru ostatecznego robót.</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lastRenderedPageBreak/>
        <w:t>Wszystkie zarządzone przez komisję roboty poprawkowe lub uzupełniające będą zestawione wg wzoru ustalonego przez Zamawiającego.</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Termin wykonania robót poprawkowych i robót uzupełniających wyznaczy komisja i stwierdzi ich wykonanie.</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pogwarancyjny po upływie okresu rękojmi i gwarancji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pogwarancyjny po upływie okresu rękojmi i gwarancji polega na ocenie wykonanych robót związanych z usunięciem wad, które ujawnią się w okresie rękojmi i gwarancji.</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Odbiór po upływie okresu rękojmi i gwarancji pogwarancyjny będzie dokonany na podstawie oceny wizualnej obiektu</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Z uwzględnieniem zasad opisanych w punkcie 8.4. „Odbiór ostateczny robót(końcowy) robót”.</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2"/>
        </w:numPr>
        <w:tabs>
          <w:tab w:val="left" w:pos="46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PODSTAWA PŁATNOŚCI</w:t>
      </w:r>
    </w:p>
    <w:p w:rsidR="0085321D" w:rsidRPr="00441AC0" w:rsidRDefault="00C86767" w:rsidP="00441AC0">
      <w:pPr>
        <w:pStyle w:val="Tekstpodstawowy"/>
        <w:widowControl w:val="0"/>
        <w:numPr>
          <w:ilvl w:val="1"/>
          <w:numId w:val="12"/>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Ustalenia ogólne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Podstawą płatności jest cena jednostkowa skalkulowana przez wykonawcę za jednostkę obmiarową ustaloną dla danej pozycji kosztorysu przyjętą przez Zamawiającego w dokumentach umownych.</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Dla robót wycenionych ryczałtowo podstawą płatności jest wartość (kwota) podana przez Wykonawcę i przyjęta przez Zamawiającego w dokumentach umownych (ofercie).</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Cena jednostkowa pozycji kosztorysowej lub wynagrodzenie ryczałtowe będzie uwzględniać wszystkie czynności, wymagania i badania składające się na jej wykonanie, określone dla tej roboty w SST i w dokumentacji projektowej.</w:t>
      </w:r>
    </w:p>
    <w:p w:rsidR="0085321D" w:rsidRPr="00441AC0" w:rsidRDefault="00C86767" w:rsidP="00441AC0">
      <w:pPr>
        <w:pStyle w:val="Tekstpodstawowy"/>
        <w:kinsoku w:val="0"/>
        <w:overflowPunct w:val="0"/>
        <w:spacing w:after="0"/>
        <w:rPr>
          <w:rFonts w:cs="Arial"/>
          <w:kern w:val="0"/>
          <w:sz w:val="20"/>
          <w:lang w:val="pl-PL"/>
        </w:rPr>
      </w:pPr>
      <w:r w:rsidRPr="00441AC0">
        <w:rPr>
          <w:rFonts w:cs="Arial"/>
          <w:kern w:val="0"/>
          <w:sz w:val="20"/>
          <w:lang w:val="pl-PL"/>
        </w:rPr>
        <w:t>Ceny jednostkowe lub wynagrodzenie ryczałtowe robót będą obejmować:</w:t>
      </w:r>
    </w:p>
    <w:p w:rsidR="0085321D" w:rsidRPr="00441AC0" w:rsidRDefault="00C86767" w:rsidP="00441AC0">
      <w:pPr>
        <w:pStyle w:val="Tekstpodstawowy"/>
        <w:widowControl w:val="0"/>
        <w:numPr>
          <w:ilvl w:val="0"/>
          <w:numId w:val="13"/>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robociznę bezpośrednią wraz z narzutami,</w:t>
      </w:r>
    </w:p>
    <w:p w:rsidR="0085321D" w:rsidRPr="00441AC0" w:rsidRDefault="00C86767" w:rsidP="00441AC0">
      <w:pPr>
        <w:pStyle w:val="Tekstpodstawowy"/>
        <w:widowControl w:val="0"/>
        <w:numPr>
          <w:ilvl w:val="0"/>
          <w:numId w:val="13"/>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wartość zużytych materiałów wraz z kosztami zakupu, magazynowania, ewentualnych ubytków i transportu na teren budowy,</w:t>
      </w:r>
    </w:p>
    <w:p w:rsidR="0085321D" w:rsidRPr="00441AC0" w:rsidRDefault="00C86767" w:rsidP="00441AC0">
      <w:pPr>
        <w:pStyle w:val="Tekstpodstawowy"/>
        <w:widowControl w:val="0"/>
        <w:numPr>
          <w:ilvl w:val="0"/>
          <w:numId w:val="13"/>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wartość pracy sprzętu wraz z narzutami,</w:t>
      </w:r>
    </w:p>
    <w:p w:rsidR="0085321D" w:rsidRPr="00441AC0" w:rsidRDefault="00C86767" w:rsidP="00441AC0">
      <w:pPr>
        <w:pStyle w:val="Tekstpodstawowy"/>
        <w:widowControl w:val="0"/>
        <w:numPr>
          <w:ilvl w:val="0"/>
          <w:numId w:val="13"/>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koszty pośrednie i zysk kalkulacyjny,</w:t>
      </w:r>
    </w:p>
    <w:p w:rsidR="0085321D" w:rsidRPr="00441AC0" w:rsidRDefault="00C86767" w:rsidP="00441AC0">
      <w:pPr>
        <w:pStyle w:val="Tekstpodstawowy"/>
        <w:widowControl w:val="0"/>
        <w:numPr>
          <w:ilvl w:val="0"/>
          <w:numId w:val="13"/>
        </w:numPr>
        <w:tabs>
          <w:tab w:val="left" w:pos="393"/>
        </w:tabs>
        <w:suppressAutoHyphens w:val="0"/>
        <w:kinsoku w:val="0"/>
        <w:overflowPunct w:val="0"/>
        <w:autoSpaceDE w:val="0"/>
        <w:autoSpaceDN w:val="0"/>
        <w:adjustRightInd w:val="0"/>
        <w:spacing w:after="0"/>
        <w:rPr>
          <w:rFonts w:cs="Arial"/>
          <w:kern w:val="0"/>
          <w:sz w:val="20"/>
          <w:lang w:val="pl-PL"/>
        </w:rPr>
      </w:pPr>
      <w:r w:rsidRPr="00441AC0">
        <w:rPr>
          <w:rFonts w:cs="Arial"/>
          <w:kern w:val="0"/>
          <w:sz w:val="20"/>
          <w:lang w:val="pl-PL"/>
        </w:rPr>
        <w:t>podatki obliczone zgodnie z obowiązującymi przepisami, ale z wyłączeniem podatku VAT.</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2"/>
        </w:numPr>
        <w:tabs>
          <w:tab w:val="left" w:pos="5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Objazdy, przejazdy i organizacja ruchu</w:t>
      </w:r>
    </w:p>
    <w:p w:rsidR="0085321D" w:rsidRPr="00441AC0" w:rsidRDefault="00C86767" w:rsidP="00441AC0">
      <w:pPr>
        <w:pStyle w:val="Tekstpodstawowy"/>
        <w:widowControl w:val="0"/>
        <w:numPr>
          <w:ilvl w:val="2"/>
          <w:numId w:val="1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Koszt wybudowania objazdów/przejazdów i organizacji ruchu obejmuje:</w:t>
      </w:r>
    </w:p>
    <w:p w:rsidR="0085321D" w:rsidRPr="00441AC0" w:rsidRDefault="00C86767" w:rsidP="00441AC0">
      <w:pPr>
        <w:pStyle w:val="Tekstpodstawowy"/>
        <w:widowControl w:val="0"/>
        <w:numPr>
          <w:ilvl w:val="0"/>
          <w:numId w:val="14"/>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opracowanie oraz uzgodnienie z Inspektorami nadzoru i odpowiedzialnymi instytucjami projektu organizacji ruchu na czas trwania budowy, wraz z dostarczeniem kopii projek­tu Inspektorowi nadzoru i wprowadzaniem dalszych zmian i uzgodnień wynikających z postępu robót,</w:t>
      </w:r>
    </w:p>
    <w:p w:rsidR="0085321D" w:rsidRPr="00441AC0" w:rsidRDefault="00C86767" w:rsidP="00441AC0">
      <w:pPr>
        <w:pStyle w:val="Tekstpodstawowy"/>
        <w:widowControl w:val="0"/>
        <w:numPr>
          <w:ilvl w:val="0"/>
          <w:numId w:val="14"/>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ustawienie tymczasowego oznakowania i oświetlenia zgodnie z wymaganiami bezpie­czeństwa ruchu,</w:t>
      </w:r>
    </w:p>
    <w:p w:rsidR="0085321D" w:rsidRPr="00441AC0" w:rsidRDefault="00C86767" w:rsidP="00441AC0">
      <w:pPr>
        <w:pStyle w:val="Tekstpodstawowy"/>
        <w:widowControl w:val="0"/>
        <w:numPr>
          <w:ilvl w:val="0"/>
          <w:numId w:val="14"/>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opłaty/dzierżawy terenu,</w:t>
      </w:r>
    </w:p>
    <w:p w:rsidR="0085321D" w:rsidRPr="00441AC0" w:rsidRDefault="00C86767" w:rsidP="00441AC0">
      <w:pPr>
        <w:pStyle w:val="Tekstpodstawowy"/>
        <w:widowControl w:val="0"/>
        <w:numPr>
          <w:ilvl w:val="0"/>
          <w:numId w:val="14"/>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przygotowanie terenu,</w:t>
      </w:r>
    </w:p>
    <w:p w:rsidR="0085321D" w:rsidRPr="00441AC0" w:rsidRDefault="00C86767" w:rsidP="00441AC0">
      <w:pPr>
        <w:pStyle w:val="Tekstpodstawowy"/>
        <w:widowControl w:val="0"/>
        <w:numPr>
          <w:ilvl w:val="0"/>
          <w:numId w:val="14"/>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konstrukcję tymczasowej nawierzchni, ramp, chodników, krawężników, barier, </w:t>
      </w:r>
      <w:proofErr w:type="spellStart"/>
      <w:r w:rsidRPr="00441AC0">
        <w:rPr>
          <w:rFonts w:cs="Arial"/>
          <w:kern w:val="0"/>
          <w:sz w:val="20"/>
          <w:lang w:val="pl-PL"/>
        </w:rPr>
        <w:t>oznakowań</w:t>
      </w:r>
      <w:proofErr w:type="spellEnd"/>
      <w:r w:rsidRPr="00441AC0">
        <w:rPr>
          <w:rFonts w:cs="Arial"/>
          <w:kern w:val="0"/>
          <w:sz w:val="20"/>
          <w:lang w:val="pl-PL"/>
        </w:rPr>
        <w:t xml:space="preserve"> i drenażu,</w:t>
      </w:r>
    </w:p>
    <w:p w:rsidR="0085321D" w:rsidRPr="00441AC0" w:rsidRDefault="00C86767" w:rsidP="00441AC0">
      <w:pPr>
        <w:pStyle w:val="Tekstpodstawowy"/>
        <w:widowControl w:val="0"/>
        <w:numPr>
          <w:ilvl w:val="0"/>
          <w:numId w:val="14"/>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tymczasową przebudowę urządzeń obcych.</w:t>
      </w:r>
    </w:p>
    <w:p w:rsidR="0085321D" w:rsidRPr="00441AC0" w:rsidRDefault="00C86767" w:rsidP="00441AC0">
      <w:pPr>
        <w:pStyle w:val="Tekstpodstawowy"/>
        <w:widowControl w:val="0"/>
        <w:numPr>
          <w:ilvl w:val="2"/>
          <w:numId w:val="1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Koszt utrzymania objazdów/przejazdów i organizacji ruchu obejmuje:</w:t>
      </w:r>
    </w:p>
    <w:p w:rsidR="0085321D" w:rsidRPr="00441AC0" w:rsidRDefault="00C86767" w:rsidP="00441AC0">
      <w:pPr>
        <w:pStyle w:val="Tekstpodstawowy"/>
        <w:widowControl w:val="0"/>
        <w:numPr>
          <w:ilvl w:val="0"/>
          <w:numId w:val="15"/>
        </w:numPr>
        <w:tabs>
          <w:tab w:val="left" w:pos="679"/>
          <w:tab w:val="left" w:pos="2103"/>
          <w:tab w:val="left" w:pos="3569"/>
          <w:tab w:val="left" w:pos="4659"/>
          <w:tab w:val="left" w:pos="4906"/>
          <w:tab w:val="left" w:pos="5951"/>
          <w:tab w:val="left" w:pos="7439"/>
          <w:tab w:val="left" w:pos="8646"/>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oczyszczanie,</w:t>
      </w:r>
      <w:r w:rsidRPr="00441AC0">
        <w:rPr>
          <w:rFonts w:cs="Arial"/>
          <w:kern w:val="0"/>
          <w:sz w:val="20"/>
          <w:lang w:val="pl-PL"/>
        </w:rPr>
        <w:tab/>
        <w:t>przestawienie,</w:t>
      </w:r>
      <w:r w:rsidRPr="00441AC0">
        <w:rPr>
          <w:rFonts w:cs="Arial"/>
          <w:kern w:val="0"/>
          <w:sz w:val="20"/>
          <w:lang w:val="pl-PL"/>
        </w:rPr>
        <w:tab/>
        <w:t>przykrycie</w:t>
      </w:r>
      <w:r w:rsidRPr="00441AC0">
        <w:rPr>
          <w:rFonts w:cs="Arial"/>
          <w:kern w:val="0"/>
          <w:sz w:val="20"/>
          <w:lang w:val="pl-PL"/>
        </w:rPr>
        <w:tab/>
        <w:t>i</w:t>
      </w:r>
      <w:r w:rsidRPr="00441AC0">
        <w:rPr>
          <w:rFonts w:cs="Arial"/>
          <w:kern w:val="0"/>
          <w:sz w:val="20"/>
          <w:lang w:val="pl-PL"/>
        </w:rPr>
        <w:tab/>
        <w:t>usunięcie</w:t>
      </w:r>
      <w:r w:rsidRPr="00441AC0">
        <w:rPr>
          <w:rFonts w:cs="Arial"/>
          <w:kern w:val="0"/>
          <w:sz w:val="20"/>
          <w:lang w:val="pl-PL"/>
        </w:rPr>
        <w:tab/>
        <w:t>tymczasowych</w:t>
      </w:r>
      <w:r w:rsidRPr="00441AC0">
        <w:rPr>
          <w:rFonts w:cs="Arial"/>
          <w:kern w:val="0"/>
          <w:sz w:val="20"/>
          <w:lang w:val="pl-PL"/>
        </w:rPr>
        <w:tab/>
      </w:r>
      <w:proofErr w:type="spellStart"/>
      <w:r w:rsidRPr="00441AC0">
        <w:rPr>
          <w:rFonts w:cs="Arial"/>
          <w:kern w:val="0"/>
          <w:sz w:val="20"/>
          <w:lang w:val="pl-PL"/>
        </w:rPr>
        <w:t>oznakowań</w:t>
      </w:r>
      <w:proofErr w:type="spellEnd"/>
      <w:r w:rsidRPr="00441AC0">
        <w:rPr>
          <w:rFonts w:cs="Arial"/>
          <w:kern w:val="0"/>
          <w:sz w:val="20"/>
          <w:lang w:val="pl-PL"/>
        </w:rPr>
        <w:tab/>
        <w:t>pionowych, poziomych, barier i świateł,</w:t>
      </w:r>
    </w:p>
    <w:p w:rsidR="0085321D" w:rsidRPr="00441AC0" w:rsidRDefault="00C86767" w:rsidP="00441AC0">
      <w:pPr>
        <w:pStyle w:val="Tekstpodstawowy"/>
        <w:widowControl w:val="0"/>
        <w:numPr>
          <w:ilvl w:val="0"/>
          <w:numId w:val="15"/>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utrzymanie płynności ruchu publicznego.</w:t>
      </w:r>
    </w:p>
    <w:p w:rsidR="0085321D" w:rsidRPr="00441AC0" w:rsidRDefault="00C86767" w:rsidP="00441AC0">
      <w:pPr>
        <w:pStyle w:val="Tekstpodstawowy"/>
        <w:widowControl w:val="0"/>
        <w:numPr>
          <w:ilvl w:val="2"/>
          <w:numId w:val="1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Koszt likwidacji objazdów/przejazdów i organizacji ruchu obejmuje:</w:t>
      </w:r>
    </w:p>
    <w:p w:rsidR="0085321D" w:rsidRPr="00441AC0" w:rsidRDefault="00C86767" w:rsidP="00441AC0">
      <w:pPr>
        <w:pStyle w:val="Tekstpodstawowy"/>
        <w:widowControl w:val="0"/>
        <w:numPr>
          <w:ilvl w:val="0"/>
          <w:numId w:val="16"/>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usunięcie wbudowanych materiałów i oznakowania,</w:t>
      </w:r>
    </w:p>
    <w:p w:rsidR="0085321D" w:rsidRPr="00441AC0" w:rsidRDefault="00C86767" w:rsidP="00441AC0">
      <w:pPr>
        <w:pStyle w:val="Tekstpodstawowy"/>
        <w:widowControl w:val="0"/>
        <w:numPr>
          <w:ilvl w:val="0"/>
          <w:numId w:val="16"/>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doprowadzenie terenu do stanu pierwotnego.</w:t>
      </w:r>
    </w:p>
    <w:p w:rsidR="0085321D" w:rsidRPr="00441AC0" w:rsidRDefault="00C86767" w:rsidP="00441AC0">
      <w:pPr>
        <w:pStyle w:val="Tekstpodstawowy"/>
        <w:widowControl w:val="0"/>
        <w:numPr>
          <w:ilvl w:val="2"/>
          <w:numId w:val="12"/>
        </w:numPr>
        <w:tabs>
          <w:tab w:val="left" w:pos="679"/>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Koszt budowy, utrzymania i likwidacji objazdów, przejazdów i organizacji ruchu ponosi Zamawiający.</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0"/>
          <w:numId w:val="12"/>
        </w:numPr>
        <w:tabs>
          <w:tab w:val="left" w:pos="46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PRZEPISY ZWIĄZANE</w:t>
      </w:r>
    </w:p>
    <w:p w:rsidR="0085321D" w:rsidRPr="00441AC0" w:rsidRDefault="00C86767" w:rsidP="00441AC0">
      <w:pPr>
        <w:pStyle w:val="Tekstpodstawowy"/>
        <w:widowControl w:val="0"/>
        <w:numPr>
          <w:ilvl w:val="1"/>
          <w:numId w:val="1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Ustawy</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 xml:space="preserve">Ustawa z dnia 7 lipca 1994 r. – Prawo budowlane (jednolity tekst Dz. U. z 2003 r. Nr 207, poz. 2016 z </w:t>
      </w:r>
      <w:proofErr w:type="spellStart"/>
      <w:r w:rsidRPr="00441AC0">
        <w:rPr>
          <w:rFonts w:cs="Arial"/>
          <w:kern w:val="0"/>
          <w:sz w:val="20"/>
          <w:lang w:val="pl-PL"/>
        </w:rPr>
        <w:t>późn</w:t>
      </w:r>
      <w:proofErr w:type="spellEnd"/>
      <w:r w:rsidRPr="00441AC0">
        <w:rPr>
          <w:rFonts w:cs="Arial"/>
          <w:kern w:val="0"/>
          <w:sz w:val="20"/>
          <w:lang w:val="pl-PL"/>
        </w:rPr>
        <w:t>. zm.).</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lastRenderedPageBreak/>
        <w:t>Ustawa z dnia 29 stycznia 2004 r. – Prawo zamówień publicznych (Dz. U. Nr 19, poz. 177).</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Ustawa z dnia 16 kwietnia 2004 r. – o wyborach budowlanych (Dz. U. Nr 92, poz. 881).</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Ustawa z dnia 24 sierpnia 1991 r. – o ochronie przeciwpożarowej (jednolity tekst Dz. U. z 2002 r. Nr 147, poz. 1229).</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 xml:space="preserve">Ustawa z dnia 21 grudnia 20004 r. – o dozorze technicznym (Dz. U. Nr 122, poz. 1321 z </w:t>
      </w:r>
      <w:proofErr w:type="spellStart"/>
      <w:r w:rsidRPr="00441AC0">
        <w:rPr>
          <w:rFonts w:cs="Arial"/>
          <w:kern w:val="0"/>
          <w:sz w:val="20"/>
          <w:lang w:val="pl-PL"/>
        </w:rPr>
        <w:t>późn</w:t>
      </w:r>
      <w:proofErr w:type="spellEnd"/>
      <w:r w:rsidRPr="00441AC0">
        <w:rPr>
          <w:rFonts w:cs="Arial"/>
          <w:kern w:val="0"/>
          <w:sz w:val="20"/>
          <w:lang w:val="pl-PL"/>
        </w:rPr>
        <w:t>. zm.).</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 xml:space="preserve">Ustawa z dnia 27 kwietnia 2001 r. – Prawo ochrony środowiska (Dz. U. Nr 62, poz. 627 z </w:t>
      </w:r>
      <w:proofErr w:type="spellStart"/>
      <w:r w:rsidRPr="00441AC0">
        <w:rPr>
          <w:rFonts w:cs="Arial"/>
          <w:kern w:val="0"/>
          <w:sz w:val="20"/>
          <w:lang w:val="pl-PL"/>
        </w:rPr>
        <w:t>późn</w:t>
      </w:r>
      <w:proofErr w:type="spellEnd"/>
      <w:r w:rsidRPr="00441AC0">
        <w:rPr>
          <w:rFonts w:cs="Arial"/>
          <w:kern w:val="0"/>
          <w:sz w:val="20"/>
          <w:lang w:val="pl-PL"/>
        </w:rPr>
        <w:t>. zm.).</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Ustawa z dnia 21 marca 1985 r. – o drogach publicznych (jednolity tekst Dz. U. z 2004 r. Nr 204, poz. 2086).</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Rozporządzenia</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2 grudnia 2002 r. – w sprawie systemów oceny zgodności wyrobów budowlanych oraz sposobu ich oznaczania znakowaniem CE (Dz. U. Nr 209, poz. 1779).</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Pracy i Polityki Społecznej z dnia 26 września 1997 r. – w sprawie ogólnych przepisów bezpieczeństwa i higieny pracy (Dz. U. Nr 169, poz. 1650).</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6 lutego 2003 r. – w sprawie bezpieczeństwa i higieny pracy podczas wykonywania robót budowlanych (Dz. U. Nr 47, poz. 401).</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23 czerwca 2003 r. – w sprawie informacji dotyczącej bezpieczeństwa i ochrony zdrowia oraz planu bezpieczeństwa i ochrony zdrowia (Dz. U. Nr 120, poz. 1126).</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11 sierpnia 2004 r. – w sprawie sposobów deklarowania wyrobów budowlanych oraz sposobu znakowania ich znakiem budowlanym (Dz. U. Nr 198, poz. 2041).</w:t>
      </w:r>
    </w:p>
    <w:p w:rsidR="0085321D" w:rsidRPr="00441AC0" w:rsidRDefault="00C86767" w:rsidP="00441AC0">
      <w:pPr>
        <w:pStyle w:val="Tekstpodstawowy"/>
        <w:widowControl w:val="0"/>
        <w:numPr>
          <w:ilvl w:val="0"/>
          <w:numId w:val="17"/>
        </w:numPr>
        <w:suppressAutoHyphens w:val="0"/>
        <w:kinsoku w:val="0"/>
        <w:overflowPunct w:val="0"/>
        <w:autoSpaceDE w:val="0"/>
        <w:autoSpaceDN w:val="0"/>
        <w:adjustRightInd w:val="0"/>
        <w:spacing w:after="0"/>
        <w:ind w:left="567" w:hanging="283"/>
        <w:rPr>
          <w:rFonts w:cs="Arial"/>
          <w:kern w:val="0"/>
          <w:sz w:val="20"/>
          <w:lang w:val="pl-PL"/>
        </w:rPr>
      </w:pPr>
      <w:r w:rsidRPr="00441AC0">
        <w:rPr>
          <w:rFonts w:cs="Arial"/>
          <w:kern w:val="0"/>
          <w:sz w:val="20"/>
          <w:lang w:val="pl-PL"/>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85321D" w:rsidRPr="00441AC0" w:rsidRDefault="0085321D" w:rsidP="00441AC0">
      <w:pPr>
        <w:pStyle w:val="Tekstpodstawowy"/>
        <w:kinsoku w:val="0"/>
        <w:overflowPunct w:val="0"/>
        <w:spacing w:after="0"/>
        <w:rPr>
          <w:rFonts w:cs="Arial"/>
          <w:kern w:val="0"/>
          <w:sz w:val="20"/>
          <w:lang w:val="pl-PL"/>
        </w:rPr>
      </w:pPr>
    </w:p>
    <w:p w:rsidR="0085321D" w:rsidRPr="00441AC0" w:rsidRDefault="00C86767" w:rsidP="00441AC0">
      <w:pPr>
        <w:pStyle w:val="Tekstpodstawowy"/>
        <w:widowControl w:val="0"/>
        <w:numPr>
          <w:ilvl w:val="1"/>
          <w:numId w:val="12"/>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Inne dokumenty i instrukcje</w:t>
      </w:r>
    </w:p>
    <w:p w:rsidR="0085321D" w:rsidRPr="00441AC0" w:rsidRDefault="00C86767" w:rsidP="00441AC0">
      <w:pPr>
        <w:pStyle w:val="Tekstpodstawowy"/>
        <w:widowControl w:val="0"/>
        <w:numPr>
          <w:ilvl w:val="0"/>
          <w:numId w:val="17"/>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Warunki techniczne wykonania i odbioru robót budowlano-montażowych, (tom I, II, III, IV, V) Arkady, Warszawa 1989­1990.</w:t>
      </w:r>
    </w:p>
    <w:p w:rsidR="0085321D" w:rsidRPr="00441AC0" w:rsidRDefault="00C86767" w:rsidP="00441AC0">
      <w:pPr>
        <w:pStyle w:val="Tekstpodstawowy"/>
        <w:widowControl w:val="0"/>
        <w:numPr>
          <w:ilvl w:val="0"/>
          <w:numId w:val="17"/>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Warunki techniczne wykonania i odbioru robót budowlanych. Instytut Techniki Budowlanej, Warszawa 2003.</w:t>
      </w:r>
    </w:p>
    <w:p w:rsidR="0085321D" w:rsidRPr="00441AC0" w:rsidRDefault="00C86767" w:rsidP="00441AC0">
      <w:pPr>
        <w:pStyle w:val="Tekstpodstawowy"/>
        <w:widowControl w:val="0"/>
        <w:numPr>
          <w:ilvl w:val="0"/>
          <w:numId w:val="17"/>
        </w:numPr>
        <w:tabs>
          <w:tab w:val="left" w:pos="828"/>
        </w:tabs>
        <w:suppressAutoHyphens w:val="0"/>
        <w:kinsoku w:val="0"/>
        <w:overflowPunct w:val="0"/>
        <w:autoSpaceDE w:val="0"/>
        <w:autoSpaceDN w:val="0"/>
        <w:adjustRightInd w:val="0"/>
        <w:spacing w:after="0"/>
        <w:ind w:left="0" w:firstLine="0"/>
        <w:rPr>
          <w:rFonts w:cs="Arial"/>
          <w:kern w:val="0"/>
          <w:sz w:val="20"/>
          <w:lang w:val="pl-PL"/>
        </w:rPr>
      </w:pPr>
      <w:r w:rsidRPr="00441AC0">
        <w:rPr>
          <w:rFonts w:cs="Arial"/>
          <w:kern w:val="0"/>
          <w:sz w:val="20"/>
          <w:lang w:val="pl-PL"/>
        </w:rPr>
        <w:t xml:space="preserve">Warunki techniczne wykonania i odbioru sieci i instalacji, Centralny Ośrodek </w:t>
      </w:r>
      <w:proofErr w:type="spellStart"/>
      <w:r w:rsidRPr="00441AC0">
        <w:rPr>
          <w:rFonts w:cs="Arial"/>
          <w:kern w:val="0"/>
          <w:sz w:val="20"/>
          <w:lang w:val="pl-PL"/>
        </w:rPr>
        <w:t>Badawczo­Rozwojowy</w:t>
      </w:r>
      <w:proofErr w:type="spellEnd"/>
      <w:r w:rsidRPr="00441AC0">
        <w:rPr>
          <w:rFonts w:cs="Arial"/>
          <w:kern w:val="0"/>
          <w:sz w:val="20"/>
          <w:lang w:val="pl-PL"/>
        </w:rPr>
        <w:t xml:space="preserve"> Techniki Instalacyjnej INSTAL, Warszawa, 2001.</w:t>
      </w:r>
      <w:r w:rsidRPr="00441AC0">
        <w:rPr>
          <w:rFonts w:cs="Arial"/>
          <w:kern w:val="0"/>
          <w:sz w:val="20"/>
          <w:lang w:val="pl-PL"/>
        </w:rPr>
        <w:br/>
      </w:r>
      <w:r w:rsidRPr="00441AC0">
        <w:rPr>
          <w:rFonts w:cs="Arial"/>
          <w:kern w:val="0"/>
          <w:sz w:val="20"/>
          <w:lang w:val="pl-PL"/>
        </w:rPr>
        <w:br/>
      </w:r>
    </w:p>
    <w:p w:rsidR="0085321D" w:rsidRPr="00441AC0" w:rsidRDefault="00C86767" w:rsidP="00441AC0">
      <w:pPr>
        <w:pStyle w:val="Tekstpodstawowy"/>
        <w:kinsoku w:val="0"/>
        <w:overflowPunct w:val="0"/>
        <w:spacing w:after="0"/>
        <w:ind w:left="467" w:right="2"/>
        <w:rPr>
          <w:rFonts w:cs="Arial"/>
          <w:kern w:val="0"/>
          <w:sz w:val="20"/>
          <w:lang w:val="pl-PL"/>
        </w:rPr>
      </w:pPr>
      <w:r w:rsidRPr="00441AC0">
        <w:rPr>
          <w:rFonts w:cs="Arial"/>
          <w:kern w:val="0"/>
          <w:sz w:val="20"/>
          <w:lang w:val="pl-PL"/>
        </w:rPr>
        <w:t xml:space="preserve">Najważniejsze oznaczenia i skróty: </w:t>
      </w:r>
    </w:p>
    <w:p w:rsidR="0085321D" w:rsidRPr="00441AC0" w:rsidRDefault="00C86767" w:rsidP="00441AC0">
      <w:pPr>
        <w:pStyle w:val="Tekstpodstawowy"/>
        <w:kinsoku w:val="0"/>
        <w:overflowPunct w:val="0"/>
        <w:spacing w:after="0"/>
        <w:ind w:left="467" w:right="2"/>
        <w:rPr>
          <w:rFonts w:cs="Arial"/>
          <w:kern w:val="0"/>
          <w:sz w:val="20"/>
          <w:lang w:val="pl-PL"/>
        </w:rPr>
      </w:pPr>
      <w:r w:rsidRPr="00441AC0">
        <w:rPr>
          <w:rFonts w:cs="Arial"/>
          <w:kern w:val="0"/>
          <w:sz w:val="20"/>
          <w:lang w:val="pl-PL"/>
        </w:rPr>
        <w:t>ST – Specyfikacja Techniczna</w:t>
      </w:r>
    </w:p>
    <w:p w:rsidR="0085321D" w:rsidRPr="00441AC0" w:rsidRDefault="00C86767" w:rsidP="00441AC0">
      <w:pPr>
        <w:pStyle w:val="Tekstpodstawowy"/>
        <w:kinsoku w:val="0"/>
        <w:overflowPunct w:val="0"/>
        <w:spacing w:after="0"/>
        <w:ind w:left="467" w:right="2"/>
        <w:rPr>
          <w:rFonts w:cs="Arial"/>
          <w:kern w:val="0"/>
          <w:sz w:val="20"/>
          <w:lang w:val="pl-PL"/>
        </w:rPr>
      </w:pPr>
      <w:r w:rsidRPr="00441AC0">
        <w:rPr>
          <w:rFonts w:cs="Arial"/>
          <w:kern w:val="0"/>
          <w:sz w:val="20"/>
          <w:lang w:val="pl-PL"/>
        </w:rPr>
        <w:t xml:space="preserve">SST – Szczegółowa Specyfikacja Techniczna </w:t>
      </w:r>
    </w:p>
    <w:p w:rsidR="0085321D" w:rsidRPr="00441AC0" w:rsidRDefault="00C86767" w:rsidP="00441AC0">
      <w:pPr>
        <w:pStyle w:val="Tekstpodstawowy"/>
        <w:kinsoku w:val="0"/>
        <w:overflowPunct w:val="0"/>
        <w:spacing w:after="0"/>
        <w:ind w:left="467" w:right="2"/>
        <w:rPr>
          <w:rFonts w:cs="Arial"/>
          <w:kern w:val="0"/>
          <w:sz w:val="20"/>
          <w:lang w:val="pl-PL"/>
        </w:rPr>
      </w:pPr>
      <w:r w:rsidRPr="00441AC0">
        <w:rPr>
          <w:rFonts w:cs="Arial"/>
          <w:kern w:val="0"/>
          <w:sz w:val="20"/>
          <w:lang w:val="pl-PL"/>
        </w:rPr>
        <w:t>ITB – Instytut Techniki Budowlanej</w:t>
      </w:r>
    </w:p>
    <w:p w:rsidR="0085321D" w:rsidRPr="00441AC0" w:rsidRDefault="00C86767" w:rsidP="00441AC0">
      <w:pPr>
        <w:pStyle w:val="Tekstpodstawowy"/>
        <w:kinsoku w:val="0"/>
        <w:overflowPunct w:val="0"/>
        <w:spacing w:after="0"/>
        <w:ind w:left="467" w:right="2"/>
        <w:rPr>
          <w:rFonts w:cs="Arial"/>
          <w:kern w:val="0"/>
          <w:sz w:val="20"/>
          <w:lang w:val="pl-PL"/>
        </w:rPr>
      </w:pPr>
      <w:r w:rsidRPr="00441AC0">
        <w:rPr>
          <w:rFonts w:cs="Arial"/>
          <w:kern w:val="0"/>
          <w:sz w:val="20"/>
          <w:lang w:val="pl-PL"/>
        </w:rPr>
        <w:t>PZJ – Program Zabezpieczenia Jakości</w:t>
      </w:r>
    </w:p>
    <w:p w:rsidR="0085321D" w:rsidRPr="00441AC0" w:rsidRDefault="00C86767" w:rsidP="00441AC0">
      <w:pPr>
        <w:pStyle w:val="Tekstpodstawowy"/>
        <w:kinsoku w:val="0"/>
        <w:overflowPunct w:val="0"/>
        <w:spacing w:after="0"/>
        <w:ind w:left="467" w:right="2"/>
        <w:rPr>
          <w:rFonts w:cs="Arial"/>
          <w:kern w:val="0"/>
          <w:sz w:val="20"/>
          <w:lang w:val="pl-PL"/>
        </w:rPr>
      </w:pPr>
      <w:r w:rsidRPr="00441AC0">
        <w:rPr>
          <w:rFonts w:cs="Arial"/>
          <w:kern w:val="0"/>
          <w:sz w:val="20"/>
          <w:lang w:val="pl-PL"/>
        </w:rPr>
        <w:t>bhp – bezpieczeństwo i higiena pracy podczas wykonywania robót budowlanych</w:t>
      </w:r>
    </w:p>
    <w:p w:rsidR="0085321D" w:rsidRPr="00441AC0" w:rsidRDefault="00C86767" w:rsidP="00441AC0">
      <w:pPr>
        <w:suppressAutoHyphens w:val="0"/>
        <w:spacing w:after="0"/>
        <w:ind w:left="360" w:firstLine="348"/>
        <w:rPr>
          <w:rFonts w:eastAsia="Times New Roman" w:cs="Arial"/>
          <w:kern w:val="0"/>
          <w:sz w:val="20"/>
          <w:lang w:val="pl-PL" w:eastAsia="pl-PL"/>
        </w:rPr>
      </w:pPr>
      <w:r w:rsidRPr="00441AC0">
        <w:rPr>
          <w:rFonts w:eastAsia="Times New Roman" w:cs="Arial"/>
          <w:kern w:val="0"/>
          <w:sz w:val="20"/>
          <w:lang w:val="pl-PL" w:eastAsia="pl-PL"/>
        </w:rPr>
        <w:br w:type="column"/>
      </w: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85321D" w:rsidP="00441AC0">
      <w:pPr>
        <w:suppressAutoHyphens w:val="0"/>
        <w:spacing w:after="0"/>
        <w:ind w:left="360" w:firstLine="348"/>
        <w:rPr>
          <w:rFonts w:eastAsia="Times New Roman" w:cs="Arial"/>
          <w:kern w:val="0"/>
          <w:sz w:val="20"/>
          <w:lang w:val="pl-PL" w:eastAsia="pl-PL"/>
        </w:rPr>
      </w:pPr>
    </w:p>
    <w:p w:rsidR="0085321D" w:rsidRPr="00441AC0" w:rsidRDefault="00C86767" w:rsidP="00441AC0">
      <w:pPr>
        <w:pStyle w:val="Nagwek1"/>
        <w:spacing w:line="276" w:lineRule="auto"/>
        <w:jc w:val="left"/>
        <w:rPr>
          <w:b w:val="0"/>
          <w:sz w:val="36"/>
        </w:rPr>
      </w:pPr>
      <w:r w:rsidRPr="00441AC0">
        <w:rPr>
          <w:b w:val="0"/>
          <w:sz w:val="36"/>
        </w:rPr>
        <w:t>SZCZEGÓŁOWA SPECYFIKACJA ODBIORU I WYKONANIA ROBÓT BUDOWLANYCH</w:t>
      </w:r>
    </w:p>
    <w:p w:rsidR="0085321D" w:rsidRPr="00441AC0" w:rsidRDefault="00C86767" w:rsidP="00441AC0">
      <w:pPr>
        <w:pStyle w:val="Tekstpodstawowy"/>
        <w:widowControl w:val="0"/>
        <w:tabs>
          <w:tab w:val="left" w:pos="228"/>
          <w:tab w:val="left" w:pos="467"/>
        </w:tabs>
        <w:suppressAutoHyphens w:val="0"/>
        <w:spacing w:after="0"/>
        <w:ind w:right="-71"/>
        <w:rPr>
          <w:rFonts w:eastAsia="Courier New" w:cs="Arial"/>
          <w:kern w:val="0"/>
          <w:sz w:val="24"/>
          <w:szCs w:val="24"/>
          <w:lang w:val="pl-PL"/>
        </w:rPr>
      </w:pPr>
      <w:r w:rsidRPr="00441AC0">
        <w:rPr>
          <w:rFonts w:eastAsia="Times New Roman" w:cs="Arial"/>
          <w:kern w:val="0"/>
          <w:sz w:val="36"/>
          <w:szCs w:val="40"/>
          <w:lang w:val="pl-PL" w:eastAsia="pl-PL"/>
        </w:rPr>
        <w:br w:type="column"/>
      </w:r>
      <w:bookmarkStart w:id="1" w:name="_Toc459641260"/>
      <w:bookmarkStart w:id="2" w:name="_Toc526409895"/>
      <w:r w:rsidR="00084A6B" w:rsidRPr="00084A6B">
        <w:rPr>
          <w:rStyle w:val="TytuZnak"/>
          <w:rFonts w:ascii="Arial" w:hAnsi="Arial" w:cs="Arial"/>
          <w:b/>
          <w:sz w:val="32"/>
          <w:szCs w:val="32"/>
          <w:lang w:val="pl-PL"/>
        </w:rPr>
        <w:lastRenderedPageBreak/>
        <w:t>ST 01</w:t>
      </w:r>
      <w:r w:rsidRPr="00084A6B">
        <w:rPr>
          <w:rStyle w:val="TytuZnak"/>
          <w:rFonts w:ascii="Arial" w:hAnsi="Arial" w:cs="Arial"/>
          <w:b/>
          <w:sz w:val="32"/>
          <w:szCs w:val="32"/>
          <w:lang w:val="pl-PL"/>
        </w:rPr>
        <w:t>.01.00 INSTALACJE KANALIZACYJNE Z RUR Z TWORZYW SZTUCZNYCH</w:t>
      </w:r>
      <w:bookmarkEnd w:id="1"/>
      <w:bookmarkEnd w:id="2"/>
      <w:r w:rsidRPr="00441AC0">
        <w:rPr>
          <w:rFonts w:cs="Arial"/>
          <w:kern w:val="0"/>
          <w:sz w:val="24"/>
          <w:szCs w:val="24"/>
          <w:lang w:val="pl-PL"/>
        </w:rPr>
        <w:br/>
        <w:t>(Kod CPV 45332300-6)</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CZĘŚĆ OGÓLNA</w:t>
      </w: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Przedmiot ST</w:t>
      </w:r>
    </w:p>
    <w:p w:rsidR="00C746A4" w:rsidRDefault="00C86767" w:rsidP="003377BB">
      <w:pPr>
        <w:pStyle w:val="Tekstpodstawowy"/>
        <w:spacing w:after="0"/>
        <w:ind w:right="-71"/>
        <w:rPr>
          <w:rFonts w:cs="Arial"/>
          <w:kern w:val="0"/>
          <w:sz w:val="20"/>
          <w:szCs w:val="20"/>
          <w:lang w:val="pl-PL"/>
        </w:rPr>
      </w:pPr>
      <w:r w:rsidRPr="00441AC0">
        <w:rPr>
          <w:rFonts w:cs="Arial"/>
          <w:kern w:val="0"/>
          <w:sz w:val="20"/>
          <w:szCs w:val="20"/>
          <w:lang w:val="pl-PL"/>
        </w:rPr>
        <w:t>Przedmiotem niniejszej standardowej specyfikacji technicznej (ST) są wymagania ogólne dotyczące wykonania i odbioru instalacji kanalizacyjnych z rur z tworzyw sztucznych p</w:t>
      </w:r>
      <w:bookmarkStart w:id="3" w:name="OLE_LINK3"/>
      <w:r w:rsidRPr="00441AC0">
        <w:rPr>
          <w:rFonts w:cs="Arial"/>
          <w:kern w:val="0"/>
          <w:sz w:val="20"/>
          <w:szCs w:val="20"/>
          <w:lang w:val="pl-PL"/>
        </w:rPr>
        <w:t xml:space="preserve">odczas wykonywania prac związanych z </w:t>
      </w:r>
      <w:bookmarkEnd w:id="3"/>
      <w:r w:rsidR="003377BB">
        <w:rPr>
          <w:rFonts w:cs="Arial"/>
          <w:kern w:val="0"/>
          <w:sz w:val="20"/>
          <w:szCs w:val="20"/>
          <w:lang w:val="pl-PL"/>
        </w:rPr>
        <w:t>przebudową i modernizacją</w:t>
      </w:r>
      <w:r w:rsidR="003377BB" w:rsidRPr="003377BB">
        <w:rPr>
          <w:rFonts w:cs="Arial"/>
          <w:kern w:val="0"/>
          <w:sz w:val="20"/>
          <w:szCs w:val="20"/>
          <w:lang w:val="pl-PL"/>
        </w:rPr>
        <w:t xml:space="preserve"> bu</w:t>
      </w:r>
      <w:r w:rsidR="003377BB">
        <w:rPr>
          <w:rFonts w:cs="Arial"/>
          <w:kern w:val="0"/>
          <w:sz w:val="20"/>
          <w:szCs w:val="20"/>
          <w:lang w:val="pl-PL"/>
        </w:rPr>
        <w:t xml:space="preserve">dynku os. Szkolne 26, tzw. Nowe </w:t>
      </w:r>
      <w:r w:rsidR="003377BB" w:rsidRPr="003377BB">
        <w:rPr>
          <w:rFonts w:cs="Arial"/>
          <w:kern w:val="0"/>
          <w:sz w:val="20"/>
          <w:szCs w:val="20"/>
          <w:lang w:val="pl-PL"/>
        </w:rPr>
        <w:t>Skrzydło dla Centrum Artystyczno-</w:t>
      </w:r>
      <w:r w:rsidR="003377BB">
        <w:rPr>
          <w:rFonts w:cs="Arial"/>
          <w:kern w:val="0"/>
          <w:sz w:val="20"/>
          <w:szCs w:val="20"/>
          <w:lang w:val="pl-PL"/>
        </w:rPr>
        <w:t xml:space="preserve"> Edukacyjnego Dom Utopii wraz z </w:t>
      </w:r>
      <w:r w:rsidR="003377BB" w:rsidRPr="003377BB">
        <w:rPr>
          <w:rFonts w:cs="Arial"/>
          <w:kern w:val="0"/>
          <w:sz w:val="20"/>
          <w:szCs w:val="20"/>
          <w:lang w:val="pl-PL"/>
        </w:rPr>
        <w:t>instalacjami wewnętrznymi elektryczny</w:t>
      </w:r>
      <w:r w:rsidR="003377BB">
        <w:rPr>
          <w:rFonts w:cs="Arial"/>
          <w:kern w:val="0"/>
          <w:sz w:val="20"/>
          <w:szCs w:val="20"/>
          <w:lang w:val="pl-PL"/>
        </w:rPr>
        <w:t xml:space="preserve">mi, wod.-kan., c.o., wentylacji </w:t>
      </w:r>
      <w:r w:rsidR="003377BB" w:rsidRPr="003377BB">
        <w:rPr>
          <w:rFonts w:cs="Arial"/>
          <w:kern w:val="0"/>
          <w:sz w:val="20"/>
          <w:szCs w:val="20"/>
          <w:lang w:val="pl-PL"/>
        </w:rPr>
        <w:t xml:space="preserve">i klimatyzacji, przebudową przyłącza </w:t>
      </w:r>
      <w:r w:rsidR="003377BB">
        <w:rPr>
          <w:rFonts w:cs="Arial"/>
          <w:kern w:val="0"/>
          <w:sz w:val="20"/>
          <w:szCs w:val="20"/>
          <w:lang w:val="pl-PL"/>
        </w:rPr>
        <w:t xml:space="preserve">kanalizacji i budową przyłącza cieplnego oraz </w:t>
      </w:r>
      <w:r w:rsidR="003377BB" w:rsidRPr="003377BB">
        <w:rPr>
          <w:rFonts w:cs="Arial"/>
          <w:kern w:val="0"/>
          <w:sz w:val="20"/>
          <w:szCs w:val="20"/>
          <w:lang w:val="pl-PL"/>
        </w:rPr>
        <w:t>zagospodarowaniem terenu przy budynku</w:t>
      </w:r>
    </w:p>
    <w:p w:rsidR="0085321D" w:rsidRPr="00C746A4" w:rsidRDefault="00C86767" w:rsidP="00C746A4">
      <w:pPr>
        <w:pStyle w:val="Tekstpodstawowy"/>
        <w:spacing w:after="0"/>
        <w:ind w:right="-71"/>
        <w:rPr>
          <w:rFonts w:cs="Arial"/>
          <w:kern w:val="0"/>
          <w:sz w:val="20"/>
          <w:szCs w:val="20"/>
          <w:lang w:val="pl-PL"/>
        </w:rPr>
      </w:pPr>
      <w:r w:rsidRPr="00441AC0">
        <w:rPr>
          <w:rFonts w:cs="Arial"/>
          <w:kern w:val="0"/>
          <w:sz w:val="20"/>
          <w:szCs w:val="20"/>
          <w:lang w:val="pl-PL"/>
        </w:rPr>
        <w:t>Zakres stosowania ST</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Niniejsza ST jest dokumentem przetargowym i kontraktowym przy zlecaniu i realizacji robót wymienionych w pkt. 1.2., a objętych zamówieniem określonym w pkt. 1.8.</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Określenia podstawowe, definicje</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Określenia podane w niniejszej Specyfikacji są zgodne z odpowiednimi normami oraz określeniami podanymi w Specyfikacji Technicznej „Wymagania ogólne” Kod CPV 45000000-7, pkt 1.4.</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Instalację kanalizacyjną stanowi układ  połączonych  przewodów wraz z urządzeniami, przyborami i wpustami odprowadzającymi ścieki do przyłącza kanalizacyjnego, przydomowej oczyszczalni ścieków lub zbiornika bezodpływowego.</w:t>
      </w:r>
    </w:p>
    <w:p w:rsidR="0085321D" w:rsidRPr="00441AC0" w:rsidRDefault="00C86767" w:rsidP="00441AC0">
      <w:pPr>
        <w:pStyle w:val="Tekstpodstawowy"/>
        <w:spacing w:after="0"/>
        <w:ind w:right="-71"/>
        <w:rPr>
          <w:rFonts w:cs="Arial"/>
          <w:kern w:val="0"/>
          <w:sz w:val="20"/>
          <w:szCs w:val="20"/>
          <w:lang w:val="pl-PL"/>
        </w:rPr>
      </w:pPr>
      <w:r w:rsidRPr="00441AC0">
        <w:rPr>
          <w:rFonts w:eastAsia="Courier New" w:cs="Arial"/>
          <w:kern w:val="0"/>
          <w:sz w:val="20"/>
          <w:szCs w:val="20"/>
          <w:lang w:val="pl-PL"/>
        </w:rPr>
        <w:t xml:space="preserve">Przybór sanitarny </w:t>
      </w:r>
      <w:r w:rsidRPr="00441AC0">
        <w:rPr>
          <w:rFonts w:cs="Arial"/>
          <w:kern w:val="0"/>
          <w:sz w:val="20"/>
          <w:szCs w:val="20"/>
          <w:lang w:val="pl-PL"/>
        </w:rPr>
        <w:t>– urządzenie służące do odbierania i odprowadzania zanieczyszczeń płynnych powstałych w wyniku działalności higieniczno-sanitarnych i gospodarczych.</w:t>
      </w:r>
    </w:p>
    <w:p w:rsidR="0085321D" w:rsidRPr="00441AC0" w:rsidRDefault="00C86767" w:rsidP="00441AC0">
      <w:pPr>
        <w:pStyle w:val="Tekstpodstawowy"/>
        <w:spacing w:after="0"/>
        <w:ind w:right="-71"/>
        <w:rPr>
          <w:rFonts w:cs="Arial"/>
          <w:kern w:val="0"/>
          <w:sz w:val="20"/>
          <w:szCs w:val="20"/>
          <w:lang w:val="pl-PL"/>
        </w:rPr>
      </w:pPr>
      <w:r w:rsidRPr="00441AC0">
        <w:rPr>
          <w:rFonts w:eastAsia="Courier New" w:cs="Arial"/>
          <w:kern w:val="0"/>
          <w:sz w:val="20"/>
          <w:szCs w:val="20"/>
          <w:lang w:val="pl-PL"/>
        </w:rPr>
        <w:t xml:space="preserve">Podejście </w:t>
      </w:r>
      <w:r w:rsidRPr="00441AC0">
        <w:rPr>
          <w:rFonts w:cs="Arial"/>
          <w:kern w:val="0"/>
          <w:sz w:val="20"/>
          <w:szCs w:val="20"/>
          <w:lang w:val="pl-PL"/>
        </w:rPr>
        <w:t>– przewód łączący przybór sanitarny lub urządzenie z przewodem spustowym lub przewodem odpływowym.</w:t>
      </w:r>
    </w:p>
    <w:p w:rsidR="0085321D" w:rsidRPr="00441AC0" w:rsidRDefault="00C86767" w:rsidP="00441AC0">
      <w:pPr>
        <w:pStyle w:val="Tekstpodstawowy"/>
        <w:spacing w:after="0"/>
        <w:ind w:right="-71"/>
        <w:rPr>
          <w:rFonts w:cs="Arial"/>
          <w:kern w:val="0"/>
          <w:sz w:val="20"/>
          <w:szCs w:val="20"/>
          <w:lang w:val="pl-PL"/>
        </w:rPr>
      </w:pPr>
      <w:r w:rsidRPr="00441AC0">
        <w:rPr>
          <w:rFonts w:eastAsia="Courier New" w:cs="Arial"/>
          <w:kern w:val="0"/>
          <w:sz w:val="20"/>
          <w:szCs w:val="20"/>
          <w:lang w:val="pl-PL"/>
        </w:rPr>
        <w:t xml:space="preserve">Rura wywiewna </w:t>
      </w:r>
      <w:r w:rsidRPr="00441AC0">
        <w:rPr>
          <w:rFonts w:cs="Arial"/>
          <w:kern w:val="0"/>
          <w:sz w:val="20"/>
          <w:szCs w:val="20"/>
          <w:lang w:val="pl-PL"/>
        </w:rPr>
        <w:t>– przedłużenie pionu kanalizacyjnego, stanowiące zakończenie pionu i mające połączenie z atmosferą.</w:t>
      </w:r>
    </w:p>
    <w:p w:rsidR="0085321D" w:rsidRPr="00441AC0" w:rsidRDefault="00C86767" w:rsidP="00441AC0">
      <w:pPr>
        <w:pStyle w:val="Tekstpodstawowy"/>
        <w:spacing w:after="0"/>
        <w:ind w:right="-71"/>
        <w:rPr>
          <w:rFonts w:cs="Arial"/>
          <w:kern w:val="0"/>
          <w:sz w:val="20"/>
          <w:szCs w:val="20"/>
          <w:lang w:val="pl-PL"/>
        </w:rPr>
      </w:pPr>
      <w:r w:rsidRPr="00441AC0">
        <w:rPr>
          <w:rFonts w:eastAsia="Courier New" w:cs="Arial"/>
          <w:kern w:val="0"/>
          <w:sz w:val="20"/>
          <w:szCs w:val="20"/>
          <w:lang w:val="pl-PL"/>
        </w:rPr>
        <w:t xml:space="preserve">Przewód spustowy (pion) </w:t>
      </w:r>
      <w:r w:rsidRPr="00441AC0">
        <w:rPr>
          <w:rFonts w:cs="Arial"/>
          <w:kern w:val="0"/>
          <w:sz w:val="20"/>
          <w:szCs w:val="20"/>
          <w:lang w:val="pl-PL"/>
        </w:rPr>
        <w:t>– przewód służący do odprowadzania ścieków z podejść kanalizacyjnych, rynien lub wpustów deszczowych do przewodu odpływowego.</w:t>
      </w:r>
    </w:p>
    <w:p w:rsidR="0085321D" w:rsidRPr="00441AC0" w:rsidRDefault="00C86767" w:rsidP="00441AC0">
      <w:pPr>
        <w:pStyle w:val="Tekstpodstawowy"/>
        <w:spacing w:after="0"/>
        <w:ind w:right="-71"/>
        <w:rPr>
          <w:rFonts w:cs="Arial"/>
          <w:kern w:val="0"/>
          <w:sz w:val="20"/>
          <w:szCs w:val="20"/>
          <w:lang w:val="pl-PL"/>
        </w:rPr>
      </w:pPr>
      <w:r w:rsidRPr="00441AC0">
        <w:rPr>
          <w:rFonts w:eastAsia="Courier New" w:cs="Arial"/>
          <w:kern w:val="0"/>
          <w:sz w:val="20"/>
          <w:szCs w:val="20"/>
          <w:lang w:val="pl-PL"/>
        </w:rPr>
        <w:t xml:space="preserve">Przewód odpływowy (poziom) </w:t>
      </w:r>
      <w:r w:rsidRPr="00441AC0">
        <w:rPr>
          <w:rFonts w:cs="Arial"/>
          <w:kern w:val="0"/>
          <w:sz w:val="20"/>
          <w:szCs w:val="20"/>
          <w:lang w:val="pl-PL"/>
        </w:rPr>
        <w:t xml:space="preserve">– przewód służący do odprowadzania ścieków z pionów do </w:t>
      </w:r>
      <w:proofErr w:type="spellStart"/>
      <w:r w:rsidRPr="00441AC0">
        <w:rPr>
          <w:rFonts w:cs="Arial"/>
          <w:kern w:val="0"/>
          <w:sz w:val="20"/>
          <w:szCs w:val="20"/>
          <w:lang w:val="pl-PL"/>
        </w:rPr>
        <w:t>przykanalika</w:t>
      </w:r>
      <w:proofErr w:type="spellEnd"/>
      <w:r w:rsidRPr="00441AC0">
        <w:rPr>
          <w:rFonts w:cs="Arial"/>
          <w:kern w:val="0"/>
          <w:sz w:val="20"/>
          <w:szCs w:val="20"/>
          <w:lang w:val="pl-PL"/>
        </w:rPr>
        <w:t xml:space="preserve"> lub innego odbiornika.</w:t>
      </w:r>
    </w:p>
    <w:p w:rsidR="0085321D" w:rsidRPr="00441AC0" w:rsidRDefault="00C86767" w:rsidP="00441AC0">
      <w:pPr>
        <w:pStyle w:val="Tekstpodstawowy"/>
        <w:spacing w:after="0"/>
        <w:ind w:right="-71"/>
        <w:rPr>
          <w:rFonts w:cs="Arial"/>
          <w:kern w:val="0"/>
          <w:sz w:val="20"/>
          <w:szCs w:val="20"/>
          <w:lang w:val="pl-PL"/>
        </w:rPr>
      </w:pPr>
      <w:r w:rsidRPr="00441AC0">
        <w:rPr>
          <w:rFonts w:eastAsia="Courier New" w:cs="Arial"/>
          <w:kern w:val="0"/>
          <w:sz w:val="20"/>
          <w:szCs w:val="20"/>
          <w:lang w:val="pl-PL"/>
        </w:rPr>
        <w:t xml:space="preserve">Wpust </w:t>
      </w:r>
      <w:r w:rsidRPr="00441AC0">
        <w:rPr>
          <w:rFonts w:cs="Arial"/>
          <w:kern w:val="0"/>
          <w:sz w:val="20"/>
          <w:szCs w:val="20"/>
          <w:lang w:val="pl-PL"/>
        </w:rPr>
        <w:t>– urządzenie służące do zbierania ścieków z powierzchni odwadnianych i odprowadzania ich do instalacji kanalizacyjnej.</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Ogólne wymagania dotyczące robót</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 xml:space="preserve">Wykonawca robót jest odpowiedzialny za jakość wykonania robót oraz za zgodność z dokumentacją projektową, postanowieniami zawartymi w </w:t>
      </w:r>
      <w:proofErr w:type="spellStart"/>
      <w:r w:rsidRPr="00441AC0">
        <w:rPr>
          <w:rFonts w:cs="Arial"/>
          <w:kern w:val="0"/>
          <w:sz w:val="20"/>
          <w:szCs w:val="20"/>
          <w:lang w:val="pl-PL"/>
        </w:rPr>
        <w:t>WTWiO</w:t>
      </w:r>
      <w:proofErr w:type="spellEnd"/>
      <w:r w:rsidRPr="00441AC0">
        <w:rPr>
          <w:rFonts w:cs="Arial"/>
          <w:kern w:val="0"/>
          <w:sz w:val="20"/>
          <w:szCs w:val="20"/>
          <w:lang w:val="pl-PL"/>
        </w:rPr>
        <w:t xml:space="preserve"> dla instalacji kanalizacyjnych, specyfikacją techniczną (szczegółową) i poleceniami Inspektora nadzoru oraz ze sztuką budowlaną. Ogólne wymagania dotyczące robót podano w ST „Wymagania ogólne” Kod CPV 45000000-7, pkt 1.5.</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Dokumentacja robót montażowych instalacji kanalizacyjnych</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Dokumentacja wykonania robót montażowych instalacji kanalizacyjnych stanowi część składową dokumentacji  budowy,  której  wykaz  oraz  podstawy  prawne  sporządzenia  podano  w  ST</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„Wymagania ogólne” Kod CPV 45000000-7, pkt 1.6.</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lastRenderedPageBreak/>
        <w:t>Roboty należy wykonywać na podstawie dokumentacji projektowej i specyfikacji technicznej (szczegółowej) wykonania i odbioru robót budowlanych, opracowanych dla realizacji konkretnego zadania.</w:t>
      </w:r>
    </w:p>
    <w:p w:rsidR="0085321D" w:rsidRPr="00441AC0" w:rsidRDefault="0085321D" w:rsidP="00441AC0">
      <w:pPr>
        <w:spacing w:after="0"/>
        <w:ind w:right="-71"/>
        <w:rPr>
          <w:rFonts w:cs="Arial"/>
          <w:kern w:val="0"/>
          <w:sz w:val="20"/>
          <w:szCs w:val="20"/>
          <w:lang w:val="pl-PL"/>
        </w:rPr>
      </w:pPr>
    </w:p>
    <w:p w:rsidR="005A599B" w:rsidRPr="00441AC0" w:rsidRDefault="005A599B" w:rsidP="00441AC0">
      <w:pPr>
        <w:spacing w:after="0"/>
        <w:ind w:right="-71"/>
        <w:rPr>
          <w:rFonts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WYMAGANIA DOTYCZĄCE WŁAŚCIWOŚCI MATERIAŁÓW</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wymagania dotyczące materiałów, ich pozyskiwania i składowania podano w ST „Wymagania ogólne” Kod CPV 45000000-7, pkt 2</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Materiały stosowane do montażu instalacji kanalizacyjnych będące w myśl Ustawy o wyrobach</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budowlanych z dnia 16 kwietnia 2004 r. materiałami budowlanymi (Dz. U. Nr 92 poz. 881 z późniejszymi zmianami), wprowadzone do obrotu i stosowania w budownictwie na terytorium RP, powinny mieć odpowiednie oznakowanie (patrz ST „Wymagania ogólne”).</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Oznakowanie powinno umożliwić identyfikację producenta i typ wyrobu, kraju pochodzenia oraz daty produkcji.</w:t>
      </w:r>
    </w:p>
    <w:p w:rsidR="0085321D" w:rsidRPr="00441AC0" w:rsidRDefault="0085321D" w:rsidP="00441AC0">
      <w:pPr>
        <w:spacing w:after="0"/>
        <w:ind w:right="-71"/>
        <w:rPr>
          <w:rFonts w:eastAsia="Arial" w:cs="Arial"/>
          <w:kern w:val="0"/>
          <w:sz w:val="20"/>
          <w:szCs w:val="20"/>
          <w:lang w:val="pl-PL"/>
        </w:rPr>
      </w:pPr>
    </w:p>
    <w:p w:rsidR="0096648B" w:rsidRPr="00441AC0" w:rsidRDefault="0096648B"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Rodzaje materiałów</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Wszystkie materiały do montażu instalacji kanalizacyjnych powinny odpowiadać wymaganiom zawartym w dokumentach odniesienia (normach, aprobatach technicznych).</w:t>
      </w:r>
    </w:p>
    <w:p w:rsidR="008C0264" w:rsidRDefault="008C0264" w:rsidP="008C0264">
      <w:pPr>
        <w:pStyle w:val="Tekstpodstawowy"/>
        <w:widowControl w:val="0"/>
        <w:tabs>
          <w:tab w:val="left" w:pos="393"/>
        </w:tabs>
        <w:suppressAutoHyphens w:val="0"/>
        <w:spacing w:after="0"/>
        <w:ind w:right="-71"/>
        <w:rPr>
          <w:rFonts w:cs="Arial"/>
          <w:kern w:val="0"/>
          <w:sz w:val="20"/>
          <w:szCs w:val="20"/>
          <w:lang w:val="pl-PL"/>
        </w:rPr>
      </w:pPr>
    </w:p>
    <w:p w:rsidR="00F75742" w:rsidRDefault="008C0264" w:rsidP="008C0264">
      <w:pPr>
        <w:pStyle w:val="Tekstpodstawowy"/>
        <w:widowControl w:val="0"/>
        <w:tabs>
          <w:tab w:val="left" w:pos="393"/>
        </w:tabs>
        <w:suppressAutoHyphens w:val="0"/>
        <w:spacing w:after="0"/>
        <w:ind w:right="-71"/>
        <w:rPr>
          <w:rFonts w:cs="Arial"/>
          <w:kern w:val="0"/>
          <w:sz w:val="20"/>
          <w:szCs w:val="20"/>
          <w:lang w:val="pl-PL"/>
        </w:rPr>
      </w:pPr>
      <w:r w:rsidRPr="008C0264">
        <w:rPr>
          <w:rFonts w:cs="Arial"/>
          <w:kern w:val="0"/>
          <w:sz w:val="20"/>
          <w:szCs w:val="20"/>
          <w:lang w:val="pl-PL"/>
        </w:rPr>
        <w:t xml:space="preserve">*Całość materiałów kanalizacyjnych uwzględniono w </w:t>
      </w:r>
      <w:r w:rsidR="003377BB">
        <w:rPr>
          <w:rFonts w:cs="Arial"/>
          <w:kern w:val="0"/>
          <w:sz w:val="20"/>
          <w:szCs w:val="20"/>
          <w:lang w:val="pl-PL"/>
        </w:rPr>
        <w:t>dokumentacji projektowej wykonania kanalizacji.</w:t>
      </w:r>
    </w:p>
    <w:p w:rsidR="00F75742" w:rsidRDefault="00F75742" w:rsidP="008C0264">
      <w:pPr>
        <w:pStyle w:val="Tekstpodstawowy"/>
        <w:widowControl w:val="0"/>
        <w:tabs>
          <w:tab w:val="left" w:pos="393"/>
        </w:tabs>
        <w:suppressAutoHyphens w:val="0"/>
        <w:spacing w:after="0"/>
        <w:ind w:right="-71"/>
        <w:rPr>
          <w:rFonts w:cs="Arial"/>
          <w:kern w:val="0"/>
          <w:sz w:val="20"/>
          <w:szCs w:val="20"/>
          <w:lang w:val="pl-PL"/>
        </w:rPr>
      </w:pPr>
    </w:p>
    <w:p w:rsidR="00CF24E5" w:rsidRPr="00441AC0" w:rsidRDefault="00CF24E5" w:rsidP="0009260C">
      <w:pPr>
        <w:pStyle w:val="Tekstpodstawowy"/>
        <w:widowControl w:val="0"/>
        <w:tabs>
          <w:tab w:val="left" w:pos="393"/>
        </w:tabs>
        <w:suppressAutoHyphens w:val="0"/>
        <w:spacing w:after="0"/>
        <w:ind w:left="1324" w:right="-71"/>
        <w:rPr>
          <w:rFonts w:cs="Arial"/>
          <w:kern w:val="0"/>
          <w:sz w:val="20"/>
          <w:szCs w:val="20"/>
          <w:lang w:val="pl-PL"/>
        </w:rPr>
      </w:pPr>
    </w:p>
    <w:p w:rsidR="0085321D" w:rsidRPr="00441AC0" w:rsidRDefault="00C86767" w:rsidP="00441AC0">
      <w:pPr>
        <w:pStyle w:val="Tekstpodstawowy"/>
        <w:widowControl w:val="0"/>
        <w:numPr>
          <w:ilvl w:val="2"/>
          <w:numId w:val="18"/>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Przybory i urządzenia</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Przybory i urządzenia oraz uzbrojenie przewodów kanalizacyjnych muszą spełniać wymagania określone w odpowiednich normach: PN-EN 997:2005/A1:2009, PN-EN 1253-1:2005, PN-B 12635:1981, PN-EN 14296:2007, PN-EN 14516+A1:2010, PN-EN 14527+A1:2010, PN-B-75704.01.1986.</w:t>
      </w:r>
    </w:p>
    <w:p w:rsidR="0085321D" w:rsidRPr="00441AC0" w:rsidRDefault="00C86767" w:rsidP="00441AC0">
      <w:pPr>
        <w:pStyle w:val="Tekstpodstawowy"/>
        <w:widowControl w:val="0"/>
        <w:numPr>
          <w:ilvl w:val="2"/>
          <w:numId w:val="18"/>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Materiały pomocnicze:</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sznur konopny surowy i smołowany,</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włókno konopne i pasta uszczelniająca,</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kleje do wykonania połączeń klejonych,</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papier ścierny do przygotowania powierzchni połączeń klejonych,</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korki do zabezpieczenia instalacji przed montażem urządzeń,</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20"/>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Warunki przyjęcia materiałów instalacyjnych na budowę</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Materiały do wykonania instalacji kanalizacyjnej mogą być przyjęte na budowę, jeżeli spełniają następujące warunki:</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są zgodne z ich wyszczególnieniem i charakterystyką podaną w dokumentacji projektowej i niniejszej ST,</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są właściwie opakowane i oznakowane w sposób umożliwiający ich pełna identyfikację,</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spełniają wymagane właściwości, wskazane odpowiednimi dokumentami odniesienia,</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posiadają dokumenty świadczące o dopuszczeniu do obrotu i powszechnego stosowania oraz karty katalogowe lub firmowe wytyczne stosowania.</w:t>
      </w:r>
    </w:p>
    <w:p w:rsidR="0085321D" w:rsidRPr="00441AC0" w:rsidRDefault="00C86767" w:rsidP="00441AC0">
      <w:pPr>
        <w:pStyle w:val="Tekstpodstawowy"/>
        <w:spacing w:after="0"/>
        <w:ind w:right="-71"/>
        <w:rPr>
          <w:rFonts w:eastAsia="Courier New" w:cs="Arial"/>
          <w:kern w:val="0"/>
          <w:sz w:val="20"/>
          <w:szCs w:val="20"/>
          <w:lang w:val="pl-PL"/>
        </w:rPr>
      </w:pPr>
      <w:r w:rsidRPr="00441AC0">
        <w:rPr>
          <w:rFonts w:cs="Arial"/>
          <w:kern w:val="0"/>
          <w:sz w:val="20"/>
          <w:szCs w:val="20"/>
          <w:lang w:val="pl-PL"/>
        </w:rPr>
        <w:t>Niedopuszczalne jest stosowane materiałów nieznanego pochodzenia.</w:t>
      </w:r>
    </w:p>
    <w:p w:rsidR="0085321D" w:rsidRPr="00441AC0" w:rsidRDefault="00C86767" w:rsidP="00441AC0">
      <w:pPr>
        <w:pStyle w:val="Tekstpodstawowy"/>
        <w:spacing w:after="0"/>
        <w:ind w:right="-71" w:firstLine="285"/>
        <w:rPr>
          <w:rFonts w:eastAsia="Courier New" w:cs="Arial"/>
          <w:kern w:val="0"/>
          <w:sz w:val="20"/>
          <w:szCs w:val="20"/>
          <w:lang w:val="pl-PL"/>
        </w:rPr>
      </w:pPr>
      <w:r w:rsidRPr="00441AC0">
        <w:rPr>
          <w:rFonts w:cs="Arial"/>
          <w:kern w:val="0"/>
          <w:sz w:val="20"/>
          <w:szCs w:val="20"/>
          <w:lang w:val="pl-PL"/>
        </w:rPr>
        <w:t>Przyjęcie materiałów na budowę powinno być potwierdzone wpisem do dziennika budowy lub protokołem przyjęcia materiałów.</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1"/>
          <w:numId w:val="20"/>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Warunki przechowywania materiałów</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Wszystkie  materiały  powinny  być  magazynowane  i  przechowywane  zgodnie  z  instrukcją producenta.</w:t>
      </w:r>
    </w:p>
    <w:p w:rsidR="0085321D" w:rsidRPr="00441AC0" w:rsidRDefault="00C86767" w:rsidP="00441AC0">
      <w:pPr>
        <w:pStyle w:val="Tekstpodstawowy"/>
        <w:widowControl w:val="0"/>
        <w:numPr>
          <w:ilvl w:val="2"/>
          <w:numId w:val="20"/>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Składowanie rur i kształtek w wiązkach lub luzem</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Rury i kształtki należy w okresie przechowywania chronić przed bezpośrednim działaniem promieniowania słonecznego i temperaturą niższą niż 0°C lub przekraczającą 40°C.</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lastRenderedPageBreak/>
        <w:t>Przy długotrwałym składowaniu (kilka miesięcy lub dłużej) rury powinny być chronione przed działaniem światła słonecznego przez przykrycie składu plandekami brezentowymi lub innym materiałem (np. folią nieprzeźroczystą z PVC lub PE) lub wykonanie zadaszenia. Należy zapewnić cyrkulację powietrza pod powłoką ochronną aby rury nie nagrzewały się i nie ulegały deformacji.</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Oryginalnie zapakowane wiązki rur można składować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rsidR="0085321D" w:rsidRPr="00441AC0" w:rsidRDefault="00C86767" w:rsidP="00441AC0">
      <w:pPr>
        <w:pStyle w:val="Tekstpodstawowy"/>
        <w:tabs>
          <w:tab w:val="left" w:pos="1063"/>
          <w:tab w:val="left" w:pos="2286"/>
          <w:tab w:val="left" w:pos="3255"/>
          <w:tab w:val="left" w:pos="4431"/>
          <w:tab w:val="left" w:pos="6254"/>
          <w:tab w:val="left" w:pos="6760"/>
          <w:tab w:val="left" w:pos="7670"/>
          <w:tab w:val="left" w:pos="8670"/>
        </w:tabs>
        <w:spacing w:after="0"/>
        <w:ind w:right="-71" w:firstLine="285"/>
        <w:rPr>
          <w:rFonts w:cs="Arial"/>
          <w:kern w:val="0"/>
          <w:sz w:val="20"/>
          <w:szCs w:val="20"/>
          <w:lang w:val="pl-PL"/>
        </w:rPr>
      </w:pPr>
      <w:r w:rsidRPr="00441AC0">
        <w:rPr>
          <w:rFonts w:cs="Arial"/>
          <w:kern w:val="0"/>
          <w:sz w:val="20"/>
          <w:szCs w:val="20"/>
          <w:lang w:val="pl-PL"/>
        </w:rPr>
        <w:t>Rury</w:t>
      </w:r>
      <w:r w:rsidRPr="00441AC0">
        <w:rPr>
          <w:rFonts w:cs="Arial"/>
          <w:kern w:val="0"/>
          <w:sz w:val="20"/>
          <w:szCs w:val="20"/>
          <w:lang w:val="pl-PL"/>
        </w:rPr>
        <w:tab/>
        <w:t>kielichowe</w:t>
      </w:r>
      <w:r w:rsidRPr="00441AC0">
        <w:rPr>
          <w:rFonts w:cs="Arial"/>
          <w:kern w:val="0"/>
          <w:sz w:val="20"/>
          <w:szCs w:val="20"/>
          <w:lang w:val="pl-PL"/>
        </w:rPr>
        <w:tab/>
        <w:t>układać</w:t>
      </w:r>
      <w:r w:rsidRPr="00441AC0">
        <w:rPr>
          <w:rFonts w:cs="Arial"/>
          <w:kern w:val="0"/>
          <w:sz w:val="20"/>
          <w:szCs w:val="20"/>
          <w:lang w:val="pl-PL"/>
        </w:rPr>
        <w:tab/>
        <w:t>kielichami</w:t>
      </w:r>
      <w:r w:rsidRPr="00441AC0">
        <w:rPr>
          <w:rFonts w:cs="Arial"/>
          <w:kern w:val="0"/>
          <w:sz w:val="20"/>
          <w:szCs w:val="20"/>
          <w:lang w:val="pl-PL"/>
        </w:rPr>
        <w:tab/>
        <w:t>naprzemianlegle</w:t>
      </w:r>
      <w:r w:rsidRPr="00441AC0">
        <w:rPr>
          <w:rFonts w:cs="Arial"/>
          <w:kern w:val="0"/>
          <w:sz w:val="20"/>
          <w:szCs w:val="20"/>
          <w:lang w:val="pl-PL"/>
        </w:rPr>
        <w:tab/>
        <w:t>lub</w:t>
      </w:r>
      <w:r w:rsidRPr="00441AC0">
        <w:rPr>
          <w:rFonts w:cs="Arial"/>
          <w:kern w:val="0"/>
          <w:sz w:val="20"/>
          <w:szCs w:val="20"/>
          <w:lang w:val="pl-PL"/>
        </w:rPr>
        <w:tab/>
        <w:t>kolejne</w:t>
      </w:r>
      <w:r w:rsidRPr="00441AC0">
        <w:rPr>
          <w:rFonts w:cs="Arial"/>
          <w:kern w:val="0"/>
          <w:sz w:val="20"/>
          <w:szCs w:val="20"/>
          <w:lang w:val="pl-PL"/>
        </w:rPr>
        <w:tab/>
        <w:t>warstwy</w:t>
      </w:r>
      <w:r w:rsidRPr="00441AC0">
        <w:rPr>
          <w:rFonts w:cs="Arial"/>
          <w:kern w:val="0"/>
          <w:sz w:val="20"/>
          <w:szCs w:val="20"/>
          <w:lang w:val="pl-PL"/>
        </w:rPr>
        <w:tab/>
        <w:t>oddzielać przekładkami drewnianymi.</w:t>
      </w:r>
    </w:p>
    <w:p w:rsidR="0085321D" w:rsidRPr="00441AC0" w:rsidRDefault="00C86767" w:rsidP="00441AC0">
      <w:pPr>
        <w:pStyle w:val="Tekstpodstawowy"/>
        <w:widowControl w:val="0"/>
        <w:numPr>
          <w:ilvl w:val="2"/>
          <w:numId w:val="20"/>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Składowanie urządzeń</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Urządzenia sanitarne żeliwne, porcelanowe, kamionkowe i blaszane składować należy w magazynach zamkniętych lub pod wiatami. Urządzenia sanitarne z tworzyw sztucznych należy przechowywać w magazynach zamkniętych, w których temperatura nie spada poniżej 0</w:t>
      </w:r>
      <w:r w:rsidRPr="00441AC0">
        <w:rPr>
          <w:rFonts w:eastAsia="Courier New" w:cs="Arial"/>
          <w:kern w:val="0"/>
          <w:sz w:val="20"/>
          <w:szCs w:val="20"/>
          <w:lang w:val="pl-PL"/>
        </w:rPr>
        <w:t></w:t>
      </w:r>
      <w:r w:rsidRPr="00441AC0">
        <w:rPr>
          <w:rFonts w:cs="Arial"/>
          <w:kern w:val="0"/>
          <w:sz w:val="20"/>
          <w:szCs w:val="20"/>
          <w:lang w:val="pl-PL"/>
        </w:rPr>
        <w:t>C.</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WYMAGANIA DOTYCZĄCE SPRZĘTU I MASZYN</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wymagania dotyczące sprzętu podane zostały w ST „Wymagania ogólne” Kod CPV 45000000-7, pkt 3</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Do wykonania robót należy stosować jedynie taki sprzęt, który nie spowoduje niekorzystnego</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i zaakceptowany przez inwestora.</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Wykonawca powinien dostarczyć kopie dokumentów potwierdzających dopuszczenie sprzętu do użytkowania, tam gdzie jest to wymagane przepisami.</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WYMAGANIA DOTYCZĄCE TRANSPORTU</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wymagania dotyczące transportu podane zostały w ST „Wymagania ogólne” Kod CPV 45000000-7, pkt 4</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Wymagania dotyczące przewozu rur z tworzyw sztucznych</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Ze względu na specyficzne cechy rur należy spełnić następujące dodatkowe wymagania:</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rury należy przewozić wyłącznie samochodami skrzyniowymi lub pojazdami posiadającymi boczne wsporniki o maksymalnym rozstawie 2 m, wystające poza pojazd końce rur nie mogą być dłuższe niż 1 m,</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jeżeli przewożone są luźno ułożone rury, to przy ich układaniu w stosy na samochodzie wysokość ładunku nie powinna przekraczać 1 m,</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podczas  transportu  rury  powinny  być  zabezpieczone  przed  zmianą  położenia.  Platforma samochodu powinna być ustawiona w poziomie.</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Według zaleceń producentów przewóz powinien odbywać się przy temperaturze otoczenia 0°C do +30°C.</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Wymagania dotyczące przewozu przyborów i urządzeń</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Przybory i urządzenia należy przewozić w sposób zabezpieczający przed ich zanieczyszczeniem, uszkodzeniem mechanicznym i wpływami czynników atmosferycznych.</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WYMAGANIA DOTYCZĄCE WYKONANIA ROBÓT</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zasady wykonania robót podane zostały w ST „Wymagania ogólne” Kod CPV 45000000-7, pkt 5</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Warunki przystąpienia do robót</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Przed przystąpieniem do montażu instalacji kanalizacyjnej z tworzyw sztucznych należy:</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wyznaczyć miejsca układania (montażu) rur i kształtek,</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wykonać otwory i obsadzić uchwyty, podpory i podwieszenia,</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wykonać bruzdy w ścianach w przypadku układania w nich przewodów kanalizacyjnych,</w:t>
      </w:r>
    </w:p>
    <w:p w:rsidR="0085321D" w:rsidRPr="00441AC0" w:rsidRDefault="00C86767" w:rsidP="00441AC0">
      <w:pPr>
        <w:pStyle w:val="Tekstpodstawowy"/>
        <w:widowControl w:val="0"/>
        <w:numPr>
          <w:ilvl w:val="0"/>
          <w:numId w:val="19"/>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wykonać otwory w ścianach i stropach dla przejść przewodów kanalizacyjnych.</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Montaż rurociągów</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Po wykonaniu czynności pomocniczych określonych w pkt. 5.2. należy przystąpić do właściwego montażu rur i kształtek oraz przyborów i urządzeń.</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Rurociągi kanalizacyjne należy mocować za pomocą uchwytów lub wsporników w sposób zapewniający odizolowanie ich od przegród budowlanych, celem ograniczenia rozprzestrzeniania się drgań i hałasów.</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Przewody pod podłogą w ziemi należy układać na podsypce piaskowej równolegle lub prostopadle do fundamentów budynku. Przewody z rur kielichowych powinny mieć kielichy ułożone przeciwnie do kierunku przepływu ścieków.</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Przy przejściach przewodów przez ściany i stropy należy zastosować tuleje ochronne wypełnione materiałem uszczelniającym.</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Średnica tulei powinna być większa o około 5 cm od średnicy przewodu.</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Przewodów kanalizacyjnych nie należy prowadzić nad przewodami instalacji wody ciepłej i zimnej, ogrzewczej, gazowej i elektrycznej (minimalna odległość od tych przewodów wynosi 0,1 m). Przewody prowadzone w bruzdach powinny być zabezpieczone przed tarciem o ścianę bruzdy np. przez owinięcie tekturą falistą.</w:t>
      </w:r>
    </w:p>
    <w:p w:rsidR="0085321D" w:rsidRPr="00441AC0" w:rsidRDefault="0085321D" w:rsidP="00441AC0">
      <w:pPr>
        <w:spacing w:after="0"/>
        <w:ind w:right="-71"/>
        <w:rPr>
          <w:rFonts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Połączenia rur i kształtek z tworzyw sztucznych</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 podanych w pkt. 2.2.1. Połączenia kielichowe na wcisk.</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Połączenia z przyborami i urządzeniami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Przed  przystąpieniem   do  montażu  przyborów  i  urządzeń  należy  dokonać  oględzin  ich powierzchni.</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Powierzchnie powinny być gładkie, czyste, bez uszkodzeń i innych wad powierzchniowych w stopniu uniemożliwiającym spełnienie wymagań norm określonych w pkt. 2.2.2.</w:t>
      </w:r>
    </w:p>
    <w:p w:rsidR="0085321D" w:rsidRPr="00441AC0" w:rsidRDefault="00C86767" w:rsidP="00441AC0">
      <w:pPr>
        <w:pStyle w:val="Tekstpodstawowy"/>
        <w:spacing w:after="0"/>
        <w:ind w:left="392" w:right="-71"/>
        <w:rPr>
          <w:rFonts w:cs="Arial"/>
          <w:kern w:val="0"/>
          <w:sz w:val="20"/>
          <w:szCs w:val="20"/>
          <w:lang w:val="pl-PL"/>
        </w:rPr>
      </w:pPr>
      <w:r w:rsidRPr="00441AC0">
        <w:rPr>
          <w:rFonts w:cs="Arial"/>
          <w:kern w:val="0"/>
          <w:sz w:val="20"/>
          <w:szCs w:val="20"/>
          <w:lang w:val="pl-PL"/>
        </w:rPr>
        <w:t xml:space="preserve">Montaż przyborów i urządzeń należy wykonać zgodnie z wymaganiami określonymi w </w:t>
      </w:r>
      <w:proofErr w:type="spellStart"/>
      <w:r w:rsidRPr="00441AC0">
        <w:rPr>
          <w:rFonts w:cs="Arial"/>
          <w:kern w:val="0"/>
          <w:sz w:val="20"/>
          <w:szCs w:val="20"/>
          <w:lang w:val="pl-PL"/>
        </w:rPr>
        <w:t>WTWiO</w:t>
      </w:r>
      <w:proofErr w:type="spellEnd"/>
    </w:p>
    <w:p w:rsidR="0085321D" w:rsidRPr="00441AC0" w:rsidRDefault="00C86767" w:rsidP="00441AC0">
      <w:pPr>
        <w:pStyle w:val="Tekstpodstawowy"/>
        <w:tabs>
          <w:tab w:val="left" w:pos="1265"/>
          <w:tab w:val="left" w:pos="3166"/>
          <w:tab w:val="left" w:pos="4733"/>
          <w:tab w:val="left" w:pos="5819"/>
          <w:tab w:val="left" w:pos="6470"/>
          <w:tab w:val="left" w:pos="7865"/>
          <w:tab w:val="left" w:pos="9063"/>
        </w:tabs>
        <w:spacing w:after="0"/>
        <w:ind w:right="-71"/>
        <w:rPr>
          <w:rFonts w:cs="Arial"/>
          <w:kern w:val="0"/>
          <w:sz w:val="20"/>
          <w:szCs w:val="20"/>
          <w:lang w:val="pl-PL"/>
        </w:rPr>
      </w:pPr>
      <w:r w:rsidRPr="00441AC0">
        <w:rPr>
          <w:rFonts w:cs="Arial"/>
          <w:kern w:val="0"/>
          <w:sz w:val="20"/>
          <w:szCs w:val="20"/>
          <w:lang w:val="pl-PL"/>
        </w:rPr>
        <w:t>„Instalacji</w:t>
      </w:r>
      <w:r w:rsidRPr="00441AC0">
        <w:rPr>
          <w:rFonts w:cs="Arial"/>
          <w:kern w:val="0"/>
          <w:sz w:val="20"/>
          <w:szCs w:val="20"/>
          <w:lang w:val="pl-PL"/>
        </w:rPr>
        <w:tab/>
        <w:t>kanalizacyjnych”,</w:t>
      </w:r>
      <w:r w:rsidRPr="00441AC0">
        <w:rPr>
          <w:rFonts w:cs="Arial"/>
          <w:kern w:val="0"/>
          <w:sz w:val="20"/>
          <w:szCs w:val="20"/>
          <w:lang w:val="pl-PL"/>
        </w:rPr>
        <w:tab/>
        <w:t>odpowiednich</w:t>
      </w:r>
      <w:r w:rsidRPr="00441AC0">
        <w:rPr>
          <w:rFonts w:cs="Arial"/>
          <w:kern w:val="0"/>
          <w:sz w:val="20"/>
          <w:szCs w:val="20"/>
          <w:lang w:val="pl-PL"/>
        </w:rPr>
        <w:tab/>
        <w:t>normach</w:t>
      </w:r>
      <w:r w:rsidRPr="00441AC0">
        <w:rPr>
          <w:rFonts w:cs="Arial"/>
          <w:kern w:val="0"/>
          <w:sz w:val="20"/>
          <w:szCs w:val="20"/>
          <w:lang w:val="pl-PL"/>
        </w:rPr>
        <w:tab/>
        <w:t>oraz</w:t>
      </w:r>
      <w:r w:rsidRPr="00441AC0">
        <w:rPr>
          <w:rFonts w:cs="Arial"/>
          <w:kern w:val="0"/>
          <w:sz w:val="20"/>
          <w:szCs w:val="20"/>
          <w:lang w:val="pl-PL"/>
        </w:rPr>
        <w:tab/>
        <w:t>instrukcjach</w:t>
      </w:r>
      <w:r w:rsidRPr="00441AC0">
        <w:rPr>
          <w:rFonts w:cs="Arial"/>
          <w:kern w:val="0"/>
          <w:sz w:val="20"/>
          <w:szCs w:val="20"/>
          <w:lang w:val="pl-PL"/>
        </w:rPr>
        <w:tab/>
        <w:t>wydanych</w:t>
      </w:r>
      <w:r w:rsidRPr="00441AC0">
        <w:rPr>
          <w:rFonts w:cs="Arial"/>
          <w:kern w:val="0"/>
          <w:sz w:val="20"/>
          <w:szCs w:val="20"/>
          <w:lang w:val="pl-PL"/>
        </w:rPr>
        <w:tab/>
        <w:t>przez producentów określonych przyborów i urządzeń.</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Wysokość ustawienia przyborów sanitarnych od podłogi do górnej krawędzi przyboru powinna być następująca:</w:t>
      </w:r>
    </w:p>
    <w:p w:rsidR="0085321D" w:rsidRPr="00441AC0" w:rsidRDefault="00C86767" w:rsidP="00441AC0">
      <w:pPr>
        <w:pStyle w:val="Tekstpodstawowy"/>
        <w:widowControl w:val="0"/>
        <w:numPr>
          <w:ilvl w:val="0"/>
          <w:numId w:val="21"/>
        </w:numPr>
        <w:tabs>
          <w:tab w:val="left" w:pos="393"/>
          <w:tab w:val="left" w:pos="3859"/>
        </w:tabs>
        <w:suppressAutoHyphens w:val="0"/>
        <w:spacing w:after="0"/>
        <w:ind w:right="-71"/>
        <w:rPr>
          <w:rFonts w:cs="Arial"/>
          <w:kern w:val="0"/>
          <w:sz w:val="20"/>
          <w:szCs w:val="20"/>
          <w:lang w:val="pl-PL"/>
        </w:rPr>
      </w:pPr>
      <w:r w:rsidRPr="00441AC0">
        <w:rPr>
          <w:rFonts w:cs="Arial"/>
          <w:kern w:val="0"/>
          <w:sz w:val="20"/>
          <w:szCs w:val="20"/>
          <w:lang w:val="pl-PL"/>
        </w:rPr>
        <w:t>umywalka</w:t>
      </w:r>
      <w:r w:rsidRPr="00441AC0">
        <w:rPr>
          <w:rFonts w:cs="Arial"/>
          <w:kern w:val="0"/>
          <w:sz w:val="20"/>
          <w:szCs w:val="20"/>
          <w:lang w:val="pl-PL"/>
        </w:rPr>
        <w:tab/>
        <w:t>0,75-0,80 m</w:t>
      </w:r>
    </w:p>
    <w:p w:rsidR="0085321D" w:rsidRPr="00441AC0" w:rsidRDefault="00C86767" w:rsidP="00441AC0">
      <w:pPr>
        <w:pStyle w:val="Tekstpodstawowy"/>
        <w:widowControl w:val="0"/>
        <w:numPr>
          <w:ilvl w:val="0"/>
          <w:numId w:val="21"/>
        </w:numPr>
        <w:tabs>
          <w:tab w:val="left" w:pos="393"/>
          <w:tab w:val="left" w:pos="3861"/>
        </w:tabs>
        <w:suppressAutoHyphens w:val="0"/>
        <w:spacing w:after="0"/>
        <w:ind w:right="-71"/>
        <w:rPr>
          <w:rFonts w:cs="Arial"/>
          <w:kern w:val="0"/>
          <w:sz w:val="20"/>
          <w:szCs w:val="20"/>
          <w:lang w:val="pl-PL"/>
        </w:rPr>
      </w:pPr>
      <w:r w:rsidRPr="00441AC0">
        <w:rPr>
          <w:rFonts w:cs="Arial"/>
          <w:kern w:val="0"/>
          <w:sz w:val="20"/>
          <w:szCs w:val="20"/>
          <w:lang w:val="pl-PL"/>
        </w:rPr>
        <w:t>umywalka w przedszkolu</w:t>
      </w:r>
      <w:r w:rsidRPr="00441AC0">
        <w:rPr>
          <w:rFonts w:cs="Arial"/>
          <w:kern w:val="0"/>
          <w:sz w:val="20"/>
          <w:szCs w:val="20"/>
          <w:lang w:val="pl-PL"/>
        </w:rPr>
        <w:tab/>
        <w:t>0,60 m</w:t>
      </w:r>
    </w:p>
    <w:p w:rsidR="0085321D" w:rsidRPr="00441AC0" w:rsidRDefault="00C86767" w:rsidP="00441AC0">
      <w:pPr>
        <w:pStyle w:val="Tekstpodstawowy"/>
        <w:tabs>
          <w:tab w:val="left" w:pos="3861"/>
        </w:tabs>
        <w:spacing w:after="0"/>
        <w:ind w:right="-71"/>
        <w:rPr>
          <w:rFonts w:cs="Arial"/>
          <w:kern w:val="0"/>
          <w:sz w:val="20"/>
          <w:szCs w:val="20"/>
          <w:lang w:val="pl-PL"/>
        </w:rPr>
      </w:pPr>
      <w:r w:rsidRPr="00441AC0">
        <w:rPr>
          <w:rFonts w:cs="Arial"/>
          <w:kern w:val="0"/>
          <w:sz w:val="20"/>
          <w:szCs w:val="20"/>
          <w:lang w:val="pl-PL"/>
        </w:rPr>
        <w:t>–  zlew</w:t>
      </w:r>
      <w:r w:rsidRPr="00441AC0">
        <w:rPr>
          <w:rFonts w:cs="Arial"/>
          <w:kern w:val="0"/>
          <w:sz w:val="20"/>
          <w:szCs w:val="20"/>
          <w:lang w:val="pl-PL"/>
        </w:rPr>
        <w:tab/>
        <w:t>0,50-0,60 m</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zlewozmywak do pracy stojącej      0,85-0,90 m</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lastRenderedPageBreak/>
        <w:t>zlewozmywak do pracy siedzącej   0,75 m</w:t>
      </w:r>
    </w:p>
    <w:p w:rsidR="0085321D" w:rsidRPr="00441AC0" w:rsidRDefault="00C86767" w:rsidP="00441AC0">
      <w:pPr>
        <w:pStyle w:val="Tekstpodstawowy"/>
        <w:widowControl w:val="0"/>
        <w:numPr>
          <w:ilvl w:val="0"/>
          <w:numId w:val="21"/>
        </w:numPr>
        <w:tabs>
          <w:tab w:val="left" w:pos="393"/>
          <w:tab w:val="left" w:pos="3861"/>
        </w:tabs>
        <w:suppressAutoHyphens w:val="0"/>
        <w:spacing w:after="0"/>
        <w:ind w:right="-71"/>
        <w:rPr>
          <w:rFonts w:cs="Arial"/>
          <w:kern w:val="0"/>
          <w:sz w:val="20"/>
          <w:szCs w:val="20"/>
          <w:lang w:val="pl-PL"/>
        </w:rPr>
      </w:pPr>
      <w:r w:rsidRPr="00441AC0">
        <w:rPr>
          <w:rFonts w:cs="Arial"/>
          <w:kern w:val="0"/>
          <w:sz w:val="20"/>
          <w:szCs w:val="20"/>
          <w:lang w:val="pl-PL"/>
        </w:rPr>
        <w:t>pisuar dla dorosłych</w:t>
      </w:r>
      <w:r w:rsidRPr="00441AC0">
        <w:rPr>
          <w:rFonts w:cs="Arial"/>
          <w:kern w:val="0"/>
          <w:sz w:val="20"/>
          <w:szCs w:val="20"/>
          <w:lang w:val="pl-PL"/>
        </w:rPr>
        <w:tab/>
        <w:t>0,65 m</w:t>
      </w:r>
    </w:p>
    <w:p w:rsidR="0085321D" w:rsidRPr="00441AC0" w:rsidRDefault="00C86767" w:rsidP="00441AC0">
      <w:pPr>
        <w:pStyle w:val="Tekstpodstawowy"/>
        <w:widowControl w:val="0"/>
        <w:numPr>
          <w:ilvl w:val="0"/>
          <w:numId w:val="21"/>
        </w:numPr>
        <w:tabs>
          <w:tab w:val="left" w:pos="393"/>
          <w:tab w:val="left" w:pos="3859"/>
        </w:tabs>
        <w:suppressAutoHyphens w:val="0"/>
        <w:spacing w:after="0"/>
        <w:ind w:right="-71"/>
        <w:rPr>
          <w:rFonts w:cs="Arial"/>
          <w:kern w:val="0"/>
          <w:sz w:val="20"/>
          <w:szCs w:val="20"/>
          <w:lang w:val="pl-PL"/>
        </w:rPr>
      </w:pPr>
      <w:r w:rsidRPr="00441AC0">
        <w:rPr>
          <w:rFonts w:cs="Arial"/>
          <w:kern w:val="0"/>
          <w:sz w:val="20"/>
          <w:szCs w:val="20"/>
          <w:lang w:val="pl-PL"/>
        </w:rPr>
        <w:t>miska ustępowa wisząca</w:t>
      </w:r>
      <w:r w:rsidRPr="00441AC0">
        <w:rPr>
          <w:rFonts w:cs="Arial"/>
          <w:kern w:val="0"/>
          <w:sz w:val="20"/>
          <w:szCs w:val="20"/>
          <w:lang w:val="pl-PL"/>
        </w:rPr>
        <w:tab/>
        <w:t>0,40 m.</w:t>
      </w: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KONTROLA JAKOŚCI ROBÓT</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zasady kontroli jakości robót podane zostały w ST „Wymagania ogólne” Kod CPV 45000000-7, pkt 6</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 xml:space="preserve">Kontrolę wykonania instalacji kanalizacyjnych z tworzyw sztucznych należy przeprowadzić zgodnie z zaleceniami określonymi w </w:t>
      </w:r>
      <w:proofErr w:type="spellStart"/>
      <w:r w:rsidRPr="00441AC0">
        <w:rPr>
          <w:rFonts w:eastAsia="Courier New" w:cs="Arial"/>
          <w:kern w:val="0"/>
          <w:sz w:val="20"/>
          <w:szCs w:val="20"/>
          <w:lang w:val="pl-PL"/>
        </w:rPr>
        <w:t>WTWiO</w:t>
      </w:r>
      <w:proofErr w:type="spellEnd"/>
      <w:r w:rsidRPr="00441AC0">
        <w:rPr>
          <w:rFonts w:eastAsia="Courier New" w:cs="Arial"/>
          <w:kern w:val="0"/>
          <w:sz w:val="20"/>
          <w:szCs w:val="20"/>
          <w:lang w:val="pl-PL"/>
        </w:rPr>
        <w:t xml:space="preserve"> „Instalacji </w:t>
      </w:r>
      <w:proofErr w:type="spellStart"/>
      <w:r w:rsidRPr="00441AC0">
        <w:rPr>
          <w:rFonts w:eastAsia="Courier New" w:cs="Arial"/>
          <w:kern w:val="0"/>
          <w:sz w:val="20"/>
          <w:szCs w:val="20"/>
          <w:lang w:val="pl-PL"/>
        </w:rPr>
        <w:t>kanalizacyjnyche</w:t>
      </w:r>
      <w:proofErr w:type="spellEnd"/>
      <w:r w:rsidRPr="00441AC0">
        <w:rPr>
          <w:rFonts w:eastAsia="Courier New" w:cs="Arial"/>
          <w:kern w:val="0"/>
          <w:sz w:val="20"/>
          <w:szCs w:val="20"/>
          <w:lang w:val="pl-PL"/>
        </w:rPr>
        <w:t>” (zeszyt nr 12)</w:t>
      </w:r>
    </w:p>
    <w:p w:rsidR="0085321D" w:rsidRPr="00441AC0" w:rsidRDefault="00C86767" w:rsidP="00441AC0">
      <w:pPr>
        <w:pStyle w:val="Tekstpodstawowy"/>
        <w:spacing w:after="0"/>
        <w:ind w:right="-71" w:firstLine="285"/>
        <w:rPr>
          <w:rFonts w:cs="Arial"/>
          <w:kern w:val="0"/>
          <w:sz w:val="20"/>
          <w:szCs w:val="20"/>
          <w:lang w:val="pl-PL"/>
        </w:rPr>
      </w:pPr>
      <w:r w:rsidRPr="00441AC0">
        <w:rPr>
          <w:spacing w:val="-1"/>
          <w:lang w:val="pl-PL"/>
        </w:rPr>
        <w:t>P</w:t>
      </w:r>
      <w:r w:rsidRPr="00441AC0">
        <w:rPr>
          <w:rFonts w:cs="Arial"/>
          <w:kern w:val="0"/>
          <w:sz w:val="20"/>
          <w:szCs w:val="20"/>
          <w:lang w:val="pl-PL"/>
        </w:rPr>
        <w:t>ionowe wewnętrzne przewody deszczowe należy poddawać próbie na szczelność przez zalanie ich wodą na całej wysokości (do poziomu dachu).</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Szczelność podejść i pionów odprowadzających ścieki bytowe bada się obserwując swobodny przepływ wody odprowadzanej z losowo wybranych przyborów sanitarnych. Przewody odpływowe należy napełnić wodą do poziomu powyżej kolana łączącego te przewody z pionem.</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Jeżeli przewody kanalizacyjne i ich połączenia nie wykazują przecieków to wynik badania szczelności należy uznać za pozytywny.</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Z przeprowadzonych badań należy sporządzić protokół badania szczelności (Załącznik 1).</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WYMAGANIA DOTYCZĄCE PRZEDMIARU I OBMIARU ROBÓT</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zasady obmiaru robót podane zostały w ST „Wymagania ogólne” Kod CPV 45000000-7, pkt 7</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Jednostki i zasady obmiaru robót</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Obmiar robót będzie określać faktyczny zakres wykonanych robót, zgodnie z dokumentacją projektową i dołączonymi do niej ST (szczegółowymi) w jednostkach ustalonych w kosztorysie.</w:t>
      </w:r>
    </w:p>
    <w:p w:rsidR="0085321D" w:rsidRPr="00441AC0" w:rsidRDefault="00C86767" w:rsidP="00441AC0">
      <w:pPr>
        <w:pStyle w:val="Tekstpodstawowy"/>
        <w:widowControl w:val="0"/>
        <w:numPr>
          <w:ilvl w:val="0"/>
          <w:numId w:val="22"/>
        </w:numPr>
        <w:tabs>
          <w:tab w:val="left" w:pos="393"/>
        </w:tabs>
        <w:suppressAutoHyphens w:val="0"/>
        <w:spacing w:after="0"/>
        <w:ind w:right="-71" w:hanging="285"/>
        <w:rPr>
          <w:rFonts w:cs="Arial"/>
          <w:kern w:val="0"/>
          <w:sz w:val="20"/>
          <w:szCs w:val="20"/>
          <w:lang w:val="pl-PL"/>
        </w:rPr>
      </w:pPr>
      <w:r w:rsidRPr="00441AC0">
        <w:rPr>
          <w:rFonts w:cs="Arial"/>
          <w:kern w:val="0"/>
          <w:sz w:val="20"/>
          <w:szCs w:val="20"/>
          <w:lang w:val="pl-PL"/>
        </w:rPr>
        <w:t>Długość rurociągów kanalizacyjnych należy obliczać w m, wyodrębniając ilości rurociągów w zależności od rodzajów rur, ich średnic oraz rodzajów połączeń, bez odliczania kształtek, Do długości rurociągów nie wlicza się zasuw burzowych, czyszczaków, rur wywiewnych i innych elementów.</w:t>
      </w:r>
    </w:p>
    <w:p w:rsidR="0085321D" w:rsidRPr="00441AC0" w:rsidRDefault="00C86767" w:rsidP="00441AC0">
      <w:pPr>
        <w:pStyle w:val="Tekstpodstawowy"/>
        <w:widowControl w:val="0"/>
        <w:numPr>
          <w:ilvl w:val="0"/>
          <w:numId w:val="22"/>
        </w:numPr>
        <w:tabs>
          <w:tab w:val="left" w:pos="393"/>
        </w:tabs>
        <w:suppressAutoHyphens w:val="0"/>
        <w:spacing w:after="0"/>
        <w:ind w:right="-71" w:hanging="285"/>
        <w:rPr>
          <w:rFonts w:cs="Arial"/>
          <w:kern w:val="0"/>
          <w:sz w:val="20"/>
          <w:szCs w:val="20"/>
          <w:lang w:val="pl-PL"/>
        </w:rPr>
      </w:pPr>
      <w:r w:rsidRPr="00441AC0">
        <w:rPr>
          <w:rFonts w:cs="Arial"/>
          <w:kern w:val="0"/>
          <w:sz w:val="20"/>
          <w:szCs w:val="20"/>
          <w:lang w:val="pl-PL"/>
        </w:rPr>
        <w:t>Zwężki wlicza się do rurociągów o większej średnicy.</w:t>
      </w:r>
    </w:p>
    <w:p w:rsidR="0085321D" w:rsidRPr="00441AC0" w:rsidRDefault="00C86767" w:rsidP="00441AC0">
      <w:pPr>
        <w:pStyle w:val="Tekstpodstawowy"/>
        <w:widowControl w:val="0"/>
        <w:numPr>
          <w:ilvl w:val="0"/>
          <w:numId w:val="22"/>
        </w:numPr>
        <w:tabs>
          <w:tab w:val="left" w:pos="393"/>
        </w:tabs>
        <w:suppressAutoHyphens w:val="0"/>
        <w:spacing w:after="0"/>
        <w:ind w:right="-71" w:hanging="285"/>
        <w:rPr>
          <w:rFonts w:cs="Arial"/>
          <w:kern w:val="0"/>
          <w:sz w:val="20"/>
          <w:szCs w:val="20"/>
          <w:lang w:val="pl-PL"/>
        </w:rPr>
      </w:pPr>
      <w:r w:rsidRPr="00441AC0">
        <w:rPr>
          <w:rFonts w:cs="Arial"/>
          <w:kern w:val="0"/>
          <w:sz w:val="20"/>
          <w:szCs w:val="20"/>
          <w:lang w:val="pl-PL"/>
        </w:rPr>
        <w:t>Liczbę podejść odpływowych od urządzeń (przyborów) kanalizacyjnych oblicza się w sztukach według rodzajów podejść i średnic odpływu z danego urządzenia. Długość rurociągów w podejściach wlicza się do ogólnej długości rurociągów. Nie uwzględnia się natomiast podejść do urządzeń (przyborów), stanowiących komplet  urządzeń łączonych szeregowo, jak umywalki i pisuary.</w:t>
      </w:r>
    </w:p>
    <w:p w:rsidR="0085321D" w:rsidRPr="00441AC0" w:rsidRDefault="00C86767" w:rsidP="00441AC0">
      <w:pPr>
        <w:pStyle w:val="Tekstpodstawowy"/>
        <w:widowControl w:val="0"/>
        <w:numPr>
          <w:ilvl w:val="0"/>
          <w:numId w:val="22"/>
        </w:numPr>
        <w:tabs>
          <w:tab w:val="left" w:pos="393"/>
        </w:tabs>
        <w:suppressAutoHyphens w:val="0"/>
        <w:spacing w:after="0"/>
        <w:ind w:right="-71" w:hanging="285"/>
        <w:rPr>
          <w:rFonts w:cs="Arial"/>
          <w:kern w:val="0"/>
          <w:sz w:val="20"/>
          <w:szCs w:val="20"/>
          <w:lang w:val="pl-PL"/>
        </w:rPr>
      </w:pPr>
      <w:r w:rsidRPr="00441AC0">
        <w:rPr>
          <w:rFonts w:cs="Arial"/>
          <w:kern w:val="0"/>
          <w:sz w:val="20"/>
          <w:szCs w:val="20"/>
          <w:lang w:val="pl-PL"/>
        </w:rPr>
        <w:t>Uzbrojenie rurociągów – wpusty, syfony,  czyszczaki, tłuszczowniki,  zasuwy oblicza się w sztukach z podaniem rodzaju materiału i średnicy.</w:t>
      </w:r>
    </w:p>
    <w:p w:rsidR="0085321D" w:rsidRPr="00441AC0" w:rsidRDefault="00C86767" w:rsidP="00441AC0">
      <w:pPr>
        <w:pStyle w:val="Tekstpodstawowy"/>
        <w:widowControl w:val="0"/>
        <w:numPr>
          <w:ilvl w:val="0"/>
          <w:numId w:val="22"/>
        </w:numPr>
        <w:tabs>
          <w:tab w:val="left" w:pos="393"/>
        </w:tabs>
        <w:suppressAutoHyphens w:val="0"/>
        <w:spacing w:after="0"/>
        <w:ind w:right="-71" w:hanging="285"/>
        <w:rPr>
          <w:rFonts w:cs="Arial"/>
          <w:kern w:val="0"/>
          <w:sz w:val="20"/>
          <w:szCs w:val="20"/>
          <w:lang w:val="pl-PL"/>
        </w:rPr>
      </w:pPr>
      <w:r w:rsidRPr="00441AC0">
        <w:rPr>
          <w:rFonts w:cs="Arial"/>
          <w:kern w:val="0"/>
          <w:sz w:val="20"/>
          <w:szCs w:val="20"/>
          <w:lang w:val="pl-PL"/>
        </w:rPr>
        <w:t>Przybory  –  zlewy,  umywalki,  wanny,  brodziki,  ustępy  itp.  –  oblicza  się  w  sztukach  lub kompletach z podaniem rodzaju i typu urządzenia.</w:t>
      </w:r>
    </w:p>
    <w:p w:rsidR="0085321D" w:rsidRPr="00441AC0" w:rsidRDefault="00C86767" w:rsidP="00441AC0">
      <w:pPr>
        <w:pStyle w:val="Tekstpodstawowy"/>
        <w:widowControl w:val="0"/>
        <w:numPr>
          <w:ilvl w:val="0"/>
          <w:numId w:val="22"/>
        </w:numPr>
        <w:tabs>
          <w:tab w:val="left" w:pos="393"/>
        </w:tabs>
        <w:suppressAutoHyphens w:val="0"/>
        <w:spacing w:after="0"/>
        <w:ind w:right="-71" w:hanging="285"/>
        <w:rPr>
          <w:rFonts w:cs="Arial"/>
          <w:kern w:val="0"/>
          <w:sz w:val="20"/>
          <w:szCs w:val="20"/>
          <w:lang w:val="pl-PL"/>
        </w:rPr>
      </w:pPr>
      <w:r w:rsidRPr="00441AC0">
        <w:rPr>
          <w:rFonts w:cs="Arial"/>
          <w:kern w:val="0"/>
          <w:sz w:val="20"/>
          <w:szCs w:val="20"/>
          <w:lang w:val="pl-PL"/>
        </w:rPr>
        <w:t>Rury wywiewne, rury deszczowe, osadniki, piaskowniki oblicza się w sztukach z podaniem rodzaju materiału i średnicy.</w:t>
      </w: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SPOSÓB ODBIORU ROBÓT</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zasady odbioru robót podano w ST „Wymagania ogólne” Kod CPV 45000000-7, pkt 8</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Zakres badań odbiorczych</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 xml:space="preserve">Badania  przy  odbiorze  instalacji  kanalizacyjnej  należy  przeprowadzić  zgodnie  z  ustaleniami podanymi w pkt. 11 i 12  </w:t>
      </w:r>
      <w:proofErr w:type="spellStart"/>
      <w:r w:rsidRPr="00441AC0">
        <w:rPr>
          <w:rFonts w:cs="Arial"/>
          <w:kern w:val="0"/>
          <w:sz w:val="20"/>
          <w:szCs w:val="20"/>
          <w:lang w:val="pl-PL"/>
        </w:rPr>
        <w:t>WTWiO</w:t>
      </w:r>
      <w:proofErr w:type="spellEnd"/>
      <w:r w:rsidRPr="00441AC0">
        <w:rPr>
          <w:rFonts w:cs="Arial"/>
          <w:kern w:val="0"/>
          <w:sz w:val="20"/>
          <w:szCs w:val="20"/>
          <w:lang w:val="pl-PL"/>
        </w:rPr>
        <w:t xml:space="preserve"> „Instalacji kanalizacyjnych” (zeszyt nr 12).</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Szczegółowy zakres badań odbiorczych  należy ustalić w umowie pomiędzy inwestorem  i wykonawcą robót. Badania te powinny objąć co najmniej sprawdzenie szczelności, zabezpieczenie przed przepływem zwrotnym oraz poziomu hałasu.</w:t>
      </w:r>
    </w:p>
    <w:p w:rsidR="0085321D" w:rsidRPr="00441AC0" w:rsidRDefault="00C86767" w:rsidP="00441AC0">
      <w:pPr>
        <w:pStyle w:val="Tekstpodstawowy"/>
        <w:widowControl w:val="0"/>
        <w:numPr>
          <w:ilvl w:val="2"/>
          <w:numId w:val="18"/>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Odbiory międzyoperacyjne</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Odbiorowi międzyoperacyjnemu podlegają:</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przebieg tras kanalizacyjnych,</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szczelność połączeń,</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lastRenderedPageBreak/>
        <w:t>sposób prowadzenia przewodów poziomych i pionowych,</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lokalizacja przyborów i urządzeń.</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Z przeprowadzonego odbioru międzyoperacyjnego należy sporządzić protokół odbioru technicznego – częściowego (Załącznik 2).</w:t>
      </w:r>
    </w:p>
    <w:p w:rsidR="0085321D" w:rsidRPr="00441AC0" w:rsidRDefault="00C86767" w:rsidP="00441AC0">
      <w:pPr>
        <w:pStyle w:val="Tekstpodstawowy"/>
        <w:widowControl w:val="0"/>
        <w:numPr>
          <w:ilvl w:val="2"/>
          <w:numId w:val="18"/>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Odbiór częściowy instalacji kanalizacyjnej</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Odbiorowi częściowemu należy poddać te elementy urządzeń, które zanikają w wyniku postępu robót, jak np. wykonanie bruzd, przebić, wykopów oraz inne, których sprawdzenie jest utrudnione bądź niemożliwe w fazie odbioru końcowego.</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Z przeprowadzonego odbioru częściowego należy sporządzić protokół odbioru technicznego – częściowego (Załącznik 3) oraz dołączyć wyniki badań odbiorczych. W protokole należy jednoznacznie zidentyfikować lokalizację odcinków instalacji, które były objęte odbiorem częściowym.</w:t>
      </w:r>
    </w:p>
    <w:p w:rsidR="0085321D" w:rsidRPr="00441AC0" w:rsidRDefault="00C86767" w:rsidP="00441AC0">
      <w:pPr>
        <w:pStyle w:val="Tekstpodstawowy"/>
        <w:widowControl w:val="0"/>
        <w:numPr>
          <w:ilvl w:val="2"/>
          <w:numId w:val="18"/>
        </w:numPr>
        <w:tabs>
          <w:tab w:val="left" w:pos="782"/>
        </w:tabs>
        <w:suppressAutoHyphens w:val="0"/>
        <w:spacing w:after="0"/>
        <w:ind w:right="-71" w:hanging="674"/>
        <w:rPr>
          <w:rFonts w:eastAsia="Courier New" w:cs="Arial"/>
          <w:kern w:val="0"/>
          <w:sz w:val="20"/>
          <w:szCs w:val="20"/>
          <w:lang w:val="pl-PL"/>
        </w:rPr>
      </w:pPr>
      <w:r w:rsidRPr="00441AC0">
        <w:rPr>
          <w:rFonts w:cs="Arial"/>
          <w:kern w:val="0"/>
          <w:sz w:val="20"/>
          <w:szCs w:val="20"/>
          <w:lang w:val="pl-PL"/>
        </w:rPr>
        <w:t>Odbiór końcowy instalacji kanalizacyjnej</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Instalacja powinna być przedstawiona do odbioru końcowego po zakończeniu wszystkich robót montażowych oraz dokonaniu badań odbiorczych częściowych, z których wszystkie zakończyły się wynikiem pozytywnym.</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W ramach odbioru końcowego należy sprawdzić w szczególności:</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użycie właściwych materiałów i elementów urządzeń,</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prawidłowość wykonania połączeń,</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wielkość spadków przewodów,</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odległości przewodów od przegród budowlanych i innych instalacji,</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prawidłowość wykonania uchwytów (podpór) przewodów oraz odległości między uchwytami (podporami),</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prawidłowość zainstalowania przyborów i urządzeń,</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protokoły odbiorów międzyoperacyjnych i częściowych,</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protokoły zawierające wyniki badań odbiorczych,</w:t>
      </w:r>
    </w:p>
    <w:p w:rsidR="0085321D" w:rsidRPr="00441AC0" w:rsidRDefault="00C86767" w:rsidP="00441AC0">
      <w:pPr>
        <w:pStyle w:val="Tekstpodstawowy"/>
        <w:widowControl w:val="0"/>
        <w:numPr>
          <w:ilvl w:val="0"/>
          <w:numId w:val="21"/>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 xml:space="preserve">zgodność wykonanej instalacji z dokumentacją projektową, specyfikacjami technicznymi (szczegółowymi), </w:t>
      </w:r>
      <w:proofErr w:type="spellStart"/>
      <w:r w:rsidRPr="00441AC0">
        <w:rPr>
          <w:rFonts w:cs="Arial"/>
          <w:kern w:val="0"/>
          <w:sz w:val="20"/>
          <w:szCs w:val="20"/>
          <w:lang w:val="pl-PL"/>
        </w:rPr>
        <w:t>WTWiO</w:t>
      </w:r>
      <w:proofErr w:type="spellEnd"/>
      <w:r w:rsidRPr="00441AC0">
        <w:rPr>
          <w:rFonts w:cs="Arial"/>
          <w:kern w:val="0"/>
          <w:sz w:val="20"/>
          <w:szCs w:val="20"/>
          <w:lang w:val="pl-PL"/>
        </w:rPr>
        <w:t>, odpowiednimi normami oraz instrukcjami producentów materiałów, przyborów i urządzeń.</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Z  odbioru  końcowego  należy  sporządzić  protokół  odbioru  technicznego  –  końcowego (Załącznik 4).</w:t>
      </w:r>
    </w:p>
    <w:p w:rsidR="0085321D" w:rsidRPr="00441AC0" w:rsidRDefault="0085321D" w:rsidP="00441AC0">
      <w:pPr>
        <w:pStyle w:val="Tekstpodstawowy"/>
        <w:spacing w:after="0"/>
        <w:ind w:right="-71" w:firstLine="285"/>
        <w:rPr>
          <w:rFonts w:cs="Arial"/>
          <w:kern w:val="0"/>
          <w:sz w:val="20"/>
          <w:szCs w:val="20"/>
          <w:lang w:val="pl-PL"/>
        </w:rPr>
      </w:pPr>
    </w:p>
    <w:p w:rsidR="0085321D" w:rsidRPr="00441AC0" w:rsidRDefault="00C86767" w:rsidP="00441AC0">
      <w:pPr>
        <w:pStyle w:val="Tekstpodstawowy"/>
        <w:widowControl w:val="0"/>
        <w:numPr>
          <w:ilvl w:val="0"/>
          <w:numId w:val="18"/>
        </w:numPr>
        <w:tabs>
          <w:tab w:val="left" w:pos="558"/>
        </w:tabs>
        <w:suppressAutoHyphens w:val="0"/>
        <w:spacing w:after="0"/>
        <w:ind w:right="-71" w:hanging="450"/>
        <w:rPr>
          <w:rFonts w:eastAsia="Courier New" w:cs="Arial"/>
          <w:kern w:val="0"/>
          <w:sz w:val="20"/>
          <w:szCs w:val="20"/>
          <w:lang w:val="pl-PL"/>
        </w:rPr>
      </w:pPr>
      <w:r w:rsidRPr="00441AC0">
        <w:rPr>
          <w:rFonts w:cs="Arial"/>
          <w:kern w:val="0"/>
          <w:sz w:val="20"/>
          <w:szCs w:val="20"/>
          <w:lang w:val="pl-PL"/>
        </w:rPr>
        <w:t>PODSTAWA ROZLICZENIA ROBÓT</w:t>
      </w:r>
    </w:p>
    <w:p w:rsidR="0085321D" w:rsidRPr="00441AC0" w:rsidRDefault="00C86767" w:rsidP="00441AC0">
      <w:pPr>
        <w:pStyle w:val="Tekstpodstawowy"/>
        <w:widowControl w:val="0"/>
        <w:numPr>
          <w:ilvl w:val="1"/>
          <w:numId w:val="18"/>
        </w:numPr>
        <w:tabs>
          <w:tab w:val="left" w:pos="680"/>
        </w:tabs>
        <w:suppressAutoHyphens w:val="0"/>
        <w:spacing w:after="0"/>
        <w:ind w:left="678" w:right="-71" w:hanging="571"/>
        <w:rPr>
          <w:rFonts w:eastAsia="Courier New" w:cs="Arial"/>
          <w:kern w:val="0"/>
          <w:sz w:val="20"/>
          <w:szCs w:val="20"/>
          <w:lang w:val="pl-PL"/>
        </w:rPr>
      </w:pPr>
      <w:r w:rsidRPr="00441AC0">
        <w:rPr>
          <w:rFonts w:eastAsia="Courier New" w:cs="Arial"/>
          <w:kern w:val="0"/>
          <w:sz w:val="20"/>
          <w:szCs w:val="20"/>
          <w:lang w:val="pl-PL"/>
        </w:rPr>
        <w:t>Ogólne ustalenia dotyczące podstawy płatności podano w ST „Wymagania ogólne” Kod CPV 45000000-7, pkt 9</w:t>
      </w:r>
    </w:p>
    <w:p w:rsidR="0085321D" w:rsidRPr="00441AC0" w:rsidRDefault="00C86767" w:rsidP="00441AC0">
      <w:pPr>
        <w:pStyle w:val="Tekstpodstawowy"/>
        <w:widowControl w:val="0"/>
        <w:numPr>
          <w:ilvl w:val="1"/>
          <w:numId w:val="18"/>
        </w:numPr>
        <w:tabs>
          <w:tab w:val="left" w:pos="680"/>
        </w:tabs>
        <w:suppressAutoHyphens w:val="0"/>
        <w:spacing w:after="0"/>
        <w:ind w:right="-71"/>
        <w:rPr>
          <w:rFonts w:eastAsia="Courier New" w:cs="Arial"/>
          <w:kern w:val="0"/>
          <w:sz w:val="20"/>
          <w:szCs w:val="20"/>
          <w:lang w:val="pl-PL"/>
        </w:rPr>
      </w:pPr>
      <w:r w:rsidRPr="00441AC0">
        <w:rPr>
          <w:rFonts w:cs="Arial"/>
          <w:kern w:val="0"/>
          <w:sz w:val="20"/>
          <w:szCs w:val="20"/>
          <w:lang w:val="pl-PL"/>
        </w:rPr>
        <w:t>Zasady rozliczenia i płatności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Rozliczenie robót montażowych instalacji kanalizacyjnych z tworzyw sztucznych może być dokonane jednorazowo po wykonaniu pełnego zakresu robót i ich końcowym odbiorze lub etapami określonymi w umowie, po dokonaniu odbiorów częściowych robót.</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Ostateczne rozliczenie umowy pomiędzy zamawiającym a wykonawcą następuje  po dokonaniu odbioru końcowego.</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Podstawę rozliczenia oraz płatności wykonanego i odebranego zakresu robót stanowi wartość tych robót obliczona na podstawie:</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ustalonej w umowie kwoty ryczałtowej za określony zakres robót.</w:t>
      </w:r>
    </w:p>
    <w:p w:rsidR="0085321D" w:rsidRPr="00441AC0" w:rsidRDefault="00C86767" w:rsidP="00441AC0">
      <w:pPr>
        <w:pStyle w:val="Tekstpodstawowy"/>
        <w:spacing w:after="0"/>
        <w:ind w:right="-71" w:firstLine="285"/>
        <w:rPr>
          <w:rFonts w:cs="Arial"/>
          <w:kern w:val="0"/>
          <w:sz w:val="20"/>
          <w:szCs w:val="20"/>
          <w:lang w:val="pl-PL"/>
        </w:rPr>
      </w:pPr>
      <w:r w:rsidRPr="00441AC0">
        <w:rPr>
          <w:rFonts w:cs="Arial"/>
          <w:kern w:val="0"/>
          <w:sz w:val="20"/>
          <w:szCs w:val="20"/>
          <w:lang w:val="pl-PL"/>
        </w:rPr>
        <w:t>Ceny jednostkowe wykonania robót lub kwoty ryczałtowe obejmujące roboty montażowe instalacji kanalizacyjnych z tworzyw sztucznych uwzględniają:</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przygotowanie stanowiska roboczego,</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dostarczenie materiałów, narzędzi i sprzętu,</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obsługę sprzętu nieposiadającego etatowej obsługi,</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przenoszenie podręcznych urządzeń i sprzętu w miarę postępu robót,</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wykonanie występujących ewentualnie robót ziemnych,</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wykonanie robót pomocniczych określonych w pkt. 5.2.,</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montaż rurociągów przyborów i urządzeń,</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wykonanie prób szczelności,</w:t>
      </w:r>
    </w:p>
    <w:p w:rsidR="003377BB" w:rsidRPr="003377BB" w:rsidRDefault="00C86767" w:rsidP="00441AC0">
      <w:pPr>
        <w:pStyle w:val="Tekstpodstawowy"/>
        <w:widowControl w:val="0"/>
        <w:numPr>
          <w:ilvl w:val="0"/>
          <w:numId w:val="23"/>
        </w:numPr>
        <w:tabs>
          <w:tab w:val="left" w:pos="393"/>
        </w:tabs>
        <w:suppressAutoHyphens w:val="0"/>
        <w:spacing w:after="0"/>
        <w:ind w:right="-71"/>
        <w:rPr>
          <w:rFonts w:eastAsia="Courier New" w:cs="Arial"/>
          <w:kern w:val="0"/>
          <w:sz w:val="20"/>
          <w:szCs w:val="20"/>
          <w:lang w:val="pl-PL"/>
        </w:rPr>
      </w:pPr>
      <w:r w:rsidRPr="003377BB">
        <w:rPr>
          <w:rFonts w:cs="Arial"/>
          <w:kern w:val="0"/>
          <w:sz w:val="20"/>
          <w:szCs w:val="20"/>
          <w:lang w:val="pl-PL"/>
        </w:rPr>
        <w:lastRenderedPageBreak/>
        <w:t>usunięcie wad i usterek powstałych w czasie wykonywania robót.</w:t>
      </w:r>
    </w:p>
    <w:p w:rsidR="003377BB" w:rsidRDefault="003377BB" w:rsidP="003377BB">
      <w:pPr>
        <w:pStyle w:val="Tekstpodstawowy"/>
        <w:widowControl w:val="0"/>
        <w:tabs>
          <w:tab w:val="left" w:pos="393"/>
        </w:tabs>
        <w:suppressAutoHyphens w:val="0"/>
        <w:spacing w:after="0"/>
        <w:ind w:left="392" w:right="-71"/>
        <w:rPr>
          <w:rFonts w:cs="Arial"/>
          <w:kern w:val="0"/>
          <w:sz w:val="20"/>
          <w:szCs w:val="20"/>
          <w:lang w:val="pl-PL"/>
        </w:rPr>
      </w:pPr>
    </w:p>
    <w:p w:rsidR="0085321D" w:rsidRPr="003377BB" w:rsidRDefault="00C86767" w:rsidP="003377BB">
      <w:pPr>
        <w:pStyle w:val="Tekstpodstawowy"/>
        <w:widowControl w:val="0"/>
        <w:tabs>
          <w:tab w:val="left" w:pos="393"/>
        </w:tabs>
        <w:suppressAutoHyphens w:val="0"/>
        <w:spacing w:after="0"/>
        <w:ind w:left="392" w:right="-71"/>
        <w:rPr>
          <w:rFonts w:eastAsia="Courier New" w:cs="Arial"/>
          <w:kern w:val="0"/>
          <w:sz w:val="20"/>
          <w:szCs w:val="20"/>
          <w:lang w:val="pl-PL"/>
        </w:rPr>
      </w:pPr>
      <w:r w:rsidRPr="003377BB">
        <w:rPr>
          <w:rFonts w:cs="Arial"/>
          <w:kern w:val="0"/>
          <w:sz w:val="20"/>
          <w:szCs w:val="20"/>
          <w:lang w:val="pl-PL"/>
        </w:rPr>
        <w:t>DOKUMENTY ODNIESIENIA</w:t>
      </w:r>
    </w:p>
    <w:p w:rsidR="0085321D" w:rsidRPr="00441AC0" w:rsidRDefault="00C86767" w:rsidP="00441AC0">
      <w:pPr>
        <w:pStyle w:val="Tekstpodstawowy"/>
        <w:widowControl w:val="0"/>
        <w:numPr>
          <w:ilvl w:val="1"/>
          <w:numId w:val="18"/>
        </w:numPr>
        <w:tabs>
          <w:tab w:val="left" w:pos="679"/>
        </w:tabs>
        <w:suppressAutoHyphens w:val="0"/>
        <w:spacing w:after="0"/>
        <w:ind w:left="678" w:right="-71" w:hanging="571"/>
        <w:rPr>
          <w:rFonts w:eastAsia="Courier New" w:cs="Arial"/>
          <w:kern w:val="0"/>
          <w:sz w:val="20"/>
          <w:szCs w:val="20"/>
          <w:lang w:val="pl-PL"/>
        </w:rPr>
      </w:pPr>
      <w:r w:rsidRPr="00441AC0">
        <w:rPr>
          <w:rFonts w:cs="Arial"/>
          <w:kern w:val="0"/>
          <w:sz w:val="20"/>
          <w:szCs w:val="20"/>
          <w:lang w:val="pl-PL"/>
        </w:rPr>
        <w:t>Normy</w:t>
      </w:r>
    </w:p>
    <w:p w:rsidR="0085321D" w:rsidRPr="00441AC0" w:rsidRDefault="0085321D" w:rsidP="00441AC0">
      <w:pPr>
        <w:spacing w:after="0"/>
        <w:ind w:right="-71"/>
        <w:rPr>
          <w:rFonts w:eastAsia="Courier New" w:cs="Arial"/>
          <w:kern w:val="0"/>
          <w:sz w:val="20"/>
          <w:szCs w:val="20"/>
          <w:lang w:val="pl-PL"/>
        </w:rPr>
      </w:pPr>
    </w:p>
    <w:tbl>
      <w:tblPr>
        <w:tblW w:w="9459" w:type="dxa"/>
        <w:tblInd w:w="113" w:type="dxa"/>
        <w:tblLayout w:type="fixed"/>
        <w:tblLook w:val="04A0" w:firstRow="1" w:lastRow="0" w:firstColumn="1" w:lastColumn="0" w:noHBand="0" w:noVBand="1"/>
      </w:tblPr>
      <w:tblGrid>
        <w:gridCol w:w="646"/>
        <w:gridCol w:w="3252"/>
        <w:gridCol w:w="5561"/>
      </w:tblGrid>
      <w:tr w:rsidR="0085321D" w:rsidRPr="006F54F3">
        <w:trPr>
          <w:trHeight w:hRule="exact" w:val="582"/>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31:2000</w:t>
            </w:r>
          </w:p>
        </w:tc>
        <w:tc>
          <w:tcPr>
            <w:tcW w:w="5561" w:type="dxa"/>
            <w:tcBorders>
              <w:top w:val="nil"/>
              <w:left w:val="nil"/>
              <w:bottom w:val="nil"/>
              <w:right w:val="nil"/>
            </w:tcBorders>
            <w:vAlign w:val="center"/>
          </w:tcPr>
          <w:p w:rsidR="0085321D" w:rsidRPr="00441AC0" w:rsidRDefault="00C86767" w:rsidP="00441AC0">
            <w:pPr>
              <w:pStyle w:val="TableParagraph"/>
              <w:tabs>
                <w:tab w:val="left" w:pos="1680"/>
                <w:tab w:val="left" w:pos="2371"/>
                <w:tab w:val="left" w:pos="4066"/>
                <w:tab w:val="left" w:pos="4638"/>
              </w:tabs>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Umywalki</w:t>
            </w:r>
            <w:r w:rsidRPr="00441AC0">
              <w:rPr>
                <w:rFonts w:ascii="Arial" w:eastAsia="Arial" w:hAnsi="Arial" w:cs="Arial"/>
                <w:sz w:val="20"/>
                <w:szCs w:val="20"/>
                <w:lang w:val="pl-PL"/>
              </w:rPr>
              <w:tab/>
              <w:t>na</w:t>
            </w:r>
            <w:r w:rsidRPr="00441AC0">
              <w:rPr>
                <w:rFonts w:ascii="Arial" w:eastAsia="Arial" w:hAnsi="Arial" w:cs="Arial"/>
                <w:sz w:val="20"/>
                <w:szCs w:val="20"/>
                <w:lang w:val="pl-PL"/>
              </w:rPr>
              <w:tab/>
              <w:t>postumencie</w:t>
            </w:r>
            <w:r w:rsidRPr="00441AC0">
              <w:rPr>
                <w:rFonts w:ascii="Arial" w:eastAsia="Arial" w:hAnsi="Arial" w:cs="Arial"/>
                <w:sz w:val="20"/>
                <w:szCs w:val="20"/>
                <w:lang w:val="pl-PL"/>
              </w:rPr>
              <w:tab/>
              <w:t>–</w:t>
            </w:r>
            <w:r w:rsidRPr="00441AC0">
              <w:rPr>
                <w:rFonts w:ascii="Arial" w:eastAsia="Arial" w:hAnsi="Arial" w:cs="Arial"/>
                <w:sz w:val="20"/>
                <w:szCs w:val="20"/>
                <w:lang w:val="pl-PL"/>
              </w:rPr>
              <w:tab/>
              <w:t>Wymiary przyłączeniowe.</w:t>
            </w:r>
          </w:p>
        </w:tc>
      </w:tr>
      <w:tr w:rsidR="0085321D" w:rsidRPr="00441AC0">
        <w:trPr>
          <w:trHeight w:hRule="exact" w:val="350"/>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2.</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32:2000</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Umywalki wiszące – Wymiary przyłączeniowe.</w:t>
            </w:r>
          </w:p>
        </w:tc>
      </w:tr>
      <w:tr w:rsidR="0085321D" w:rsidRPr="006F54F3">
        <w:trPr>
          <w:trHeight w:hRule="exact" w:val="845"/>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3.</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rPr>
            </w:pPr>
            <w:r w:rsidRPr="00441AC0">
              <w:rPr>
                <w:rFonts w:ascii="Arial" w:hAnsi="Arial" w:cs="Arial"/>
                <w:sz w:val="20"/>
                <w:szCs w:val="20"/>
              </w:rPr>
              <w:t>PN-EN 35:2001</w:t>
            </w:r>
          </w:p>
          <w:p w:rsidR="0085321D" w:rsidRPr="00441AC0" w:rsidRDefault="00C86767" w:rsidP="00441AC0">
            <w:pPr>
              <w:pStyle w:val="TableParagraph"/>
              <w:spacing w:line="276" w:lineRule="auto"/>
              <w:ind w:left="285" w:right="-71"/>
              <w:rPr>
                <w:rFonts w:ascii="Arial" w:eastAsia="Arial" w:hAnsi="Arial" w:cs="Arial"/>
                <w:sz w:val="20"/>
                <w:szCs w:val="20"/>
              </w:rPr>
            </w:pPr>
            <w:r w:rsidRPr="00441AC0">
              <w:rPr>
                <w:rFonts w:ascii="Arial" w:hAnsi="Arial" w:cs="Arial"/>
                <w:sz w:val="20"/>
                <w:szCs w:val="20"/>
              </w:rPr>
              <w:t>PN-EN 36:2000</w:t>
            </w:r>
          </w:p>
          <w:p w:rsidR="0085321D" w:rsidRPr="00441AC0" w:rsidRDefault="00C86767" w:rsidP="00441AC0">
            <w:pPr>
              <w:pStyle w:val="TableParagraph"/>
              <w:spacing w:line="276" w:lineRule="auto"/>
              <w:ind w:left="285" w:right="-71"/>
              <w:rPr>
                <w:rFonts w:ascii="Arial" w:eastAsia="Arial" w:hAnsi="Arial" w:cs="Arial"/>
                <w:sz w:val="20"/>
                <w:szCs w:val="20"/>
              </w:rPr>
            </w:pPr>
            <w:r w:rsidRPr="00441AC0">
              <w:rPr>
                <w:rFonts w:ascii="Arial" w:hAnsi="Arial" w:cs="Arial"/>
                <w:sz w:val="20"/>
                <w:szCs w:val="20"/>
              </w:rPr>
              <w:t>PN-EN 36:2000/Ap1:2003</w:t>
            </w:r>
          </w:p>
        </w:tc>
        <w:tc>
          <w:tcPr>
            <w:tcW w:w="5561" w:type="dxa"/>
            <w:tcBorders>
              <w:top w:val="nil"/>
              <w:left w:val="nil"/>
              <w:bottom w:val="nil"/>
              <w:right w:val="nil"/>
            </w:tcBorders>
            <w:vAlign w:val="center"/>
          </w:tcPr>
          <w:p w:rsidR="0085321D" w:rsidRPr="00441AC0" w:rsidRDefault="00C86767" w:rsidP="00441AC0">
            <w:pPr>
              <w:pStyle w:val="TableParagraph"/>
              <w:tabs>
                <w:tab w:val="left" w:pos="1141"/>
                <w:tab w:val="left" w:pos="2079"/>
                <w:tab w:val="left" w:pos="3121"/>
                <w:tab w:val="left" w:pos="3605"/>
                <w:tab w:val="left" w:pos="4276"/>
                <w:tab w:val="left" w:pos="4638"/>
              </w:tabs>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Bidety</w:t>
            </w:r>
            <w:r w:rsidRPr="00441AC0">
              <w:rPr>
                <w:rFonts w:ascii="Arial" w:eastAsia="Arial" w:hAnsi="Arial" w:cs="Arial"/>
                <w:sz w:val="20"/>
                <w:szCs w:val="20"/>
                <w:lang w:val="pl-PL"/>
              </w:rPr>
              <w:tab/>
              <w:t>stojące</w:t>
            </w:r>
            <w:r w:rsidRPr="00441AC0">
              <w:rPr>
                <w:rFonts w:ascii="Arial" w:eastAsia="Arial" w:hAnsi="Arial" w:cs="Arial"/>
                <w:sz w:val="20"/>
                <w:szCs w:val="20"/>
                <w:lang w:val="pl-PL"/>
              </w:rPr>
              <w:tab/>
              <w:t>zasilane</w:t>
            </w:r>
            <w:r w:rsidRPr="00441AC0">
              <w:rPr>
                <w:rFonts w:ascii="Arial" w:eastAsia="Arial" w:hAnsi="Arial" w:cs="Arial"/>
                <w:sz w:val="20"/>
                <w:szCs w:val="20"/>
                <w:lang w:val="pl-PL"/>
              </w:rPr>
              <w:tab/>
              <w:t>od</w:t>
            </w:r>
            <w:r w:rsidRPr="00441AC0">
              <w:rPr>
                <w:rFonts w:ascii="Arial" w:eastAsia="Arial" w:hAnsi="Arial" w:cs="Arial"/>
                <w:sz w:val="20"/>
                <w:szCs w:val="20"/>
                <w:lang w:val="pl-PL"/>
              </w:rPr>
              <w:tab/>
              <w:t>góry</w:t>
            </w:r>
            <w:r w:rsidRPr="00441AC0">
              <w:rPr>
                <w:rFonts w:ascii="Arial" w:eastAsia="Arial" w:hAnsi="Arial" w:cs="Arial"/>
                <w:sz w:val="20"/>
                <w:szCs w:val="20"/>
                <w:lang w:val="pl-PL"/>
              </w:rPr>
              <w:tab/>
              <w:t>–</w:t>
            </w:r>
            <w:r w:rsidRPr="00441AC0">
              <w:rPr>
                <w:rFonts w:ascii="Arial" w:eastAsia="Arial" w:hAnsi="Arial" w:cs="Arial"/>
                <w:sz w:val="20"/>
                <w:szCs w:val="20"/>
                <w:lang w:val="pl-PL"/>
              </w:rPr>
              <w:tab/>
              <w:t>Wymiary przyłączeniowe.</w:t>
            </w:r>
          </w:p>
        </w:tc>
      </w:tr>
      <w:tr w:rsidR="0085321D" w:rsidRPr="00441AC0">
        <w:trPr>
          <w:trHeight w:hRule="exact" w:val="350"/>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4.</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80:2002</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Pisuary naścienne – Wymiary przyłączeniowe.</w:t>
            </w:r>
          </w:p>
        </w:tc>
      </w:tr>
      <w:tr w:rsidR="0085321D" w:rsidRPr="006F54F3">
        <w:trPr>
          <w:trHeight w:hRule="exact" w:val="598"/>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5.</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111:2004</w:t>
            </w:r>
          </w:p>
        </w:tc>
        <w:tc>
          <w:tcPr>
            <w:tcW w:w="5561" w:type="dxa"/>
            <w:tcBorders>
              <w:top w:val="nil"/>
              <w:left w:val="nil"/>
              <w:bottom w:val="nil"/>
              <w:right w:val="nil"/>
            </w:tcBorders>
            <w:vAlign w:val="center"/>
          </w:tcPr>
          <w:p w:rsidR="0085321D" w:rsidRPr="00441AC0" w:rsidRDefault="00C86767" w:rsidP="00441AC0">
            <w:pPr>
              <w:pStyle w:val="TableParagraph"/>
              <w:tabs>
                <w:tab w:val="left" w:pos="1359"/>
                <w:tab w:val="left" w:pos="2487"/>
                <w:tab w:val="left" w:pos="2957"/>
                <w:tab w:val="left" w:pos="3755"/>
                <w:tab w:val="left" w:pos="4291"/>
                <w:tab w:val="left" w:pos="4638"/>
              </w:tabs>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Wiszące</w:t>
            </w:r>
            <w:r w:rsidRPr="00441AC0">
              <w:rPr>
                <w:rFonts w:ascii="Arial" w:eastAsia="Arial" w:hAnsi="Arial" w:cs="Arial"/>
                <w:sz w:val="20"/>
                <w:szCs w:val="20"/>
                <w:lang w:val="pl-PL"/>
              </w:rPr>
              <w:tab/>
              <w:t>umywalki</w:t>
            </w:r>
            <w:r w:rsidRPr="00441AC0">
              <w:rPr>
                <w:rFonts w:ascii="Arial" w:eastAsia="Arial" w:hAnsi="Arial" w:cs="Arial"/>
                <w:sz w:val="20"/>
                <w:szCs w:val="20"/>
                <w:lang w:val="pl-PL"/>
              </w:rPr>
              <w:tab/>
              <w:t>do</w:t>
            </w:r>
            <w:r w:rsidRPr="00441AC0">
              <w:rPr>
                <w:rFonts w:ascii="Arial" w:eastAsia="Arial" w:hAnsi="Arial" w:cs="Arial"/>
                <w:sz w:val="20"/>
                <w:szCs w:val="20"/>
                <w:lang w:val="pl-PL"/>
              </w:rPr>
              <w:tab/>
              <w:t>mycia</w:t>
            </w:r>
            <w:r w:rsidRPr="00441AC0">
              <w:rPr>
                <w:rFonts w:ascii="Arial" w:eastAsia="Arial" w:hAnsi="Arial" w:cs="Arial"/>
                <w:sz w:val="20"/>
                <w:szCs w:val="20"/>
                <w:lang w:val="pl-PL"/>
              </w:rPr>
              <w:tab/>
              <w:t>rąk</w:t>
            </w:r>
            <w:r w:rsidRPr="00441AC0">
              <w:rPr>
                <w:rFonts w:ascii="Arial" w:eastAsia="Arial" w:hAnsi="Arial" w:cs="Arial"/>
                <w:sz w:val="20"/>
                <w:szCs w:val="20"/>
                <w:lang w:val="pl-PL"/>
              </w:rPr>
              <w:tab/>
              <w:t>–</w:t>
            </w:r>
            <w:r w:rsidRPr="00441AC0">
              <w:rPr>
                <w:rFonts w:ascii="Arial" w:eastAsia="Arial" w:hAnsi="Arial" w:cs="Arial"/>
                <w:sz w:val="20"/>
                <w:szCs w:val="20"/>
                <w:lang w:val="pl-PL"/>
              </w:rPr>
              <w:tab/>
              <w:t>Wymiary przyłączeniowe.</w:t>
            </w:r>
          </w:p>
        </w:tc>
      </w:tr>
      <w:tr w:rsidR="0085321D" w:rsidRPr="006F54F3">
        <w:trPr>
          <w:trHeight w:hRule="exact" w:val="845"/>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6.</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198:2008</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Urządzenia sanitarne – Wanny wykonane z wylewanych płyt z usieciowanego tworzywa akrylowego – Wymagania i metody badań (oryg.)</w:t>
            </w:r>
          </w:p>
        </w:tc>
      </w:tr>
      <w:tr w:rsidR="0085321D" w:rsidRPr="00441AC0">
        <w:trPr>
          <w:trHeight w:hRule="exact" w:val="350"/>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7.</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232:2005</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Wanny kąpielowe – Wymiary przyłączeniowe.</w:t>
            </w:r>
          </w:p>
        </w:tc>
      </w:tr>
      <w:tr w:rsidR="0085321D" w:rsidRPr="00441AC0">
        <w:trPr>
          <w:trHeight w:hRule="exact" w:val="811"/>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8.</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rPr>
            </w:pPr>
            <w:r w:rsidRPr="00441AC0">
              <w:rPr>
                <w:rFonts w:ascii="Arial" w:hAnsi="Arial" w:cs="Arial"/>
                <w:sz w:val="20"/>
                <w:szCs w:val="20"/>
              </w:rPr>
              <w:t>PN-EN 251:2005</w:t>
            </w:r>
          </w:p>
          <w:p w:rsidR="0085321D" w:rsidRPr="00441AC0" w:rsidRDefault="00C86767" w:rsidP="00441AC0">
            <w:pPr>
              <w:pStyle w:val="TableParagraph"/>
              <w:spacing w:line="276" w:lineRule="auto"/>
              <w:ind w:left="285" w:right="-71"/>
              <w:rPr>
                <w:rFonts w:ascii="Arial" w:eastAsia="Arial" w:hAnsi="Arial" w:cs="Arial"/>
                <w:sz w:val="20"/>
                <w:szCs w:val="20"/>
              </w:rPr>
            </w:pPr>
            <w:r w:rsidRPr="00441AC0">
              <w:rPr>
                <w:rFonts w:ascii="Arial" w:hAnsi="Arial" w:cs="Arial"/>
                <w:sz w:val="20"/>
                <w:szCs w:val="20"/>
              </w:rPr>
              <w:t>PN-EN 251:2005/Ap1:2006</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 xml:space="preserve">Brodziki </w:t>
            </w:r>
            <w:proofErr w:type="spellStart"/>
            <w:r w:rsidRPr="00441AC0">
              <w:rPr>
                <w:rFonts w:ascii="Arial" w:eastAsia="Arial" w:hAnsi="Arial" w:cs="Arial"/>
                <w:sz w:val="20"/>
                <w:szCs w:val="20"/>
                <w:lang w:val="pl-PL"/>
              </w:rPr>
              <w:t>podprysznicowe</w:t>
            </w:r>
            <w:proofErr w:type="spellEnd"/>
            <w:r w:rsidRPr="00441AC0">
              <w:rPr>
                <w:rFonts w:ascii="Arial" w:eastAsia="Arial" w:hAnsi="Arial" w:cs="Arial"/>
                <w:sz w:val="20"/>
                <w:szCs w:val="20"/>
                <w:lang w:val="pl-PL"/>
              </w:rPr>
              <w:t xml:space="preserve"> – Wymiary przyłączeniowe.</w:t>
            </w:r>
          </w:p>
        </w:tc>
      </w:tr>
      <w:tr w:rsidR="0085321D" w:rsidRPr="00441AC0">
        <w:trPr>
          <w:trHeight w:hRule="exact" w:val="350"/>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9.</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695:2005</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Zlewozmywaki kuchenne – Wymiary przyłączeniowe.</w:t>
            </w:r>
          </w:p>
        </w:tc>
      </w:tr>
      <w:tr w:rsidR="0085321D" w:rsidRPr="006F54F3">
        <w:trPr>
          <w:trHeight w:hRule="exact" w:val="710"/>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10.</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997:2005</w:t>
            </w:r>
          </w:p>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997:2005/A1:2009</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hAnsi="Arial" w:cs="Arial"/>
                <w:sz w:val="20"/>
                <w:szCs w:val="20"/>
                <w:lang w:val="pl-PL"/>
              </w:rPr>
              <w:t>Miski ustępowe z integralnym zamknięciem wodnym.</w:t>
            </w:r>
          </w:p>
        </w:tc>
      </w:tr>
      <w:tr w:rsidR="0085321D" w:rsidRPr="006F54F3">
        <w:trPr>
          <w:trHeight w:hRule="exact" w:val="598"/>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11.</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1253-1:2005</w:t>
            </w:r>
          </w:p>
        </w:tc>
        <w:tc>
          <w:tcPr>
            <w:tcW w:w="5561" w:type="dxa"/>
            <w:tcBorders>
              <w:top w:val="nil"/>
              <w:left w:val="nil"/>
              <w:bottom w:val="nil"/>
              <w:right w:val="nil"/>
            </w:tcBorders>
            <w:vAlign w:val="center"/>
          </w:tcPr>
          <w:p w:rsidR="0085321D" w:rsidRPr="00441AC0" w:rsidRDefault="00C86767" w:rsidP="00441AC0">
            <w:pPr>
              <w:pStyle w:val="TableParagraph"/>
              <w:tabs>
                <w:tab w:val="left" w:pos="1364"/>
                <w:tab w:val="left" w:pos="2487"/>
                <w:tab w:val="left" w:pos="2862"/>
                <w:tab w:val="left" w:pos="4147"/>
                <w:tab w:val="left" w:pos="4486"/>
                <w:tab w:val="left" w:pos="5317"/>
              </w:tabs>
              <w:spacing w:line="276" w:lineRule="auto"/>
              <w:ind w:left="295" w:right="-71" w:hanging="1"/>
              <w:rPr>
                <w:rFonts w:ascii="Arial" w:eastAsia="Arial" w:hAnsi="Arial" w:cs="Arial"/>
                <w:sz w:val="20"/>
                <w:szCs w:val="20"/>
                <w:lang w:val="pl-PL"/>
              </w:rPr>
            </w:pPr>
            <w:r w:rsidRPr="00441AC0">
              <w:rPr>
                <w:rFonts w:ascii="Arial" w:eastAsia="Arial" w:hAnsi="Arial" w:cs="Arial"/>
                <w:sz w:val="20"/>
                <w:szCs w:val="20"/>
                <w:lang w:val="pl-PL"/>
              </w:rPr>
              <w:t>Wypusty</w:t>
            </w:r>
            <w:r w:rsidRPr="00441AC0">
              <w:rPr>
                <w:rFonts w:ascii="Arial" w:eastAsia="Arial" w:hAnsi="Arial" w:cs="Arial"/>
                <w:sz w:val="20"/>
                <w:szCs w:val="20"/>
                <w:lang w:val="pl-PL"/>
              </w:rPr>
              <w:tab/>
              <w:t>ściekowe</w:t>
            </w:r>
            <w:r w:rsidRPr="00441AC0">
              <w:rPr>
                <w:rFonts w:ascii="Arial" w:eastAsia="Arial" w:hAnsi="Arial" w:cs="Arial"/>
                <w:sz w:val="20"/>
                <w:szCs w:val="20"/>
                <w:lang w:val="pl-PL"/>
              </w:rPr>
              <w:tab/>
              <w:t>w</w:t>
            </w:r>
            <w:r w:rsidRPr="00441AC0">
              <w:rPr>
                <w:rFonts w:ascii="Arial" w:eastAsia="Arial" w:hAnsi="Arial" w:cs="Arial"/>
                <w:sz w:val="20"/>
                <w:szCs w:val="20"/>
                <w:lang w:val="pl-PL"/>
              </w:rPr>
              <w:tab/>
              <w:t>budynkach</w:t>
            </w:r>
            <w:r w:rsidRPr="00441AC0">
              <w:rPr>
                <w:rFonts w:ascii="Arial" w:eastAsia="Arial" w:hAnsi="Arial" w:cs="Arial"/>
                <w:sz w:val="20"/>
                <w:szCs w:val="20"/>
                <w:lang w:val="pl-PL"/>
              </w:rPr>
              <w:tab/>
              <w:t>–</w:t>
            </w:r>
            <w:r w:rsidRPr="00441AC0">
              <w:rPr>
                <w:rFonts w:ascii="Arial" w:eastAsia="Arial" w:hAnsi="Arial" w:cs="Arial"/>
                <w:sz w:val="20"/>
                <w:szCs w:val="20"/>
                <w:lang w:val="pl-PL"/>
              </w:rPr>
              <w:tab/>
              <w:t>Część</w:t>
            </w:r>
            <w:r w:rsidRPr="00441AC0">
              <w:rPr>
                <w:rFonts w:ascii="Arial" w:eastAsia="Arial" w:hAnsi="Arial" w:cs="Arial"/>
                <w:sz w:val="20"/>
                <w:szCs w:val="20"/>
                <w:lang w:val="pl-PL"/>
              </w:rPr>
              <w:tab/>
              <w:t>1 Wymagania.</w:t>
            </w:r>
          </w:p>
        </w:tc>
      </w:tr>
      <w:tr w:rsidR="0085321D" w:rsidRPr="006F54F3">
        <w:trPr>
          <w:trHeight w:hRule="exact" w:val="598"/>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12.</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1253-5:2005</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hanging="1"/>
              <w:rPr>
                <w:rFonts w:ascii="Arial" w:eastAsia="Arial" w:hAnsi="Arial" w:cs="Arial"/>
                <w:sz w:val="20"/>
                <w:szCs w:val="20"/>
                <w:lang w:val="pl-PL"/>
              </w:rPr>
            </w:pPr>
            <w:r w:rsidRPr="00441AC0">
              <w:rPr>
                <w:rFonts w:ascii="Arial" w:eastAsia="Arial" w:hAnsi="Arial" w:cs="Arial"/>
                <w:sz w:val="20"/>
                <w:szCs w:val="20"/>
                <w:lang w:val="pl-PL"/>
              </w:rPr>
              <w:t>Wypusty ściekowe w budynkach – Część 5: Wypusty ściekowe z oddzielaniem cieczy lekkich.</w:t>
            </w:r>
          </w:p>
        </w:tc>
      </w:tr>
      <w:tr w:rsidR="0085321D" w:rsidRPr="006F54F3">
        <w:trPr>
          <w:trHeight w:hRule="exact" w:val="350"/>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13.</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PN-B-12635:1981</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Wyroby sanitarne ceramiczne – Miski ustępowe.</w:t>
            </w:r>
          </w:p>
        </w:tc>
      </w:tr>
      <w:tr w:rsidR="0085321D" w:rsidRPr="006F54F3">
        <w:trPr>
          <w:trHeight w:hRule="exact" w:val="1339"/>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14.</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 1329-1:2001</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hanging="1"/>
              <w:rPr>
                <w:rFonts w:ascii="Arial" w:eastAsia="Arial" w:hAnsi="Arial" w:cs="Arial"/>
                <w:sz w:val="20"/>
                <w:szCs w:val="20"/>
                <w:lang w:val="pl-PL"/>
              </w:rPr>
            </w:pPr>
            <w:r w:rsidRPr="00441AC0">
              <w:rPr>
                <w:rFonts w:ascii="Arial" w:hAnsi="Arial" w:cs="Arial"/>
                <w:sz w:val="20"/>
                <w:szCs w:val="20"/>
                <w:lang w:val="pl-PL"/>
              </w:rPr>
              <w:t xml:space="preserve">Systemy  przewodowe  z  tworzyw  sztucznych  do odprowadzania  nieczystości  i  ścieków  (o  niskiej wysokiej temperaturze) wewnątrz konstrukcji </w:t>
            </w:r>
            <w:proofErr w:type="spellStart"/>
            <w:r w:rsidRPr="00441AC0">
              <w:rPr>
                <w:rFonts w:ascii="Arial" w:hAnsi="Arial" w:cs="Arial"/>
                <w:sz w:val="20"/>
                <w:szCs w:val="20"/>
                <w:lang w:val="pl-PL"/>
              </w:rPr>
              <w:t>budowl</w:t>
            </w:r>
            <w:proofErr w:type="spellEnd"/>
          </w:p>
          <w:p w:rsidR="0085321D" w:rsidRPr="00441AC0" w:rsidRDefault="00C86767" w:rsidP="00441AC0">
            <w:pPr>
              <w:pStyle w:val="TableParagraph"/>
              <w:spacing w:line="276" w:lineRule="auto"/>
              <w:ind w:left="295" w:right="-71"/>
              <w:rPr>
                <w:rFonts w:ascii="Arial" w:eastAsia="Arial" w:hAnsi="Arial" w:cs="Arial"/>
                <w:sz w:val="20"/>
                <w:szCs w:val="20"/>
                <w:lang w:val="pl-PL"/>
              </w:rPr>
            </w:pPr>
            <w:r w:rsidRPr="00441AC0">
              <w:rPr>
                <w:rFonts w:ascii="Arial" w:eastAsia="Arial" w:hAnsi="Arial" w:cs="Arial"/>
                <w:sz w:val="20"/>
                <w:szCs w:val="20"/>
                <w:lang w:val="pl-PL"/>
              </w:rPr>
              <w:t>– Niezmiękczony polichlorek winylu (PVC-U). Część 1: Wymagania dotyczące rur, kształtek i systemu.</w:t>
            </w:r>
          </w:p>
        </w:tc>
      </w:tr>
      <w:tr w:rsidR="0085321D" w:rsidRPr="006F54F3">
        <w:trPr>
          <w:trHeight w:hRule="exact" w:val="519"/>
        </w:trPr>
        <w:tc>
          <w:tcPr>
            <w:tcW w:w="646" w:type="dxa"/>
            <w:tcBorders>
              <w:top w:val="nil"/>
              <w:left w:val="nil"/>
              <w:bottom w:val="nil"/>
              <w:right w:val="nil"/>
            </w:tcBorders>
            <w:vAlign w:val="center"/>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15.</w:t>
            </w:r>
          </w:p>
        </w:tc>
        <w:tc>
          <w:tcPr>
            <w:tcW w:w="3252" w:type="dxa"/>
            <w:tcBorders>
              <w:top w:val="nil"/>
              <w:left w:val="nil"/>
              <w:bottom w:val="nil"/>
              <w:right w:val="nil"/>
            </w:tcBorders>
            <w:vAlign w:val="center"/>
          </w:tcPr>
          <w:p w:rsidR="0085321D" w:rsidRPr="00441AC0" w:rsidRDefault="00C86767" w:rsidP="00441AC0">
            <w:pPr>
              <w:pStyle w:val="TableParagraph"/>
              <w:spacing w:line="276" w:lineRule="auto"/>
              <w:ind w:left="285" w:right="-71"/>
              <w:rPr>
                <w:rFonts w:ascii="Arial" w:eastAsia="Arial" w:hAnsi="Arial" w:cs="Arial"/>
                <w:sz w:val="20"/>
                <w:szCs w:val="20"/>
                <w:lang w:val="pl-PL"/>
              </w:rPr>
            </w:pPr>
            <w:r w:rsidRPr="00441AC0">
              <w:rPr>
                <w:rFonts w:ascii="Arial" w:hAnsi="Arial" w:cs="Arial"/>
                <w:sz w:val="20"/>
                <w:szCs w:val="20"/>
                <w:lang w:val="pl-PL"/>
              </w:rPr>
              <w:t>PN-ENV 1329-2:2002(U)</w:t>
            </w:r>
          </w:p>
        </w:tc>
        <w:tc>
          <w:tcPr>
            <w:tcW w:w="5561" w:type="dxa"/>
            <w:tcBorders>
              <w:top w:val="nil"/>
              <w:left w:val="nil"/>
              <w:bottom w:val="nil"/>
              <w:right w:val="nil"/>
            </w:tcBorders>
            <w:vAlign w:val="center"/>
          </w:tcPr>
          <w:p w:rsidR="0085321D" w:rsidRPr="00441AC0" w:rsidRDefault="00C86767" w:rsidP="00441AC0">
            <w:pPr>
              <w:pStyle w:val="TableParagraph"/>
              <w:spacing w:line="276" w:lineRule="auto"/>
              <w:ind w:left="295" w:right="-71" w:hanging="1"/>
              <w:rPr>
                <w:rFonts w:ascii="Arial" w:eastAsia="Arial" w:hAnsi="Arial" w:cs="Arial"/>
                <w:sz w:val="20"/>
                <w:szCs w:val="20"/>
                <w:lang w:val="pl-PL"/>
              </w:rPr>
            </w:pPr>
            <w:r w:rsidRPr="00441AC0">
              <w:rPr>
                <w:rFonts w:ascii="Arial" w:hAnsi="Arial" w:cs="Arial"/>
                <w:sz w:val="20"/>
                <w:szCs w:val="20"/>
                <w:lang w:val="pl-PL"/>
              </w:rPr>
              <w:t>Systemy przewodów rurowych z tworzyw sztucznych do odprowadzenia nieczystości i ścieków (o niskiej</w:t>
            </w:r>
          </w:p>
        </w:tc>
      </w:tr>
    </w:tbl>
    <w:p w:rsidR="0085321D" w:rsidRPr="00441AC0" w:rsidRDefault="00C86767" w:rsidP="00441AC0">
      <w:pPr>
        <w:pStyle w:val="Tekstpodstawowy"/>
        <w:spacing w:after="0"/>
        <w:ind w:left="4304" w:right="-71"/>
        <w:rPr>
          <w:rFonts w:cs="Arial"/>
          <w:kern w:val="0"/>
          <w:sz w:val="20"/>
          <w:szCs w:val="20"/>
          <w:lang w:val="pl-PL"/>
        </w:rPr>
      </w:pPr>
      <w:r w:rsidRPr="00441AC0">
        <w:rPr>
          <w:rFonts w:cs="Arial"/>
          <w:kern w:val="0"/>
          <w:sz w:val="20"/>
          <w:szCs w:val="20"/>
          <w:lang w:val="pl-PL"/>
        </w:rPr>
        <w:t xml:space="preserve">wysokiej temperaturze) wewnątrz  </w:t>
      </w:r>
      <w:proofErr w:type="spellStart"/>
      <w:r w:rsidRPr="00441AC0">
        <w:rPr>
          <w:rFonts w:cs="Arial"/>
          <w:kern w:val="0"/>
          <w:sz w:val="20"/>
          <w:szCs w:val="20"/>
          <w:lang w:val="pl-PL"/>
        </w:rPr>
        <w:t>konstrukcj</w:t>
      </w:r>
      <w:proofErr w:type="spellEnd"/>
      <w:r w:rsidRPr="00441AC0">
        <w:rPr>
          <w:rFonts w:cs="Arial"/>
          <w:kern w:val="0"/>
          <w:sz w:val="20"/>
          <w:szCs w:val="20"/>
          <w:lang w:val="pl-PL"/>
        </w:rPr>
        <w:t xml:space="preserve"> budowli. </w:t>
      </w:r>
      <w:proofErr w:type="spellStart"/>
      <w:r w:rsidRPr="00441AC0">
        <w:rPr>
          <w:rFonts w:cs="Arial"/>
          <w:kern w:val="0"/>
          <w:sz w:val="20"/>
          <w:szCs w:val="20"/>
          <w:lang w:val="pl-PL"/>
        </w:rPr>
        <w:t>Nieplastyfikowany</w:t>
      </w:r>
      <w:proofErr w:type="spellEnd"/>
      <w:r w:rsidRPr="00441AC0">
        <w:rPr>
          <w:rFonts w:cs="Arial"/>
          <w:kern w:val="0"/>
          <w:sz w:val="20"/>
          <w:szCs w:val="20"/>
          <w:lang w:val="pl-PL"/>
        </w:rPr>
        <w:t xml:space="preserve"> polichlorek winylu (PVC-U). Część 2: Zalecenia dotyczące oceny zgodności.</w:t>
      </w:r>
    </w:p>
    <w:p w:rsidR="0085321D" w:rsidRPr="00441AC0" w:rsidRDefault="00C86767" w:rsidP="00441AC0">
      <w:pPr>
        <w:pStyle w:val="Tekstpodstawowy"/>
        <w:widowControl w:val="0"/>
        <w:numPr>
          <w:ilvl w:val="0"/>
          <w:numId w:val="24"/>
        </w:numPr>
        <w:tabs>
          <w:tab w:val="left" w:pos="1044"/>
          <w:tab w:val="left" w:pos="4304"/>
        </w:tabs>
        <w:suppressAutoHyphens w:val="0"/>
        <w:spacing w:after="0"/>
        <w:ind w:right="-71"/>
        <w:rPr>
          <w:rFonts w:cs="Arial"/>
          <w:kern w:val="0"/>
          <w:sz w:val="20"/>
          <w:szCs w:val="20"/>
          <w:lang w:val="pl-PL"/>
        </w:rPr>
      </w:pPr>
      <w:r w:rsidRPr="00441AC0">
        <w:rPr>
          <w:rFonts w:cs="Arial"/>
          <w:kern w:val="0"/>
          <w:sz w:val="20"/>
          <w:szCs w:val="20"/>
          <w:lang w:val="pl-PL"/>
        </w:rPr>
        <w:t>PN-EN 1451-1:2001</w:t>
      </w:r>
      <w:r w:rsidRPr="00441AC0">
        <w:rPr>
          <w:rFonts w:cs="Arial"/>
          <w:kern w:val="0"/>
          <w:sz w:val="20"/>
          <w:szCs w:val="20"/>
          <w:lang w:val="pl-PL"/>
        </w:rPr>
        <w:tab/>
        <w:t>Systemy  przewodowe  z  tworzyw  sztucznych  do</w:t>
      </w:r>
    </w:p>
    <w:p w:rsidR="0085321D" w:rsidRPr="00441AC0" w:rsidRDefault="00C86767" w:rsidP="00441AC0">
      <w:pPr>
        <w:pStyle w:val="Tekstpodstawowy"/>
        <w:tabs>
          <w:tab w:val="left" w:pos="5477"/>
          <w:tab w:val="left" w:pos="7195"/>
          <w:tab w:val="left" w:pos="8462"/>
        </w:tabs>
        <w:spacing w:after="0"/>
        <w:ind w:left="4304" w:right="-71"/>
        <w:rPr>
          <w:rFonts w:cs="Arial"/>
          <w:kern w:val="0"/>
          <w:sz w:val="20"/>
          <w:szCs w:val="20"/>
          <w:lang w:val="pl-PL"/>
        </w:rPr>
      </w:pPr>
      <w:r w:rsidRPr="00441AC0">
        <w:rPr>
          <w:rFonts w:cs="Arial"/>
          <w:kern w:val="0"/>
          <w:sz w:val="20"/>
          <w:szCs w:val="20"/>
          <w:lang w:val="pl-PL"/>
        </w:rPr>
        <w:t>odprowadzania  nieczystości  i  ścieków  (o  niskiej wysokiej</w:t>
      </w:r>
      <w:r w:rsidRPr="00441AC0">
        <w:rPr>
          <w:rFonts w:cs="Arial"/>
          <w:kern w:val="0"/>
          <w:sz w:val="20"/>
          <w:szCs w:val="20"/>
          <w:lang w:val="pl-PL"/>
        </w:rPr>
        <w:tab/>
        <w:t>temperaturze)</w:t>
      </w:r>
      <w:r w:rsidRPr="00441AC0">
        <w:rPr>
          <w:rFonts w:cs="Arial"/>
          <w:kern w:val="0"/>
          <w:sz w:val="20"/>
          <w:szCs w:val="20"/>
          <w:lang w:val="pl-PL"/>
        </w:rPr>
        <w:tab/>
        <w:t>wewnątrz</w:t>
      </w:r>
      <w:r w:rsidRPr="00441AC0">
        <w:rPr>
          <w:rFonts w:cs="Arial"/>
          <w:kern w:val="0"/>
          <w:sz w:val="20"/>
          <w:szCs w:val="20"/>
          <w:lang w:val="pl-PL"/>
        </w:rPr>
        <w:tab/>
      </w:r>
      <w:proofErr w:type="spellStart"/>
      <w:r w:rsidRPr="00441AC0">
        <w:rPr>
          <w:rFonts w:cs="Arial"/>
          <w:kern w:val="0"/>
          <w:sz w:val="20"/>
          <w:szCs w:val="20"/>
          <w:lang w:val="pl-PL"/>
        </w:rPr>
        <w:t>konstrukcj</w:t>
      </w:r>
      <w:proofErr w:type="spellEnd"/>
      <w:r w:rsidRPr="00441AC0">
        <w:rPr>
          <w:rFonts w:cs="Arial"/>
          <w:kern w:val="0"/>
          <w:sz w:val="20"/>
          <w:szCs w:val="20"/>
          <w:lang w:val="pl-PL"/>
        </w:rPr>
        <w:t xml:space="preserve"> budowli.  Polipropylen  (PP).  Część  1:  Wymagania dotyczące rur, kształtek i systemu.</w:t>
      </w:r>
    </w:p>
    <w:p w:rsidR="0085321D" w:rsidRPr="00441AC0" w:rsidRDefault="00C86767" w:rsidP="00441AC0">
      <w:pPr>
        <w:pStyle w:val="Tekstpodstawowy"/>
        <w:widowControl w:val="0"/>
        <w:numPr>
          <w:ilvl w:val="0"/>
          <w:numId w:val="24"/>
        </w:numPr>
        <w:tabs>
          <w:tab w:val="left" w:pos="1044"/>
          <w:tab w:val="left" w:pos="4304"/>
        </w:tabs>
        <w:suppressAutoHyphens w:val="0"/>
        <w:spacing w:after="0"/>
        <w:ind w:right="-71"/>
        <w:rPr>
          <w:rFonts w:cs="Arial"/>
          <w:kern w:val="0"/>
          <w:sz w:val="20"/>
          <w:szCs w:val="20"/>
          <w:lang w:val="pl-PL"/>
        </w:rPr>
      </w:pPr>
      <w:r w:rsidRPr="00441AC0">
        <w:rPr>
          <w:rFonts w:cs="Arial"/>
          <w:kern w:val="0"/>
          <w:sz w:val="20"/>
          <w:szCs w:val="20"/>
          <w:lang w:val="pl-PL"/>
        </w:rPr>
        <w:t>PN-ENV 1451-2:2007(U)</w:t>
      </w:r>
      <w:r w:rsidRPr="00441AC0">
        <w:rPr>
          <w:rFonts w:cs="Arial"/>
          <w:kern w:val="0"/>
          <w:sz w:val="20"/>
          <w:szCs w:val="20"/>
          <w:lang w:val="pl-PL"/>
        </w:rPr>
        <w:tab/>
        <w:t>Systemy przewodów rurowych z tworzyw sztucznych</w:t>
      </w:r>
    </w:p>
    <w:p w:rsidR="0085321D" w:rsidRPr="00441AC0" w:rsidRDefault="00C86767" w:rsidP="00441AC0">
      <w:pPr>
        <w:pStyle w:val="Tekstpodstawowy"/>
        <w:tabs>
          <w:tab w:val="left" w:pos="5477"/>
          <w:tab w:val="left" w:pos="7195"/>
          <w:tab w:val="left" w:pos="8462"/>
        </w:tabs>
        <w:spacing w:after="0"/>
        <w:ind w:left="4304" w:right="-71"/>
        <w:rPr>
          <w:rFonts w:cs="Arial"/>
          <w:kern w:val="0"/>
          <w:sz w:val="20"/>
          <w:szCs w:val="20"/>
          <w:lang w:val="pl-PL"/>
        </w:rPr>
      </w:pPr>
      <w:r w:rsidRPr="00441AC0">
        <w:rPr>
          <w:rFonts w:cs="Arial"/>
          <w:kern w:val="0"/>
          <w:sz w:val="20"/>
          <w:szCs w:val="20"/>
          <w:lang w:val="pl-PL"/>
        </w:rPr>
        <w:t>do odprowadzenia nieczystości i ścieków (o niskiej wysokiej</w:t>
      </w:r>
      <w:r w:rsidRPr="00441AC0">
        <w:rPr>
          <w:rFonts w:cs="Arial"/>
          <w:kern w:val="0"/>
          <w:sz w:val="20"/>
          <w:szCs w:val="20"/>
          <w:lang w:val="pl-PL"/>
        </w:rPr>
        <w:tab/>
        <w:t>temperaturze)</w:t>
      </w:r>
      <w:r w:rsidRPr="00441AC0">
        <w:rPr>
          <w:rFonts w:cs="Arial"/>
          <w:kern w:val="0"/>
          <w:sz w:val="20"/>
          <w:szCs w:val="20"/>
          <w:lang w:val="pl-PL"/>
        </w:rPr>
        <w:tab/>
        <w:t>wewnątrz</w:t>
      </w:r>
      <w:r w:rsidRPr="00441AC0">
        <w:rPr>
          <w:rFonts w:cs="Arial"/>
          <w:kern w:val="0"/>
          <w:sz w:val="20"/>
          <w:szCs w:val="20"/>
          <w:lang w:val="pl-PL"/>
        </w:rPr>
        <w:tab/>
      </w:r>
      <w:proofErr w:type="spellStart"/>
      <w:r w:rsidRPr="00441AC0">
        <w:rPr>
          <w:rFonts w:cs="Arial"/>
          <w:kern w:val="0"/>
          <w:sz w:val="20"/>
          <w:szCs w:val="20"/>
          <w:lang w:val="pl-PL"/>
        </w:rPr>
        <w:t>konstrukcj</w:t>
      </w:r>
      <w:proofErr w:type="spellEnd"/>
      <w:r w:rsidRPr="00441AC0">
        <w:rPr>
          <w:rFonts w:cs="Arial"/>
          <w:kern w:val="0"/>
          <w:sz w:val="20"/>
          <w:szCs w:val="20"/>
          <w:lang w:val="pl-PL"/>
        </w:rPr>
        <w:t xml:space="preserve"> </w:t>
      </w:r>
      <w:r w:rsidRPr="00441AC0">
        <w:rPr>
          <w:rFonts w:cs="Arial"/>
          <w:kern w:val="0"/>
          <w:sz w:val="20"/>
          <w:szCs w:val="20"/>
          <w:lang w:val="pl-PL"/>
        </w:rPr>
        <w:lastRenderedPageBreak/>
        <w:t>budowli. Polipropylen (PP). Część 2: Zalecenia do oceny zgodności.</w:t>
      </w:r>
    </w:p>
    <w:p w:rsidR="0085321D" w:rsidRPr="00441AC0" w:rsidRDefault="00C86767" w:rsidP="00441AC0">
      <w:pPr>
        <w:pStyle w:val="Tekstpodstawowy"/>
        <w:widowControl w:val="0"/>
        <w:numPr>
          <w:ilvl w:val="0"/>
          <w:numId w:val="24"/>
        </w:numPr>
        <w:tabs>
          <w:tab w:val="left" w:pos="1044"/>
          <w:tab w:val="left" w:pos="4304"/>
        </w:tabs>
        <w:suppressAutoHyphens w:val="0"/>
        <w:spacing w:after="0"/>
        <w:ind w:right="-71"/>
        <w:rPr>
          <w:rFonts w:cs="Arial"/>
          <w:kern w:val="0"/>
          <w:sz w:val="20"/>
          <w:szCs w:val="20"/>
          <w:lang w:val="pl-PL"/>
        </w:rPr>
      </w:pPr>
      <w:r w:rsidRPr="00441AC0">
        <w:rPr>
          <w:rFonts w:cs="Arial"/>
          <w:kern w:val="0"/>
          <w:sz w:val="20"/>
          <w:szCs w:val="20"/>
          <w:lang w:val="pl-PL"/>
        </w:rPr>
        <w:t>PN-EN 1519-1:2002</w:t>
      </w:r>
      <w:r w:rsidRPr="00441AC0">
        <w:rPr>
          <w:rFonts w:cs="Arial"/>
          <w:kern w:val="0"/>
          <w:sz w:val="20"/>
          <w:szCs w:val="20"/>
          <w:lang w:val="pl-PL"/>
        </w:rPr>
        <w:tab/>
        <w:t>Systemy przewodów rurowych z tworzyw sztucznych</w:t>
      </w:r>
    </w:p>
    <w:p w:rsidR="0085321D" w:rsidRPr="00441AC0" w:rsidRDefault="00C86767" w:rsidP="00441AC0">
      <w:pPr>
        <w:pStyle w:val="Tekstpodstawowy"/>
        <w:tabs>
          <w:tab w:val="left" w:pos="5477"/>
          <w:tab w:val="left" w:pos="7195"/>
          <w:tab w:val="left" w:pos="8462"/>
        </w:tabs>
        <w:spacing w:after="0"/>
        <w:ind w:left="4304" w:right="-71"/>
        <w:rPr>
          <w:rFonts w:cs="Arial"/>
          <w:kern w:val="0"/>
          <w:sz w:val="20"/>
          <w:szCs w:val="20"/>
          <w:lang w:val="pl-PL"/>
        </w:rPr>
      </w:pPr>
      <w:r w:rsidRPr="00441AC0">
        <w:rPr>
          <w:rFonts w:cs="Arial"/>
          <w:kern w:val="0"/>
          <w:sz w:val="20"/>
          <w:szCs w:val="20"/>
          <w:lang w:val="pl-PL"/>
        </w:rPr>
        <w:t>do odprowadzania nieczystości i ścieków (o niskiej wysokiej</w:t>
      </w:r>
      <w:r w:rsidRPr="00441AC0">
        <w:rPr>
          <w:rFonts w:cs="Arial"/>
          <w:kern w:val="0"/>
          <w:sz w:val="20"/>
          <w:szCs w:val="20"/>
          <w:lang w:val="pl-PL"/>
        </w:rPr>
        <w:tab/>
        <w:t>temperaturze)</w:t>
      </w:r>
      <w:r w:rsidRPr="00441AC0">
        <w:rPr>
          <w:rFonts w:cs="Arial"/>
          <w:kern w:val="0"/>
          <w:sz w:val="20"/>
          <w:szCs w:val="20"/>
          <w:lang w:val="pl-PL"/>
        </w:rPr>
        <w:tab/>
        <w:t>wewnątrz</w:t>
      </w:r>
      <w:r w:rsidRPr="00441AC0">
        <w:rPr>
          <w:rFonts w:cs="Arial"/>
          <w:kern w:val="0"/>
          <w:sz w:val="20"/>
          <w:szCs w:val="20"/>
          <w:lang w:val="pl-PL"/>
        </w:rPr>
        <w:tab/>
      </w:r>
      <w:proofErr w:type="spellStart"/>
      <w:r w:rsidRPr="00441AC0">
        <w:rPr>
          <w:rFonts w:cs="Arial"/>
          <w:kern w:val="0"/>
          <w:sz w:val="20"/>
          <w:szCs w:val="20"/>
          <w:lang w:val="pl-PL"/>
        </w:rPr>
        <w:t>konstrukcj</w:t>
      </w:r>
      <w:proofErr w:type="spellEnd"/>
    </w:p>
    <w:p w:rsidR="0085321D" w:rsidRPr="00441AC0" w:rsidRDefault="0085321D" w:rsidP="00441AC0">
      <w:pPr>
        <w:spacing w:after="0"/>
        <w:ind w:right="-71"/>
        <w:rPr>
          <w:rFonts w:cs="Arial"/>
          <w:kern w:val="0"/>
          <w:sz w:val="20"/>
          <w:szCs w:val="20"/>
          <w:lang w:val="pl-PL"/>
        </w:rPr>
      </w:pPr>
    </w:p>
    <w:tbl>
      <w:tblPr>
        <w:tblW w:w="9457" w:type="dxa"/>
        <w:tblInd w:w="112" w:type="dxa"/>
        <w:tblLayout w:type="fixed"/>
        <w:tblLook w:val="04A0" w:firstRow="1" w:lastRow="0" w:firstColumn="1" w:lastColumn="0" w:noHBand="0" w:noVBand="1"/>
      </w:tblPr>
      <w:tblGrid>
        <w:gridCol w:w="705"/>
        <w:gridCol w:w="3136"/>
        <w:gridCol w:w="5616"/>
      </w:tblGrid>
      <w:tr w:rsidR="0085321D" w:rsidRPr="006F54F3">
        <w:trPr>
          <w:trHeight w:hRule="exact" w:val="633"/>
        </w:trPr>
        <w:tc>
          <w:tcPr>
            <w:tcW w:w="3841" w:type="dxa"/>
            <w:gridSpan w:val="2"/>
            <w:tcBorders>
              <w:top w:val="nil"/>
              <w:left w:val="nil"/>
              <w:bottom w:val="nil"/>
              <w:right w:val="nil"/>
            </w:tcBorders>
          </w:tcPr>
          <w:p w:rsidR="0085321D" w:rsidRPr="00441AC0" w:rsidRDefault="0085321D" w:rsidP="00441AC0">
            <w:pPr>
              <w:spacing w:after="0"/>
              <w:ind w:right="-71"/>
              <w:rPr>
                <w:rFonts w:cs="Arial"/>
                <w:kern w:val="0"/>
                <w:sz w:val="20"/>
                <w:szCs w:val="20"/>
                <w:lang w:val="pl-PL"/>
              </w:rPr>
            </w:pPr>
          </w:p>
        </w:tc>
        <w:tc>
          <w:tcPr>
            <w:tcW w:w="5616" w:type="dxa"/>
            <w:tcBorders>
              <w:top w:val="nil"/>
              <w:left w:val="nil"/>
              <w:bottom w:val="nil"/>
              <w:right w:val="nil"/>
            </w:tcBorders>
          </w:tcPr>
          <w:p w:rsidR="0085321D" w:rsidRPr="00441AC0" w:rsidRDefault="00C86767" w:rsidP="00441AC0">
            <w:pPr>
              <w:pStyle w:val="TableParagraph"/>
              <w:spacing w:line="276" w:lineRule="auto"/>
              <w:ind w:left="351" w:right="-71"/>
              <w:rPr>
                <w:rFonts w:ascii="Arial" w:eastAsia="Arial" w:hAnsi="Arial" w:cs="Arial"/>
                <w:sz w:val="20"/>
                <w:szCs w:val="20"/>
                <w:lang w:val="pl-PL"/>
              </w:rPr>
            </w:pPr>
            <w:r w:rsidRPr="00441AC0">
              <w:rPr>
                <w:rFonts w:ascii="Arial" w:hAnsi="Arial" w:cs="Arial"/>
                <w:sz w:val="20"/>
                <w:szCs w:val="20"/>
                <w:lang w:val="pl-PL"/>
              </w:rPr>
              <w:t>budowli.   Polietylen   (PE).   Część   1:   Wymagania dotyczące rur, kształtek i systemu.</w:t>
            </w:r>
          </w:p>
        </w:tc>
      </w:tr>
      <w:tr w:rsidR="0085321D" w:rsidRPr="006F54F3">
        <w:trPr>
          <w:trHeight w:hRule="exact" w:val="519"/>
        </w:trPr>
        <w:tc>
          <w:tcPr>
            <w:tcW w:w="705" w:type="dxa"/>
            <w:tcBorders>
              <w:top w:val="nil"/>
              <w:left w:val="nil"/>
              <w:bottom w:val="nil"/>
              <w:right w:val="nil"/>
            </w:tcBorders>
          </w:tcPr>
          <w:p w:rsidR="0085321D" w:rsidRPr="00441AC0" w:rsidRDefault="00C86767" w:rsidP="00441AC0">
            <w:pPr>
              <w:pStyle w:val="TableParagraph"/>
              <w:spacing w:line="276" w:lineRule="auto"/>
              <w:ind w:left="55" w:right="-71"/>
              <w:rPr>
                <w:rFonts w:ascii="Arial" w:eastAsia="Arial" w:hAnsi="Arial" w:cs="Arial"/>
                <w:sz w:val="20"/>
                <w:szCs w:val="20"/>
                <w:lang w:val="pl-PL"/>
              </w:rPr>
            </w:pPr>
            <w:r w:rsidRPr="00441AC0">
              <w:rPr>
                <w:rFonts w:ascii="Arial" w:hAnsi="Arial" w:cs="Arial"/>
                <w:sz w:val="20"/>
                <w:szCs w:val="20"/>
                <w:lang w:val="pl-PL"/>
              </w:rPr>
              <w:t>19.</w:t>
            </w:r>
          </w:p>
        </w:tc>
        <w:tc>
          <w:tcPr>
            <w:tcW w:w="3136" w:type="dxa"/>
            <w:tcBorders>
              <w:top w:val="nil"/>
              <w:left w:val="nil"/>
              <w:bottom w:val="nil"/>
              <w:right w:val="nil"/>
            </w:tcBorders>
          </w:tcPr>
          <w:p w:rsidR="0085321D" w:rsidRPr="00441AC0" w:rsidRDefault="00C86767" w:rsidP="00441AC0">
            <w:pPr>
              <w:pStyle w:val="TableParagraph"/>
              <w:spacing w:line="276" w:lineRule="auto"/>
              <w:ind w:left="344" w:right="-71"/>
              <w:rPr>
                <w:rFonts w:ascii="Arial" w:eastAsia="Arial" w:hAnsi="Arial" w:cs="Arial"/>
                <w:sz w:val="20"/>
                <w:szCs w:val="20"/>
                <w:lang w:val="pl-PL"/>
              </w:rPr>
            </w:pPr>
            <w:r w:rsidRPr="00441AC0">
              <w:rPr>
                <w:rFonts w:ascii="Arial" w:hAnsi="Arial" w:cs="Arial"/>
                <w:sz w:val="20"/>
                <w:szCs w:val="20"/>
                <w:lang w:val="pl-PL"/>
              </w:rPr>
              <w:t>PN-ENV 1519-2:2002(U)</w:t>
            </w:r>
          </w:p>
        </w:tc>
        <w:tc>
          <w:tcPr>
            <w:tcW w:w="5616" w:type="dxa"/>
            <w:tcBorders>
              <w:top w:val="nil"/>
              <w:left w:val="nil"/>
              <w:bottom w:val="nil"/>
              <w:right w:val="nil"/>
            </w:tcBorders>
          </w:tcPr>
          <w:p w:rsidR="0085321D" w:rsidRPr="00441AC0" w:rsidRDefault="00C86767" w:rsidP="00441AC0">
            <w:pPr>
              <w:pStyle w:val="TableParagraph"/>
              <w:spacing w:line="276" w:lineRule="auto"/>
              <w:ind w:left="351" w:right="-71"/>
              <w:rPr>
                <w:rFonts w:ascii="Arial" w:eastAsia="Arial" w:hAnsi="Arial" w:cs="Arial"/>
                <w:sz w:val="20"/>
                <w:szCs w:val="20"/>
                <w:lang w:val="pl-PL"/>
              </w:rPr>
            </w:pPr>
            <w:r w:rsidRPr="00441AC0">
              <w:rPr>
                <w:rFonts w:ascii="Arial" w:hAnsi="Arial" w:cs="Arial"/>
                <w:sz w:val="20"/>
                <w:szCs w:val="20"/>
                <w:lang w:val="pl-PL"/>
              </w:rPr>
              <w:t>Systemy przewodów rurowych z tworzyw sztucznych do odprowadzenia nieczystości i ścieków (o niskiej</w:t>
            </w:r>
          </w:p>
        </w:tc>
      </w:tr>
    </w:tbl>
    <w:p w:rsidR="0085321D" w:rsidRPr="00441AC0" w:rsidRDefault="00C86767" w:rsidP="00441AC0">
      <w:pPr>
        <w:pStyle w:val="Tekstpodstawowy"/>
        <w:spacing w:after="0"/>
        <w:ind w:left="4304" w:right="-71"/>
        <w:rPr>
          <w:rFonts w:cs="Arial"/>
          <w:kern w:val="0"/>
          <w:sz w:val="20"/>
          <w:szCs w:val="20"/>
          <w:lang w:val="pl-PL"/>
        </w:rPr>
      </w:pPr>
      <w:r w:rsidRPr="00441AC0">
        <w:rPr>
          <w:rFonts w:cs="Arial"/>
          <w:kern w:val="0"/>
          <w:sz w:val="20"/>
          <w:szCs w:val="20"/>
          <w:lang w:val="pl-PL"/>
        </w:rPr>
        <w:t xml:space="preserve">wysokiej temperaturze) wewnątrz  </w:t>
      </w:r>
      <w:proofErr w:type="spellStart"/>
      <w:r w:rsidRPr="00441AC0">
        <w:rPr>
          <w:rFonts w:cs="Arial"/>
          <w:kern w:val="0"/>
          <w:sz w:val="20"/>
          <w:szCs w:val="20"/>
          <w:lang w:val="pl-PL"/>
        </w:rPr>
        <w:t>konstrukcj</w:t>
      </w:r>
      <w:proofErr w:type="spellEnd"/>
      <w:r w:rsidRPr="00441AC0">
        <w:rPr>
          <w:rFonts w:cs="Arial"/>
          <w:kern w:val="0"/>
          <w:sz w:val="20"/>
          <w:szCs w:val="20"/>
          <w:lang w:val="pl-PL"/>
        </w:rPr>
        <w:t xml:space="preserve"> budowli. Polietylen (PE). Część 2: Zalecenia dotyczące oceny zgodności.</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79"/>
        </w:tabs>
        <w:suppressAutoHyphens w:val="0"/>
        <w:spacing w:after="0"/>
        <w:ind w:left="678" w:right="-71" w:hanging="571"/>
        <w:rPr>
          <w:rFonts w:eastAsia="Courier New" w:cs="Arial"/>
          <w:kern w:val="0"/>
          <w:sz w:val="20"/>
          <w:szCs w:val="20"/>
          <w:lang w:val="pl-PL"/>
        </w:rPr>
      </w:pPr>
      <w:r w:rsidRPr="00441AC0">
        <w:rPr>
          <w:rFonts w:cs="Arial"/>
          <w:kern w:val="0"/>
          <w:sz w:val="20"/>
          <w:szCs w:val="20"/>
          <w:lang w:val="pl-PL"/>
        </w:rPr>
        <w:t>Ustawy</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Ustawa z dnia 16 kwietnia 2004 r. – o wyrobach budowlanych (Dz. U. z 2004 r. Nr 92, poz.</w:t>
      </w:r>
    </w:p>
    <w:p w:rsidR="0085321D" w:rsidRPr="00441AC0" w:rsidRDefault="00C86767" w:rsidP="00441AC0">
      <w:pPr>
        <w:pStyle w:val="Tekstpodstawowy"/>
        <w:spacing w:after="0"/>
        <w:ind w:left="392" w:right="-71"/>
        <w:rPr>
          <w:rFonts w:cs="Arial"/>
          <w:kern w:val="0"/>
          <w:sz w:val="20"/>
          <w:szCs w:val="20"/>
          <w:lang w:val="pl-PL"/>
        </w:rPr>
      </w:pPr>
      <w:r w:rsidRPr="00441AC0">
        <w:rPr>
          <w:rFonts w:cs="Arial"/>
          <w:kern w:val="0"/>
          <w:sz w:val="20"/>
          <w:szCs w:val="20"/>
          <w:lang w:val="pl-PL"/>
        </w:rPr>
        <w:t xml:space="preserve">881 z </w:t>
      </w:r>
      <w:proofErr w:type="spellStart"/>
      <w:r w:rsidRPr="00441AC0">
        <w:rPr>
          <w:rFonts w:cs="Arial"/>
          <w:kern w:val="0"/>
          <w:sz w:val="20"/>
          <w:szCs w:val="20"/>
          <w:lang w:val="pl-PL"/>
        </w:rPr>
        <w:t>późn</w:t>
      </w:r>
      <w:proofErr w:type="spellEnd"/>
      <w:r w:rsidRPr="00441AC0">
        <w:rPr>
          <w:rFonts w:cs="Arial"/>
          <w:kern w:val="0"/>
          <w:sz w:val="20"/>
          <w:szCs w:val="20"/>
          <w:lang w:val="pl-PL"/>
        </w:rPr>
        <w:t>. zm.).</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 xml:space="preserve">Ustawa z dnia 21 grudnia 2004 r. – o dozorze technicznym (Dz. U. Nr 122, poz. 1321 z </w:t>
      </w:r>
      <w:proofErr w:type="spellStart"/>
      <w:r w:rsidRPr="00441AC0">
        <w:rPr>
          <w:rFonts w:cs="Arial"/>
          <w:kern w:val="0"/>
          <w:sz w:val="20"/>
          <w:szCs w:val="20"/>
          <w:lang w:val="pl-PL"/>
        </w:rPr>
        <w:t>późn</w:t>
      </w:r>
      <w:proofErr w:type="spellEnd"/>
      <w:r w:rsidRPr="00441AC0">
        <w:rPr>
          <w:rFonts w:cs="Arial"/>
          <w:kern w:val="0"/>
          <w:sz w:val="20"/>
          <w:szCs w:val="20"/>
          <w:lang w:val="pl-PL"/>
        </w:rPr>
        <w:t>. zm.).</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 xml:space="preserve">Ustawa  z  dnia  7  czerwca  2001  r.  –  o  zbiorowym  zaopatrzeniu  w  wodę  i  zbiorowym odprowadzeniu ścieków (Dz. U. Nr 72, poz. 747 z </w:t>
      </w:r>
      <w:proofErr w:type="spellStart"/>
      <w:r w:rsidRPr="00441AC0">
        <w:rPr>
          <w:rFonts w:cs="Arial"/>
          <w:kern w:val="0"/>
          <w:sz w:val="20"/>
          <w:szCs w:val="20"/>
          <w:lang w:val="pl-PL"/>
        </w:rPr>
        <w:t>późn</w:t>
      </w:r>
      <w:proofErr w:type="spellEnd"/>
      <w:r w:rsidRPr="00441AC0">
        <w:rPr>
          <w:rFonts w:cs="Arial"/>
          <w:kern w:val="0"/>
          <w:sz w:val="20"/>
          <w:szCs w:val="20"/>
          <w:lang w:val="pl-PL"/>
        </w:rPr>
        <w:t>. zm.).</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1"/>
          <w:numId w:val="18"/>
        </w:numPr>
        <w:tabs>
          <w:tab w:val="left" w:pos="679"/>
        </w:tabs>
        <w:suppressAutoHyphens w:val="0"/>
        <w:spacing w:after="0"/>
        <w:ind w:left="678" w:right="-71" w:hanging="571"/>
        <w:rPr>
          <w:rFonts w:eastAsia="Courier New" w:cs="Arial"/>
          <w:kern w:val="0"/>
          <w:sz w:val="20"/>
          <w:szCs w:val="20"/>
          <w:lang w:val="pl-PL"/>
        </w:rPr>
      </w:pPr>
      <w:r w:rsidRPr="00441AC0">
        <w:rPr>
          <w:rFonts w:cs="Arial"/>
          <w:kern w:val="0"/>
          <w:sz w:val="20"/>
          <w:szCs w:val="20"/>
          <w:lang w:val="pl-PL"/>
        </w:rPr>
        <w:t>Inne dokumenty i instrukcje</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Warunki  Techniczne  Wykonania  i  Odbioru  Rurociągów  z  Tworzyw  Sztucznych  –  Polska Korporacja Techniki Sanitarnej, Grzewczej, Gazowej i Kanalizacji.</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Instrukcja Projektowania, Montażu i Układania Rur PVC-U i PE – GAMRAT.</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Specyfikacja techniczna wykonania i odbioru robót budowlanych. Wymagania ogólne. Kod CPV 45000000-7. Wydanie 3, OWEOB Promocja – 2011 r.</w:t>
      </w:r>
    </w:p>
    <w:p w:rsidR="0085321D" w:rsidRPr="00441AC0" w:rsidRDefault="00C86767" w:rsidP="00441AC0">
      <w:pPr>
        <w:pStyle w:val="Tekstpodstawowy"/>
        <w:widowControl w:val="0"/>
        <w:numPr>
          <w:ilvl w:val="0"/>
          <w:numId w:val="23"/>
        </w:numPr>
        <w:tabs>
          <w:tab w:val="left" w:pos="393"/>
        </w:tabs>
        <w:suppressAutoHyphens w:val="0"/>
        <w:spacing w:after="0"/>
        <w:ind w:right="-71"/>
        <w:rPr>
          <w:rFonts w:cs="Arial"/>
          <w:kern w:val="0"/>
          <w:sz w:val="20"/>
          <w:szCs w:val="20"/>
          <w:lang w:val="pl-PL"/>
        </w:rPr>
      </w:pPr>
      <w:r w:rsidRPr="00441AC0">
        <w:rPr>
          <w:rFonts w:cs="Arial"/>
          <w:kern w:val="0"/>
          <w:sz w:val="20"/>
          <w:szCs w:val="20"/>
          <w:lang w:val="pl-PL"/>
        </w:rPr>
        <w:t>Warunki Techniczne Wykonania i Odbioru Instalacji Kanalizacyjnych – zeszyt 12 – COBRTI INSTAL.</w:t>
      </w:r>
    </w:p>
    <w:p w:rsidR="0085321D" w:rsidRPr="00441AC0" w:rsidRDefault="0085321D" w:rsidP="00441AC0">
      <w:pPr>
        <w:spacing w:after="0"/>
        <w:ind w:right="-71"/>
        <w:rPr>
          <w:rFonts w:cs="Arial"/>
          <w:kern w:val="0"/>
          <w:sz w:val="20"/>
          <w:szCs w:val="20"/>
          <w:lang w:val="pl-PL"/>
        </w:rPr>
        <w:sectPr w:rsidR="0085321D" w:rsidRPr="00441AC0">
          <w:footerReference w:type="default" r:id="rId9"/>
          <w:pgSz w:w="11910" w:h="16840"/>
          <w:pgMar w:top="851" w:right="851" w:bottom="1701" w:left="1418" w:header="709" w:footer="709" w:gutter="0"/>
          <w:cols w:space="708"/>
        </w:sectPr>
      </w:pPr>
    </w:p>
    <w:p w:rsidR="0085321D" w:rsidRPr="00441AC0" w:rsidRDefault="00C86767" w:rsidP="00441AC0">
      <w:pPr>
        <w:pStyle w:val="Tekstpodstawowy"/>
        <w:spacing w:after="0"/>
        <w:ind w:left="1155" w:right="-71"/>
        <w:rPr>
          <w:rFonts w:eastAsia="Courier New" w:cs="Arial"/>
          <w:kern w:val="0"/>
          <w:sz w:val="20"/>
          <w:szCs w:val="20"/>
          <w:lang w:val="pl-PL"/>
        </w:rPr>
      </w:pPr>
      <w:r w:rsidRPr="00441AC0">
        <w:rPr>
          <w:rFonts w:cs="Arial"/>
          <w:kern w:val="0"/>
          <w:sz w:val="20"/>
          <w:szCs w:val="20"/>
          <w:lang w:val="pl-PL"/>
        </w:rPr>
        <w:lastRenderedPageBreak/>
        <w:t>PROTOKÓŁ BADANIA ODBIORCZEGO INSTALACJI KANALIZACYJNEJ</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5"/>
        </w:numPr>
        <w:tabs>
          <w:tab w:val="left" w:pos="355"/>
        </w:tabs>
        <w:suppressAutoHyphens w:val="0"/>
        <w:spacing w:after="0"/>
        <w:ind w:right="-71"/>
        <w:rPr>
          <w:rFonts w:eastAsia="Courier New" w:cs="Arial"/>
          <w:kern w:val="0"/>
          <w:sz w:val="20"/>
          <w:szCs w:val="20"/>
          <w:lang w:val="pl-PL"/>
        </w:rPr>
      </w:pPr>
      <w:r w:rsidRPr="00441AC0">
        <w:rPr>
          <w:rFonts w:cs="Arial"/>
          <w:kern w:val="0"/>
          <w:sz w:val="20"/>
          <w:szCs w:val="20"/>
          <w:lang w:val="pl-PL"/>
        </w:rPr>
        <w:t>Przedmiot badania</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Instalacja kanalizacyjna  ......................................................................  realizowana w ......................................................... ul.  ...............................................................</w:t>
      </w:r>
    </w:p>
    <w:p w:rsidR="0085321D" w:rsidRPr="00441AC0" w:rsidRDefault="00C86767" w:rsidP="00441AC0">
      <w:pPr>
        <w:tabs>
          <w:tab w:val="left" w:pos="4062"/>
        </w:tabs>
        <w:spacing w:after="0"/>
        <w:ind w:left="1081" w:right="-71"/>
        <w:rPr>
          <w:rFonts w:eastAsia="Arial" w:cs="Arial"/>
          <w:kern w:val="0"/>
          <w:sz w:val="20"/>
          <w:szCs w:val="20"/>
          <w:lang w:val="pl-PL"/>
        </w:rPr>
      </w:pPr>
      <w:r w:rsidRPr="00441AC0">
        <w:rPr>
          <w:rFonts w:cs="Arial"/>
          <w:kern w:val="0"/>
          <w:sz w:val="20"/>
          <w:szCs w:val="20"/>
          <w:lang w:val="pl-PL"/>
        </w:rPr>
        <w:t>(nazwa miejscowości)</w:t>
      </w:r>
      <w:r w:rsidRPr="00441AC0">
        <w:rPr>
          <w:rFonts w:cs="Arial"/>
          <w:kern w:val="0"/>
          <w:sz w:val="20"/>
          <w:szCs w:val="20"/>
          <w:lang w:val="pl-PL"/>
        </w:rPr>
        <w:tab/>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Badaniem objęto:  .....................................................................................................</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spacing w:after="0"/>
        <w:ind w:left="2651" w:right="-71"/>
        <w:rPr>
          <w:rFonts w:eastAsia="Arial" w:cs="Arial"/>
          <w:kern w:val="0"/>
          <w:sz w:val="20"/>
          <w:szCs w:val="20"/>
          <w:lang w:val="pl-PL"/>
        </w:rPr>
      </w:pPr>
      <w:r w:rsidRPr="00441AC0">
        <w:rPr>
          <w:rFonts w:cs="Arial"/>
          <w:kern w:val="0"/>
          <w:sz w:val="20"/>
          <w:szCs w:val="20"/>
          <w:lang w:val="pl-PL"/>
        </w:rPr>
        <w:t>(opis jednoznacznie identyfikujący zakres instalacji objęty badaniem)</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5"/>
        </w:numPr>
        <w:tabs>
          <w:tab w:val="left" w:pos="355"/>
        </w:tabs>
        <w:suppressAutoHyphens w:val="0"/>
        <w:spacing w:after="0"/>
        <w:ind w:right="-71"/>
        <w:rPr>
          <w:rFonts w:eastAsia="Courier New" w:cs="Arial"/>
          <w:kern w:val="0"/>
          <w:sz w:val="20"/>
          <w:szCs w:val="20"/>
          <w:lang w:val="pl-PL"/>
        </w:rPr>
      </w:pPr>
      <w:r w:rsidRPr="00441AC0">
        <w:rPr>
          <w:rFonts w:cs="Arial"/>
          <w:kern w:val="0"/>
          <w:sz w:val="20"/>
          <w:szCs w:val="20"/>
          <w:lang w:val="pl-PL"/>
        </w:rPr>
        <w:t>Skład Komisji</w:t>
      </w:r>
    </w:p>
    <w:tbl>
      <w:tblPr>
        <w:tblW w:w="9326" w:type="dxa"/>
        <w:tblInd w:w="104" w:type="dxa"/>
        <w:tblLayout w:type="fixed"/>
        <w:tblLook w:val="04A0" w:firstRow="1" w:lastRow="0" w:firstColumn="1" w:lastColumn="0" w:noHBand="0" w:noVBand="1"/>
      </w:tblPr>
      <w:tblGrid>
        <w:gridCol w:w="858"/>
        <w:gridCol w:w="1973"/>
        <w:gridCol w:w="1838"/>
        <w:gridCol w:w="1838"/>
        <w:gridCol w:w="1691"/>
        <w:gridCol w:w="1128"/>
      </w:tblGrid>
      <w:tr w:rsidR="0085321D" w:rsidRPr="00441AC0">
        <w:trPr>
          <w:trHeight w:hRule="exact" w:val="380"/>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01" w:right="-71"/>
              <w:rPr>
                <w:rFonts w:ascii="Arial" w:eastAsia="Arial" w:hAnsi="Arial" w:cs="Arial"/>
                <w:sz w:val="20"/>
                <w:szCs w:val="20"/>
                <w:lang w:val="pl-PL"/>
              </w:rPr>
            </w:pPr>
            <w:r w:rsidRPr="00441AC0">
              <w:rPr>
                <w:rFonts w:ascii="Arial" w:hAnsi="Arial" w:cs="Arial"/>
                <w:sz w:val="20"/>
                <w:szCs w:val="20"/>
                <w:lang w:val="pl-PL"/>
              </w:rPr>
              <w:t>Poz.</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ight="-71"/>
              <w:rPr>
                <w:rFonts w:ascii="Arial" w:eastAsia="Arial" w:hAnsi="Arial" w:cs="Arial"/>
                <w:sz w:val="20"/>
                <w:szCs w:val="20"/>
                <w:lang w:val="pl-PL"/>
              </w:rPr>
            </w:pPr>
            <w:r w:rsidRPr="00441AC0">
              <w:rPr>
                <w:rFonts w:ascii="Arial" w:eastAsia="Arial" w:hAnsi="Arial" w:cs="Arial"/>
                <w:sz w:val="20"/>
                <w:szCs w:val="20"/>
                <w:lang w:val="pl-PL"/>
              </w:rPr>
              <w: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66" w:right="-71"/>
              <w:rPr>
                <w:rFonts w:ascii="Arial" w:eastAsia="Arial" w:hAnsi="Arial" w:cs="Arial"/>
                <w:sz w:val="20"/>
                <w:szCs w:val="20"/>
                <w:lang w:val="pl-PL"/>
              </w:rPr>
            </w:pPr>
            <w:r w:rsidRPr="00441AC0">
              <w:rPr>
                <w:rFonts w:ascii="Arial" w:hAnsi="Arial" w:cs="Arial"/>
                <w:sz w:val="20"/>
                <w:szCs w:val="20"/>
                <w:lang w:val="pl-PL"/>
              </w:rPr>
              <w:t>Imię i nazwisko</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445" w:right="-71"/>
              <w:rPr>
                <w:rFonts w:ascii="Arial" w:eastAsia="Arial" w:hAnsi="Arial" w:cs="Arial"/>
                <w:sz w:val="20"/>
                <w:szCs w:val="20"/>
                <w:lang w:val="pl-PL"/>
              </w:rPr>
            </w:pPr>
            <w:r w:rsidRPr="00441AC0">
              <w:rPr>
                <w:rFonts w:ascii="Arial" w:hAnsi="Arial" w:cs="Arial"/>
                <w:sz w:val="20"/>
                <w:szCs w:val="20"/>
                <w:lang w:val="pl-PL"/>
              </w:rPr>
              <w:t>Instytucja</w:t>
            </w: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74" w:right="-71"/>
              <w:rPr>
                <w:rFonts w:ascii="Arial" w:eastAsia="Arial" w:hAnsi="Arial" w:cs="Arial"/>
                <w:sz w:val="20"/>
                <w:szCs w:val="20"/>
                <w:lang w:val="pl-PL"/>
              </w:rPr>
            </w:pPr>
            <w:r w:rsidRPr="00441AC0">
              <w:rPr>
                <w:rFonts w:ascii="Arial" w:hAnsi="Arial" w:cs="Arial"/>
                <w:sz w:val="20"/>
                <w:szCs w:val="20"/>
                <w:lang w:val="pl-PL"/>
              </w:rPr>
              <w:t>Stanowisko</w:t>
            </w: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99" w:right="-71"/>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1.</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Inwestor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2.</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Wykonawca</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3.</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Nadzór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4.</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Użytkownik</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5"/>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5.</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Projektant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6F54F3">
        <w:trPr>
          <w:trHeight w:hRule="exact" w:val="331"/>
        </w:trPr>
        <w:tc>
          <w:tcPr>
            <w:tcW w:w="9326"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ight="-71"/>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5"/>
        </w:numPr>
        <w:tabs>
          <w:tab w:val="left" w:pos="355"/>
        </w:tabs>
        <w:suppressAutoHyphens w:val="0"/>
        <w:spacing w:after="0"/>
        <w:ind w:right="-71"/>
        <w:rPr>
          <w:rFonts w:eastAsia="Courier New" w:cs="Arial"/>
          <w:kern w:val="0"/>
          <w:sz w:val="20"/>
          <w:szCs w:val="20"/>
          <w:lang w:val="pl-PL"/>
        </w:rPr>
      </w:pPr>
      <w:r w:rsidRPr="00441AC0">
        <w:rPr>
          <w:rFonts w:cs="Arial"/>
          <w:kern w:val="0"/>
          <w:sz w:val="20"/>
          <w:szCs w:val="20"/>
          <w:lang w:val="pl-PL"/>
        </w:rPr>
        <w:t>Opis badania:</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5"/>
        </w:numPr>
        <w:tabs>
          <w:tab w:val="left" w:pos="355"/>
        </w:tabs>
        <w:suppressAutoHyphens w:val="0"/>
        <w:spacing w:after="0"/>
        <w:ind w:right="-71"/>
        <w:rPr>
          <w:rFonts w:eastAsia="Courier New" w:cs="Arial"/>
          <w:kern w:val="0"/>
          <w:sz w:val="20"/>
          <w:szCs w:val="20"/>
          <w:lang w:val="pl-PL"/>
        </w:rPr>
      </w:pPr>
      <w:r w:rsidRPr="00441AC0">
        <w:rPr>
          <w:rFonts w:cs="Arial"/>
          <w:kern w:val="0"/>
          <w:sz w:val="20"/>
          <w:szCs w:val="20"/>
          <w:lang w:val="pl-PL"/>
        </w:rPr>
        <w:t>Wykonawca załączył do protokołu następujące dokumenty:</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5"/>
        </w:numPr>
        <w:tabs>
          <w:tab w:val="left" w:pos="355"/>
        </w:tabs>
        <w:suppressAutoHyphens w:val="0"/>
        <w:spacing w:after="0"/>
        <w:ind w:right="-71"/>
        <w:rPr>
          <w:rFonts w:eastAsia="Courier New" w:cs="Arial"/>
          <w:kern w:val="0"/>
          <w:sz w:val="20"/>
          <w:szCs w:val="20"/>
          <w:lang w:val="pl-PL"/>
        </w:rPr>
      </w:pPr>
      <w:r w:rsidRPr="00441AC0">
        <w:rPr>
          <w:rFonts w:cs="Arial"/>
          <w:kern w:val="0"/>
          <w:sz w:val="20"/>
          <w:szCs w:val="20"/>
          <w:lang w:val="pl-PL"/>
        </w:rPr>
        <w:t>Komisja stwierdza, że badanie:</w:t>
      </w:r>
    </w:p>
    <w:p w:rsidR="0085321D" w:rsidRPr="00441AC0" w:rsidRDefault="00C86767" w:rsidP="00441AC0">
      <w:pPr>
        <w:pStyle w:val="Tekstpodstawowy"/>
        <w:widowControl w:val="0"/>
        <w:numPr>
          <w:ilvl w:val="1"/>
          <w:numId w:val="25"/>
        </w:numPr>
        <w:tabs>
          <w:tab w:val="left" w:pos="527"/>
        </w:tabs>
        <w:suppressAutoHyphens w:val="0"/>
        <w:spacing w:after="0"/>
        <w:ind w:right="-71"/>
        <w:rPr>
          <w:rFonts w:cs="Arial"/>
          <w:kern w:val="0"/>
          <w:sz w:val="20"/>
          <w:szCs w:val="20"/>
          <w:lang w:val="pl-PL"/>
        </w:rPr>
      </w:pPr>
      <w:r w:rsidRPr="00441AC0">
        <w:rPr>
          <w:rFonts w:cs="Arial"/>
          <w:kern w:val="0"/>
          <w:sz w:val="20"/>
          <w:szCs w:val="20"/>
          <w:lang w:val="pl-PL"/>
        </w:rPr>
        <w:t>zostało przeprowadzone z wynikiem (pozytywnym)* (negatywnym)*</w:t>
      </w:r>
    </w:p>
    <w:p w:rsidR="0085321D" w:rsidRPr="00441AC0" w:rsidRDefault="00C86767" w:rsidP="00441AC0">
      <w:pPr>
        <w:pStyle w:val="Tekstpodstawowy"/>
        <w:widowControl w:val="0"/>
        <w:numPr>
          <w:ilvl w:val="1"/>
          <w:numId w:val="25"/>
        </w:numPr>
        <w:tabs>
          <w:tab w:val="left" w:pos="527"/>
        </w:tabs>
        <w:suppressAutoHyphens w:val="0"/>
        <w:spacing w:after="0"/>
        <w:ind w:right="-71"/>
        <w:rPr>
          <w:rFonts w:cs="Arial"/>
          <w:kern w:val="0"/>
          <w:sz w:val="20"/>
          <w:szCs w:val="20"/>
          <w:lang w:val="pl-PL"/>
        </w:rPr>
      </w:pPr>
      <w:r w:rsidRPr="00441AC0">
        <w:rPr>
          <w:rFonts w:cs="Arial"/>
          <w:kern w:val="0"/>
          <w:sz w:val="20"/>
          <w:szCs w:val="20"/>
          <w:lang w:val="pl-PL"/>
        </w:rPr>
        <w:t>ponieważ wynik badania był negatywny, instalacja powinna zostać przedstawiona do badania w terminie do dnia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Na odwrotnej stronie niniejszego protokołu (nie zostały zamieszczone)* (zostały zamieszczone)* 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podpisane inne ustalenia Komisji dotyczące przeprowadzonego badania.</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5"/>
        </w:numPr>
        <w:tabs>
          <w:tab w:val="left" w:pos="355"/>
        </w:tabs>
        <w:suppressAutoHyphens w:val="0"/>
        <w:spacing w:after="0"/>
        <w:ind w:right="-71"/>
        <w:rPr>
          <w:rFonts w:eastAsia="Courier New" w:cs="Arial"/>
          <w:kern w:val="0"/>
          <w:sz w:val="20"/>
          <w:szCs w:val="20"/>
          <w:lang w:val="pl-PL"/>
        </w:rPr>
      </w:pPr>
      <w:r w:rsidRPr="00441AC0">
        <w:rPr>
          <w:rFonts w:cs="Arial"/>
          <w:kern w:val="0"/>
          <w:sz w:val="20"/>
          <w:szCs w:val="20"/>
          <w:lang w:val="pl-PL"/>
        </w:rPr>
        <w:t>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71"/>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 xml:space="preserve">Projektant </w:t>
      </w:r>
      <w:r w:rsidRPr="00441AC0">
        <w:rPr>
          <w:rFonts w:cs="Arial"/>
          <w:kern w:val="0"/>
          <w:sz w:val="20"/>
          <w:szCs w:val="20"/>
          <w:lang w:val="pl-PL"/>
        </w:rPr>
        <w:br/>
        <w:t>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tabs>
          <w:tab w:val="left" w:pos="1670"/>
          <w:tab w:val="left" w:pos="3275"/>
          <w:tab w:val="left" w:pos="4670"/>
          <w:tab w:val="left" w:pos="6109"/>
        </w:tabs>
        <w:spacing w:after="0"/>
        <w:ind w:left="169" w:right="-71"/>
        <w:rPr>
          <w:rFonts w:cs="Arial"/>
          <w:kern w:val="0"/>
          <w:sz w:val="20"/>
          <w:szCs w:val="20"/>
          <w:lang w:val="pl-PL"/>
        </w:rPr>
      </w:pPr>
      <w:r w:rsidRPr="00441AC0">
        <w:rPr>
          <w:rFonts w:cs="Arial"/>
          <w:kern w:val="0"/>
          <w:sz w:val="20"/>
          <w:szCs w:val="20"/>
          <w:lang w:val="pl-PL"/>
        </w:rPr>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p>
    <w:p w:rsidR="0085321D" w:rsidRPr="00441AC0" w:rsidRDefault="00C86767" w:rsidP="00441AC0">
      <w:pPr>
        <w:widowControl w:val="0"/>
        <w:numPr>
          <w:ilvl w:val="0"/>
          <w:numId w:val="26"/>
        </w:numPr>
        <w:tabs>
          <w:tab w:val="left" w:pos="228"/>
        </w:tabs>
        <w:suppressAutoHyphens w:val="0"/>
        <w:spacing w:after="0"/>
        <w:ind w:right="-71" w:hanging="120"/>
        <w:rPr>
          <w:rFonts w:eastAsia="Arial" w:cs="Arial"/>
          <w:kern w:val="0"/>
          <w:sz w:val="20"/>
          <w:szCs w:val="20"/>
          <w:lang w:val="pl-PL"/>
        </w:rPr>
      </w:pPr>
      <w:r w:rsidRPr="00441AC0">
        <w:rPr>
          <w:rFonts w:cs="Arial"/>
          <w:kern w:val="0"/>
          <w:sz w:val="20"/>
          <w:szCs w:val="20"/>
          <w:lang w:val="pl-PL"/>
        </w:rPr>
        <w:t>niepotrzebne skreślić</w:t>
      </w:r>
    </w:p>
    <w:p w:rsidR="0085321D" w:rsidRPr="00441AC0" w:rsidRDefault="0085321D" w:rsidP="00441AC0">
      <w:pPr>
        <w:spacing w:after="0"/>
        <w:ind w:right="-71"/>
        <w:rPr>
          <w:rFonts w:eastAsia="Arial" w:cs="Arial"/>
          <w:kern w:val="0"/>
          <w:sz w:val="20"/>
          <w:szCs w:val="20"/>
          <w:lang w:val="pl-PL"/>
        </w:rPr>
        <w:sectPr w:rsidR="0085321D" w:rsidRPr="00441AC0">
          <w:headerReference w:type="default" r:id="rId10"/>
          <w:pgSz w:w="11910" w:h="16840"/>
          <w:pgMar w:top="851" w:right="851" w:bottom="1701" w:left="1418" w:header="1244" w:footer="0" w:gutter="0"/>
          <w:cols w:space="708"/>
        </w:sectPr>
      </w:pPr>
    </w:p>
    <w:p w:rsidR="0085321D" w:rsidRPr="00441AC0" w:rsidRDefault="00C86767" w:rsidP="00441AC0">
      <w:pPr>
        <w:pStyle w:val="Tekstpodstawowy"/>
        <w:spacing w:after="0"/>
        <w:ind w:left="591" w:right="-71"/>
        <w:rPr>
          <w:rFonts w:eastAsia="Courier New" w:cs="Arial"/>
          <w:kern w:val="0"/>
          <w:sz w:val="20"/>
          <w:szCs w:val="20"/>
          <w:lang w:val="pl-PL"/>
        </w:rPr>
      </w:pPr>
      <w:r w:rsidRPr="00441AC0">
        <w:rPr>
          <w:rFonts w:cs="Arial"/>
          <w:kern w:val="0"/>
          <w:sz w:val="20"/>
          <w:szCs w:val="20"/>
          <w:lang w:val="pl-PL"/>
        </w:rPr>
        <w:lastRenderedPageBreak/>
        <w:t>PROTOKÓŁ ODBIORU MIĘDZYOPERACYJNEGO INSTALACJI KANALIZACYJNEJ</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7"/>
        </w:numPr>
        <w:tabs>
          <w:tab w:val="left" w:pos="355"/>
        </w:tabs>
        <w:suppressAutoHyphens w:val="0"/>
        <w:spacing w:after="0"/>
        <w:ind w:right="-71" w:firstLine="0"/>
        <w:rPr>
          <w:rFonts w:eastAsia="Courier New" w:cs="Arial"/>
          <w:kern w:val="0"/>
          <w:sz w:val="20"/>
          <w:szCs w:val="20"/>
          <w:lang w:val="pl-PL"/>
        </w:rPr>
      </w:pPr>
      <w:r w:rsidRPr="00441AC0">
        <w:rPr>
          <w:rFonts w:cs="Arial"/>
          <w:kern w:val="0"/>
          <w:sz w:val="20"/>
          <w:szCs w:val="20"/>
          <w:lang w:val="pl-PL"/>
        </w:rPr>
        <w:t>Identyfikacja instalacji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Instalacja kanalizacyjna  ......................................................................  realizowana w ......................................................... ul.  ...............................................................</w:t>
      </w:r>
    </w:p>
    <w:p w:rsidR="0085321D" w:rsidRPr="00441AC0" w:rsidRDefault="00C86767" w:rsidP="00441AC0">
      <w:pPr>
        <w:spacing w:after="0"/>
        <w:ind w:left="1081" w:right="-71"/>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Projekt zweryfikowany przez  ....................................................................................</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7"/>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Przedmiot i zakres odbioru międzyoperacyjnego</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7"/>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Skład Komisji</w:t>
      </w:r>
    </w:p>
    <w:tbl>
      <w:tblPr>
        <w:tblW w:w="9326" w:type="dxa"/>
        <w:tblInd w:w="104" w:type="dxa"/>
        <w:tblLayout w:type="fixed"/>
        <w:tblLook w:val="04A0" w:firstRow="1" w:lastRow="0" w:firstColumn="1" w:lastColumn="0" w:noHBand="0" w:noVBand="1"/>
      </w:tblPr>
      <w:tblGrid>
        <w:gridCol w:w="858"/>
        <w:gridCol w:w="1973"/>
        <w:gridCol w:w="1838"/>
        <w:gridCol w:w="1838"/>
        <w:gridCol w:w="1691"/>
        <w:gridCol w:w="1128"/>
      </w:tblGrid>
      <w:tr w:rsidR="0085321D" w:rsidRPr="00441AC0">
        <w:trPr>
          <w:trHeight w:hRule="exact" w:val="380"/>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01" w:right="-71"/>
              <w:rPr>
                <w:rFonts w:ascii="Arial" w:eastAsia="Arial" w:hAnsi="Arial" w:cs="Arial"/>
                <w:sz w:val="20"/>
                <w:szCs w:val="20"/>
                <w:lang w:val="pl-PL"/>
              </w:rPr>
            </w:pPr>
            <w:r w:rsidRPr="00441AC0">
              <w:rPr>
                <w:rFonts w:ascii="Arial" w:hAnsi="Arial" w:cs="Arial"/>
                <w:sz w:val="20"/>
                <w:szCs w:val="20"/>
                <w:lang w:val="pl-PL"/>
              </w:rPr>
              <w:t>Poz.</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ight="-71"/>
              <w:rPr>
                <w:rFonts w:ascii="Arial" w:eastAsia="Arial" w:hAnsi="Arial" w:cs="Arial"/>
                <w:sz w:val="20"/>
                <w:szCs w:val="20"/>
                <w:lang w:val="pl-PL"/>
              </w:rPr>
            </w:pPr>
            <w:r w:rsidRPr="00441AC0">
              <w:rPr>
                <w:rFonts w:ascii="Arial" w:eastAsia="Arial" w:hAnsi="Arial" w:cs="Arial"/>
                <w:sz w:val="20"/>
                <w:szCs w:val="20"/>
                <w:lang w:val="pl-PL"/>
              </w:rPr>
              <w: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66" w:right="-71"/>
              <w:rPr>
                <w:rFonts w:ascii="Arial" w:eastAsia="Arial" w:hAnsi="Arial" w:cs="Arial"/>
                <w:sz w:val="20"/>
                <w:szCs w:val="20"/>
                <w:lang w:val="pl-PL"/>
              </w:rPr>
            </w:pPr>
            <w:r w:rsidRPr="00441AC0">
              <w:rPr>
                <w:rFonts w:ascii="Arial" w:hAnsi="Arial" w:cs="Arial"/>
                <w:sz w:val="20"/>
                <w:szCs w:val="20"/>
                <w:lang w:val="pl-PL"/>
              </w:rPr>
              <w:t>Imię i nazwisko</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445" w:right="-71"/>
              <w:rPr>
                <w:rFonts w:ascii="Arial" w:eastAsia="Arial" w:hAnsi="Arial" w:cs="Arial"/>
                <w:sz w:val="20"/>
                <w:szCs w:val="20"/>
                <w:lang w:val="pl-PL"/>
              </w:rPr>
            </w:pPr>
            <w:r w:rsidRPr="00441AC0">
              <w:rPr>
                <w:rFonts w:ascii="Arial" w:hAnsi="Arial" w:cs="Arial"/>
                <w:sz w:val="20"/>
                <w:szCs w:val="20"/>
                <w:lang w:val="pl-PL"/>
              </w:rPr>
              <w:t>Instytucja</w:t>
            </w: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74" w:right="-71"/>
              <w:rPr>
                <w:rFonts w:ascii="Arial" w:eastAsia="Arial" w:hAnsi="Arial" w:cs="Arial"/>
                <w:sz w:val="20"/>
                <w:szCs w:val="20"/>
                <w:lang w:val="pl-PL"/>
              </w:rPr>
            </w:pPr>
            <w:r w:rsidRPr="00441AC0">
              <w:rPr>
                <w:rFonts w:ascii="Arial" w:hAnsi="Arial" w:cs="Arial"/>
                <w:sz w:val="20"/>
                <w:szCs w:val="20"/>
                <w:lang w:val="pl-PL"/>
              </w:rPr>
              <w:t>Stanowisko</w:t>
            </w: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99" w:right="-71"/>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1.</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Inwestor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2.</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Wykonawca</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3.</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Nadzór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4.</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Użytkownik</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5"/>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5.</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Projektant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6F54F3">
        <w:trPr>
          <w:trHeight w:hRule="exact" w:val="331"/>
        </w:trPr>
        <w:tc>
          <w:tcPr>
            <w:tcW w:w="9326"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ight="-71"/>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7"/>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Wykonawca załączył do protokołu następujące dokumenty:</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7"/>
        </w:numPr>
        <w:tabs>
          <w:tab w:val="left" w:pos="359"/>
        </w:tabs>
        <w:suppressAutoHyphens w:val="0"/>
        <w:spacing w:after="0"/>
        <w:ind w:right="-71" w:firstLine="0"/>
        <w:rPr>
          <w:rFonts w:eastAsia="Courier New" w:cs="Arial"/>
          <w:kern w:val="0"/>
          <w:sz w:val="20"/>
          <w:szCs w:val="20"/>
          <w:lang w:val="pl-PL"/>
        </w:rPr>
      </w:pPr>
      <w:r w:rsidRPr="00441AC0">
        <w:rPr>
          <w:rFonts w:cs="Arial"/>
          <w:kern w:val="0"/>
          <w:sz w:val="20"/>
          <w:szCs w:val="20"/>
          <w:lang w:val="pl-PL"/>
        </w:rPr>
        <w:t>Komisja stwierdza, że roboty poprzedzające wykonanie instalacji i będące przedmiotem odbioru międzyoperacyjnego:</w:t>
      </w:r>
    </w:p>
    <w:p w:rsidR="0085321D" w:rsidRPr="00441AC0" w:rsidRDefault="00C86767" w:rsidP="00441AC0">
      <w:pPr>
        <w:pStyle w:val="Tekstpodstawowy"/>
        <w:widowControl w:val="0"/>
        <w:numPr>
          <w:ilvl w:val="1"/>
          <w:numId w:val="27"/>
        </w:numPr>
        <w:tabs>
          <w:tab w:val="left" w:pos="527"/>
        </w:tabs>
        <w:suppressAutoHyphens w:val="0"/>
        <w:spacing w:after="0"/>
        <w:ind w:right="-71"/>
        <w:rPr>
          <w:rFonts w:eastAsia="Courier New" w:cs="Arial"/>
          <w:kern w:val="0"/>
          <w:sz w:val="20"/>
          <w:szCs w:val="20"/>
          <w:lang w:val="pl-PL"/>
        </w:rPr>
      </w:pPr>
      <w:r w:rsidRPr="00441AC0">
        <w:rPr>
          <w:rFonts w:cs="Arial"/>
          <w:kern w:val="0"/>
          <w:sz w:val="20"/>
          <w:szCs w:val="20"/>
          <w:lang w:val="pl-PL"/>
        </w:rPr>
        <w:t>zostały zrealizowane (zgodnie)* (nie zgodnie)* z przedstawioną dokumentacją i w sposób (umożliwiający)* (nie umożliwiający)* prawidłowe wykonanie instalacji;</w:t>
      </w:r>
    </w:p>
    <w:p w:rsidR="0085321D" w:rsidRPr="00441AC0" w:rsidRDefault="00C86767" w:rsidP="00441AC0">
      <w:pPr>
        <w:pStyle w:val="Tekstpodstawowy"/>
        <w:widowControl w:val="0"/>
        <w:numPr>
          <w:ilvl w:val="1"/>
          <w:numId w:val="27"/>
        </w:numPr>
        <w:tabs>
          <w:tab w:val="left" w:pos="527"/>
        </w:tabs>
        <w:suppressAutoHyphens w:val="0"/>
        <w:spacing w:after="0"/>
        <w:ind w:right="-71"/>
        <w:rPr>
          <w:rFonts w:cs="Arial"/>
          <w:kern w:val="0"/>
          <w:sz w:val="20"/>
          <w:szCs w:val="20"/>
          <w:lang w:val="pl-PL"/>
        </w:rPr>
      </w:pPr>
      <w:r w:rsidRPr="00441AC0">
        <w:rPr>
          <w:rFonts w:cs="Arial"/>
          <w:kern w:val="0"/>
          <w:sz w:val="20"/>
          <w:szCs w:val="20"/>
          <w:lang w:val="pl-PL"/>
        </w:rPr>
        <w:t>ponieważ wynik odbioru międzyoperacyjnego jest negatywny, roboty powinny zostać przedstawiona do ponownego odbioru w terminie do dnia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Na odwrotnej stronie niniejszego protokołu (nie zostały zamieszczone)* (zostały zamieszczone)* 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podpisane pozostałe ustalenia Komisji.</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7"/>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71"/>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 xml:space="preserve">Projektant </w:t>
      </w:r>
      <w:r w:rsidRPr="00441AC0">
        <w:rPr>
          <w:rFonts w:cs="Arial"/>
          <w:kern w:val="0"/>
          <w:sz w:val="20"/>
          <w:szCs w:val="20"/>
          <w:lang w:val="pl-PL"/>
        </w:rPr>
        <w:br/>
        <w:t>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tabs>
          <w:tab w:val="left" w:pos="1670"/>
          <w:tab w:val="left" w:pos="3275"/>
          <w:tab w:val="left" w:pos="4670"/>
          <w:tab w:val="left" w:pos="6109"/>
        </w:tabs>
        <w:spacing w:after="0"/>
        <w:ind w:left="169" w:right="-71"/>
        <w:rPr>
          <w:rFonts w:cs="Arial"/>
          <w:kern w:val="0"/>
          <w:sz w:val="20"/>
          <w:szCs w:val="20"/>
          <w:lang w:val="pl-PL"/>
        </w:rPr>
      </w:pPr>
      <w:r w:rsidRPr="00441AC0">
        <w:rPr>
          <w:rFonts w:cs="Arial"/>
          <w:kern w:val="0"/>
          <w:sz w:val="20"/>
          <w:szCs w:val="20"/>
          <w:lang w:val="pl-PL"/>
        </w:rPr>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p>
    <w:p w:rsidR="0085321D" w:rsidRPr="00441AC0" w:rsidRDefault="00C86767" w:rsidP="00441AC0">
      <w:pPr>
        <w:widowControl w:val="0"/>
        <w:numPr>
          <w:ilvl w:val="0"/>
          <w:numId w:val="26"/>
        </w:numPr>
        <w:tabs>
          <w:tab w:val="left" w:pos="228"/>
        </w:tabs>
        <w:suppressAutoHyphens w:val="0"/>
        <w:spacing w:after="0"/>
        <w:ind w:right="-71" w:hanging="120"/>
        <w:rPr>
          <w:rFonts w:eastAsia="Arial" w:cs="Arial"/>
          <w:kern w:val="0"/>
          <w:sz w:val="20"/>
          <w:szCs w:val="20"/>
          <w:lang w:val="pl-PL"/>
        </w:rPr>
      </w:pPr>
      <w:r w:rsidRPr="00441AC0">
        <w:rPr>
          <w:rFonts w:cs="Arial"/>
          <w:kern w:val="0"/>
          <w:sz w:val="20"/>
          <w:szCs w:val="20"/>
          <w:lang w:val="pl-PL"/>
        </w:rPr>
        <w:t>niepotrzebne skreślić</w:t>
      </w:r>
    </w:p>
    <w:p w:rsidR="0085321D" w:rsidRPr="00441AC0" w:rsidRDefault="0085321D" w:rsidP="00441AC0">
      <w:pPr>
        <w:spacing w:after="0"/>
        <w:ind w:right="-71"/>
        <w:rPr>
          <w:rFonts w:eastAsia="Arial" w:cs="Arial"/>
          <w:kern w:val="0"/>
          <w:sz w:val="20"/>
          <w:szCs w:val="20"/>
          <w:lang w:val="pl-PL"/>
        </w:rPr>
        <w:sectPr w:rsidR="0085321D" w:rsidRPr="00441AC0">
          <w:pgSz w:w="11910" w:h="16840"/>
          <w:pgMar w:top="851" w:right="851" w:bottom="1701" w:left="1418" w:header="1244" w:footer="0" w:gutter="0"/>
          <w:cols w:space="708"/>
        </w:sectPr>
      </w:pPr>
    </w:p>
    <w:p w:rsidR="0085321D" w:rsidRPr="00441AC0" w:rsidRDefault="00C86767" w:rsidP="00441AC0">
      <w:pPr>
        <w:pStyle w:val="Tekstpodstawowy"/>
        <w:spacing w:after="0"/>
        <w:ind w:left="3875" w:right="-71" w:hanging="2806"/>
        <w:rPr>
          <w:rFonts w:eastAsia="Courier New" w:cs="Arial"/>
          <w:kern w:val="0"/>
          <w:sz w:val="20"/>
          <w:szCs w:val="20"/>
          <w:lang w:val="pl-PL"/>
        </w:rPr>
      </w:pPr>
      <w:r w:rsidRPr="00441AC0">
        <w:rPr>
          <w:rFonts w:eastAsia="Courier New" w:cs="Arial"/>
          <w:kern w:val="0"/>
          <w:sz w:val="20"/>
          <w:szCs w:val="20"/>
          <w:lang w:val="pl-PL"/>
        </w:rPr>
        <w:lastRenderedPageBreak/>
        <w:t>PROTOKÓŁ ODBIORU TECHNICZNEGO – CZĘŚCIOWEGO INSTALACJI KANALIZACYJNEJ</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8"/>
        </w:numPr>
        <w:tabs>
          <w:tab w:val="left" w:pos="355"/>
        </w:tabs>
        <w:suppressAutoHyphens w:val="0"/>
        <w:spacing w:after="0"/>
        <w:ind w:right="-71" w:firstLine="0"/>
        <w:rPr>
          <w:rFonts w:eastAsia="Courier New" w:cs="Arial"/>
          <w:kern w:val="0"/>
          <w:sz w:val="20"/>
          <w:szCs w:val="20"/>
          <w:lang w:val="pl-PL"/>
        </w:rPr>
      </w:pPr>
      <w:r w:rsidRPr="00441AC0">
        <w:rPr>
          <w:rFonts w:cs="Arial"/>
          <w:kern w:val="0"/>
          <w:sz w:val="20"/>
          <w:szCs w:val="20"/>
          <w:lang w:val="pl-PL"/>
        </w:rPr>
        <w:t>Przedmiot odbioru</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Instalacja kanalizacyjna  ......................................................................  realizowana w ......................................................... ul.  ...............................................................</w:t>
      </w:r>
    </w:p>
    <w:p w:rsidR="0085321D" w:rsidRPr="00441AC0" w:rsidRDefault="00C86767" w:rsidP="00441AC0">
      <w:pPr>
        <w:spacing w:after="0"/>
        <w:ind w:left="1081" w:right="-71"/>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Projekt zweryfikowany przez  ....................................................................................</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8"/>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Zakres odbioru częściowego:</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w:t>
      </w:r>
    </w:p>
    <w:p w:rsidR="0085321D" w:rsidRPr="00441AC0" w:rsidRDefault="00C86767" w:rsidP="00441AC0">
      <w:pPr>
        <w:spacing w:after="0"/>
        <w:ind w:right="-71"/>
        <w:rPr>
          <w:rFonts w:eastAsia="Arial" w:cs="Arial"/>
          <w:kern w:val="0"/>
          <w:sz w:val="20"/>
          <w:szCs w:val="20"/>
          <w:lang w:val="pl-PL"/>
        </w:rPr>
      </w:pPr>
      <w:r w:rsidRPr="00441AC0">
        <w:rPr>
          <w:rFonts w:cs="Arial"/>
          <w:kern w:val="0"/>
          <w:sz w:val="20"/>
          <w:szCs w:val="20"/>
          <w:lang w:val="pl-PL"/>
        </w:rPr>
        <w:t>(opis jednoznacznie identyfikujący zakres instalacji objęty odbiorem częściowym)</w:t>
      </w:r>
    </w:p>
    <w:p w:rsidR="0085321D" w:rsidRPr="00441AC0" w:rsidRDefault="00C86767" w:rsidP="00441AC0">
      <w:pPr>
        <w:pStyle w:val="Tekstpodstawowy"/>
        <w:widowControl w:val="0"/>
        <w:numPr>
          <w:ilvl w:val="0"/>
          <w:numId w:val="28"/>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Skład Komisji</w:t>
      </w:r>
    </w:p>
    <w:tbl>
      <w:tblPr>
        <w:tblW w:w="9326" w:type="dxa"/>
        <w:tblInd w:w="104" w:type="dxa"/>
        <w:tblLayout w:type="fixed"/>
        <w:tblLook w:val="04A0" w:firstRow="1" w:lastRow="0" w:firstColumn="1" w:lastColumn="0" w:noHBand="0" w:noVBand="1"/>
      </w:tblPr>
      <w:tblGrid>
        <w:gridCol w:w="858"/>
        <w:gridCol w:w="1973"/>
        <w:gridCol w:w="1838"/>
        <w:gridCol w:w="1838"/>
        <w:gridCol w:w="1691"/>
        <w:gridCol w:w="1128"/>
      </w:tblGrid>
      <w:tr w:rsidR="0085321D" w:rsidRPr="00441AC0">
        <w:trPr>
          <w:trHeight w:hRule="exact" w:val="380"/>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01" w:right="-71"/>
              <w:rPr>
                <w:rFonts w:ascii="Arial" w:eastAsia="Arial" w:hAnsi="Arial" w:cs="Arial"/>
                <w:sz w:val="20"/>
                <w:szCs w:val="20"/>
                <w:lang w:val="pl-PL"/>
              </w:rPr>
            </w:pPr>
            <w:r w:rsidRPr="00441AC0">
              <w:rPr>
                <w:rFonts w:ascii="Arial" w:hAnsi="Arial" w:cs="Arial"/>
                <w:sz w:val="20"/>
                <w:szCs w:val="20"/>
                <w:lang w:val="pl-PL"/>
              </w:rPr>
              <w:t>Poz.</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ight="-71"/>
              <w:rPr>
                <w:rFonts w:ascii="Arial" w:eastAsia="Arial" w:hAnsi="Arial" w:cs="Arial"/>
                <w:sz w:val="20"/>
                <w:szCs w:val="20"/>
                <w:lang w:val="pl-PL"/>
              </w:rPr>
            </w:pPr>
            <w:r w:rsidRPr="00441AC0">
              <w:rPr>
                <w:rFonts w:ascii="Arial" w:eastAsia="Arial" w:hAnsi="Arial" w:cs="Arial"/>
                <w:sz w:val="20"/>
                <w:szCs w:val="20"/>
                <w:lang w:val="pl-PL"/>
              </w:rPr>
              <w: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66" w:right="-71"/>
              <w:rPr>
                <w:rFonts w:ascii="Arial" w:eastAsia="Arial" w:hAnsi="Arial" w:cs="Arial"/>
                <w:sz w:val="20"/>
                <w:szCs w:val="20"/>
                <w:lang w:val="pl-PL"/>
              </w:rPr>
            </w:pPr>
            <w:r w:rsidRPr="00441AC0">
              <w:rPr>
                <w:rFonts w:ascii="Arial" w:hAnsi="Arial" w:cs="Arial"/>
                <w:sz w:val="20"/>
                <w:szCs w:val="20"/>
                <w:lang w:val="pl-PL"/>
              </w:rPr>
              <w:t>Imię i nazwisko</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445" w:right="-71"/>
              <w:rPr>
                <w:rFonts w:ascii="Arial" w:eastAsia="Arial" w:hAnsi="Arial" w:cs="Arial"/>
                <w:sz w:val="20"/>
                <w:szCs w:val="20"/>
                <w:lang w:val="pl-PL"/>
              </w:rPr>
            </w:pPr>
            <w:r w:rsidRPr="00441AC0">
              <w:rPr>
                <w:rFonts w:ascii="Arial" w:hAnsi="Arial" w:cs="Arial"/>
                <w:sz w:val="20"/>
                <w:szCs w:val="20"/>
                <w:lang w:val="pl-PL"/>
              </w:rPr>
              <w:t>Instytucja</w:t>
            </w: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74" w:right="-71"/>
              <w:rPr>
                <w:rFonts w:ascii="Arial" w:eastAsia="Arial" w:hAnsi="Arial" w:cs="Arial"/>
                <w:sz w:val="20"/>
                <w:szCs w:val="20"/>
                <w:lang w:val="pl-PL"/>
              </w:rPr>
            </w:pPr>
            <w:r w:rsidRPr="00441AC0">
              <w:rPr>
                <w:rFonts w:ascii="Arial" w:hAnsi="Arial" w:cs="Arial"/>
                <w:sz w:val="20"/>
                <w:szCs w:val="20"/>
                <w:lang w:val="pl-PL"/>
              </w:rPr>
              <w:t>Stanowisko</w:t>
            </w: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99" w:right="-71"/>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1.</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Inwestor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2.</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Wykonawca</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3.</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Nadzór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4.</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Użytkownik</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5"/>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5.</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Projektant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6F54F3">
        <w:trPr>
          <w:trHeight w:hRule="exact" w:val="331"/>
        </w:trPr>
        <w:tc>
          <w:tcPr>
            <w:tcW w:w="9326"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ight="-71"/>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8"/>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Wykonawca przedstawił następujące dokumenty:</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a) umowę  .................................................................................................................</w:t>
      </w:r>
    </w:p>
    <w:p w:rsidR="0085321D" w:rsidRPr="00441AC0" w:rsidRDefault="00C86767" w:rsidP="00441AC0">
      <w:pPr>
        <w:pStyle w:val="Tekstpodstawowy"/>
        <w:widowControl w:val="0"/>
        <w:numPr>
          <w:ilvl w:val="0"/>
          <w:numId w:val="29"/>
        </w:numPr>
        <w:tabs>
          <w:tab w:val="left" w:pos="366"/>
        </w:tabs>
        <w:suppressAutoHyphens w:val="0"/>
        <w:spacing w:after="0"/>
        <w:ind w:right="-71"/>
        <w:rPr>
          <w:rFonts w:cs="Arial"/>
          <w:kern w:val="0"/>
          <w:sz w:val="20"/>
          <w:szCs w:val="20"/>
          <w:lang w:val="pl-PL"/>
        </w:rPr>
      </w:pPr>
      <w:r w:rsidRPr="00441AC0">
        <w:rPr>
          <w:rFonts w:cs="Arial"/>
          <w:kern w:val="0"/>
          <w:sz w:val="20"/>
          <w:szCs w:val="20"/>
          <w:lang w:val="pl-PL"/>
        </w:rPr>
        <w:t>pozwolenie na budowę i dziennik budowy,</w:t>
      </w:r>
    </w:p>
    <w:p w:rsidR="0085321D" w:rsidRPr="00441AC0" w:rsidRDefault="00C86767" w:rsidP="00441AC0">
      <w:pPr>
        <w:pStyle w:val="Tekstpodstawowy"/>
        <w:widowControl w:val="0"/>
        <w:numPr>
          <w:ilvl w:val="0"/>
          <w:numId w:val="29"/>
        </w:numPr>
        <w:tabs>
          <w:tab w:val="left" w:pos="355"/>
        </w:tabs>
        <w:suppressAutoHyphens w:val="0"/>
        <w:spacing w:after="0"/>
        <w:ind w:left="354" w:right="-71" w:hanging="247"/>
        <w:rPr>
          <w:rFonts w:cs="Arial"/>
          <w:kern w:val="0"/>
          <w:sz w:val="20"/>
          <w:szCs w:val="20"/>
          <w:lang w:val="pl-PL"/>
        </w:rPr>
      </w:pPr>
      <w:r w:rsidRPr="00441AC0">
        <w:rPr>
          <w:rFonts w:cs="Arial"/>
          <w:kern w:val="0"/>
          <w:sz w:val="20"/>
          <w:szCs w:val="20"/>
          <w:lang w:val="pl-PL"/>
        </w:rPr>
        <w:t>protokoły odbiorów międzyoperacyjnych,</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d)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e)  .............................................................................................................................</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28"/>
        </w:numPr>
        <w:tabs>
          <w:tab w:val="left" w:pos="500"/>
        </w:tabs>
        <w:suppressAutoHyphens w:val="0"/>
        <w:spacing w:after="0"/>
        <w:ind w:right="-71" w:firstLine="0"/>
        <w:rPr>
          <w:rFonts w:eastAsia="Courier New" w:cs="Arial"/>
          <w:kern w:val="0"/>
          <w:sz w:val="20"/>
          <w:szCs w:val="20"/>
          <w:lang w:val="pl-PL"/>
        </w:rPr>
      </w:pPr>
      <w:r w:rsidRPr="00441AC0">
        <w:rPr>
          <w:rFonts w:cs="Arial"/>
          <w:kern w:val="0"/>
          <w:sz w:val="20"/>
          <w:szCs w:val="20"/>
          <w:lang w:val="pl-PL"/>
        </w:rPr>
        <w:t>Komisja stwierdza, że część instalacji będąca przedmiotem odbioru została zrealizowana (zgodnie)* (nie zgodnie)* z umową, przedstawioną dokumentacją oraz warunkami technicznymi wykonania i odbioru, wobec tego (może)* (nie może)* zostać odebrana.</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28"/>
        </w:numPr>
        <w:tabs>
          <w:tab w:val="left" w:pos="355"/>
        </w:tabs>
        <w:suppressAutoHyphens w:val="0"/>
        <w:spacing w:after="0"/>
        <w:ind w:left="354" w:right="-71"/>
        <w:rPr>
          <w:rFonts w:cs="Arial"/>
          <w:kern w:val="0"/>
          <w:sz w:val="20"/>
          <w:szCs w:val="20"/>
          <w:lang w:val="pl-PL"/>
        </w:rPr>
      </w:pPr>
      <w:r w:rsidRPr="00441AC0">
        <w:rPr>
          <w:rFonts w:cs="Arial"/>
          <w:kern w:val="0"/>
          <w:sz w:val="20"/>
          <w:szCs w:val="20"/>
          <w:lang w:val="pl-PL"/>
        </w:rPr>
        <w:t>(Ustala się, że odebrana część instalacji będzie konserwowana przez)* .......</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7. .............................................................................................................................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Na odwrotnej stronie niniejszego protokołu (nie zostały zamieszczone)* (zostały zamieszczone)* i podpisane pozostałe ustalenia, a tak że uwagi Komisji, w tym dotyczące terminu i zgodności wykonania z umową, stwierdzonych wad i terminu ich usunięcia itp.</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spacing w:after="0"/>
        <w:ind w:right="-71"/>
        <w:rPr>
          <w:rFonts w:eastAsia="Courier New" w:cs="Arial"/>
          <w:kern w:val="0"/>
          <w:sz w:val="20"/>
          <w:szCs w:val="20"/>
          <w:lang w:val="pl-PL"/>
        </w:rPr>
      </w:pPr>
      <w:r w:rsidRPr="00441AC0">
        <w:rPr>
          <w:rFonts w:cs="Arial"/>
          <w:kern w:val="0"/>
          <w:sz w:val="20"/>
          <w:szCs w:val="20"/>
          <w:lang w:val="pl-PL"/>
        </w:rPr>
        <w:t>8. 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71"/>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 xml:space="preserve">Projektant </w:t>
      </w:r>
      <w:r w:rsidRPr="00441AC0">
        <w:rPr>
          <w:rFonts w:cs="Arial"/>
          <w:kern w:val="0"/>
          <w:sz w:val="20"/>
          <w:szCs w:val="20"/>
          <w:lang w:val="pl-PL"/>
        </w:rPr>
        <w:br/>
        <w:t>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spacing w:after="0"/>
        <w:ind w:left="169" w:right="-71"/>
        <w:rPr>
          <w:rFonts w:cs="Arial"/>
          <w:kern w:val="0"/>
          <w:sz w:val="20"/>
          <w:szCs w:val="20"/>
          <w:lang w:val="pl-PL"/>
        </w:rPr>
      </w:pPr>
      <w:r w:rsidRPr="00441AC0">
        <w:rPr>
          <w:rFonts w:cs="Arial"/>
          <w:kern w:val="0"/>
          <w:sz w:val="20"/>
          <w:szCs w:val="20"/>
          <w:lang w:val="pl-PL"/>
        </w:rPr>
        <w:t>..................      .................        .................     ..................     ................</w:t>
      </w:r>
    </w:p>
    <w:p w:rsidR="0085321D" w:rsidRPr="00441AC0" w:rsidRDefault="00C86767" w:rsidP="00441AC0">
      <w:pPr>
        <w:widowControl w:val="0"/>
        <w:numPr>
          <w:ilvl w:val="0"/>
          <w:numId w:val="26"/>
        </w:numPr>
        <w:tabs>
          <w:tab w:val="left" w:pos="228"/>
        </w:tabs>
        <w:suppressAutoHyphens w:val="0"/>
        <w:spacing w:after="0"/>
        <w:ind w:right="-71" w:hanging="120"/>
        <w:rPr>
          <w:rFonts w:eastAsia="Arial" w:cs="Arial"/>
          <w:kern w:val="0"/>
          <w:sz w:val="20"/>
          <w:szCs w:val="20"/>
          <w:lang w:val="pl-PL"/>
        </w:rPr>
      </w:pPr>
      <w:r w:rsidRPr="00441AC0">
        <w:rPr>
          <w:rFonts w:cs="Arial"/>
          <w:kern w:val="0"/>
          <w:sz w:val="20"/>
          <w:szCs w:val="20"/>
          <w:lang w:val="pl-PL"/>
        </w:rPr>
        <w:t>niepotrzebne skreślić</w:t>
      </w:r>
    </w:p>
    <w:p w:rsidR="00BC3833" w:rsidRDefault="00BC3833" w:rsidP="00441AC0">
      <w:pPr>
        <w:pStyle w:val="Tekstpodstawowy"/>
        <w:spacing w:after="0"/>
        <w:ind w:left="138" w:right="-71"/>
        <w:rPr>
          <w:rFonts w:eastAsia="Courier New" w:cs="Arial"/>
          <w:kern w:val="0"/>
          <w:sz w:val="20"/>
          <w:szCs w:val="20"/>
          <w:lang w:val="pl-PL"/>
        </w:rPr>
      </w:pPr>
    </w:p>
    <w:p w:rsidR="0085321D" w:rsidRPr="00441AC0" w:rsidRDefault="00BC3833" w:rsidP="00441AC0">
      <w:pPr>
        <w:pStyle w:val="Tekstpodstawowy"/>
        <w:spacing w:after="0"/>
        <w:ind w:left="138" w:right="-71"/>
        <w:rPr>
          <w:rFonts w:eastAsia="Courier New" w:cs="Arial"/>
          <w:kern w:val="0"/>
          <w:sz w:val="20"/>
          <w:szCs w:val="20"/>
          <w:lang w:val="pl-PL"/>
        </w:rPr>
      </w:pPr>
      <w:r>
        <w:rPr>
          <w:rFonts w:eastAsia="Courier New" w:cs="Arial"/>
          <w:kern w:val="0"/>
          <w:sz w:val="20"/>
          <w:szCs w:val="20"/>
          <w:lang w:val="pl-PL"/>
        </w:rPr>
        <w:lastRenderedPageBreak/>
        <w:t>P</w:t>
      </w:r>
      <w:r w:rsidR="00C86767" w:rsidRPr="00441AC0">
        <w:rPr>
          <w:rFonts w:eastAsia="Courier New" w:cs="Arial"/>
          <w:kern w:val="0"/>
          <w:sz w:val="20"/>
          <w:szCs w:val="20"/>
          <w:lang w:val="pl-PL"/>
        </w:rPr>
        <w:t>ROTOKÓŁ ODBIORU TECHNICZNEGO – KOŃCOWEGO INSTALACJI KANALIZACYJNEJ</w:t>
      </w:r>
    </w:p>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30"/>
        </w:numPr>
        <w:tabs>
          <w:tab w:val="left" w:pos="355"/>
        </w:tabs>
        <w:suppressAutoHyphens w:val="0"/>
        <w:spacing w:after="0"/>
        <w:ind w:right="-71" w:firstLine="0"/>
        <w:rPr>
          <w:rFonts w:eastAsia="Courier New" w:cs="Arial"/>
          <w:kern w:val="0"/>
          <w:sz w:val="20"/>
          <w:szCs w:val="20"/>
          <w:lang w:val="pl-PL"/>
        </w:rPr>
      </w:pPr>
      <w:r w:rsidRPr="00441AC0">
        <w:rPr>
          <w:rFonts w:cs="Arial"/>
          <w:kern w:val="0"/>
          <w:sz w:val="20"/>
          <w:szCs w:val="20"/>
          <w:lang w:val="pl-PL"/>
        </w:rPr>
        <w:t>Przedmiot odbioru</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Instalacja kanalizacyjna  ......................................................................  realizowana w ......................................................... ul.  ...............................................................</w:t>
      </w:r>
    </w:p>
    <w:p w:rsidR="0085321D" w:rsidRPr="00441AC0" w:rsidRDefault="00C86767" w:rsidP="00441AC0">
      <w:pPr>
        <w:spacing w:after="0"/>
        <w:ind w:left="1081" w:right="-71"/>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Projekt zweryfikowany przez  ....................................................................................</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30"/>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Skład Komisji</w:t>
      </w:r>
    </w:p>
    <w:tbl>
      <w:tblPr>
        <w:tblW w:w="9326" w:type="dxa"/>
        <w:tblInd w:w="104" w:type="dxa"/>
        <w:tblLayout w:type="fixed"/>
        <w:tblLook w:val="04A0" w:firstRow="1" w:lastRow="0" w:firstColumn="1" w:lastColumn="0" w:noHBand="0" w:noVBand="1"/>
      </w:tblPr>
      <w:tblGrid>
        <w:gridCol w:w="858"/>
        <w:gridCol w:w="1973"/>
        <w:gridCol w:w="1838"/>
        <w:gridCol w:w="1838"/>
        <w:gridCol w:w="1691"/>
        <w:gridCol w:w="1128"/>
      </w:tblGrid>
      <w:tr w:rsidR="0085321D" w:rsidRPr="00441AC0">
        <w:trPr>
          <w:trHeight w:hRule="exact" w:val="380"/>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01" w:right="-71"/>
              <w:rPr>
                <w:rFonts w:ascii="Arial" w:eastAsia="Arial" w:hAnsi="Arial" w:cs="Arial"/>
                <w:sz w:val="20"/>
                <w:szCs w:val="20"/>
                <w:lang w:val="pl-PL"/>
              </w:rPr>
            </w:pPr>
            <w:r w:rsidRPr="00441AC0">
              <w:rPr>
                <w:rFonts w:ascii="Arial" w:hAnsi="Arial" w:cs="Arial"/>
                <w:sz w:val="20"/>
                <w:szCs w:val="20"/>
                <w:lang w:val="pl-PL"/>
              </w:rPr>
              <w:t>Poz.</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ight="-71"/>
              <w:rPr>
                <w:rFonts w:ascii="Arial" w:eastAsia="Arial" w:hAnsi="Arial" w:cs="Arial"/>
                <w:sz w:val="20"/>
                <w:szCs w:val="20"/>
                <w:lang w:val="pl-PL"/>
              </w:rPr>
            </w:pPr>
            <w:r w:rsidRPr="00441AC0">
              <w:rPr>
                <w:rFonts w:ascii="Arial" w:eastAsia="Arial" w:hAnsi="Arial" w:cs="Arial"/>
                <w:sz w:val="20"/>
                <w:szCs w:val="20"/>
                <w:lang w:val="pl-PL"/>
              </w:rPr>
              <w: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66" w:right="-71"/>
              <w:rPr>
                <w:rFonts w:ascii="Arial" w:eastAsia="Arial" w:hAnsi="Arial" w:cs="Arial"/>
                <w:sz w:val="20"/>
                <w:szCs w:val="20"/>
                <w:lang w:val="pl-PL"/>
              </w:rPr>
            </w:pPr>
            <w:r w:rsidRPr="00441AC0">
              <w:rPr>
                <w:rFonts w:ascii="Arial" w:hAnsi="Arial" w:cs="Arial"/>
                <w:sz w:val="20"/>
                <w:szCs w:val="20"/>
                <w:lang w:val="pl-PL"/>
              </w:rPr>
              <w:t>Imię i nazwisko</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445" w:right="-71"/>
              <w:rPr>
                <w:rFonts w:ascii="Arial" w:eastAsia="Arial" w:hAnsi="Arial" w:cs="Arial"/>
                <w:sz w:val="20"/>
                <w:szCs w:val="20"/>
                <w:lang w:val="pl-PL"/>
              </w:rPr>
            </w:pPr>
            <w:r w:rsidRPr="00441AC0">
              <w:rPr>
                <w:rFonts w:ascii="Arial" w:hAnsi="Arial" w:cs="Arial"/>
                <w:sz w:val="20"/>
                <w:szCs w:val="20"/>
                <w:lang w:val="pl-PL"/>
              </w:rPr>
              <w:t>Instytucja</w:t>
            </w: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74" w:right="-71"/>
              <w:rPr>
                <w:rFonts w:ascii="Arial" w:eastAsia="Arial" w:hAnsi="Arial" w:cs="Arial"/>
                <w:sz w:val="20"/>
                <w:szCs w:val="20"/>
                <w:lang w:val="pl-PL"/>
              </w:rPr>
            </w:pPr>
            <w:r w:rsidRPr="00441AC0">
              <w:rPr>
                <w:rFonts w:ascii="Arial" w:hAnsi="Arial" w:cs="Arial"/>
                <w:sz w:val="20"/>
                <w:szCs w:val="20"/>
                <w:lang w:val="pl-PL"/>
              </w:rPr>
              <w:t>Stanowisko</w:t>
            </w: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99" w:right="-71"/>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1.</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Inwestor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2.</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Wykonawca</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3.</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Nadzór</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2"/>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4.</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Użytkownik</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441AC0">
        <w:trPr>
          <w:trHeight w:hRule="exact" w:val="385"/>
        </w:trPr>
        <w:tc>
          <w:tcPr>
            <w:tcW w:w="85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right="-71"/>
              <w:rPr>
                <w:rFonts w:ascii="Arial" w:eastAsia="Arial" w:hAnsi="Arial" w:cs="Arial"/>
                <w:sz w:val="20"/>
                <w:szCs w:val="20"/>
                <w:lang w:val="pl-PL"/>
              </w:rPr>
            </w:pPr>
            <w:r w:rsidRPr="00441AC0">
              <w:rPr>
                <w:rFonts w:ascii="Arial" w:hAnsi="Arial" w:cs="Arial"/>
                <w:sz w:val="20"/>
                <w:szCs w:val="20"/>
                <w:lang w:val="pl-PL"/>
              </w:rPr>
              <w:t>5.</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ight="-71"/>
              <w:rPr>
                <w:rFonts w:ascii="Arial" w:eastAsia="Arial" w:hAnsi="Arial" w:cs="Arial"/>
                <w:sz w:val="20"/>
                <w:szCs w:val="20"/>
                <w:lang w:val="pl-PL"/>
              </w:rPr>
            </w:pPr>
            <w:r w:rsidRPr="00441AC0">
              <w:rPr>
                <w:rFonts w:ascii="Arial" w:hAnsi="Arial" w:cs="Arial"/>
                <w:sz w:val="20"/>
                <w:szCs w:val="20"/>
                <w:lang w:val="pl-PL"/>
              </w:rPr>
              <w:t>Projektant</w:t>
            </w: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83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691"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c>
          <w:tcPr>
            <w:tcW w:w="11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ind w:right="-71"/>
              <w:rPr>
                <w:rFonts w:cs="Arial"/>
                <w:kern w:val="0"/>
                <w:sz w:val="20"/>
                <w:szCs w:val="20"/>
                <w:lang w:val="pl-PL"/>
              </w:rPr>
            </w:pPr>
          </w:p>
        </w:tc>
      </w:tr>
      <w:tr w:rsidR="0085321D" w:rsidRPr="006F54F3">
        <w:trPr>
          <w:trHeight w:hRule="exact" w:val="331"/>
        </w:trPr>
        <w:tc>
          <w:tcPr>
            <w:tcW w:w="9326"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ight="-71"/>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ind w:right="-71"/>
        <w:rPr>
          <w:rFonts w:eastAsia="Courier New" w:cs="Arial"/>
          <w:kern w:val="0"/>
          <w:sz w:val="20"/>
          <w:szCs w:val="20"/>
          <w:lang w:val="pl-PL"/>
        </w:rPr>
      </w:pPr>
    </w:p>
    <w:p w:rsidR="0085321D" w:rsidRPr="00441AC0" w:rsidRDefault="00C86767" w:rsidP="00441AC0">
      <w:pPr>
        <w:pStyle w:val="Tekstpodstawowy"/>
        <w:widowControl w:val="0"/>
        <w:numPr>
          <w:ilvl w:val="0"/>
          <w:numId w:val="30"/>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Wykonawca przedstawił następujące dokumenty:</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a) umowę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b) pozwolenie na budowę i dziennik budowy,</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c)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d)  .............................................................................................................................</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widowControl w:val="0"/>
        <w:numPr>
          <w:ilvl w:val="0"/>
          <w:numId w:val="30"/>
        </w:numPr>
        <w:tabs>
          <w:tab w:val="left" w:pos="355"/>
        </w:tabs>
        <w:suppressAutoHyphens w:val="0"/>
        <w:spacing w:after="0"/>
        <w:ind w:left="354" w:right="-71"/>
        <w:rPr>
          <w:rFonts w:eastAsia="Courier New" w:cs="Arial"/>
          <w:kern w:val="0"/>
          <w:sz w:val="20"/>
          <w:szCs w:val="20"/>
          <w:lang w:val="pl-PL"/>
        </w:rPr>
      </w:pPr>
      <w:r w:rsidRPr="00441AC0">
        <w:rPr>
          <w:rFonts w:cs="Arial"/>
          <w:kern w:val="0"/>
          <w:sz w:val="20"/>
          <w:szCs w:val="20"/>
          <w:lang w:val="pl-PL"/>
        </w:rPr>
        <w:t>Wykonawca załączył do protokołu następujące dokumenty:</w:t>
      </w:r>
    </w:p>
    <w:p w:rsidR="0085321D" w:rsidRPr="00441AC0" w:rsidRDefault="00C86767" w:rsidP="00441AC0">
      <w:pPr>
        <w:pStyle w:val="Tekstpodstawowy"/>
        <w:widowControl w:val="0"/>
        <w:numPr>
          <w:ilvl w:val="0"/>
          <w:numId w:val="31"/>
        </w:numPr>
        <w:tabs>
          <w:tab w:val="left" w:pos="366"/>
        </w:tabs>
        <w:suppressAutoHyphens w:val="0"/>
        <w:spacing w:after="0"/>
        <w:ind w:right="-71"/>
        <w:rPr>
          <w:rFonts w:cs="Arial"/>
          <w:kern w:val="0"/>
          <w:sz w:val="20"/>
          <w:szCs w:val="20"/>
          <w:lang w:val="pl-PL"/>
        </w:rPr>
      </w:pPr>
      <w:r w:rsidRPr="00441AC0">
        <w:rPr>
          <w:rFonts w:cs="Arial"/>
          <w:kern w:val="0"/>
          <w:sz w:val="20"/>
          <w:szCs w:val="20"/>
          <w:lang w:val="pl-PL"/>
        </w:rPr>
        <w:t>protokoły odbiorów technicznych – częściowych instalacji,</w:t>
      </w:r>
    </w:p>
    <w:p w:rsidR="0085321D" w:rsidRPr="00441AC0" w:rsidRDefault="00C86767" w:rsidP="00441AC0">
      <w:pPr>
        <w:pStyle w:val="Tekstpodstawowy"/>
        <w:widowControl w:val="0"/>
        <w:numPr>
          <w:ilvl w:val="0"/>
          <w:numId w:val="31"/>
        </w:numPr>
        <w:tabs>
          <w:tab w:val="left" w:pos="366"/>
        </w:tabs>
        <w:suppressAutoHyphens w:val="0"/>
        <w:spacing w:after="0"/>
        <w:ind w:right="-71"/>
        <w:rPr>
          <w:rFonts w:cs="Arial"/>
          <w:kern w:val="0"/>
          <w:sz w:val="20"/>
          <w:szCs w:val="20"/>
          <w:lang w:val="pl-PL"/>
        </w:rPr>
      </w:pPr>
      <w:r w:rsidRPr="00441AC0">
        <w:rPr>
          <w:rFonts w:cs="Arial"/>
          <w:kern w:val="0"/>
          <w:sz w:val="20"/>
          <w:szCs w:val="20"/>
          <w:lang w:val="pl-PL"/>
        </w:rPr>
        <w:t>dokumenty dotyczące podstawowych danych eksploatacyjnych,</w:t>
      </w:r>
    </w:p>
    <w:p w:rsidR="0085321D" w:rsidRPr="00441AC0" w:rsidRDefault="00C86767" w:rsidP="00441AC0">
      <w:pPr>
        <w:pStyle w:val="Tekstpodstawowy"/>
        <w:widowControl w:val="0"/>
        <w:numPr>
          <w:ilvl w:val="0"/>
          <w:numId w:val="31"/>
        </w:numPr>
        <w:tabs>
          <w:tab w:val="left" w:pos="355"/>
        </w:tabs>
        <w:suppressAutoHyphens w:val="0"/>
        <w:spacing w:after="0"/>
        <w:ind w:left="354" w:right="-71" w:hanging="247"/>
        <w:rPr>
          <w:rFonts w:cs="Arial"/>
          <w:kern w:val="0"/>
          <w:sz w:val="20"/>
          <w:szCs w:val="20"/>
          <w:lang w:val="pl-PL"/>
        </w:rPr>
      </w:pPr>
      <w:r w:rsidRPr="00441AC0">
        <w:rPr>
          <w:rFonts w:cs="Arial"/>
          <w:kern w:val="0"/>
          <w:sz w:val="20"/>
          <w:szCs w:val="20"/>
          <w:lang w:val="pl-PL"/>
        </w:rPr>
        <w:t>dokumentacje techniczną powykonawczą,</w:t>
      </w:r>
    </w:p>
    <w:p w:rsidR="0085321D" w:rsidRPr="00441AC0" w:rsidRDefault="00C86767" w:rsidP="00441AC0">
      <w:pPr>
        <w:pStyle w:val="Tekstpodstawowy"/>
        <w:widowControl w:val="0"/>
        <w:numPr>
          <w:ilvl w:val="0"/>
          <w:numId w:val="31"/>
        </w:numPr>
        <w:tabs>
          <w:tab w:val="left" w:pos="366"/>
        </w:tabs>
        <w:suppressAutoHyphens w:val="0"/>
        <w:spacing w:after="0"/>
        <w:ind w:right="-71"/>
        <w:rPr>
          <w:rFonts w:cs="Arial"/>
          <w:kern w:val="0"/>
          <w:sz w:val="20"/>
          <w:szCs w:val="20"/>
          <w:lang w:val="pl-PL"/>
        </w:rPr>
      </w:pPr>
      <w:r w:rsidRPr="00441AC0">
        <w:rPr>
          <w:rFonts w:cs="Arial"/>
          <w:kern w:val="0"/>
          <w:sz w:val="20"/>
          <w:szCs w:val="20"/>
          <w:lang w:val="pl-PL"/>
        </w:rPr>
        <w:t>protokół potwierdzający kompletność wykonanych prac,</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e)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f)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g)  .............................................................................................................................</w:t>
      </w:r>
    </w:p>
    <w:p w:rsidR="0085321D" w:rsidRPr="00441AC0" w:rsidRDefault="00C86767" w:rsidP="00441AC0">
      <w:pPr>
        <w:pStyle w:val="Tekstpodstawowy"/>
        <w:widowControl w:val="0"/>
        <w:numPr>
          <w:ilvl w:val="0"/>
          <w:numId w:val="30"/>
        </w:numPr>
        <w:tabs>
          <w:tab w:val="left" w:pos="436"/>
        </w:tabs>
        <w:suppressAutoHyphens w:val="0"/>
        <w:spacing w:after="0"/>
        <w:ind w:right="-71" w:firstLine="0"/>
        <w:rPr>
          <w:rFonts w:eastAsia="Courier New" w:cs="Arial"/>
          <w:kern w:val="0"/>
          <w:sz w:val="20"/>
          <w:szCs w:val="20"/>
          <w:lang w:val="pl-PL"/>
        </w:rPr>
      </w:pPr>
      <w:r w:rsidRPr="00441AC0">
        <w:rPr>
          <w:rFonts w:cs="Arial"/>
          <w:kern w:val="0"/>
          <w:sz w:val="20"/>
          <w:szCs w:val="20"/>
          <w:lang w:val="pl-PL"/>
        </w:rPr>
        <w:t>Komisja stwierdza, że instalacja została zrealizowana (zgodnie)* (nie zgodnie)* z umową, przedstawioną dokumentacją oraz warunkami technicznymi wykonania i odbioru. Instalacja (może)* (nie może)* być odebrana i użytkowana.</w:t>
      </w:r>
    </w:p>
    <w:p w:rsidR="0085321D" w:rsidRPr="00441AC0" w:rsidRDefault="00C86767" w:rsidP="00441AC0">
      <w:pPr>
        <w:pStyle w:val="Tekstpodstawowy"/>
        <w:widowControl w:val="0"/>
        <w:numPr>
          <w:ilvl w:val="0"/>
          <w:numId w:val="30"/>
        </w:numPr>
        <w:tabs>
          <w:tab w:val="left" w:pos="355"/>
        </w:tabs>
        <w:suppressAutoHyphens w:val="0"/>
        <w:spacing w:after="0"/>
        <w:ind w:left="354" w:right="-71"/>
        <w:rPr>
          <w:rFonts w:cs="Arial"/>
          <w:kern w:val="0"/>
          <w:sz w:val="20"/>
          <w:szCs w:val="20"/>
          <w:lang w:val="pl-PL"/>
        </w:rPr>
      </w:pPr>
      <w:r w:rsidRPr="00441AC0">
        <w:rPr>
          <w:rFonts w:cs="Arial"/>
          <w:kern w:val="0"/>
          <w:sz w:val="20"/>
          <w:szCs w:val="20"/>
          <w:lang w:val="pl-PL"/>
        </w:rPr>
        <w:t>(Ustala się, że po odbiorze instalacja zostaje przejęta do eksploatacji przez)*</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7. .............................................................................................................................</w:t>
      </w:r>
    </w:p>
    <w:p w:rsidR="0085321D" w:rsidRPr="00441AC0" w:rsidRDefault="00C86767" w:rsidP="00441AC0">
      <w:pPr>
        <w:pStyle w:val="Tekstpodstawowy"/>
        <w:spacing w:after="0"/>
        <w:ind w:right="-71"/>
        <w:rPr>
          <w:rFonts w:cs="Arial"/>
          <w:kern w:val="0"/>
          <w:sz w:val="20"/>
          <w:szCs w:val="20"/>
          <w:lang w:val="pl-PL"/>
        </w:rPr>
      </w:pPr>
      <w:r w:rsidRPr="00441AC0">
        <w:rPr>
          <w:rFonts w:cs="Arial"/>
          <w:kern w:val="0"/>
          <w:sz w:val="20"/>
          <w:szCs w:val="20"/>
          <w:lang w:val="pl-PL"/>
        </w:rPr>
        <w:t>Na odwrotnej stronie niniejszego protokołu (nie zostały zamieszczone)* (zostały zamieszczone)* i podpisane pozostałe ustalenia, a tak że uwagi Komisji, w tym dotyczące terminu i zgodności wykonania z umową, stwierdzonych wad i terminu ich usunięcia itp.</w:t>
      </w:r>
    </w:p>
    <w:p w:rsidR="0085321D" w:rsidRPr="00441AC0" w:rsidRDefault="0085321D" w:rsidP="00441AC0">
      <w:pPr>
        <w:spacing w:after="0"/>
        <w:ind w:right="-71"/>
        <w:rPr>
          <w:rFonts w:eastAsia="Arial" w:cs="Arial"/>
          <w:kern w:val="0"/>
          <w:sz w:val="20"/>
          <w:szCs w:val="20"/>
          <w:lang w:val="pl-PL"/>
        </w:rPr>
      </w:pPr>
    </w:p>
    <w:p w:rsidR="0085321D" w:rsidRPr="00441AC0" w:rsidRDefault="00C86767" w:rsidP="00441AC0">
      <w:pPr>
        <w:pStyle w:val="Tekstpodstawowy"/>
        <w:spacing w:after="0"/>
        <w:ind w:right="-71"/>
        <w:rPr>
          <w:rFonts w:eastAsia="Courier New" w:cs="Arial"/>
          <w:kern w:val="0"/>
          <w:sz w:val="20"/>
          <w:szCs w:val="20"/>
          <w:lang w:val="pl-PL"/>
        </w:rPr>
      </w:pPr>
      <w:r w:rsidRPr="00441AC0">
        <w:rPr>
          <w:rFonts w:cs="Arial"/>
          <w:kern w:val="0"/>
          <w:sz w:val="20"/>
          <w:szCs w:val="20"/>
          <w:lang w:val="pl-PL"/>
        </w:rPr>
        <w:t>8. 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71"/>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 xml:space="preserve">Projektant </w:t>
      </w:r>
      <w:r w:rsidRPr="00441AC0">
        <w:rPr>
          <w:rFonts w:cs="Arial"/>
          <w:kern w:val="0"/>
          <w:sz w:val="20"/>
          <w:szCs w:val="20"/>
          <w:lang w:val="pl-PL"/>
        </w:rPr>
        <w:br/>
        <w:t>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BC3833" w:rsidRDefault="00C86767" w:rsidP="00BC3833">
      <w:pPr>
        <w:pStyle w:val="Tekstpodstawowy"/>
        <w:spacing w:after="0"/>
        <w:ind w:left="169" w:right="-71"/>
        <w:rPr>
          <w:rFonts w:cs="Arial"/>
          <w:kern w:val="0"/>
          <w:sz w:val="20"/>
          <w:szCs w:val="20"/>
          <w:lang w:val="pl-PL"/>
        </w:rPr>
      </w:pPr>
      <w:r w:rsidRPr="00441AC0">
        <w:rPr>
          <w:rFonts w:cs="Arial"/>
          <w:kern w:val="0"/>
          <w:sz w:val="20"/>
          <w:szCs w:val="20"/>
          <w:lang w:val="pl-PL"/>
        </w:rPr>
        <w:t>..................      .................        .................     ..................     ................</w:t>
      </w:r>
    </w:p>
    <w:p w:rsidR="0085321D" w:rsidRPr="00441AC0" w:rsidRDefault="00C86767" w:rsidP="00441AC0">
      <w:pPr>
        <w:spacing w:after="0"/>
        <w:ind w:right="1360"/>
        <w:rPr>
          <w:rFonts w:eastAsia="Arial" w:cs="Arial"/>
          <w:kern w:val="0"/>
          <w:sz w:val="24"/>
          <w:szCs w:val="24"/>
          <w:lang w:val="pl-PL"/>
        </w:rPr>
      </w:pPr>
      <w:r w:rsidRPr="00441AC0">
        <w:rPr>
          <w:rFonts w:eastAsia="Times New Roman" w:cs="Arial"/>
          <w:kern w:val="0"/>
          <w:sz w:val="20"/>
          <w:szCs w:val="20"/>
          <w:lang w:val="pl-PL" w:eastAsia="pl-PL"/>
        </w:rPr>
        <w:br w:type="column"/>
      </w:r>
      <w:bookmarkStart w:id="4" w:name="_Toc459641261"/>
      <w:bookmarkStart w:id="5" w:name="_Toc526409896"/>
      <w:r w:rsidR="00084A6B" w:rsidRPr="00084A6B">
        <w:rPr>
          <w:rStyle w:val="TytuZnak"/>
          <w:rFonts w:ascii="Arial" w:hAnsi="Arial" w:cs="Arial"/>
          <w:b/>
          <w:sz w:val="32"/>
          <w:szCs w:val="32"/>
          <w:lang w:val="pl-PL"/>
        </w:rPr>
        <w:lastRenderedPageBreak/>
        <w:t>ST 01</w:t>
      </w:r>
      <w:r w:rsidRPr="00084A6B">
        <w:rPr>
          <w:rStyle w:val="TytuZnak"/>
          <w:rFonts w:ascii="Arial" w:hAnsi="Arial" w:cs="Arial"/>
          <w:b/>
          <w:sz w:val="32"/>
          <w:szCs w:val="32"/>
          <w:lang w:val="pl-PL"/>
        </w:rPr>
        <w:t>.02.00 INSTALACJE WODOCIĄGOWE</w:t>
      </w:r>
      <w:bookmarkEnd w:id="4"/>
      <w:r w:rsidR="00C746A4">
        <w:rPr>
          <w:rStyle w:val="TytuZnak"/>
          <w:rFonts w:ascii="Arial" w:hAnsi="Arial" w:cs="Arial"/>
          <w:b/>
          <w:sz w:val="32"/>
          <w:szCs w:val="32"/>
          <w:lang w:val="pl-PL"/>
        </w:rPr>
        <w:t>/P.POŻ</w:t>
      </w:r>
      <w:bookmarkEnd w:id="5"/>
      <w:r w:rsidRPr="00441AC0">
        <w:rPr>
          <w:rFonts w:cs="Arial"/>
          <w:kern w:val="0"/>
          <w:sz w:val="24"/>
          <w:szCs w:val="24"/>
          <w:lang w:val="pl-PL"/>
        </w:rPr>
        <w:br/>
        <w:t>(Kod CPV 45332200-5)</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CZĘŚĆ OGÓLNA</w:t>
      </w: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Przedmiot ST</w:t>
      </w:r>
    </w:p>
    <w:p w:rsidR="0085321D" w:rsidRPr="00441AC0" w:rsidRDefault="00C86767" w:rsidP="0009260C">
      <w:pPr>
        <w:pStyle w:val="Tekstpodstawowy"/>
        <w:spacing w:after="0"/>
        <w:ind w:right="105"/>
        <w:rPr>
          <w:rFonts w:eastAsia="Arial" w:cs="Arial"/>
          <w:kern w:val="0"/>
          <w:sz w:val="20"/>
          <w:szCs w:val="20"/>
          <w:lang w:val="pl-PL"/>
        </w:rPr>
      </w:pPr>
      <w:r w:rsidRPr="00125309">
        <w:rPr>
          <w:rFonts w:cs="Arial"/>
          <w:color w:val="000000" w:themeColor="text1"/>
          <w:kern w:val="0"/>
          <w:sz w:val="20"/>
          <w:szCs w:val="20"/>
          <w:lang w:val="pl-PL"/>
        </w:rPr>
        <w:t xml:space="preserve">Przedmiotem niniejszej standardowej specyfikacji technicznej (ST) są wymagania ogólne dotyczące wykonania i odbioru instalacji wodociągowych z tworzyw sztucznych </w:t>
      </w:r>
      <w:bookmarkStart w:id="6" w:name="OLE_LINK4"/>
      <w:r w:rsidR="00C746A4">
        <w:rPr>
          <w:rFonts w:cs="Arial"/>
          <w:color w:val="000000" w:themeColor="text1"/>
          <w:kern w:val="0"/>
          <w:sz w:val="20"/>
          <w:szCs w:val="20"/>
          <w:lang w:val="pl-PL"/>
        </w:rPr>
        <w:t xml:space="preserve">oraz stalowych </w:t>
      </w:r>
      <w:r w:rsidRPr="00125309">
        <w:rPr>
          <w:rFonts w:cs="Arial"/>
          <w:color w:val="000000" w:themeColor="text1"/>
          <w:kern w:val="0"/>
          <w:sz w:val="20"/>
          <w:szCs w:val="20"/>
          <w:lang w:val="pl-PL"/>
        </w:rPr>
        <w:t>podczas wykonywania prac związanych z</w:t>
      </w:r>
      <w:bookmarkEnd w:id="6"/>
      <w:r w:rsidR="00125309" w:rsidRPr="00125309">
        <w:rPr>
          <w:rFonts w:cs="Arial"/>
          <w:color w:val="000000" w:themeColor="text1"/>
          <w:kern w:val="0"/>
          <w:sz w:val="20"/>
          <w:szCs w:val="20"/>
          <w:lang w:val="pl-PL"/>
        </w:rPr>
        <w:t xml:space="preserve"> </w:t>
      </w:r>
      <w:r w:rsidR="003377BB" w:rsidRPr="003377BB">
        <w:rPr>
          <w:rFonts w:cs="Arial"/>
          <w:sz w:val="20"/>
          <w:lang w:val="pl-PL"/>
        </w:rPr>
        <w:t>przebudową i modernizacją budynku os. Szkolne 26, tzw. Nowe Skrzydło dla Centrum Artystyczno- Edukacyjnego Dom Utopii wraz z instalacjami wewnętrznymi elektrycznymi, wod.-kan., c.o., wentylacji i klimatyzacji, przebudową przyłącza kanalizacji i budową przyłącza cieplnego oraz zagospodarowaniem terenu przy budynku</w:t>
      </w:r>
      <w:r w:rsidR="003377BB">
        <w:rPr>
          <w:rFonts w:cs="Arial"/>
          <w:sz w:val="20"/>
          <w:lang w:val="pl-PL"/>
        </w:rPr>
        <w:t>.</w:t>
      </w: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Zakres stosowania ST</w:t>
      </w:r>
    </w:p>
    <w:p w:rsidR="0085321D" w:rsidRPr="00441AC0" w:rsidRDefault="00C86767" w:rsidP="00441AC0">
      <w:pPr>
        <w:pStyle w:val="Tekstpodstawowy"/>
        <w:spacing w:after="0"/>
        <w:ind w:right="107"/>
        <w:rPr>
          <w:rFonts w:cs="Arial"/>
          <w:kern w:val="0"/>
          <w:sz w:val="20"/>
          <w:szCs w:val="20"/>
          <w:lang w:val="pl-PL"/>
        </w:rPr>
      </w:pPr>
      <w:r w:rsidRPr="00441AC0">
        <w:rPr>
          <w:rFonts w:cs="Arial"/>
          <w:kern w:val="0"/>
          <w:sz w:val="20"/>
          <w:szCs w:val="20"/>
          <w:lang w:val="pl-PL"/>
        </w:rPr>
        <w:t>Niniejsza ST jest dokumentem przetargowym i kontraktowym przy zlecaniu i realizacji robót wymienionych w pkt. 1.2., a objętych zamówieniem określonym w pkt. 1.8.</w:t>
      </w:r>
    </w:p>
    <w:p w:rsidR="0085321D" w:rsidRPr="00441AC0" w:rsidRDefault="00C86767" w:rsidP="00441AC0">
      <w:pPr>
        <w:pStyle w:val="Tekstpodstawowy"/>
        <w:spacing w:after="0"/>
        <w:ind w:right="102"/>
        <w:rPr>
          <w:rFonts w:cs="Arial"/>
          <w:kern w:val="0"/>
          <w:sz w:val="20"/>
          <w:szCs w:val="20"/>
          <w:lang w:val="pl-PL"/>
        </w:rPr>
      </w:pPr>
      <w:r w:rsidRPr="00441AC0">
        <w:rPr>
          <w:rFonts w:cs="Arial"/>
          <w:kern w:val="0"/>
          <w:sz w:val="20"/>
          <w:szCs w:val="20"/>
          <w:lang w:val="pl-PL"/>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Zakres robót objętych ST</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Specyfikacja dotyczy wszystkich czynności występujących przy montażu instalacji wodociągowych z tworzyw sztucznych, ich uzbrojenia i armatury. Przedmiotem opracowania jest określenie wymagań odnośnie właściwości materiałów, wymagań w zakresie przygotowania i sposobów ich oceny, wymagań dotyczących wykonania instalacji oraz ich odbiorów.</w:t>
      </w:r>
    </w:p>
    <w:p w:rsidR="0085321D" w:rsidRPr="00441AC0" w:rsidRDefault="0085321D" w:rsidP="00441AC0">
      <w:pPr>
        <w:pStyle w:val="Tekstpodstawowy"/>
        <w:spacing w:after="0"/>
        <w:ind w:right="104"/>
        <w:rPr>
          <w:rFonts w:cs="Arial"/>
          <w:kern w:val="0"/>
          <w:sz w:val="20"/>
          <w:szCs w:val="20"/>
          <w:lang w:val="pl-PL" w:eastAsia="en-US"/>
        </w:rPr>
      </w:pPr>
    </w:p>
    <w:p w:rsidR="0085321D" w:rsidRPr="00441AC0" w:rsidRDefault="00C86767" w:rsidP="00441AC0">
      <w:pPr>
        <w:pStyle w:val="Tekstpodstawowy"/>
        <w:spacing w:after="0"/>
        <w:ind w:right="104"/>
        <w:rPr>
          <w:rFonts w:cs="Arial"/>
          <w:kern w:val="0"/>
          <w:sz w:val="20"/>
          <w:szCs w:val="20"/>
          <w:lang w:val="pl-PL" w:eastAsia="en-US"/>
        </w:rPr>
      </w:pPr>
      <w:r w:rsidRPr="00441AC0">
        <w:rPr>
          <w:rFonts w:cs="Arial"/>
          <w:kern w:val="0"/>
          <w:sz w:val="20"/>
          <w:szCs w:val="20"/>
          <w:lang w:val="pl-PL" w:eastAsia="en-US"/>
        </w:rPr>
        <w:t>Instalacje należy wykonać zgodni</w:t>
      </w:r>
      <w:r w:rsidR="0009260C">
        <w:rPr>
          <w:rFonts w:cs="Arial"/>
          <w:kern w:val="0"/>
          <w:sz w:val="20"/>
          <w:szCs w:val="20"/>
          <w:lang w:val="pl-PL" w:eastAsia="en-US"/>
        </w:rPr>
        <w:t xml:space="preserve">e z zasadami wiedzy technicznej. </w:t>
      </w:r>
      <w:r w:rsidRPr="00441AC0">
        <w:rPr>
          <w:rFonts w:cs="Arial"/>
          <w:kern w:val="0"/>
          <w:sz w:val="20"/>
          <w:szCs w:val="20"/>
          <w:lang w:val="pl-PL" w:eastAsia="en-US"/>
        </w:rPr>
        <w:t xml:space="preserve">Przejścia rurociągów przez stropy i ściany konstrukcyjne prowadzić w tulejach ochronnych. Przy przejściach przewodów przez przegrody budowlane projektuje się przepusty instalacyjne p.poż. dla wszystkich przejść </w:t>
      </w:r>
      <w:r w:rsidR="000718A2" w:rsidRPr="00441AC0">
        <w:rPr>
          <w:rFonts w:cs="Arial"/>
          <w:kern w:val="0"/>
          <w:sz w:val="20"/>
          <w:szCs w:val="20"/>
          <w:lang w:val="pl-PL" w:eastAsia="en-US"/>
        </w:rPr>
        <w:t>przewodów</w:t>
      </w:r>
      <w:r w:rsidRPr="00441AC0">
        <w:rPr>
          <w:rFonts w:cs="Arial"/>
          <w:kern w:val="0"/>
          <w:sz w:val="20"/>
          <w:szCs w:val="20"/>
          <w:lang w:val="pl-PL" w:eastAsia="en-US"/>
        </w:rPr>
        <w:t xml:space="preserve"> o średnicy powyżej 4cm przez przegrody o odporności ogniowej nie niższej niż EI60, klasa odporności ogniowej </w:t>
      </w:r>
      <w:r w:rsidR="000718A2" w:rsidRPr="00441AC0">
        <w:rPr>
          <w:rFonts w:cs="Arial"/>
          <w:kern w:val="0"/>
          <w:sz w:val="20"/>
          <w:szCs w:val="20"/>
          <w:lang w:val="pl-PL" w:eastAsia="en-US"/>
        </w:rPr>
        <w:t>przepustów</w:t>
      </w:r>
      <w:r w:rsidRPr="00441AC0">
        <w:rPr>
          <w:rFonts w:cs="Arial"/>
          <w:kern w:val="0"/>
          <w:sz w:val="20"/>
          <w:szCs w:val="20"/>
          <w:lang w:val="pl-PL" w:eastAsia="en-US"/>
        </w:rPr>
        <w:t xml:space="preserve"> powinna odpowiadać klasie odporności ogniowej </w:t>
      </w:r>
      <w:r w:rsidR="000718A2" w:rsidRPr="00441AC0">
        <w:rPr>
          <w:rFonts w:cs="Arial"/>
          <w:kern w:val="0"/>
          <w:sz w:val="20"/>
          <w:szCs w:val="20"/>
          <w:lang w:val="pl-PL" w:eastAsia="en-US"/>
        </w:rPr>
        <w:t>przegród</w:t>
      </w:r>
      <w:r w:rsidRPr="00441AC0">
        <w:rPr>
          <w:rFonts w:cs="Arial"/>
          <w:kern w:val="0"/>
          <w:sz w:val="20"/>
          <w:szCs w:val="20"/>
          <w:lang w:val="pl-PL" w:eastAsia="en-US"/>
        </w:rPr>
        <w:t xml:space="preserve"> (nie dotyczy pojedynczych rur instalacyjnych prowadzonych przez ściany i stropy do pomie</w:t>
      </w:r>
      <w:r w:rsidR="0009260C">
        <w:rPr>
          <w:rFonts w:cs="Arial"/>
          <w:kern w:val="0"/>
          <w:sz w:val="20"/>
          <w:szCs w:val="20"/>
          <w:lang w:val="pl-PL" w:eastAsia="en-US"/>
        </w:rPr>
        <w:t>szczeń higieniczno-sanitarnych)</w:t>
      </w:r>
      <w:r w:rsidRPr="00441AC0">
        <w:rPr>
          <w:rFonts w:cs="Arial"/>
          <w:kern w:val="0"/>
          <w:sz w:val="20"/>
          <w:szCs w:val="20"/>
          <w:lang w:val="pl-PL" w:eastAsia="en-US"/>
        </w:rPr>
        <w:t>. Należy zastosować do mocowania przewodów uchwyty dwukierunkowe o maksymalnym rozstawie 2,0 m. Wszystkie połączenia przewodów należy wykonać zgodnie z instrukcją producenta zastosowanego systemu</w:t>
      </w:r>
    </w:p>
    <w:p w:rsidR="0085321D" w:rsidRDefault="0085321D" w:rsidP="00441AC0">
      <w:pPr>
        <w:spacing w:after="0"/>
        <w:rPr>
          <w:rFonts w:eastAsia="Arial" w:cs="Arial"/>
          <w:kern w:val="0"/>
          <w:sz w:val="20"/>
          <w:szCs w:val="20"/>
          <w:lang w:val="pl-PL"/>
        </w:rPr>
      </w:pPr>
    </w:p>
    <w:p w:rsidR="00125309" w:rsidRPr="00441AC0" w:rsidRDefault="00125309"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Określenia podstawowe, definicje</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Określenia podane w niniejszej specyfikacji są zgodne z odpowiednimi normami oraz określeniami podanymi ST „Wymagania ogólne” Kod CPV 45000000-7, pkt 1.4., a także zdefiniowanymi poniżej:</w:t>
      </w:r>
    </w:p>
    <w:p w:rsidR="0085321D" w:rsidRPr="00441AC0" w:rsidRDefault="00C86767" w:rsidP="00441AC0">
      <w:pPr>
        <w:pStyle w:val="Tekstpodstawowy"/>
        <w:spacing w:after="0"/>
        <w:ind w:right="105"/>
        <w:rPr>
          <w:rFonts w:cs="Arial"/>
          <w:kern w:val="0"/>
          <w:sz w:val="20"/>
          <w:szCs w:val="20"/>
          <w:lang w:val="pl-PL"/>
        </w:rPr>
      </w:pPr>
      <w:r w:rsidRPr="00441AC0">
        <w:rPr>
          <w:rFonts w:eastAsia="Courier New" w:cs="Arial"/>
          <w:kern w:val="0"/>
          <w:sz w:val="20"/>
          <w:szCs w:val="20"/>
          <w:lang w:val="pl-PL"/>
        </w:rPr>
        <w:t xml:space="preserve">Instalacja wodociągowa </w:t>
      </w:r>
      <w:r w:rsidRPr="00441AC0">
        <w:rPr>
          <w:rFonts w:cs="Arial"/>
          <w:kern w:val="0"/>
          <w:sz w:val="20"/>
          <w:szCs w:val="20"/>
          <w:lang w:val="pl-PL"/>
        </w:rPr>
        <w:t>– instalację wodociągową stanowią układy połączonych przewodów, armatury i urządzeń, służące do zaopatrywania budynków w zimną i ciepłą wodę, spełniającą wymagania jakościowe określone w przepisach odrębnych dotyczących warunków, jakim powinna odpowiadać woda do spożycia przez ludzi.</w:t>
      </w:r>
    </w:p>
    <w:p w:rsidR="0085321D" w:rsidRPr="00441AC0" w:rsidRDefault="00C86767" w:rsidP="00441AC0">
      <w:pPr>
        <w:pStyle w:val="Tekstpodstawowy"/>
        <w:spacing w:after="0"/>
        <w:ind w:right="104"/>
        <w:rPr>
          <w:rFonts w:cs="Arial"/>
          <w:kern w:val="0"/>
          <w:sz w:val="20"/>
          <w:szCs w:val="20"/>
          <w:lang w:val="pl-PL"/>
        </w:rPr>
      </w:pPr>
      <w:r w:rsidRPr="00441AC0">
        <w:rPr>
          <w:rFonts w:eastAsia="Courier New" w:cs="Arial"/>
          <w:kern w:val="0"/>
          <w:sz w:val="20"/>
          <w:szCs w:val="20"/>
          <w:lang w:val="pl-PL"/>
        </w:rPr>
        <w:t xml:space="preserve">Instalacja wodociągowa wody zimnej </w:t>
      </w:r>
      <w:r w:rsidRPr="00441AC0">
        <w:rPr>
          <w:rFonts w:cs="Arial"/>
          <w:kern w:val="0"/>
          <w:sz w:val="20"/>
          <w:szCs w:val="20"/>
          <w:lang w:val="pl-PL"/>
        </w:rPr>
        <w:t>– instalacja zimnej wody doprowadzanej z sieci wodociągowej rozpoczyna się bezpośrednio za zestawem wodomierza głównego, a instalacja zimnej wody pochodzącej z własnego ujęcia (studni) od urządzenia, za po-mocą którego jest pobierana woda z tego ujęcia.</w:t>
      </w:r>
    </w:p>
    <w:p w:rsidR="0085321D" w:rsidRPr="00441AC0" w:rsidRDefault="00C86767" w:rsidP="00441AC0">
      <w:pPr>
        <w:pStyle w:val="Tekstpodstawowy"/>
        <w:spacing w:after="0"/>
        <w:ind w:right="104"/>
        <w:rPr>
          <w:rFonts w:cs="Arial"/>
          <w:kern w:val="0"/>
          <w:sz w:val="20"/>
          <w:szCs w:val="20"/>
          <w:lang w:val="pl-PL"/>
        </w:rPr>
      </w:pPr>
      <w:r w:rsidRPr="00441AC0">
        <w:rPr>
          <w:rFonts w:eastAsia="Courier New" w:cs="Arial"/>
          <w:kern w:val="0"/>
          <w:sz w:val="20"/>
          <w:szCs w:val="20"/>
          <w:lang w:val="pl-PL"/>
        </w:rPr>
        <w:t xml:space="preserve">Instalacja wodociągowa wody ciepłej </w:t>
      </w:r>
      <w:r w:rsidRPr="00441AC0">
        <w:rPr>
          <w:rFonts w:cs="Arial"/>
          <w:kern w:val="0"/>
          <w:sz w:val="20"/>
          <w:szCs w:val="20"/>
          <w:lang w:val="pl-PL"/>
        </w:rPr>
        <w:t>– instalacja ciepłej wody rozpoczyna się bezpośrednio za zaworem na zasileniu zimną wodą  urządzenia do przygotowania ciepłej wody.</w:t>
      </w:r>
    </w:p>
    <w:p w:rsidR="0085321D" w:rsidRPr="00441AC0" w:rsidRDefault="00C86767" w:rsidP="00441AC0">
      <w:pPr>
        <w:pStyle w:val="Tekstpodstawowy"/>
        <w:spacing w:after="0"/>
        <w:ind w:right="104"/>
        <w:rPr>
          <w:rFonts w:cs="Arial"/>
          <w:kern w:val="0"/>
          <w:sz w:val="20"/>
          <w:szCs w:val="20"/>
          <w:lang w:val="pl-PL"/>
        </w:rPr>
      </w:pPr>
      <w:r w:rsidRPr="00441AC0">
        <w:rPr>
          <w:rFonts w:eastAsia="Courier New" w:cs="Arial"/>
          <w:kern w:val="0"/>
          <w:sz w:val="20"/>
          <w:szCs w:val="20"/>
          <w:lang w:val="pl-PL"/>
        </w:rPr>
        <w:lastRenderedPageBreak/>
        <w:t xml:space="preserve">Woda do picia </w:t>
      </w:r>
      <w:r w:rsidRPr="00441AC0">
        <w:rPr>
          <w:rFonts w:cs="Arial"/>
          <w:kern w:val="0"/>
          <w:sz w:val="20"/>
          <w:szCs w:val="20"/>
          <w:lang w:val="pl-PL"/>
        </w:rPr>
        <w:t>– woda do picia to taka woda, która jest odpowiednia do spożywania przez ludzi i spełnia odpowiednie przepisy zgodne z dyrektywami EWG.</w:t>
      </w:r>
    </w:p>
    <w:p w:rsidR="0085321D" w:rsidRPr="00441AC0" w:rsidRDefault="00C86767" w:rsidP="00441AC0">
      <w:pPr>
        <w:pStyle w:val="Tekstpodstawowy"/>
        <w:spacing w:after="0"/>
        <w:rPr>
          <w:rFonts w:cs="Arial"/>
          <w:kern w:val="0"/>
          <w:sz w:val="20"/>
          <w:szCs w:val="20"/>
          <w:lang w:val="pl-PL"/>
        </w:rPr>
      </w:pPr>
      <w:r w:rsidRPr="00441AC0">
        <w:rPr>
          <w:rFonts w:eastAsia="Courier New" w:cs="Arial"/>
          <w:kern w:val="0"/>
          <w:sz w:val="20"/>
          <w:szCs w:val="20"/>
          <w:lang w:val="pl-PL"/>
        </w:rPr>
        <w:t xml:space="preserve">Zestaw wodomierzowy </w:t>
      </w:r>
      <w:r w:rsidRPr="00441AC0">
        <w:rPr>
          <w:rFonts w:cs="Arial"/>
          <w:kern w:val="0"/>
          <w:sz w:val="20"/>
          <w:szCs w:val="20"/>
          <w:lang w:val="pl-PL"/>
        </w:rPr>
        <w:t>– składa się z wodomierza oraz połączonych kształtek.</w:t>
      </w:r>
    </w:p>
    <w:p w:rsidR="0085321D" w:rsidRPr="00441AC0" w:rsidRDefault="00C86767" w:rsidP="00441AC0">
      <w:pPr>
        <w:pStyle w:val="Tekstpodstawowy"/>
        <w:spacing w:after="0"/>
        <w:ind w:right="107"/>
        <w:rPr>
          <w:rFonts w:cs="Arial"/>
          <w:kern w:val="0"/>
          <w:sz w:val="20"/>
          <w:szCs w:val="20"/>
          <w:lang w:val="pl-PL"/>
        </w:rPr>
      </w:pPr>
      <w:r w:rsidRPr="00441AC0">
        <w:rPr>
          <w:rFonts w:eastAsia="Courier New" w:cs="Arial"/>
          <w:kern w:val="0"/>
          <w:sz w:val="20"/>
          <w:szCs w:val="20"/>
          <w:lang w:val="pl-PL"/>
        </w:rPr>
        <w:t xml:space="preserve">Urządzenie zabezpieczające </w:t>
      </w:r>
      <w:r w:rsidRPr="00441AC0">
        <w:rPr>
          <w:rFonts w:cs="Arial"/>
          <w:kern w:val="0"/>
          <w:sz w:val="20"/>
          <w:szCs w:val="20"/>
          <w:lang w:val="pl-PL"/>
        </w:rPr>
        <w:t xml:space="preserve">– urządzenie służące do ochrony jakości wody do picia, uniemożliwiające wtórne zanieczyszczenie wody (np. zawór </w:t>
      </w:r>
      <w:proofErr w:type="spellStart"/>
      <w:r w:rsidRPr="00441AC0">
        <w:rPr>
          <w:rFonts w:cs="Arial"/>
          <w:kern w:val="0"/>
          <w:sz w:val="20"/>
          <w:szCs w:val="20"/>
          <w:lang w:val="pl-PL"/>
        </w:rPr>
        <w:t>antyskażeniowy</w:t>
      </w:r>
      <w:proofErr w:type="spellEnd"/>
      <w:r w:rsidRPr="00441AC0">
        <w:rPr>
          <w:rFonts w:cs="Arial"/>
          <w:kern w:val="0"/>
          <w:sz w:val="20"/>
          <w:szCs w:val="20"/>
          <w:lang w:val="pl-PL"/>
        </w:rPr>
        <w:t>, filtr).</w:t>
      </w:r>
    </w:p>
    <w:p w:rsidR="0085321D" w:rsidRPr="00441AC0" w:rsidRDefault="00C86767" w:rsidP="00441AC0">
      <w:pPr>
        <w:pStyle w:val="Tekstpodstawowy"/>
        <w:spacing w:after="0"/>
        <w:ind w:right="102"/>
        <w:rPr>
          <w:rFonts w:cs="Arial"/>
          <w:kern w:val="0"/>
          <w:sz w:val="20"/>
          <w:szCs w:val="20"/>
          <w:lang w:val="pl-PL"/>
        </w:rPr>
      </w:pPr>
      <w:r w:rsidRPr="00441AC0">
        <w:rPr>
          <w:rFonts w:eastAsia="Courier New" w:cs="Arial"/>
          <w:kern w:val="0"/>
          <w:sz w:val="20"/>
          <w:szCs w:val="20"/>
          <w:lang w:val="pl-PL"/>
        </w:rPr>
        <w:t xml:space="preserve">Armatura przepływowa instalacji wodociągowych </w:t>
      </w:r>
      <w:r w:rsidRPr="00441AC0">
        <w:rPr>
          <w:rFonts w:cs="Arial"/>
          <w:kern w:val="0"/>
          <w:sz w:val="20"/>
          <w:szCs w:val="20"/>
          <w:lang w:val="pl-PL"/>
        </w:rPr>
        <w:t>–</w:t>
      </w:r>
      <w:r w:rsidR="009A6319">
        <w:rPr>
          <w:rFonts w:cs="Arial"/>
          <w:kern w:val="0"/>
          <w:sz w:val="20"/>
          <w:szCs w:val="20"/>
          <w:lang w:val="pl-PL"/>
        </w:rPr>
        <w:t xml:space="preserve"> wszelkiego rodzaju zawory prze</w:t>
      </w:r>
      <w:r w:rsidRPr="00441AC0">
        <w:rPr>
          <w:rFonts w:cs="Arial"/>
          <w:kern w:val="0"/>
          <w:sz w:val="20"/>
          <w:szCs w:val="20"/>
          <w:lang w:val="pl-PL"/>
        </w:rPr>
        <w:t>znaczone do sterowania przepływem wody w instalacji wodociągowej.</w:t>
      </w:r>
    </w:p>
    <w:p w:rsidR="0085321D" w:rsidRPr="00441AC0" w:rsidRDefault="00C86767" w:rsidP="00441AC0">
      <w:pPr>
        <w:pStyle w:val="Tekstpodstawowy"/>
        <w:spacing w:after="0"/>
        <w:ind w:right="1242"/>
        <w:rPr>
          <w:rFonts w:cs="Arial"/>
          <w:kern w:val="0"/>
          <w:sz w:val="20"/>
          <w:szCs w:val="20"/>
          <w:lang w:val="pl-PL"/>
        </w:rPr>
      </w:pPr>
      <w:r w:rsidRPr="00441AC0">
        <w:rPr>
          <w:rFonts w:eastAsia="Courier New" w:cs="Arial"/>
          <w:kern w:val="0"/>
          <w:sz w:val="20"/>
          <w:szCs w:val="20"/>
          <w:lang w:val="pl-PL"/>
        </w:rPr>
        <w:t xml:space="preserve">Armatura czerpalna </w:t>
      </w:r>
      <w:r w:rsidRPr="00441AC0">
        <w:rPr>
          <w:rFonts w:cs="Arial"/>
          <w:kern w:val="0"/>
          <w:sz w:val="20"/>
          <w:szCs w:val="20"/>
          <w:lang w:val="pl-PL"/>
        </w:rPr>
        <w:t>– wszelkiego rodzaju urządzenia przeznaczone do poboru wody z instalacji wodociągowej.</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Ogólne wymagania dotyczące robót</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Wykonawca robót jest odpowiedzialny za jakość wykonania robót oraz za zgodność z dokumentacją projektową specyfikacjami technicznymi i poleceniami Inspektora nadzoru. Ogólne wymagania dotyczące robót podano w ST „Wymagania ogólne” Kod CPV 45000000-7, pkt 1.5.</w:t>
      </w:r>
    </w:p>
    <w:p w:rsidR="0085321D" w:rsidRPr="00441AC0" w:rsidRDefault="0085321D" w:rsidP="00441AC0">
      <w:pPr>
        <w:spacing w:after="0"/>
        <w:rPr>
          <w:rFonts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Dokumentacja robót montażowych instalacji wodociągowych</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Dokumentacja wykonania robót montażowych instalacji wodociągowych stanowi część składową dokumentacji  budowy,  której  wykaz  oraz  podstawy  prawne  sporządzenia  podano  w  ST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„Wymagania ogólne” Kod CPV 45000000-7, pkt 1.6.</w:t>
      </w:r>
    </w:p>
    <w:p w:rsidR="0085321D" w:rsidRPr="00441AC0" w:rsidRDefault="00C86767" w:rsidP="00441AC0">
      <w:pPr>
        <w:pStyle w:val="Tekstpodstawowy"/>
        <w:spacing w:after="0"/>
        <w:ind w:right="104" w:firstLine="285"/>
        <w:rPr>
          <w:rFonts w:cs="Arial"/>
          <w:kern w:val="0"/>
          <w:sz w:val="20"/>
          <w:szCs w:val="20"/>
          <w:lang w:val="pl-PL"/>
        </w:rPr>
      </w:pPr>
      <w:r w:rsidRPr="00441AC0">
        <w:rPr>
          <w:rFonts w:cs="Arial"/>
          <w:kern w:val="0"/>
          <w:sz w:val="20"/>
          <w:szCs w:val="20"/>
          <w:lang w:val="pl-PL"/>
        </w:rPr>
        <w:t>Roboty należy wykonywać na podstawie dokumentacji projektowej i specyfikacji technicznej (szczegółowej) wykonania i odbioru robót budowlanych opracowanych dla realizacji konkretnego zadania.</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WYMAGANIA DOTYCZĄCE WŁAŚCIWOŚCI MATERIAŁÓW</w:t>
      </w:r>
    </w:p>
    <w:p w:rsidR="0085321D" w:rsidRPr="00441AC0" w:rsidRDefault="00C86767" w:rsidP="00441AC0">
      <w:pPr>
        <w:pStyle w:val="Tekstpodstawowy"/>
        <w:widowControl w:val="0"/>
        <w:numPr>
          <w:ilvl w:val="1"/>
          <w:numId w:val="32"/>
        </w:numPr>
        <w:tabs>
          <w:tab w:val="left" w:pos="558"/>
        </w:tabs>
        <w:suppressAutoHyphens w:val="0"/>
        <w:spacing w:after="0"/>
        <w:ind w:left="558" w:right="110"/>
        <w:rPr>
          <w:rFonts w:eastAsia="Courier New" w:cs="Arial"/>
          <w:kern w:val="0"/>
          <w:sz w:val="20"/>
          <w:szCs w:val="20"/>
          <w:lang w:val="pl-PL"/>
        </w:rPr>
      </w:pPr>
      <w:r w:rsidRPr="00441AC0">
        <w:rPr>
          <w:rFonts w:eastAsia="Courier New" w:cs="Arial"/>
          <w:kern w:val="0"/>
          <w:sz w:val="20"/>
          <w:szCs w:val="20"/>
          <w:lang w:val="pl-PL"/>
        </w:rPr>
        <w:t>Ogólne wymagania dotyczące materiałów, ich pozyskiwania i składowania podano w ST „Wymagania ogólne” Kod CPV 45000000-7, pkt 2</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Materiały stosowane do montażu instalacji wodociągowych będące w myśl Ustawy o wyrobach</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budowlanych z dnia 16 kwietnia 2004 r. materiałami budowlanymi (Dz. U. Nr 92 poz. 881 z późniejszymi zmianami), wprowadzone do obrotu i stosowania w budownictwie na terytorium RP, powinny mieć odpowiednie oznakowanie (patrz ST „Wymagania ogólne”).</w:t>
      </w:r>
    </w:p>
    <w:p w:rsidR="0085321D" w:rsidRPr="00441AC0" w:rsidRDefault="00C86767" w:rsidP="00441AC0">
      <w:pPr>
        <w:pStyle w:val="Tekstpodstawowy"/>
        <w:spacing w:after="0"/>
        <w:ind w:right="104" w:firstLine="285"/>
        <w:rPr>
          <w:rFonts w:cs="Arial"/>
          <w:kern w:val="0"/>
          <w:sz w:val="20"/>
          <w:szCs w:val="20"/>
          <w:lang w:val="pl-PL"/>
        </w:rPr>
      </w:pPr>
      <w:r w:rsidRPr="00441AC0">
        <w:rPr>
          <w:rFonts w:cs="Arial"/>
          <w:kern w:val="0"/>
          <w:sz w:val="20"/>
          <w:szCs w:val="20"/>
          <w:lang w:val="pl-PL"/>
        </w:rPr>
        <w:t>Oznakowanie powinno umożliwiać identyfikację producenta i typ wyrobu, kraju po-chodzenia oraz daty produkcji.</w:t>
      </w: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Rodzaje materiałów</w:t>
      </w:r>
    </w:p>
    <w:p w:rsidR="0085321D" w:rsidRDefault="00C86767" w:rsidP="00441AC0">
      <w:pPr>
        <w:pStyle w:val="Tekstpodstawowy"/>
        <w:spacing w:after="0"/>
        <w:ind w:right="110"/>
        <w:rPr>
          <w:rFonts w:cs="Arial"/>
          <w:kern w:val="0"/>
          <w:sz w:val="20"/>
          <w:szCs w:val="20"/>
          <w:lang w:val="pl-PL"/>
        </w:rPr>
      </w:pPr>
      <w:r w:rsidRPr="00441AC0">
        <w:rPr>
          <w:rFonts w:cs="Arial"/>
          <w:kern w:val="0"/>
          <w:sz w:val="20"/>
          <w:szCs w:val="20"/>
          <w:lang w:val="pl-PL"/>
        </w:rPr>
        <w:t>Wszystkie materiały do montażu instalacji wodociągowych powinny odpowiadać wymaganiom zawartym w dokumentach odniesienia (normach, aprobatach technicznych).</w:t>
      </w:r>
    </w:p>
    <w:p w:rsidR="00726139" w:rsidRDefault="00726139" w:rsidP="00441AC0">
      <w:pPr>
        <w:pStyle w:val="Tekstpodstawowy"/>
        <w:spacing w:after="0"/>
        <w:ind w:right="110"/>
        <w:rPr>
          <w:rFonts w:cs="Arial"/>
          <w:kern w:val="0"/>
          <w:sz w:val="20"/>
          <w:szCs w:val="20"/>
          <w:lang w:val="pl-PL"/>
        </w:rPr>
      </w:pP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Baterie umywalkowe dedykowane:</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Typ baterii: Nowoczesna</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Sposób montażu: Stojący</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Kształt baterii: kwadratowa</w:t>
      </w:r>
    </w:p>
    <w:p w:rsidR="00726139" w:rsidRDefault="00726139" w:rsidP="00441AC0">
      <w:pPr>
        <w:pStyle w:val="Tekstpodstawowy"/>
        <w:spacing w:after="0"/>
        <w:ind w:right="110"/>
        <w:rPr>
          <w:rFonts w:cs="Arial"/>
          <w:kern w:val="0"/>
          <w:sz w:val="20"/>
          <w:szCs w:val="20"/>
          <w:lang w:val="pl-PL"/>
        </w:rPr>
      </w:pPr>
      <w:proofErr w:type="spellStart"/>
      <w:r>
        <w:rPr>
          <w:rFonts w:cs="Arial"/>
          <w:kern w:val="0"/>
          <w:sz w:val="20"/>
          <w:szCs w:val="20"/>
          <w:lang w:val="pl-PL"/>
        </w:rPr>
        <w:t>Perlator</w:t>
      </w:r>
      <w:proofErr w:type="spellEnd"/>
      <w:r>
        <w:rPr>
          <w:rFonts w:cs="Arial"/>
          <w:kern w:val="0"/>
          <w:sz w:val="20"/>
          <w:szCs w:val="20"/>
          <w:lang w:val="pl-PL"/>
        </w:rPr>
        <w:t>: Wylewka typu kaskada</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Rodzaj głowicy: Ceramiczna fi 28</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Dodatkowe funkcje: Powłoka chromowana</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 xml:space="preserve">Producent: </w:t>
      </w:r>
      <w:proofErr w:type="spellStart"/>
      <w:r>
        <w:rPr>
          <w:rFonts w:cs="Arial"/>
          <w:kern w:val="0"/>
          <w:sz w:val="20"/>
          <w:szCs w:val="20"/>
          <w:lang w:val="pl-PL"/>
        </w:rPr>
        <w:t>Grohe</w:t>
      </w:r>
      <w:proofErr w:type="spellEnd"/>
      <w:r>
        <w:rPr>
          <w:rFonts w:cs="Arial"/>
          <w:kern w:val="0"/>
          <w:sz w:val="20"/>
          <w:szCs w:val="20"/>
          <w:lang w:val="pl-PL"/>
        </w:rPr>
        <w:t xml:space="preserve"> lub równoważny</w:t>
      </w: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 xml:space="preserve">Typ: </w:t>
      </w:r>
      <w:proofErr w:type="spellStart"/>
      <w:r>
        <w:rPr>
          <w:rFonts w:cs="Arial"/>
          <w:kern w:val="0"/>
          <w:sz w:val="20"/>
          <w:szCs w:val="20"/>
          <w:lang w:val="pl-PL"/>
        </w:rPr>
        <w:t>Allure</w:t>
      </w:r>
      <w:proofErr w:type="spellEnd"/>
      <w:r>
        <w:rPr>
          <w:rFonts w:cs="Arial"/>
          <w:kern w:val="0"/>
          <w:sz w:val="20"/>
          <w:szCs w:val="20"/>
          <w:lang w:val="pl-PL"/>
        </w:rPr>
        <w:t xml:space="preserve"> </w:t>
      </w:r>
      <w:proofErr w:type="spellStart"/>
      <w:r>
        <w:rPr>
          <w:rFonts w:cs="Arial"/>
          <w:kern w:val="0"/>
          <w:sz w:val="20"/>
          <w:szCs w:val="20"/>
          <w:lang w:val="pl-PL"/>
        </w:rPr>
        <w:t>Brilliant</w:t>
      </w:r>
      <w:proofErr w:type="spellEnd"/>
      <w:r>
        <w:rPr>
          <w:rFonts w:cs="Arial"/>
          <w:kern w:val="0"/>
          <w:sz w:val="20"/>
          <w:szCs w:val="20"/>
          <w:lang w:val="pl-PL"/>
        </w:rPr>
        <w:t xml:space="preserve"> lub równoważny</w:t>
      </w:r>
    </w:p>
    <w:p w:rsidR="00726139" w:rsidRDefault="00726139" w:rsidP="00441AC0">
      <w:pPr>
        <w:pStyle w:val="Tekstpodstawowy"/>
        <w:spacing w:after="0"/>
        <w:ind w:right="110"/>
        <w:rPr>
          <w:rFonts w:cs="Arial"/>
          <w:kern w:val="0"/>
          <w:sz w:val="20"/>
          <w:szCs w:val="20"/>
          <w:lang w:val="pl-PL"/>
        </w:rPr>
      </w:pPr>
    </w:p>
    <w:p w:rsidR="00726139" w:rsidRDefault="00726139" w:rsidP="00441AC0">
      <w:pPr>
        <w:pStyle w:val="Tekstpodstawowy"/>
        <w:spacing w:after="0"/>
        <w:ind w:right="110"/>
        <w:rPr>
          <w:rFonts w:cs="Arial"/>
          <w:kern w:val="0"/>
          <w:sz w:val="20"/>
          <w:szCs w:val="20"/>
          <w:lang w:val="pl-PL"/>
        </w:rPr>
      </w:pPr>
      <w:r>
        <w:rPr>
          <w:rFonts w:cs="Arial"/>
          <w:kern w:val="0"/>
          <w:sz w:val="20"/>
          <w:szCs w:val="20"/>
          <w:lang w:val="pl-PL"/>
        </w:rPr>
        <w:t>Baterie natryskowe dedykowane:</w:t>
      </w:r>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t>Typ baterii: Nowoczesna, podtynkowa</w:t>
      </w:r>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t xml:space="preserve">Rodzaj głowicy: </w:t>
      </w:r>
      <w:proofErr w:type="spellStart"/>
      <w:r>
        <w:rPr>
          <w:rFonts w:cs="Arial"/>
          <w:kern w:val="0"/>
          <w:sz w:val="20"/>
          <w:szCs w:val="20"/>
          <w:lang w:val="pl-PL"/>
        </w:rPr>
        <w:t>Ceramiczn</w:t>
      </w:r>
      <w:proofErr w:type="spellEnd"/>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t>Dodatkowe funkcje: Powłoka chromowana</w:t>
      </w:r>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lastRenderedPageBreak/>
        <w:t xml:space="preserve">Producent: </w:t>
      </w:r>
      <w:proofErr w:type="spellStart"/>
      <w:r>
        <w:rPr>
          <w:rFonts w:cs="Arial"/>
          <w:kern w:val="0"/>
          <w:sz w:val="20"/>
          <w:szCs w:val="20"/>
          <w:lang w:val="pl-PL"/>
        </w:rPr>
        <w:t>Grohe</w:t>
      </w:r>
      <w:proofErr w:type="spellEnd"/>
      <w:r>
        <w:rPr>
          <w:rFonts w:cs="Arial"/>
          <w:kern w:val="0"/>
          <w:sz w:val="20"/>
          <w:szCs w:val="20"/>
          <w:lang w:val="pl-PL"/>
        </w:rPr>
        <w:t xml:space="preserve"> lub równoważny</w:t>
      </w:r>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t xml:space="preserve">Typ: </w:t>
      </w:r>
      <w:proofErr w:type="spellStart"/>
      <w:r>
        <w:rPr>
          <w:rFonts w:cs="Arial"/>
          <w:kern w:val="0"/>
          <w:sz w:val="20"/>
          <w:szCs w:val="20"/>
          <w:lang w:val="pl-PL"/>
        </w:rPr>
        <w:t>Allure</w:t>
      </w:r>
      <w:proofErr w:type="spellEnd"/>
      <w:r>
        <w:rPr>
          <w:rFonts w:cs="Arial"/>
          <w:kern w:val="0"/>
          <w:sz w:val="20"/>
          <w:szCs w:val="20"/>
          <w:lang w:val="pl-PL"/>
        </w:rPr>
        <w:t xml:space="preserve"> </w:t>
      </w:r>
      <w:proofErr w:type="spellStart"/>
      <w:r>
        <w:rPr>
          <w:rFonts w:cs="Arial"/>
          <w:kern w:val="0"/>
          <w:sz w:val="20"/>
          <w:szCs w:val="20"/>
          <w:lang w:val="pl-PL"/>
        </w:rPr>
        <w:t>Brilliant</w:t>
      </w:r>
      <w:proofErr w:type="spellEnd"/>
      <w:r>
        <w:rPr>
          <w:rFonts w:cs="Arial"/>
          <w:kern w:val="0"/>
          <w:sz w:val="20"/>
          <w:szCs w:val="20"/>
          <w:lang w:val="pl-PL"/>
        </w:rPr>
        <w:t xml:space="preserve"> lub równoważny</w:t>
      </w:r>
    </w:p>
    <w:p w:rsidR="00726139" w:rsidRDefault="00726139" w:rsidP="00726139">
      <w:pPr>
        <w:pStyle w:val="Tekstpodstawowy"/>
        <w:spacing w:after="0"/>
        <w:ind w:right="110"/>
        <w:rPr>
          <w:rFonts w:cs="Arial"/>
          <w:kern w:val="0"/>
          <w:sz w:val="20"/>
          <w:szCs w:val="20"/>
          <w:lang w:val="pl-PL"/>
        </w:rPr>
      </w:pPr>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t>Deszczownice:</w:t>
      </w:r>
    </w:p>
    <w:p w:rsidR="00726139" w:rsidRDefault="00726139" w:rsidP="00726139">
      <w:pPr>
        <w:pStyle w:val="Tekstpodstawowy"/>
        <w:spacing w:after="0"/>
        <w:ind w:right="110"/>
        <w:rPr>
          <w:rFonts w:cs="Arial"/>
          <w:kern w:val="0"/>
          <w:sz w:val="20"/>
          <w:szCs w:val="20"/>
          <w:lang w:val="pl-PL"/>
        </w:rPr>
      </w:pPr>
      <w:r>
        <w:rPr>
          <w:rFonts w:cs="Arial"/>
          <w:kern w:val="0"/>
          <w:sz w:val="20"/>
          <w:szCs w:val="20"/>
          <w:lang w:val="pl-PL"/>
        </w:rPr>
        <w:t>Deszczownica typu LED</w:t>
      </w:r>
    </w:p>
    <w:p w:rsidR="007A68D2" w:rsidRDefault="009A6319" w:rsidP="007A68D2">
      <w:pPr>
        <w:pStyle w:val="Tekstpodstawowy"/>
        <w:widowControl w:val="0"/>
        <w:tabs>
          <w:tab w:val="left" w:pos="499"/>
        </w:tabs>
        <w:suppressAutoHyphens w:val="0"/>
        <w:spacing w:after="0"/>
        <w:rPr>
          <w:rFonts w:cs="Arial"/>
          <w:kern w:val="0"/>
          <w:sz w:val="20"/>
          <w:szCs w:val="20"/>
          <w:lang w:val="pl-PL"/>
        </w:rPr>
      </w:pPr>
      <w:r>
        <w:rPr>
          <w:rFonts w:cs="Arial"/>
          <w:kern w:val="0"/>
          <w:sz w:val="20"/>
          <w:szCs w:val="20"/>
          <w:lang w:val="pl-PL"/>
        </w:rPr>
        <w:t>Elektroniczny sterownik</w:t>
      </w:r>
    </w:p>
    <w:p w:rsidR="009A6319" w:rsidRDefault="009A6319" w:rsidP="007A68D2">
      <w:pPr>
        <w:pStyle w:val="Tekstpodstawowy"/>
        <w:widowControl w:val="0"/>
        <w:tabs>
          <w:tab w:val="left" w:pos="499"/>
        </w:tabs>
        <w:suppressAutoHyphens w:val="0"/>
        <w:spacing w:after="0"/>
        <w:rPr>
          <w:rFonts w:cs="Arial"/>
          <w:kern w:val="0"/>
          <w:sz w:val="20"/>
          <w:szCs w:val="20"/>
          <w:lang w:val="pl-PL"/>
        </w:rPr>
      </w:pPr>
      <w:r>
        <w:rPr>
          <w:rFonts w:cs="Arial"/>
          <w:kern w:val="0"/>
          <w:sz w:val="20"/>
          <w:szCs w:val="20"/>
          <w:lang w:val="pl-PL"/>
        </w:rPr>
        <w:t>Funkcja pauzy</w:t>
      </w:r>
    </w:p>
    <w:p w:rsidR="009A6319" w:rsidRDefault="009A6319" w:rsidP="007A68D2">
      <w:pPr>
        <w:pStyle w:val="Tekstpodstawowy"/>
        <w:widowControl w:val="0"/>
        <w:tabs>
          <w:tab w:val="left" w:pos="499"/>
        </w:tabs>
        <w:suppressAutoHyphens w:val="0"/>
        <w:spacing w:after="0"/>
        <w:rPr>
          <w:rFonts w:cs="Arial"/>
          <w:kern w:val="0"/>
          <w:sz w:val="20"/>
          <w:szCs w:val="20"/>
          <w:lang w:val="pl-PL"/>
        </w:rPr>
      </w:pPr>
      <w:r>
        <w:rPr>
          <w:rFonts w:cs="Arial"/>
          <w:kern w:val="0"/>
          <w:sz w:val="20"/>
          <w:szCs w:val="20"/>
          <w:lang w:val="pl-PL"/>
        </w:rPr>
        <w:t>Funkcja pamięci</w:t>
      </w:r>
    </w:p>
    <w:p w:rsidR="009A6319" w:rsidRDefault="009A6319" w:rsidP="007A68D2">
      <w:pPr>
        <w:pStyle w:val="Tekstpodstawowy"/>
        <w:widowControl w:val="0"/>
        <w:tabs>
          <w:tab w:val="left" w:pos="499"/>
        </w:tabs>
        <w:suppressAutoHyphens w:val="0"/>
        <w:spacing w:after="0"/>
        <w:rPr>
          <w:rFonts w:cs="Arial"/>
          <w:kern w:val="0"/>
          <w:sz w:val="20"/>
          <w:szCs w:val="20"/>
          <w:lang w:val="pl-PL"/>
        </w:rPr>
      </w:pPr>
      <w:r>
        <w:rPr>
          <w:rFonts w:cs="Arial"/>
          <w:kern w:val="0"/>
          <w:sz w:val="20"/>
          <w:szCs w:val="20"/>
          <w:lang w:val="pl-PL"/>
        </w:rPr>
        <w:t>Automatyczny wyłącznik bezpieczeństwa</w:t>
      </w:r>
    </w:p>
    <w:p w:rsidR="009A6319" w:rsidRDefault="009A6319" w:rsidP="007A68D2">
      <w:pPr>
        <w:pStyle w:val="Tekstpodstawowy"/>
        <w:widowControl w:val="0"/>
        <w:tabs>
          <w:tab w:val="left" w:pos="499"/>
        </w:tabs>
        <w:suppressAutoHyphens w:val="0"/>
        <w:spacing w:after="0"/>
        <w:rPr>
          <w:rFonts w:cs="Arial"/>
          <w:kern w:val="0"/>
          <w:sz w:val="20"/>
          <w:szCs w:val="20"/>
          <w:lang w:val="pl-PL"/>
        </w:rPr>
      </w:pPr>
    </w:p>
    <w:p w:rsidR="009A6319" w:rsidRDefault="009A6319" w:rsidP="007A68D2">
      <w:pPr>
        <w:pStyle w:val="Tekstpodstawowy"/>
        <w:widowControl w:val="0"/>
        <w:tabs>
          <w:tab w:val="left" w:pos="499"/>
        </w:tabs>
        <w:suppressAutoHyphens w:val="0"/>
        <w:spacing w:after="0"/>
        <w:rPr>
          <w:rFonts w:cs="Arial"/>
          <w:kern w:val="0"/>
          <w:sz w:val="20"/>
          <w:szCs w:val="20"/>
          <w:lang w:val="pl-PL"/>
        </w:rPr>
      </w:pPr>
    </w:p>
    <w:p w:rsidR="007A68D2" w:rsidRDefault="007A68D2" w:rsidP="007A68D2">
      <w:pPr>
        <w:pStyle w:val="Tekstpodstawowy"/>
        <w:widowControl w:val="0"/>
        <w:tabs>
          <w:tab w:val="left" w:pos="393"/>
        </w:tabs>
        <w:suppressAutoHyphens w:val="0"/>
        <w:spacing w:after="0"/>
        <w:ind w:right="-71"/>
        <w:rPr>
          <w:rFonts w:cs="Arial"/>
          <w:kern w:val="0"/>
          <w:sz w:val="20"/>
          <w:szCs w:val="20"/>
          <w:lang w:val="pl-PL"/>
        </w:rPr>
      </w:pPr>
      <w:r w:rsidRPr="008C0264">
        <w:rPr>
          <w:rFonts w:cs="Arial"/>
          <w:kern w:val="0"/>
          <w:sz w:val="20"/>
          <w:szCs w:val="20"/>
          <w:lang w:val="pl-PL"/>
        </w:rPr>
        <w:t>*C</w:t>
      </w:r>
      <w:r w:rsidR="008131DD">
        <w:rPr>
          <w:rFonts w:cs="Arial"/>
          <w:kern w:val="0"/>
          <w:sz w:val="20"/>
          <w:szCs w:val="20"/>
          <w:lang w:val="pl-PL"/>
        </w:rPr>
        <w:t>ałość materiałów wodociągowych</w:t>
      </w:r>
      <w:r w:rsidRPr="008C0264">
        <w:rPr>
          <w:rFonts w:cs="Arial"/>
          <w:kern w:val="0"/>
          <w:sz w:val="20"/>
          <w:szCs w:val="20"/>
          <w:lang w:val="pl-PL"/>
        </w:rPr>
        <w:t xml:space="preserve"> uwzględniono w </w:t>
      </w:r>
      <w:r w:rsidR="003377BB">
        <w:rPr>
          <w:rFonts w:cs="Arial"/>
          <w:kern w:val="0"/>
          <w:sz w:val="20"/>
          <w:szCs w:val="20"/>
          <w:lang w:val="pl-PL"/>
        </w:rPr>
        <w:t>dokumentacji projektowej</w:t>
      </w:r>
      <w:r w:rsidRPr="008C0264">
        <w:rPr>
          <w:rFonts w:cs="Arial"/>
          <w:kern w:val="0"/>
          <w:sz w:val="20"/>
          <w:szCs w:val="20"/>
          <w:lang w:val="pl-PL"/>
        </w:rPr>
        <w:t xml:space="preserve"> branży sanitarnej.</w:t>
      </w:r>
      <w:r w:rsidR="00726139">
        <w:rPr>
          <w:rFonts w:cs="Arial"/>
          <w:kern w:val="0"/>
          <w:sz w:val="20"/>
          <w:szCs w:val="20"/>
          <w:lang w:val="pl-PL"/>
        </w:rPr>
        <w:t xml:space="preserve"> Typ oraz rodzaj materiału przed zakupem należy skonsultować z inwestorem.</w:t>
      </w:r>
    </w:p>
    <w:p w:rsidR="00706DA6" w:rsidRPr="00441AC0" w:rsidRDefault="00706DA6" w:rsidP="00441AC0">
      <w:pPr>
        <w:pStyle w:val="Tekstpodstawowy"/>
        <w:widowControl w:val="0"/>
        <w:tabs>
          <w:tab w:val="left" w:pos="499"/>
        </w:tabs>
        <w:suppressAutoHyphens w:val="0"/>
        <w:spacing w:after="0"/>
        <w:ind w:left="498"/>
        <w:rPr>
          <w:rFonts w:cs="Arial"/>
          <w:kern w:val="0"/>
          <w:sz w:val="20"/>
          <w:szCs w:val="20"/>
          <w:lang w:val="pl-PL"/>
        </w:rPr>
      </w:pP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Armatura sieci wodociągowej</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Armatura sieci wodociągowej (armatura przepływowa instalacji wodociągowej)  musi spełniać warunki określone w następujących normach:</w:t>
      </w:r>
    </w:p>
    <w:p w:rsidR="00306285" w:rsidRDefault="00C86767" w:rsidP="003F7F29">
      <w:pPr>
        <w:pStyle w:val="Tekstpodstawowy"/>
        <w:numPr>
          <w:ilvl w:val="0"/>
          <w:numId w:val="74"/>
        </w:numPr>
        <w:spacing w:after="0"/>
        <w:rPr>
          <w:rFonts w:cs="Arial"/>
          <w:kern w:val="0"/>
          <w:sz w:val="20"/>
          <w:szCs w:val="20"/>
        </w:rPr>
      </w:pPr>
      <w:r w:rsidRPr="00441AC0">
        <w:rPr>
          <w:rFonts w:cs="Arial"/>
          <w:kern w:val="0"/>
          <w:sz w:val="20"/>
          <w:szCs w:val="20"/>
        </w:rPr>
        <w:t xml:space="preserve">PN-EN 200:2008, </w:t>
      </w:r>
    </w:p>
    <w:p w:rsidR="00306285" w:rsidRDefault="00C86767" w:rsidP="003F7F29">
      <w:pPr>
        <w:pStyle w:val="Tekstpodstawowy"/>
        <w:numPr>
          <w:ilvl w:val="0"/>
          <w:numId w:val="74"/>
        </w:numPr>
        <w:spacing w:after="0"/>
        <w:rPr>
          <w:rFonts w:cs="Arial"/>
          <w:kern w:val="0"/>
          <w:sz w:val="20"/>
          <w:szCs w:val="20"/>
        </w:rPr>
      </w:pPr>
      <w:r w:rsidRPr="00441AC0">
        <w:rPr>
          <w:rFonts w:cs="Arial"/>
          <w:kern w:val="0"/>
          <w:sz w:val="20"/>
          <w:szCs w:val="20"/>
        </w:rPr>
        <w:t xml:space="preserve">PN-EN 817:2008, </w:t>
      </w:r>
    </w:p>
    <w:p w:rsidR="00306285" w:rsidRDefault="00C86767" w:rsidP="003F7F29">
      <w:pPr>
        <w:pStyle w:val="Tekstpodstawowy"/>
        <w:numPr>
          <w:ilvl w:val="0"/>
          <w:numId w:val="74"/>
        </w:numPr>
        <w:spacing w:after="0"/>
        <w:rPr>
          <w:rFonts w:cs="Arial"/>
          <w:kern w:val="0"/>
          <w:sz w:val="20"/>
          <w:szCs w:val="20"/>
        </w:rPr>
      </w:pPr>
      <w:r w:rsidRPr="00441AC0">
        <w:rPr>
          <w:rFonts w:cs="Arial"/>
          <w:kern w:val="0"/>
          <w:sz w:val="20"/>
          <w:szCs w:val="20"/>
        </w:rPr>
        <w:t xml:space="preserve">PN-EN 111:2002, </w:t>
      </w:r>
    </w:p>
    <w:p w:rsidR="00306285" w:rsidRDefault="00C86767" w:rsidP="003F7F29">
      <w:pPr>
        <w:pStyle w:val="Tekstpodstawowy"/>
        <w:numPr>
          <w:ilvl w:val="0"/>
          <w:numId w:val="74"/>
        </w:numPr>
        <w:spacing w:after="0"/>
        <w:rPr>
          <w:rFonts w:cs="Arial"/>
          <w:kern w:val="0"/>
          <w:sz w:val="20"/>
          <w:szCs w:val="20"/>
        </w:rPr>
      </w:pPr>
      <w:r w:rsidRPr="00441AC0">
        <w:rPr>
          <w:rFonts w:cs="Arial"/>
          <w:kern w:val="0"/>
          <w:sz w:val="20"/>
          <w:szCs w:val="20"/>
        </w:rPr>
        <w:t xml:space="preserve">PN-EN 1286:2004,  </w:t>
      </w:r>
    </w:p>
    <w:p w:rsidR="0085321D" w:rsidRPr="00441AC0" w:rsidRDefault="00C86767" w:rsidP="003F7F29">
      <w:pPr>
        <w:pStyle w:val="Tekstpodstawowy"/>
        <w:numPr>
          <w:ilvl w:val="0"/>
          <w:numId w:val="74"/>
        </w:numPr>
        <w:spacing w:after="0"/>
        <w:rPr>
          <w:rFonts w:cs="Arial"/>
          <w:kern w:val="0"/>
          <w:sz w:val="20"/>
          <w:szCs w:val="20"/>
        </w:rPr>
      </w:pPr>
      <w:r w:rsidRPr="00441AC0">
        <w:rPr>
          <w:rFonts w:cs="Arial"/>
          <w:kern w:val="0"/>
          <w:sz w:val="20"/>
          <w:szCs w:val="20"/>
        </w:rPr>
        <w:t>PN-EN 1287:2004,</w:t>
      </w:r>
    </w:p>
    <w:p w:rsidR="00306285" w:rsidRDefault="00C86767" w:rsidP="003F7F29">
      <w:pPr>
        <w:pStyle w:val="Tekstpodstawowy"/>
        <w:numPr>
          <w:ilvl w:val="0"/>
          <w:numId w:val="74"/>
        </w:numPr>
        <w:tabs>
          <w:tab w:val="left" w:pos="6756"/>
        </w:tabs>
        <w:spacing w:after="0"/>
        <w:rPr>
          <w:rFonts w:cs="Arial"/>
          <w:kern w:val="0"/>
          <w:sz w:val="20"/>
          <w:szCs w:val="20"/>
        </w:rPr>
      </w:pPr>
      <w:r w:rsidRPr="00441AC0">
        <w:rPr>
          <w:rFonts w:cs="Arial"/>
          <w:kern w:val="0"/>
          <w:sz w:val="20"/>
          <w:szCs w:val="20"/>
        </w:rPr>
        <w:t xml:space="preserve">PN-EN  1489:2003,   </w:t>
      </w:r>
    </w:p>
    <w:p w:rsidR="00306285" w:rsidRDefault="00C86767" w:rsidP="003F7F29">
      <w:pPr>
        <w:pStyle w:val="Tekstpodstawowy"/>
        <w:numPr>
          <w:ilvl w:val="0"/>
          <w:numId w:val="74"/>
        </w:numPr>
        <w:tabs>
          <w:tab w:val="left" w:pos="6756"/>
        </w:tabs>
        <w:spacing w:after="0"/>
        <w:rPr>
          <w:rFonts w:cs="Arial"/>
          <w:kern w:val="0"/>
          <w:sz w:val="20"/>
          <w:szCs w:val="20"/>
        </w:rPr>
      </w:pPr>
      <w:r w:rsidRPr="00441AC0">
        <w:rPr>
          <w:rFonts w:cs="Arial"/>
          <w:kern w:val="0"/>
          <w:sz w:val="20"/>
          <w:szCs w:val="20"/>
        </w:rPr>
        <w:t xml:space="preserve">PN-EN  1490:2004,   </w:t>
      </w:r>
    </w:p>
    <w:p w:rsidR="00306285" w:rsidRDefault="00C86767" w:rsidP="003F7F29">
      <w:pPr>
        <w:pStyle w:val="Tekstpodstawowy"/>
        <w:numPr>
          <w:ilvl w:val="0"/>
          <w:numId w:val="74"/>
        </w:numPr>
        <w:tabs>
          <w:tab w:val="left" w:pos="6756"/>
        </w:tabs>
        <w:spacing w:after="0"/>
        <w:rPr>
          <w:rFonts w:cs="Arial"/>
          <w:kern w:val="0"/>
          <w:sz w:val="20"/>
          <w:szCs w:val="20"/>
        </w:rPr>
      </w:pPr>
      <w:r w:rsidRPr="00441AC0">
        <w:rPr>
          <w:rFonts w:cs="Arial"/>
          <w:kern w:val="0"/>
          <w:sz w:val="20"/>
          <w:szCs w:val="20"/>
        </w:rPr>
        <w:t>PN-EN   1491:2004,</w:t>
      </w:r>
      <w:r w:rsidRPr="00441AC0">
        <w:rPr>
          <w:rFonts w:cs="Arial"/>
          <w:kern w:val="0"/>
          <w:sz w:val="20"/>
          <w:szCs w:val="20"/>
        </w:rPr>
        <w:tab/>
      </w:r>
    </w:p>
    <w:p w:rsidR="00306285" w:rsidRDefault="00C86767" w:rsidP="003F7F29">
      <w:pPr>
        <w:pStyle w:val="Tekstpodstawowy"/>
        <w:numPr>
          <w:ilvl w:val="0"/>
          <w:numId w:val="74"/>
        </w:numPr>
        <w:tabs>
          <w:tab w:val="left" w:pos="6756"/>
        </w:tabs>
        <w:spacing w:after="0"/>
        <w:rPr>
          <w:rFonts w:cs="Arial"/>
          <w:kern w:val="0"/>
          <w:sz w:val="20"/>
          <w:szCs w:val="20"/>
        </w:rPr>
      </w:pPr>
      <w:r w:rsidRPr="00441AC0">
        <w:rPr>
          <w:rFonts w:cs="Arial"/>
          <w:kern w:val="0"/>
          <w:sz w:val="20"/>
          <w:szCs w:val="20"/>
        </w:rPr>
        <w:t xml:space="preserve">PN-EN   1567:2004,   </w:t>
      </w:r>
    </w:p>
    <w:p w:rsidR="00306285" w:rsidRDefault="00C86767" w:rsidP="003F7F29">
      <w:pPr>
        <w:pStyle w:val="Tekstpodstawowy"/>
        <w:numPr>
          <w:ilvl w:val="0"/>
          <w:numId w:val="74"/>
        </w:numPr>
        <w:tabs>
          <w:tab w:val="left" w:pos="6756"/>
        </w:tabs>
        <w:spacing w:after="0"/>
        <w:rPr>
          <w:rFonts w:cs="Arial"/>
          <w:kern w:val="0"/>
          <w:sz w:val="20"/>
          <w:szCs w:val="20"/>
          <w:lang w:val="pl-PL"/>
        </w:rPr>
      </w:pPr>
      <w:r w:rsidRPr="00441AC0">
        <w:rPr>
          <w:rFonts w:cs="Arial"/>
          <w:kern w:val="0"/>
          <w:sz w:val="20"/>
          <w:szCs w:val="20"/>
        </w:rPr>
        <w:t>PN-EN</w:t>
      </w:r>
      <w:r w:rsidR="00306285">
        <w:rPr>
          <w:rFonts w:cs="Arial"/>
          <w:kern w:val="0"/>
          <w:sz w:val="20"/>
          <w:szCs w:val="20"/>
        </w:rPr>
        <w:t xml:space="preserve"> </w:t>
      </w:r>
      <w:r w:rsidRPr="00441AC0">
        <w:rPr>
          <w:rFonts w:cs="Arial"/>
          <w:kern w:val="0"/>
          <w:sz w:val="20"/>
          <w:szCs w:val="20"/>
          <w:lang w:val="pl-PL"/>
        </w:rPr>
        <w:t xml:space="preserve">12541:2005, </w:t>
      </w:r>
    </w:p>
    <w:p w:rsidR="0085321D" w:rsidRPr="00306285" w:rsidRDefault="00C86767" w:rsidP="003F7F29">
      <w:pPr>
        <w:pStyle w:val="Tekstpodstawowy"/>
        <w:numPr>
          <w:ilvl w:val="0"/>
          <w:numId w:val="74"/>
        </w:numPr>
        <w:tabs>
          <w:tab w:val="left" w:pos="6756"/>
        </w:tabs>
        <w:spacing w:after="0"/>
        <w:rPr>
          <w:rFonts w:cs="Arial"/>
          <w:kern w:val="0"/>
          <w:sz w:val="20"/>
          <w:szCs w:val="20"/>
        </w:rPr>
      </w:pPr>
      <w:r w:rsidRPr="00441AC0">
        <w:rPr>
          <w:rFonts w:cs="Arial"/>
          <w:kern w:val="0"/>
          <w:sz w:val="20"/>
          <w:szCs w:val="20"/>
          <w:lang w:val="pl-PL"/>
        </w:rPr>
        <w:t>PN-EN 15092:2008.</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Materiały pomocnicze:</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taśma teflonowa albo włókno konopne i pasta uszczelniająca do uszczelniania połączeń,</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kleje do wykonania połączeń klejonych,</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papier ścierny do przygotowania powierzchni połączeń klejonych lub zgrzewanych,</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korki do zabezpieczenia instalacji przed montażem armatury,</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4"/>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Warunki przyjęcia materiałów instalacyjnych na budowę</w:t>
      </w:r>
    </w:p>
    <w:p w:rsidR="0085321D" w:rsidRPr="00441AC0" w:rsidRDefault="00C86767" w:rsidP="00441AC0">
      <w:pPr>
        <w:pStyle w:val="Tekstpodstawowy"/>
        <w:spacing w:after="0"/>
        <w:ind w:right="110"/>
        <w:rPr>
          <w:rFonts w:cs="Arial"/>
          <w:kern w:val="0"/>
          <w:sz w:val="20"/>
          <w:szCs w:val="20"/>
          <w:lang w:val="pl-PL"/>
        </w:rPr>
      </w:pPr>
      <w:r w:rsidRPr="00441AC0">
        <w:rPr>
          <w:rFonts w:cs="Arial"/>
          <w:kern w:val="0"/>
          <w:sz w:val="20"/>
          <w:szCs w:val="20"/>
          <w:lang w:val="pl-PL"/>
        </w:rPr>
        <w:t>Materiały do wykonania instalacji wodociągowej mogą być przyjęte na budowę, jeżeli spełniają następujące warunki:</w:t>
      </w:r>
    </w:p>
    <w:p w:rsidR="0085321D" w:rsidRPr="00441AC0" w:rsidRDefault="00C86767" w:rsidP="00441AC0">
      <w:pPr>
        <w:pStyle w:val="Tekstpodstawowy"/>
        <w:widowControl w:val="0"/>
        <w:numPr>
          <w:ilvl w:val="0"/>
          <w:numId w:val="33"/>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są zgodne z ich wyszczególnieniem i charakterystyką podaną w dokumentacji projektowej i niniejszej ST,</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są właściwie opakowane i oznakowane w sposób umożliwiający ich pełna identyfikację,</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spełniają wymagane właściwości, wskazane odpowiednimi dokumentami odniesienia,</w:t>
      </w:r>
    </w:p>
    <w:p w:rsidR="0085321D" w:rsidRPr="00441AC0" w:rsidRDefault="00C86767" w:rsidP="00441AC0">
      <w:pPr>
        <w:pStyle w:val="Tekstpodstawowy"/>
        <w:widowControl w:val="0"/>
        <w:numPr>
          <w:ilvl w:val="0"/>
          <w:numId w:val="33"/>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posiadają dokumenty świadczące o dopuszczeniu do obrotu i powszechnego stosowania oraz karty katalogowe lub firmowe wytyczne stosowania.</w:t>
      </w:r>
    </w:p>
    <w:p w:rsidR="0085321D" w:rsidRPr="00441AC0" w:rsidRDefault="00C86767" w:rsidP="00441AC0">
      <w:pPr>
        <w:pStyle w:val="Tekstpodstawowy"/>
        <w:spacing w:after="0"/>
        <w:rPr>
          <w:rFonts w:eastAsia="Courier New" w:cs="Arial"/>
          <w:kern w:val="0"/>
          <w:sz w:val="20"/>
          <w:szCs w:val="20"/>
          <w:lang w:val="pl-PL"/>
        </w:rPr>
      </w:pPr>
      <w:r w:rsidRPr="00441AC0">
        <w:rPr>
          <w:rFonts w:cs="Arial"/>
          <w:kern w:val="0"/>
          <w:sz w:val="20"/>
          <w:szCs w:val="20"/>
          <w:lang w:val="pl-PL"/>
        </w:rPr>
        <w:t>Niedopuszczalne jest stosowane materiałów nieznanego pochodzenia.</w:t>
      </w:r>
    </w:p>
    <w:p w:rsidR="0085321D" w:rsidRPr="00441AC0" w:rsidRDefault="00C86767" w:rsidP="00441AC0">
      <w:pPr>
        <w:pStyle w:val="Tekstpodstawowy"/>
        <w:spacing w:after="0"/>
        <w:ind w:right="104" w:firstLine="285"/>
        <w:rPr>
          <w:rFonts w:eastAsia="Courier New" w:cs="Arial"/>
          <w:kern w:val="0"/>
          <w:sz w:val="20"/>
          <w:szCs w:val="20"/>
          <w:lang w:val="pl-PL"/>
        </w:rPr>
      </w:pPr>
      <w:r w:rsidRPr="00441AC0">
        <w:rPr>
          <w:rFonts w:cs="Arial"/>
          <w:kern w:val="0"/>
          <w:sz w:val="20"/>
          <w:szCs w:val="20"/>
          <w:lang w:val="pl-PL"/>
        </w:rPr>
        <w:t>Przyjęcie materiałów na budowę powinno być potwierdzone wpisem do dziennika budowy lub protokołem przyjęcia materiałów.</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4"/>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lastRenderedPageBreak/>
        <w:t>Warunki przechowywania materiałów</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Wszystkie  materiały  powinny  być  magazynowane  i  przechowywane  zgodnie  z  instrukcją producenta.</w:t>
      </w:r>
    </w:p>
    <w:p w:rsidR="0085321D" w:rsidRPr="00441AC0" w:rsidRDefault="0085321D" w:rsidP="00441AC0">
      <w:pPr>
        <w:spacing w:after="0"/>
        <w:rPr>
          <w:rFonts w:cs="Arial"/>
          <w:kern w:val="0"/>
          <w:sz w:val="20"/>
          <w:szCs w:val="20"/>
          <w:lang w:val="pl-PL"/>
        </w:rPr>
      </w:pPr>
    </w:p>
    <w:p w:rsidR="0085321D" w:rsidRPr="00441AC0" w:rsidRDefault="00C86767" w:rsidP="00441AC0">
      <w:pPr>
        <w:pStyle w:val="Tekstpodstawowy"/>
        <w:widowControl w:val="0"/>
        <w:numPr>
          <w:ilvl w:val="2"/>
          <w:numId w:val="34"/>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Składowanie rur i kształtek w wiązkach lub luzem</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Rury i kształtki należy w okresie przechowywania chronić przed bezpośrednim działaniem promieniowania słonecznego i temperaturą niższą niż 0°C lub przekraczającą 40°C.</w:t>
      </w:r>
    </w:p>
    <w:p w:rsidR="0085321D" w:rsidRPr="00441AC0" w:rsidRDefault="00C86767" w:rsidP="00441AC0">
      <w:pPr>
        <w:pStyle w:val="Tekstpodstawowy"/>
        <w:spacing w:after="0"/>
        <w:ind w:right="102" w:firstLine="285"/>
        <w:rPr>
          <w:rFonts w:cs="Arial"/>
          <w:kern w:val="0"/>
          <w:sz w:val="20"/>
          <w:szCs w:val="20"/>
          <w:lang w:val="pl-PL"/>
        </w:rPr>
      </w:pPr>
      <w:r w:rsidRPr="00441AC0">
        <w:rPr>
          <w:rFonts w:cs="Arial"/>
          <w:kern w:val="0"/>
          <w:sz w:val="20"/>
          <w:szCs w:val="20"/>
          <w:lang w:val="pl-PL"/>
        </w:rPr>
        <w:t>Przy długotrwałym składowaniu (kilka miesięcy lub dłużej) rury powinny być chronione przed działaniem światła słonecznego przez przykrycie składu plandekami brezentowymi lub innym materiałem (np. folią nieprzeźroczystą z PVC lub PE) lub wykonanie zadaszenia. Należy zapewnić cyrkulację powietrza pod powłoką ochronną aby rury nie nagrzewały się i nie ulegały deformacji.</w:t>
      </w:r>
    </w:p>
    <w:p w:rsidR="0085321D" w:rsidRPr="00441AC0" w:rsidRDefault="00C86767" w:rsidP="00441AC0">
      <w:pPr>
        <w:pStyle w:val="Tekstpodstawowy"/>
        <w:spacing w:after="0"/>
        <w:ind w:right="104" w:firstLine="285"/>
        <w:rPr>
          <w:rFonts w:cs="Arial"/>
          <w:kern w:val="0"/>
          <w:sz w:val="20"/>
          <w:szCs w:val="20"/>
          <w:lang w:val="pl-PL"/>
        </w:rPr>
      </w:pPr>
      <w:r w:rsidRPr="00441AC0">
        <w:rPr>
          <w:rFonts w:cs="Arial"/>
          <w:kern w:val="0"/>
          <w:sz w:val="20"/>
          <w:szCs w:val="20"/>
          <w:lang w:val="pl-PL"/>
        </w:rPr>
        <w:t>Oryginalnie zapakowane wiązki rur można składować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rsidR="0085321D" w:rsidRPr="00441AC0" w:rsidRDefault="00C86767" w:rsidP="00441AC0">
      <w:pPr>
        <w:pStyle w:val="Tekstpodstawowy"/>
        <w:spacing w:after="0"/>
        <w:ind w:right="105" w:firstLine="285"/>
        <w:rPr>
          <w:rFonts w:cs="Arial"/>
          <w:kern w:val="0"/>
          <w:sz w:val="20"/>
          <w:szCs w:val="20"/>
          <w:lang w:val="pl-PL"/>
        </w:rPr>
      </w:pPr>
      <w:r w:rsidRPr="00441AC0">
        <w:rPr>
          <w:rFonts w:cs="Arial"/>
          <w:kern w:val="0"/>
          <w:sz w:val="20"/>
          <w:szCs w:val="20"/>
          <w:lang w:val="pl-PL"/>
        </w:rPr>
        <w:t>Rury kielichowe układać kielichami naprzemianlegle lub kolejne warstwy oddzielać przekładkami drewnianymi.</w:t>
      </w:r>
    </w:p>
    <w:p w:rsidR="0085321D" w:rsidRPr="00441AC0" w:rsidRDefault="00C86767" w:rsidP="00441AC0">
      <w:pPr>
        <w:pStyle w:val="Tekstpodstawowy"/>
        <w:widowControl w:val="0"/>
        <w:numPr>
          <w:ilvl w:val="2"/>
          <w:numId w:val="34"/>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Składowanie armatury</w:t>
      </w:r>
    </w:p>
    <w:p w:rsidR="0085321D" w:rsidRPr="00441AC0" w:rsidRDefault="00C86767" w:rsidP="00441AC0">
      <w:pPr>
        <w:pStyle w:val="Tekstpodstawowy"/>
        <w:spacing w:after="0"/>
        <w:ind w:right="105"/>
        <w:rPr>
          <w:rFonts w:cs="Arial"/>
          <w:kern w:val="0"/>
          <w:sz w:val="20"/>
          <w:szCs w:val="20"/>
          <w:lang w:val="pl-PL"/>
        </w:rPr>
      </w:pPr>
      <w:r w:rsidRPr="00441AC0">
        <w:rPr>
          <w:rFonts w:cs="Arial"/>
          <w:kern w:val="0"/>
          <w:sz w:val="20"/>
          <w:szCs w:val="20"/>
          <w:lang w:val="pl-PL"/>
        </w:rPr>
        <w:t>Armaturę należy składować w pomieszczeniach suchych i temperaturze nie niższej niż 0°C. W pomieszczeniach składowania nie powinny znajdować się związki chemiczne działające korodująco. Armaturę z tworzyw sztucznych należy przechowywać z dala od urządzeń grzewczych.</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WYMAGANIA DOTYCZĄCE SPRZĘTU I MASZYN</w:t>
      </w:r>
    </w:p>
    <w:p w:rsidR="0085321D" w:rsidRPr="00441AC0" w:rsidRDefault="00C86767" w:rsidP="00441AC0">
      <w:pPr>
        <w:pStyle w:val="Tekstpodstawowy"/>
        <w:widowControl w:val="0"/>
        <w:numPr>
          <w:ilvl w:val="1"/>
          <w:numId w:val="32"/>
        </w:numPr>
        <w:tabs>
          <w:tab w:val="left" w:pos="558"/>
        </w:tabs>
        <w:suppressAutoHyphens w:val="0"/>
        <w:spacing w:after="0"/>
        <w:ind w:left="558" w:right="105"/>
        <w:rPr>
          <w:rFonts w:eastAsia="Courier New" w:cs="Arial"/>
          <w:kern w:val="0"/>
          <w:sz w:val="20"/>
          <w:szCs w:val="20"/>
          <w:lang w:val="pl-PL"/>
        </w:rPr>
      </w:pPr>
      <w:r w:rsidRPr="00441AC0">
        <w:rPr>
          <w:rFonts w:eastAsia="Courier New" w:cs="Arial"/>
          <w:kern w:val="0"/>
          <w:sz w:val="20"/>
          <w:szCs w:val="20"/>
          <w:lang w:val="pl-PL"/>
        </w:rPr>
        <w:t>Ogólne wymagania dotyczące sprzętu podano w ST „Wymagania ogólne” Kod CPV 45000000-7, pkt 3</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Do wykonania robót należy stosować jedynie taki sprzęt, który nie spowoduje niekorzystnego</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i zaakceptowany przez inwestora.</w:t>
      </w:r>
    </w:p>
    <w:p w:rsidR="0085321D" w:rsidRPr="00441AC0" w:rsidRDefault="00C86767" w:rsidP="00441AC0">
      <w:pPr>
        <w:pStyle w:val="Tekstpodstawowy"/>
        <w:spacing w:after="0"/>
        <w:ind w:right="106" w:firstLine="285"/>
        <w:rPr>
          <w:rFonts w:cs="Arial"/>
          <w:kern w:val="0"/>
          <w:sz w:val="20"/>
          <w:szCs w:val="20"/>
          <w:lang w:val="pl-PL"/>
        </w:rPr>
      </w:pPr>
      <w:r w:rsidRPr="00441AC0">
        <w:rPr>
          <w:rFonts w:cs="Arial"/>
          <w:kern w:val="0"/>
          <w:sz w:val="20"/>
          <w:szCs w:val="20"/>
          <w:lang w:val="pl-PL"/>
        </w:rPr>
        <w:t>Wykonawca powinien dostarczyć kopie dokumentów potwierdzających dopuszczenie sprzętu do użytkowania, tam gdzie jest to wymagane przepisami.</w:t>
      </w:r>
    </w:p>
    <w:p w:rsidR="0085321D" w:rsidRPr="00441AC0" w:rsidRDefault="0085321D" w:rsidP="00441AC0">
      <w:pPr>
        <w:spacing w:after="0"/>
        <w:rPr>
          <w:rFonts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WYMAGANIA DOTYCZĄCE TRANSPORTU</w:t>
      </w:r>
    </w:p>
    <w:p w:rsidR="0085321D" w:rsidRPr="00441AC0" w:rsidRDefault="00C86767" w:rsidP="00441AC0">
      <w:pPr>
        <w:pStyle w:val="Tekstpodstawowy"/>
        <w:widowControl w:val="0"/>
        <w:numPr>
          <w:ilvl w:val="1"/>
          <w:numId w:val="32"/>
        </w:numPr>
        <w:tabs>
          <w:tab w:val="left" w:pos="558"/>
        </w:tabs>
        <w:suppressAutoHyphens w:val="0"/>
        <w:spacing w:after="0"/>
        <w:ind w:left="558" w:right="114"/>
        <w:rPr>
          <w:rFonts w:eastAsia="Courier New" w:cs="Arial"/>
          <w:kern w:val="0"/>
          <w:sz w:val="20"/>
          <w:szCs w:val="20"/>
          <w:lang w:val="pl-PL"/>
        </w:rPr>
      </w:pPr>
      <w:r w:rsidRPr="00441AC0">
        <w:rPr>
          <w:rFonts w:eastAsia="Courier New" w:cs="Arial"/>
          <w:kern w:val="0"/>
          <w:sz w:val="20"/>
          <w:szCs w:val="20"/>
          <w:lang w:val="pl-PL"/>
        </w:rPr>
        <w:t>Ogólne wymagania dotyczące transportu podane zostały w ST „Wymagania ogólne” Kod CPV 45000000-7, pkt 4</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Wymagania dotyczące przewozu rur z tworzyw sztucznych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Ze względu na specyficzne cechy rur należy spełnić następujące dodatkowe wymagania:</w:t>
      </w:r>
    </w:p>
    <w:p w:rsidR="0085321D" w:rsidRPr="00441AC0" w:rsidRDefault="00C86767" w:rsidP="00441AC0">
      <w:pPr>
        <w:pStyle w:val="Tekstpodstawowy"/>
        <w:widowControl w:val="0"/>
        <w:numPr>
          <w:ilvl w:val="0"/>
          <w:numId w:val="33"/>
        </w:numPr>
        <w:tabs>
          <w:tab w:val="left" w:pos="499"/>
        </w:tabs>
        <w:suppressAutoHyphens w:val="0"/>
        <w:spacing w:after="0"/>
        <w:ind w:right="104"/>
        <w:rPr>
          <w:rFonts w:cs="Arial"/>
          <w:kern w:val="0"/>
          <w:sz w:val="20"/>
          <w:szCs w:val="20"/>
          <w:lang w:val="pl-PL"/>
        </w:rPr>
      </w:pPr>
      <w:r w:rsidRPr="00441AC0">
        <w:rPr>
          <w:rFonts w:cs="Arial"/>
          <w:kern w:val="0"/>
          <w:sz w:val="20"/>
          <w:szCs w:val="20"/>
          <w:lang w:val="pl-PL"/>
        </w:rPr>
        <w:t>rury należy przewozić wyłącznie samochodami skrzyniowymi lub pojazdami posiadającymi boczne wsporniki o maksymalnym rozstawie 2 m, wystające poza pojazd końce rur nie mogą być dłuższe niż 1 m,</w:t>
      </w:r>
    </w:p>
    <w:p w:rsidR="0085321D" w:rsidRPr="00441AC0" w:rsidRDefault="00C86767" w:rsidP="00441AC0">
      <w:pPr>
        <w:pStyle w:val="Tekstpodstawowy"/>
        <w:widowControl w:val="0"/>
        <w:numPr>
          <w:ilvl w:val="0"/>
          <w:numId w:val="33"/>
        </w:numPr>
        <w:tabs>
          <w:tab w:val="left" w:pos="499"/>
        </w:tabs>
        <w:suppressAutoHyphens w:val="0"/>
        <w:spacing w:after="0"/>
        <w:ind w:right="110"/>
        <w:rPr>
          <w:rFonts w:cs="Arial"/>
          <w:kern w:val="0"/>
          <w:sz w:val="20"/>
          <w:szCs w:val="20"/>
          <w:lang w:val="pl-PL"/>
        </w:rPr>
      </w:pPr>
      <w:r w:rsidRPr="00441AC0">
        <w:rPr>
          <w:rFonts w:cs="Arial"/>
          <w:kern w:val="0"/>
          <w:sz w:val="20"/>
          <w:szCs w:val="20"/>
          <w:lang w:val="pl-PL"/>
        </w:rPr>
        <w:t>jeżeli przewożone są luźno ułożone rury, to przy ich układaniu w stosy na samochodzie wysokość ładunku nie powinna przekraczać 1 m,</w:t>
      </w:r>
    </w:p>
    <w:p w:rsidR="0085321D" w:rsidRPr="00441AC0" w:rsidRDefault="00C86767" w:rsidP="00441AC0">
      <w:pPr>
        <w:pStyle w:val="Tekstpodstawowy"/>
        <w:widowControl w:val="0"/>
        <w:numPr>
          <w:ilvl w:val="0"/>
          <w:numId w:val="33"/>
        </w:numPr>
        <w:tabs>
          <w:tab w:val="left" w:pos="499"/>
        </w:tabs>
        <w:suppressAutoHyphens w:val="0"/>
        <w:spacing w:after="0"/>
        <w:ind w:right="104"/>
        <w:rPr>
          <w:rFonts w:cs="Arial"/>
          <w:kern w:val="0"/>
          <w:sz w:val="20"/>
          <w:szCs w:val="20"/>
          <w:lang w:val="pl-PL"/>
        </w:rPr>
      </w:pPr>
      <w:r w:rsidRPr="00441AC0">
        <w:rPr>
          <w:rFonts w:cs="Arial"/>
          <w:kern w:val="0"/>
          <w:sz w:val="20"/>
          <w:szCs w:val="20"/>
          <w:lang w:val="pl-PL"/>
        </w:rPr>
        <w:t xml:space="preserve">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w:t>
      </w:r>
      <w:r w:rsidRPr="00441AC0">
        <w:rPr>
          <w:rFonts w:cs="Arial"/>
          <w:kern w:val="0"/>
          <w:sz w:val="20"/>
          <w:szCs w:val="20"/>
          <w:lang w:val="pl-PL"/>
        </w:rPr>
        <w:lastRenderedPageBreak/>
        <w:t>samochodu,</w:t>
      </w:r>
    </w:p>
    <w:p w:rsidR="0085321D" w:rsidRPr="00441AC0" w:rsidRDefault="00C86767" w:rsidP="00441AC0">
      <w:pPr>
        <w:pStyle w:val="Tekstpodstawowy"/>
        <w:widowControl w:val="0"/>
        <w:numPr>
          <w:ilvl w:val="0"/>
          <w:numId w:val="33"/>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podczas transportu rury powinny być zabezpieczone przed zmianą położenia.  Platforma samochodu powinna być ustawiona w poziomie.</w:t>
      </w:r>
    </w:p>
    <w:p w:rsidR="0085321D" w:rsidRPr="00441AC0" w:rsidRDefault="00C86767" w:rsidP="00441AC0">
      <w:pPr>
        <w:pStyle w:val="Tekstpodstawowy"/>
        <w:spacing w:after="0"/>
        <w:ind w:left="392"/>
        <w:rPr>
          <w:rFonts w:cs="Arial"/>
          <w:kern w:val="0"/>
          <w:sz w:val="20"/>
          <w:szCs w:val="20"/>
          <w:lang w:val="pl-PL"/>
        </w:rPr>
      </w:pPr>
      <w:r w:rsidRPr="00441AC0">
        <w:rPr>
          <w:rFonts w:cs="Arial"/>
          <w:kern w:val="0"/>
          <w:sz w:val="20"/>
          <w:szCs w:val="20"/>
          <w:lang w:val="pl-PL"/>
        </w:rPr>
        <w:t>Według istniejących zaleceń przewóz powinien odbywać się przy temperaturze otoczenia</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–5°C do +30°C.</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Wymagania dotyczące przewozu armatury</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Armaturę należy przewozić pakowaną w sposób zabe</w:t>
      </w:r>
      <w:r w:rsidR="00D14FE9">
        <w:rPr>
          <w:rFonts w:cs="Arial"/>
          <w:kern w:val="0"/>
          <w:sz w:val="20"/>
          <w:szCs w:val="20"/>
          <w:lang w:val="pl-PL"/>
        </w:rPr>
        <w:t>zpieczający przed zanieczyszcze</w:t>
      </w:r>
      <w:r w:rsidRPr="00441AC0">
        <w:rPr>
          <w:rFonts w:cs="Arial"/>
          <w:kern w:val="0"/>
          <w:sz w:val="20"/>
          <w:szCs w:val="20"/>
          <w:lang w:val="pl-PL"/>
        </w:rPr>
        <w:t>niem, uszkodzeniem mechanicznym i wpływami czynników atmosferycznych.</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WYMAGANIA DOTYCZĄCE WYKONANIA ROBÓT</w:t>
      </w:r>
    </w:p>
    <w:p w:rsidR="0085321D" w:rsidRPr="00441AC0" w:rsidRDefault="00C86767" w:rsidP="00441AC0">
      <w:pPr>
        <w:pStyle w:val="Tekstpodstawowy"/>
        <w:widowControl w:val="0"/>
        <w:numPr>
          <w:ilvl w:val="1"/>
          <w:numId w:val="32"/>
        </w:numPr>
        <w:tabs>
          <w:tab w:val="left" w:pos="558"/>
        </w:tabs>
        <w:suppressAutoHyphens w:val="0"/>
        <w:spacing w:after="0"/>
        <w:ind w:left="558" w:right="104"/>
        <w:rPr>
          <w:rFonts w:eastAsia="Courier New" w:cs="Arial"/>
          <w:kern w:val="0"/>
          <w:sz w:val="20"/>
          <w:szCs w:val="20"/>
          <w:lang w:val="pl-PL"/>
        </w:rPr>
      </w:pPr>
      <w:r w:rsidRPr="00441AC0">
        <w:rPr>
          <w:rFonts w:eastAsia="Courier New" w:cs="Arial"/>
          <w:kern w:val="0"/>
          <w:sz w:val="20"/>
          <w:szCs w:val="20"/>
          <w:lang w:val="pl-PL"/>
        </w:rPr>
        <w:t>Ogólne zasady wykonania robót podane zostały w ST „Wymagania ogólne” Kod CPV 45000000-7, pkt 5</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Warunki przystąpienia do robót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Przed przystąpieniem do montażu instalacji wodociągowej z tworzyw sztucznych należy:</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wyznaczyć miejsca układania rur, kształtek i armatury,</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wykonać otwory i obsadzić uchwyty, podpory i podwieszenia,</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wykonać bruzdy w ścianach w przypadku układania w nich przewodów wodociągowych,</w:t>
      </w:r>
    </w:p>
    <w:p w:rsidR="0085321D" w:rsidRPr="00441AC0" w:rsidRDefault="00C86767" w:rsidP="00441AC0">
      <w:pPr>
        <w:pStyle w:val="Tekstpodstawowy"/>
        <w:widowControl w:val="0"/>
        <w:numPr>
          <w:ilvl w:val="0"/>
          <w:numId w:val="33"/>
        </w:numPr>
        <w:tabs>
          <w:tab w:val="left" w:pos="499"/>
        </w:tabs>
        <w:suppressAutoHyphens w:val="0"/>
        <w:spacing w:after="0"/>
        <w:rPr>
          <w:rFonts w:cs="Arial"/>
          <w:kern w:val="0"/>
          <w:sz w:val="20"/>
          <w:szCs w:val="20"/>
          <w:lang w:val="pl-PL"/>
        </w:rPr>
      </w:pPr>
      <w:r w:rsidRPr="00441AC0">
        <w:rPr>
          <w:rFonts w:cs="Arial"/>
          <w:kern w:val="0"/>
          <w:sz w:val="20"/>
          <w:szCs w:val="20"/>
          <w:lang w:val="pl-PL"/>
        </w:rPr>
        <w:t>wykonać otwory w ścianach i stropach dla przejść przewodów wodociągowych.</w:t>
      </w: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Montaż rurociągów</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Po wykonaniu czynności pomocniczych określonych w pkt. 5.2. należy przystąpić do właściwego montażu rur, kształtek i armatury.</w:t>
      </w:r>
    </w:p>
    <w:p w:rsidR="0085321D" w:rsidRPr="00441AC0" w:rsidRDefault="00C86767" w:rsidP="00441AC0">
      <w:pPr>
        <w:pStyle w:val="Tekstpodstawowy"/>
        <w:spacing w:after="0"/>
        <w:ind w:right="101" w:firstLine="285"/>
        <w:rPr>
          <w:rFonts w:cs="Arial"/>
          <w:kern w:val="0"/>
          <w:sz w:val="20"/>
          <w:szCs w:val="20"/>
          <w:lang w:val="pl-PL"/>
        </w:rPr>
      </w:pPr>
      <w:r w:rsidRPr="00441AC0">
        <w:rPr>
          <w:rFonts w:cs="Arial"/>
          <w:kern w:val="0"/>
          <w:sz w:val="20"/>
          <w:szCs w:val="20"/>
          <w:lang w:val="pl-PL"/>
        </w:rPr>
        <w:t>Rurociągi z tworzyw sztucznych mogą być mocowane bezpośrednio na ścianach (na-tynkowe), w szachtach, w bruzdach ścian (podtynkowe) lub warstwach  podłogowych  w rurach osłonowych.</w:t>
      </w:r>
    </w:p>
    <w:p w:rsidR="0085321D" w:rsidRPr="00441AC0" w:rsidRDefault="00C86767" w:rsidP="00441AC0">
      <w:pPr>
        <w:pStyle w:val="Tekstpodstawowy"/>
        <w:spacing w:after="0"/>
        <w:ind w:right="104" w:firstLine="285"/>
        <w:rPr>
          <w:rFonts w:cs="Arial"/>
          <w:kern w:val="0"/>
          <w:sz w:val="20"/>
          <w:szCs w:val="20"/>
          <w:lang w:val="pl-PL"/>
        </w:rPr>
      </w:pPr>
      <w:r w:rsidRPr="00441AC0">
        <w:rPr>
          <w:rFonts w:cs="Arial"/>
          <w:kern w:val="0"/>
          <w:sz w:val="20"/>
          <w:szCs w:val="20"/>
          <w:lang w:val="pl-PL"/>
        </w:rPr>
        <w:t>Wszystkie przejścia rurociągów  przez przegrody budowlane należy  prowadzić w tulejach ochronnych z tworzywa sztucznego. Przestrzeń pomiędzy rurą i tuleją ochronną powinna być wypełniona szczeliwem elastycznym obojętnym chemicznie w stosunku do tworzywa, z którego jest wykonana rura.</w:t>
      </w:r>
    </w:p>
    <w:p w:rsidR="0085321D" w:rsidRPr="00441AC0" w:rsidRDefault="00C86767" w:rsidP="00441AC0">
      <w:pPr>
        <w:pStyle w:val="Tekstpodstawowy"/>
        <w:spacing w:after="0"/>
        <w:ind w:right="107" w:firstLine="285"/>
        <w:rPr>
          <w:rFonts w:cs="Arial"/>
          <w:kern w:val="0"/>
          <w:sz w:val="20"/>
          <w:szCs w:val="20"/>
          <w:lang w:val="pl-PL"/>
        </w:rPr>
      </w:pPr>
      <w:r w:rsidRPr="00441AC0">
        <w:rPr>
          <w:rFonts w:cs="Arial"/>
          <w:kern w:val="0"/>
          <w:sz w:val="20"/>
          <w:szCs w:val="20"/>
          <w:lang w:val="pl-PL"/>
        </w:rPr>
        <w:t>Tuleje ochronne powinny mieć średnicę wewnętrzną większą od średnicy zewnętrznej przewodu:</w:t>
      </w:r>
    </w:p>
    <w:p w:rsidR="0085321D" w:rsidRPr="00441AC0" w:rsidRDefault="00C86767" w:rsidP="00441AC0">
      <w:pPr>
        <w:pStyle w:val="Tekstpodstawowy"/>
        <w:widowControl w:val="0"/>
        <w:numPr>
          <w:ilvl w:val="0"/>
          <w:numId w:val="35"/>
        </w:numPr>
        <w:tabs>
          <w:tab w:val="left" w:pos="499"/>
        </w:tabs>
        <w:suppressAutoHyphens w:val="0"/>
        <w:spacing w:after="0"/>
        <w:rPr>
          <w:rFonts w:cs="Arial"/>
          <w:kern w:val="0"/>
          <w:sz w:val="20"/>
          <w:szCs w:val="20"/>
          <w:lang w:val="pl-PL"/>
        </w:rPr>
      </w:pPr>
      <w:r w:rsidRPr="00441AC0">
        <w:rPr>
          <w:rFonts w:cs="Arial"/>
          <w:kern w:val="0"/>
          <w:sz w:val="20"/>
          <w:szCs w:val="20"/>
          <w:lang w:val="pl-PL"/>
        </w:rPr>
        <w:t>co najmniej o 2 cm przy przejściu przez przegrodę pionową,</w:t>
      </w:r>
    </w:p>
    <w:p w:rsidR="0085321D" w:rsidRPr="00441AC0" w:rsidRDefault="00C86767" w:rsidP="00441AC0">
      <w:pPr>
        <w:pStyle w:val="Tekstpodstawowy"/>
        <w:widowControl w:val="0"/>
        <w:numPr>
          <w:ilvl w:val="0"/>
          <w:numId w:val="35"/>
        </w:numPr>
        <w:tabs>
          <w:tab w:val="left" w:pos="499"/>
        </w:tabs>
        <w:suppressAutoHyphens w:val="0"/>
        <w:spacing w:after="0"/>
        <w:rPr>
          <w:rFonts w:cs="Arial"/>
          <w:kern w:val="0"/>
          <w:sz w:val="20"/>
          <w:szCs w:val="20"/>
          <w:lang w:val="pl-PL"/>
        </w:rPr>
      </w:pPr>
      <w:r w:rsidRPr="00441AC0">
        <w:rPr>
          <w:rFonts w:cs="Arial"/>
          <w:kern w:val="0"/>
          <w:sz w:val="20"/>
          <w:szCs w:val="20"/>
          <w:lang w:val="pl-PL"/>
        </w:rPr>
        <w:t>co najmniej o 1 cm przy przejściu przez strop,</w:t>
      </w:r>
    </w:p>
    <w:p w:rsidR="0085321D" w:rsidRPr="00441AC0" w:rsidRDefault="00C86767" w:rsidP="00441AC0">
      <w:pPr>
        <w:pStyle w:val="Tekstpodstawowy"/>
        <w:spacing w:after="0"/>
        <w:ind w:right="102"/>
        <w:rPr>
          <w:rFonts w:cs="Arial"/>
          <w:kern w:val="0"/>
          <w:sz w:val="20"/>
          <w:szCs w:val="20"/>
          <w:lang w:val="pl-PL"/>
        </w:rPr>
      </w:pPr>
      <w:r w:rsidRPr="00441AC0">
        <w:rPr>
          <w:rFonts w:cs="Arial"/>
          <w:kern w:val="0"/>
          <w:sz w:val="20"/>
          <w:szCs w:val="20"/>
          <w:lang w:val="pl-PL"/>
        </w:rPr>
        <w:t>oraz powinny być dłuższe niż grubość przegrody pionowej o około 2 cm z każdej strony, a przy przejściu przez strop powinny wystawać około 2 cm powyżej posadzki i około 1 cm poniżej tynku na stropie. W tulejach ochronnych nie powinny znajdować się żadne połączenia rur.</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Przewody wodociągowe z rur z tworzyw sztucznych powinny być prowadzone:</w:t>
      </w:r>
    </w:p>
    <w:p w:rsidR="0085321D" w:rsidRPr="00441AC0" w:rsidRDefault="00C86767" w:rsidP="00441AC0">
      <w:pPr>
        <w:pStyle w:val="Tekstpodstawowy"/>
        <w:widowControl w:val="0"/>
        <w:numPr>
          <w:ilvl w:val="0"/>
          <w:numId w:val="35"/>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w odległości minimum 10 cm od rurociągów cieplnych (mierząc od powierzchni rur). W przypadku gdy odległość ta jest mniejsza należy zastosować izolację cieplną,</w:t>
      </w:r>
    </w:p>
    <w:p w:rsidR="0085321D" w:rsidRPr="00441AC0" w:rsidRDefault="00C86767" w:rsidP="00441AC0">
      <w:pPr>
        <w:pStyle w:val="Tekstpodstawowy"/>
        <w:widowControl w:val="0"/>
        <w:numPr>
          <w:ilvl w:val="0"/>
          <w:numId w:val="35"/>
        </w:numPr>
        <w:tabs>
          <w:tab w:val="left" w:pos="499"/>
        </w:tabs>
        <w:suppressAutoHyphens w:val="0"/>
        <w:spacing w:after="0"/>
        <w:rPr>
          <w:rFonts w:cs="Arial"/>
          <w:kern w:val="0"/>
          <w:sz w:val="20"/>
          <w:szCs w:val="20"/>
          <w:lang w:val="pl-PL"/>
        </w:rPr>
      </w:pPr>
      <w:r w:rsidRPr="00441AC0">
        <w:rPr>
          <w:rFonts w:cs="Arial"/>
          <w:kern w:val="0"/>
          <w:sz w:val="20"/>
          <w:szCs w:val="20"/>
          <w:lang w:val="pl-PL"/>
        </w:rPr>
        <w:t>poniżej przewodów elektrycznych w odległości minimum 10 cm,</w:t>
      </w:r>
    </w:p>
    <w:p w:rsidR="0085321D" w:rsidRPr="00441AC0" w:rsidRDefault="00C86767" w:rsidP="00441AC0">
      <w:pPr>
        <w:pStyle w:val="Tekstpodstawowy"/>
        <w:widowControl w:val="0"/>
        <w:numPr>
          <w:ilvl w:val="0"/>
          <w:numId w:val="35"/>
        </w:numPr>
        <w:tabs>
          <w:tab w:val="left" w:pos="499"/>
        </w:tabs>
        <w:suppressAutoHyphens w:val="0"/>
        <w:spacing w:after="0"/>
        <w:rPr>
          <w:rFonts w:cs="Arial"/>
          <w:kern w:val="0"/>
          <w:sz w:val="20"/>
          <w:szCs w:val="20"/>
          <w:lang w:val="pl-PL"/>
        </w:rPr>
      </w:pPr>
      <w:r w:rsidRPr="00441AC0">
        <w:rPr>
          <w:rFonts w:cs="Arial"/>
          <w:kern w:val="0"/>
          <w:sz w:val="20"/>
          <w:szCs w:val="20"/>
          <w:lang w:val="pl-PL"/>
        </w:rPr>
        <w:t xml:space="preserve">poniżej przewodów gazowych (wody ciepłej nieizolowanej w odległości </w:t>
      </w:r>
      <w:proofErr w:type="spellStart"/>
      <w:r w:rsidRPr="00441AC0">
        <w:rPr>
          <w:rFonts w:cs="Arial"/>
          <w:kern w:val="0"/>
          <w:sz w:val="20"/>
          <w:szCs w:val="20"/>
          <w:lang w:val="pl-PL"/>
        </w:rPr>
        <w:t>conajmniej</w:t>
      </w:r>
      <w:proofErr w:type="spellEnd"/>
      <w:r w:rsidRPr="00441AC0">
        <w:rPr>
          <w:rFonts w:cs="Arial"/>
          <w:kern w:val="0"/>
          <w:sz w:val="20"/>
          <w:szCs w:val="20"/>
          <w:lang w:val="pl-PL"/>
        </w:rPr>
        <w:t xml:space="preserve"> 10 cm),</w:t>
      </w:r>
    </w:p>
    <w:p w:rsidR="0085321D" w:rsidRPr="00441AC0" w:rsidRDefault="00C86767" w:rsidP="00441AC0">
      <w:pPr>
        <w:pStyle w:val="Tekstpodstawowy"/>
        <w:widowControl w:val="0"/>
        <w:numPr>
          <w:ilvl w:val="0"/>
          <w:numId w:val="35"/>
        </w:numPr>
        <w:tabs>
          <w:tab w:val="left" w:pos="499"/>
        </w:tabs>
        <w:suppressAutoHyphens w:val="0"/>
        <w:spacing w:after="0"/>
        <w:rPr>
          <w:rFonts w:cs="Arial"/>
          <w:kern w:val="0"/>
          <w:sz w:val="20"/>
          <w:szCs w:val="20"/>
          <w:lang w:val="pl-PL"/>
        </w:rPr>
      </w:pPr>
      <w:r w:rsidRPr="00441AC0">
        <w:rPr>
          <w:rFonts w:cs="Arial"/>
          <w:kern w:val="0"/>
          <w:sz w:val="20"/>
          <w:szCs w:val="20"/>
          <w:lang w:val="pl-PL"/>
        </w:rPr>
        <w:t>w sposób umożliwiający wykonanie izolacji cieplnej.</w:t>
      </w:r>
    </w:p>
    <w:p w:rsidR="0085321D" w:rsidRPr="00441AC0" w:rsidRDefault="0085321D" w:rsidP="00441AC0">
      <w:pPr>
        <w:spacing w:after="0"/>
        <w:rPr>
          <w:rFonts w:cs="Arial"/>
          <w:kern w:val="0"/>
          <w:sz w:val="20"/>
          <w:szCs w:val="20"/>
          <w:lang w:val="pl-PL"/>
        </w:rPr>
      </w:pPr>
    </w:p>
    <w:p w:rsidR="0085321D" w:rsidRPr="00441AC0" w:rsidRDefault="00C86767" w:rsidP="00441AC0">
      <w:pPr>
        <w:pStyle w:val="Tekstpodstawowy"/>
        <w:spacing w:after="0"/>
        <w:ind w:right="104" w:firstLine="285"/>
        <w:rPr>
          <w:rFonts w:eastAsia="Courier New" w:cs="Arial"/>
          <w:kern w:val="0"/>
          <w:sz w:val="20"/>
          <w:szCs w:val="20"/>
          <w:lang w:val="pl-PL"/>
        </w:rPr>
      </w:pPr>
      <w:r w:rsidRPr="00441AC0">
        <w:rPr>
          <w:rFonts w:eastAsia="Courier New" w:cs="Arial"/>
          <w:kern w:val="0"/>
          <w:sz w:val="20"/>
          <w:szCs w:val="20"/>
          <w:lang w:val="pl-PL"/>
        </w:rPr>
        <w:t>Przewody wodociągowe należy izolować gdy działanie dowolnego źródła ciepła mogłoby spowodować podwyższenie temperatury ścianki rurociągu powyżej +30°C, a także gdy są prowadzone przez pomieszczenia nieogrzewane lub o znacznej zawartości pary wodnej.</w:t>
      </w:r>
    </w:p>
    <w:p w:rsidR="0085321D" w:rsidRPr="00441AC0" w:rsidRDefault="00C86767" w:rsidP="00441AC0">
      <w:pPr>
        <w:pStyle w:val="Tekstpodstawowy"/>
        <w:spacing w:after="0"/>
        <w:ind w:firstLine="285"/>
        <w:rPr>
          <w:rFonts w:cs="Arial"/>
          <w:kern w:val="0"/>
          <w:sz w:val="20"/>
          <w:szCs w:val="20"/>
          <w:lang w:val="pl-PL"/>
        </w:rPr>
      </w:pPr>
      <w:r w:rsidRPr="00441AC0">
        <w:rPr>
          <w:rFonts w:cs="Arial"/>
          <w:kern w:val="0"/>
          <w:sz w:val="20"/>
          <w:szCs w:val="20"/>
          <w:lang w:val="pl-PL"/>
        </w:rPr>
        <w:t>Przewody powinny być  prowadzone  ze  spadkiem  zapewniającym  możliwość  odwodnienia</w:t>
      </w:r>
    </w:p>
    <w:p w:rsidR="0085321D" w:rsidRPr="00441AC0" w:rsidRDefault="00C86767" w:rsidP="00441AC0">
      <w:pPr>
        <w:pStyle w:val="Tekstpodstawowy"/>
        <w:spacing w:after="0"/>
        <w:ind w:right="105"/>
        <w:rPr>
          <w:rFonts w:cs="Arial"/>
          <w:kern w:val="0"/>
          <w:sz w:val="20"/>
          <w:szCs w:val="20"/>
          <w:lang w:val="pl-PL"/>
        </w:rPr>
      </w:pPr>
      <w:r w:rsidRPr="00441AC0">
        <w:rPr>
          <w:rFonts w:cs="Arial"/>
          <w:kern w:val="0"/>
          <w:sz w:val="20"/>
          <w:szCs w:val="20"/>
          <w:lang w:val="pl-PL"/>
        </w:rPr>
        <w:t>instalacji w jednym lub kilku punktach oraz możliwość odpowietrzenia przez najwyżej położone punkty czerpalne.</w:t>
      </w: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Układanie przewodów bezpośrednio na ścianach (natynkowe)</w:t>
      </w:r>
    </w:p>
    <w:p w:rsidR="0085321D" w:rsidRPr="00441AC0" w:rsidRDefault="00C86767" w:rsidP="00441AC0">
      <w:pPr>
        <w:pStyle w:val="Tekstpodstawowy"/>
        <w:spacing w:after="0"/>
        <w:ind w:right="102"/>
        <w:rPr>
          <w:rFonts w:cs="Arial"/>
          <w:kern w:val="0"/>
          <w:sz w:val="20"/>
          <w:szCs w:val="20"/>
          <w:lang w:val="pl-PL"/>
        </w:rPr>
      </w:pPr>
      <w:r w:rsidRPr="00441AC0">
        <w:rPr>
          <w:rFonts w:cs="Arial"/>
          <w:kern w:val="0"/>
          <w:sz w:val="20"/>
          <w:szCs w:val="20"/>
          <w:lang w:val="pl-PL"/>
        </w:rPr>
        <w:lastRenderedPageBreak/>
        <w:t>Przewody wodociągowe układane bezpośrednio na ścianach (lub na wspornikach) należy zabezpieczyć przed wyboczeniem oraz przed zetknięciem z powierzchnią przegrody przez zastosowanie właściwych uchwytów i podpór. W przypadku ciepłej wody należy zastosować kompensację wydłużeń termicznych (w przypadku braku możliwości zastosowania samokompensacji). Przewody pionowe należy tak prowadzić, aby ich maksymalne odchylenie od pionu nie przekraczało 1 cm na jedną kondygnację.</w:t>
      </w:r>
    </w:p>
    <w:p w:rsidR="0085321D" w:rsidRPr="00441AC0" w:rsidRDefault="0085321D" w:rsidP="00441AC0">
      <w:pPr>
        <w:pStyle w:val="Tekstpodstawowy"/>
        <w:spacing w:after="0"/>
        <w:ind w:right="102"/>
        <w:rPr>
          <w:rFonts w:cs="Arial"/>
          <w:kern w:val="0"/>
          <w:sz w:val="20"/>
          <w:szCs w:val="20"/>
          <w:lang w:val="pl-PL"/>
        </w:rPr>
      </w:pP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Układanie przewodów w szachtach instalacyjnych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Poza zaleceniami podanymi w pkt. 5.3.1. należy:</w:t>
      </w:r>
    </w:p>
    <w:p w:rsidR="0085321D" w:rsidRPr="00441AC0" w:rsidRDefault="00C86767" w:rsidP="00441AC0">
      <w:pPr>
        <w:pStyle w:val="Tekstpodstawowy"/>
        <w:widowControl w:val="0"/>
        <w:numPr>
          <w:ilvl w:val="0"/>
          <w:numId w:val="35"/>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przy montażu pionów z rur bez stabilizacji należy zwrócić uwagę, aby odgałęziony przewód miał możliwość ugięcia się na dostateczną długość (zgodnie z zaleceniami producenta rur),</w:t>
      </w:r>
    </w:p>
    <w:p w:rsidR="0085321D" w:rsidRPr="00441AC0" w:rsidRDefault="00C86767" w:rsidP="00441AC0">
      <w:pPr>
        <w:pStyle w:val="Tekstpodstawowy"/>
        <w:widowControl w:val="0"/>
        <w:numPr>
          <w:ilvl w:val="0"/>
          <w:numId w:val="35"/>
        </w:numPr>
        <w:tabs>
          <w:tab w:val="left" w:pos="499"/>
        </w:tabs>
        <w:suppressAutoHyphens w:val="0"/>
        <w:spacing w:after="0"/>
        <w:ind w:right="103"/>
        <w:rPr>
          <w:rFonts w:cs="Arial"/>
          <w:kern w:val="0"/>
          <w:sz w:val="20"/>
          <w:szCs w:val="20"/>
          <w:lang w:val="pl-PL"/>
        </w:rPr>
      </w:pPr>
      <w:r w:rsidRPr="00441AC0">
        <w:rPr>
          <w:rFonts w:cs="Arial"/>
          <w:kern w:val="0"/>
          <w:sz w:val="20"/>
          <w:szCs w:val="20"/>
          <w:lang w:val="pl-PL"/>
        </w:rPr>
        <w:t>przy montażu pionów z rur stabilizowanych można pominąć kompensacje, umiesz-czając obejmy punktu stałego bezpośrednio przy każdym rozgałęzieniu przewodu (odstępy między punktami stałymi nie powinny przekraczać 3 m),</w:t>
      </w:r>
    </w:p>
    <w:p w:rsidR="0085321D" w:rsidRPr="00441AC0" w:rsidRDefault="00C86767" w:rsidP="00441AC0">
      <w:pPr>
        <w:pStyle w:val="Tekstpodstawowy"/>
        <w:widowControl w:val="0"/>
        <w:numPr>
          <w:ilvl w:val="0"/>
          <w:numId w:val="35"/>
        </w:numPr>
        <w:tabs>
          <w:tab w:val="left" w:pos="499"/>
        </w:tabs>
        <w:suppressAutoHyphens w:val="0"/>
        <w:spacing w:after="0"/>
        <w:rPr>
          <w:rFonts w:cs="Arial"/>
          <w:kern w:val="0"/>
          <w:sz w:val="20"/>
          <w:szCs w:val="20"/>
          <w:lang w:val="pl-PL"/>
        </w:rPr>
      </w:pPr>
      <w:r w:rsidRPr="00441AC0">
        <w:rPr>
          <w:rFonts w:cs="Arial"/>
          <w:kern w:val="0"/>
          <w:sz w:val="20"/>
          <w:szCs w:val="20"/>
          <w:lang w:val="pl-PL"/>
        </w:rPr>
        <w:t>zapewnić dostęp do wszystkich zaworów odcinających odgałęzienia.</w:t>
      </w:r>
    </w:p>
    <w:p w:rsidR="0085321D" w:rsidRPr="00441AC0" w:rsidRDefault="00C86767" w:rsidP="00441AC0">
      <w:pPr>
        <w:pStyle w:val="Tekstpodstawowy"/>
        <w:widowControl w:val="0"/>
        <w:numPr>
          <w:ilvl w:val="2"/>
          <w:numId w:val="32"/>
        </w:numPr>
        <w:tabs>
          <w:tab w:val="left" w:pos="782"/>
        </w:tabs>
        <w:suppressAutoHyphens w:val="0"/>
        <w:spacing w:after="0"/>
        <w:ind w:right="114" w:hanging="674"/>
        <w:rPr>
          <w:rFonts w:eastAsia="Courier New" w:cs="Arial"/>
          <w:kern w:val="0"/>
          <w:sz w:val="20"/>
          <w:szCs w:val="20"/>
          <w:lang w:val="pl-PL"/>
        </w:rPr>
      </w:pPr>
      <w:r w:rsidRPr="00441AC0">
        <w:rPr>
          <w:rFonts w:cs="Arial"/>
          <w:kern w:val="0"/>
          <w:sz w:val="20"/>
          <w:szCs w:val="20"/>
          <w:lang w:val="pl-PL"/>
        </w:rPr>
        <w:t>Układanie przewodów w bruzdach ścian (podtynkowe) lub warstwach podłogowych (w szlichcie betonowej)</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Przewody   instalacji   wodociągowej   montowane   w   bruzdach   ściennych   lub   warstwach</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podłogowych należy układać, w miarę możliwości, prostopadle lub równolegle do krawędzi przegród. Trasy przewodów należy zinwentaryzować w dokumentacji powykonawczej.</w:t>
      </w:r>
    </w:p>
    <w:p w:rsidR="0085321D" w:rsidRPr="00441AC0" w:rsidRDefault="00C86767" w:rsidP="00441AC0">
      <w:pPr>
        <w:pStyle w:val="Tekstpodstawowy"/>
        <w:spacing w:after="0"/>
        <w:ind w:right="102" w:firstLine="285"/>
        <w:rPr>
          <w:rFonts w:cs="Arial"/>
          <w:kern w:val="0"/>
          <w:sz w:val="20"/>
          <w:szCs w:val="20"/>
          <w:lang w:val="pl-PL"/>
        </w:rPr>
      </w:pPr>
      <w:r w:rsidRPr="00441AC0">
        <w:rPr>
          <w:rFonts w:cs="Arial"/>
          <w:kern w:val="0"/>
          <w:sz w:val="20"/>
          <w:szCs w:val="20"/>
          <w:lang w:val="pl-PL"/>
        </w:rPr>
        <w:t xml:space="preserve">Przewody w bruzdach należy układać w rurach osłonowych z tworzywa sztucznego. Dopuszcza się układanie w bruździe przewodu owiniętego tekturą falistą lub folią przy zapewnieniu wokół owinięcia </w:t>
      </w:r>
      <w:r w:rsidR="004F0BDC" w:rsidRPr="00441AC0">
        <w:rPr>
          <w:rFonts w:cs="Arial"/>
          <w:kern w:val="0"/>
          <w:sz w:val="20"/>
          <w:szCs w:val="20"/>
          <w:lang w:val="pl-PL"/>
        </w:rPr>
        <w:t>przestrzeni</w:t>
      </w:r>
      <w:r w:rsidRPr="00441AC0">
        <w:rPr>
          <w:rFonts w:cs="Arial"/>
          <w:kern w:val="0"/>
          <w:sz w:val="20"/>
          <w:szCs w:val="20"/>
          <w:lang w:val="pl-PL"/>
        </w:rPr>
        <w:t xml:space="preserve"> powietrznej.</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Połączenia rur i kształtek z tworzyw sztucznych</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 podanych w pkt. 2.2.1.</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Połączenia rur i kształtek należy wykonać jako:  połączenia mechaniczne zaciskowe</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spacing w:after="0"/>
        <w:ind w:right="105"/>
        <w:rPr>
          <w:rFonts w:cs="Arial"/>
          <w:kern w:val="0"/>
          <w:sz w:val="20"/>
          <w:szCs w:val="20"/>
          <w:lang w:val="pl-PL"/>
        </w:rPr>
      </w:pPr>
      <w:r w:rsidRPr="00441AC0">
        <w:rPr>
          <w:rFonts w:cs="Arial"/>
          <w:kern w:val="0"/>
          <w:sz w:val="20"/>
          <w:szCs w:val="20"/>
          <w:lang w:val="pl-PL"/>
        </w:rPr>
        <w:t>Połączenia mechaniczne zaciskowe wykonuje się za pomocą złączek, które zaciskane są na końcówkach rur. Połączenia te mają zastosowanie w przewodach wodociągowych o średnicach do 110 mm.</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Połączenia z armaturą</w:t>
      </w:r>
    </w:p>
    <w:p w:rsidR="0085321D" w:rsidRPr="00441AC0" w:rsidRDefault="00C86767" w:rsidP="00441AC0">
      <w:pPr>
        <w:pStyle w:val="Tekstpodstawowy"/>
        <w:spacing w:after="0"/>
        <w:ind w:right="107"/>
        <w:rPr>
          <w:rFonts w:cs="Arial"/>
          <w:kern w:val="0"/>
          <w:sz w:val="20"/>
          <w:szCs w:val="20"/>
          <w:lang w:val="pl-PL"/>
        </w:rPr>
      </w:pPr>
      <w:r w:rsidRPr="00441AC0">
        <w:rPr>
          <w:rFonts w:cs="Arial"/>
          <w:kern w:val="0"/>
          <w:sz w:val="20"/>
          <w:szCs w:val="20"/>
          <w:lang w:val="pl-PL"/>
        </w:rPr>
        <w:t>Przed przystąpieniem do montażu armatury należy dokonać oględzin jej powierzchni zewnętrznej i wewnętrznej.</w:t>
      </w:r>
    </w:p>
    <w:p w:rsidR="0085321D" w:rsidRPr="00441AC0" w:rsidRDefault="00C86767" w:rsidP="00441AC0">
      <w:pPr>
        <w:pStyle w:val="Tekstpodstawowy"/>
        <w:spacing w:after="0"/>
        <w:ind w:right="105" w:firstLine="285"/>
        <w:rPr>
          <w:rFonts w:cs="Arial"/>
          <w:kern w:val="0"/>
          <w:sz w:val="20"/>
          <w:szCs w:val="20"/>
          <w:lang w:val="pl-PL"/>
        </w:rPr>
      </w:pPr>
      <w:r w:rsidRPr="00441AC0">
        <w:rPr>
          <w:rFonts w:cs="Arial"/>
          <w:kern w:val="0"/>
          <w:sz w:val="20"/>
          <w:szCs w:val="20"/>
          <w:lang w:val="pl-PL"/>
        </w:rPr>
        <w:t>Powierzchnie powinny być gładkie, czyste, pozbawione porów, wgłębień i innych wad powierzchniowych w stopniu uniemożliwiającym spełnienie wymagań norm określonych w pkt. 2.2.2.</w:t>
      </w:r>
    </w:p>
    <w:p w:rsidR="0085321D" w:rsidRPr="00441AC0" w:rsidRDefault="00C86767" w:rsidP="00441AC0">
      <w:pPr>
        <w:pStyle w:val="Tekstpodstawowy"/>
        <w:spacing w:after="0"/>
        <w:ind w:right="105" w:firstLine="285"/>
        <w:rPr>
          <w:rFonts w:eastAsia="Courier New" w:cs="Arial"/>
          <w:kern w:val="0"/>
          <w:sz w:val="20"/>
          <w:szCs w:val="20"/>
          <w:lang w:val="pl-PL"/>
        </w:rPr>
      </w:pPr>
      <w:r w:rsidRPr="00441AC0">
        <w:rPr>
          <w:rFonts w:cs="Arial"/>
          <w:kern w:val="0"/>
          <w:sz w:val="20"/>
          <w:szCs w:val="20"/>
          <w:lang w:val="pl-PL"/>
        </w:rPr>
        <w:t>Armaturę na przewodach należy tak instalować, aby kierunek przepływu wody w przewodzie był zgodny z oznaczeniem na armaturze (dotyczy również wodomierza). Powinna ona być zamocowana do przegród lub konstrukcji wsporczych zgodnie z projektem.</w:t>
      </w:r>
    </w:p>
    <w:p w:rsidR="0085321D" w:rsidRPr="00441AC0" w:rsidRDefault="00C86767" w:rsidP="00441AC0">
      <w:pPr>
        <w:pStyle w:val="Tekstpodstawowy"/>
        <w:spacing w:after="0"/>
        <w:ind w:right="105" w:firstLine="285"/>
        <w:rPr>
          <w:rFonts w:eastAsia="Courier New" w:cs="Arial"/>
          <w:kern w:val="0"/>
          <w:sz w:val="20"/>
          <w:szCs w:val="20"/>
          <w:lang w:val="pl-PL"/>
        </w:rPr>
      </w:pPr>
      <w:r w:rsidRPr="00441AC0">
        <w:rPr>
          <w:rFonts w:cs="Arial"/>
          <w:kern w:val="0"/>
          <w:sz w:val="20"/>
          <w:szCs w:val="20"/>
          <w:lang w:val="pl-PL"/>
        </w:rPr>
        <w:t>Armatura spustowa powinna być instalowana w najniższych punktach instalacji umożliwiając jej opróżnienie z wody. Powinna być lokalizowana w miejscach łatwo dostępnych. W armaturze mieszającej i czerpalnej przewód ciepłej wody powinien być podłączony z lewej strony.</w:t>
      </w:r>
    </w:p>
    <w:p w:rsidR="0085321D" w:rsidRPr="00441AC0" w:rsidRDefault="00C86767" w:rsidP="00441AC0">
      <w:pPr>
        <w:pStyle w:val="Tekstpodstawowy"/>
        <w:spacing w:after="0"/>
        <w:ind w:right="104" w:firstLine="285"/>
        <w:rPr>
          <w:rFonts w:cs="Arial"/>
          <w:kern w:val="0"/>
          <w:sz w:val="20"/>
          <w:szCs w:val="20"/>
          <w:lang w:val="pl-PL"/>
        </w:rPr>
      </w:pPr>
      <w:r w:rsidRPr="00441AC0">
        <w:rPr>
          <w:rFonts w:cs="Arial"/>
          <w:kern w:val="0"/>
          <w:sz w:val="20"/>
          <w:szCs w:val="20"/>
          <w:lang w:val="pl-PL"/>
        </w:rPr>
        <w:t xml:space="preserve">Wysokość ustawienia armatury czerpalnej nad podłogą lub przyborem należy wykonać zgodnie z wymaganiami określonymi w </w:t>
      </w:r>
      <w:proofErr w:type="spellStart"/>
      <w:r w:rsidRPr="00441AC0">
        <w:rPr>
          <w:rFonts w:cs="Arial"/>
          <w:kern w:val="0"/>
          <w:sz w:val="20"/>
          <w:szCs w:val="20"/>
          <w:lang w:val="pl-PL"/>
        </w:rPr>
        <w:t>WTWiO</w:t>
      </w:r>
      <w:proofErr w:type="spellEnd"/>
      <w:r w:rsidRPr="00441AC0">
        <w:rPr>
          <w:rFonts w:cs="Arial"/>
          <w:kern w:val="0"/>
          <w:sz w:val="20"/>
          <w:szCs w:val="20"/>
          <w:lang w:val="pl-PL"/>
        </w:rPr>
        <w:t xml:space="preserve"> dla instalacji wodociągowych (zeszyt nr 7 COBRTI INSTAL). Zastosowanie rodzajów połączeń armatury z instalacją należy wykonać przestrzegając instrukcji wydanych przez producentów określonych materiałów.</w:t>
      </w:r>
    </w:p>
    <w:p w:rsidR="0085321D" w:rsidRDefault="0085321D" w:rsidP="00441AC0">
      <w:pPr>
        <w:spacing w:after="0"/>
        <w:rPr>
          <w:rFonts w:eastAsia="Arial" w:cs="Arial"/>
          <w:kern w:val="0"/>
          <w:sz w:val="20"/>
          <w:szCs w:val="20"/>
          <w:lang w:val="pl-PL"/>
        </w:rPr>
      </w:pPr>
    </w:p>
    <w:p w:rsidR="00C746A4" w:rsidRDefault="00C746A4" w:rsidP="00441AC0">
      <w:pPr>
        <w:spacing w:after="0"/>
        <w:rPr>
          <w:rFonts w:eastAsia="Arial" w:cs="Arial"/>
          <w:kern w:val="0"/>
          <w:sz w:val="20"/>
          <w:szCs w:val="20"/>
          <w:lang w:val="pl-PL"/>
        </w:rPr>
      </w:pPr>
    </w:p>
    <w:p w:rsidR="00D14FE9" w:rsidRDefault="00D14FE9" w:rsidP="00441AC0">
      <w:pPr>
        <w:spacing w:after="0"/>
        <w:rPr>
          <w:rFonts w:eastAsia="Arial" w:cs="Arial"/>
          <w:kern w:val="0"/>
          <w:sz w:val="20"/>
          <w:szCs w:val="20"/>
          <w:lang w:val="pl-PL"/>
        </w:rPr>
      </w:pPr>
    </w:p>
    <w:p w:rsidR="00D14FE9" w:rsidRPr="00441AC0" w:rsidRDefault="00D14FE9" w:rsidP="00441AC0">
      <w:pPr>
        <w:spacing w:after="0"/>
        <w:rPr>
          <w:rFonts w:eastAsia="Arial" w:cs="Arial"/>
          <w:kern w:val="0"/>
          <w:sz w:val="20"/>
          <w:szCs w:val="20"/>
          <w:lang w:val="pl-PL"/>
        </w:rPr>
      </w:pPr>
    </w:p>
    <w:p w:rsidR="0085321D" w:rsidRPr="00441AC0" w:rsidRDefault="00C86767" w:rsidP="00441AC0">
      <w:pPr>
        <w:pStyle w:val="Tekstpodstawowy"/>
        <w:spacing w:after="0"/>
        <w:ind w:left="692"/>
        <w:rPr>
          <w:rFonts w:eastAsia="Courier New" w:cs="Arial"/>
          <w:kern w:val="0"/>
          <w:sz w:val="20"/>
          <w:szCs w:val="20"/>
          <w:lang w:val="pl-PL"/>
        </w:rPr>
      </w:pPr>
      <w:r w:rsidRPr="00441AC0">
        <w:rPr>
          <w:rFonts w:cs="Arial"/>
          <w:kern w:val="0"/>
          <w:sz w:val="20"/>
          <w:szCs w:val="20"/>
          <w:lang w:val="pl-PL"/>
        </w:rPr>
        <w:t>Wysokość ustawienia armatury czerpalnej ściennej nad podłogą lub przyborem</w:t>
      </w:r>
    </w:p>
    <w:tbl>
      <w:tblPr>
        <w:tblW w:w="9327" w:type="dxa"/>
        <w:tblInd w:w="104" w:type="dxa"/>
        <w:tblLayout w:type="fixed"/>
        <w:tblLook w:val="04A0" w:firstRow="1" w:lastRow="0" w:firstColumn="1" w:lastColumn="0" w:noHBand="0" w:noVBand="1"/>
      </w:tblPr>
      <w:tblGrid>
        <w:gridCol w:w="2509"/>
        <w:gridCol w:w="2333"/>
        <w:gridCol w:w="2333"/>
        <w:gridCol w:w="2152"/>
      </w:tblGrid>
      <w:tr w:rsidR="0085321D" w:rsidRPr="00441AC0">
        <w:trPr>
          <w:trHeight w:hRule="exact" w:val="1114"/>
        </w:trPr>
        <w:tc>
          <w:tcPr>
            <w:tcW w:w="2509"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85321D" w:rsidP="00441AC0">
            <w:pPr>
              <w:pStyle w:val="TableParagraph"/>
              <w:spacing w:line="276" w:lineRule="auto"/>
              <w:rPr>
                <w:rFonts w:ascii="Arial" w:eastAsia="Courier New" w:hAnsi="Arial" w:cs="Arial"/>
                <w:sz w:val="20"/>
                <w:szCs w:val="20"/>
                <w:lang w:val="pl-PL"/>
              </w:rPr>
            </w:pPr>
          </w:p>
          <w:p w:rsidR="0085321D" w:rsidRPr="00441AC0" w:rsidRDefault="00C86767" w:rsidP="00441AC0">
            <w:pPr>
              <w:pStyle w:val="TableParagraph"/>
              <w:spacing w:line="276" w:lineRule="auto"/>
              <w:ind w:left="455"/>
              <w:rPr>
                <w:rFonts w:ascii="Arial" w:eastAsia="Arial" w:hAnsi="Arial" w:cs="Arial"/>
                <w:sz w:val="20"/>
                <w:szCs w:val="20"/>
                <w:lang w:val="pl-PL"/>
              </w:rPr>
            </w:pPr>
            <w:r w:rsidRPr="00441AC0">
              <w:rPr>
                <w:rFonts w:ascii="Arial" w:hAnsi="Arial" w:cs="Arial"/>
                <w:sz w:val="20"/>
                <w:szCs w:val="20"/>
                <w:lang w:val="pl-PL"/>
              </w:rPr>
              <w:t>Nazwa przyboru</w:t>
            </w:r>
          </w:p>
        </w:tc>
        <w:tc>
          <w:tcPr>
            <w:tcW w:w="2333"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101" w:right="96"/>
              <w:rPr>
                <w:rFonts w:ascii="Arial" w:eastAsia="Arial" w:hAnsi="Arial" w:cs="Arial"/>
                <w:sz w:val="20"/>
                <w:szCs w:val="20"/>
                <w:lang w:val="pl-PL"/>
              </w:rPr>
            </w:pPr>
            <w:r w:rsidRPr="00441AC0">
              <w:rPr>
                <w:rFonts w:ascii="Arial" w:hAnsi="Arial" w:cs="Arial"/>
                <w:sz w:val="20"/>
                <w:szCs w:val="20"/>
                <w:lang w:val="pl-PL"/>
              </w:rPr>
              <w:t>Wysokość ustawienia armatury czerpalnej nad podłogą</w:t>
            </w:r>
          </w:p>
        </w:tc>
        <w:tc>
          <w:tcPr>
            <w:tcW w:w="2333"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152" w:right="145" w:hanging="2"/>
              <w:rPr>
                <w:rFonts w:ascii="Arial" w:eastAsia="Arial" w:hAnsi="Arial" w:cs="Arial"/>
                <w:sz w:val="20"/>
                <w:szCs w:val="20"/>
                <w:lang w:val="pl-PL"/>
              </w:rPr>
            </w:pPr>
            <w:r w:rsidRPr="00441AC0">
              <w:rPr>
                <w:rFonts w:ascii="Arial" w:hAnsi="Arial" w:cs="Arial"/>
                <w:sz w:val="20"/>
                <w:szCs w:val="20"/>
                <w:lang w:val="pl-PL"/>
              </w:rPr>
              <w:t>Wysokość górnej krawędzi przedniej ścianki przyboru nad podłogą</w:t>
            </w:r>
          </w:p>
        </w:tc>
        <w:tc>
          <w:tcPr>
            <w:tcW w:w="215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85321D" w:rsidP="00441AC0">
            <w:pPr>
              <w:pStyle w:val="TableParagraph"/>
              <w:spacing w:line="276" w:lineRule="auto"/>
              <w:rPr>
                <w:rFonts w:ascii="Arial" w:eastAsia="Courier New" w:hAnsi="Arial" w:cs="Arial"/>
                <w:sz w:val="20"/>
                <w:szCs w:val="20"/>
                <w:lang w:val="pl-PL"/>
              </w:rPr>
            </w:pPr>
          </w:p>
          <w:p w:rsidR="0085321D" w:rsidRPr="00441AC0" w:rsidRDefault="00C86767" w:rsidP="00441AC0">
            <w:pPr>
              <w:pStyle w:val="TableParagraph"/>
              <w:spacing w:line="276" w:lineRule="auto"/>
              <w:ind w:left="519" w:right="515" w:firstLine="43"/>
              <w:rPr>
                <w:rFonts w:ascii="Arial" w:eastAsia="Arial" w:hAnsi="Arial" w:cs="Arial"/>
                <w:sz w:val="20"/>
                <w:szCs w:val="20"/>
                <w:lang w:val="pl-PL"/>
              </w:rPr>
            </w:pPr>
            <w:r w:rsidRPr="00441AC0">
              <w:rPr>
                <w:rFonts w:ascii="Arial" w:hAnsi="Arial" w:cs="Arial"/>
                <w:sz w:val="20"/>
                <w:szCs w:val="20"/>
                <w:lang w:val="pl-PL"/>
              </w:rPr>
              <w:t>Wysokość ustawienia:</w:t>
            </w:r>
          </w:p>
        </w:tc>
      </w:tr>
      <w:tr w:rsidR="0085321D" w:rsidRPr="00441AC0">
        <w:trPr>
          <w:trHeight w:hRule="exact" w:val="377"/>
        </w:trPr>
        <w:tc>
          <w:tcPr>
            <w:tcW w:w="2509"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1"/>
              <w:rPr>
                <w:rFonts w:ascii="Arial" w:eastAsia="Arial" w:hAnsi="Arial" w:cs="Arial"/>
                <w:sz w:val="20"/>
                <w:szCs w:val="20"/>
                <w:lang w:val="pl-PL"/>
              </w:rPr>
            </w:pPr>
            <w:r w:rsidRPr="00441AC0">
              <w:rPr>
                <w:rFonts w:ascii="Arial" w:eastAsia="Arial" w:hAnsi="Arial" w:cs="Arial"/>
                <w:sz w:val="20"/>
                <w:szCs w:val="20"/>
                <w:lang w:val="pl-PL"/>
              </w:rPr>
              <w:t>–</w:t>
            </w:r>
          </w:p>
        </w:tc>
        <w:tc>
          <w:tcPr>
            <w:tcW w:w="2333"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1"/>
              <w:rPr>
                <w:rFonts w:ascii="Arial" w:eastAsia="Arial" w:hAnsi="Arial" w:cs="Arial"/>
                <w:sz w:val="20"/>
                <w:szCs w:val="20"/>
                <w:lang w:val="pl-PL"/>
              </w:rPr>
            </w:pPr>
            <w:r w:rsidRPr="00441AC0">
              <w:rPr>
                <w:rFonts w:ascii="Arial" w:hAnsi="Arial" w:cs="Arial"/>
                <w:sz w:val="20"/>
                <w:szCs w:val="20"/>
                <w:lang w:val="pl-PL"/>
              </w:rPr>
              <w:t>m</w:t>
            </w:r>
          </w:p>
        </w:tc>
        <w:tc>
          <w:tcPr>
            <w:tcW w:w="2333"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1"/>
              <w:rPr>
                <w:rFonts w:ascii="Arial" w:eastAsia="Arial" w:hAnsi="Arial" w:cs="Arial"/>
                <w:sz w:val="20"/>
                <w:szCs w:val="20"/>
                <w:lang w:val="pl-PL"/>
              </w:rPr>
            </w:pPr>
            <w:r w:rsidRPr="00441AC0">
              <w:rPr>
                <w:rFonts w:ascii="Arial" w:hAnsi="Arial" w:cs="Arial"/>
                <w:sz w:val="20"/>
                <w:szCs w:val="20"/>
                <w:lang w:val="pl-PL"/>
              </w:rPr>
              <w:t>m</w:t>
            </w:r>
          </w:p>
        </w:tc>
        <w:tc>
          <w:tcPr>
            <w:tcW w:w="215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5"/>
              <w:rPr>
                <w:rFonts w:ascii="Arial" w:eastAsia="Arial" w:hAnsi="Arial" w:cs="Arial"/>
                <w:sz w:val="20"/>
                <w:szCs w:val="20"/>
                <w:lang w:val="pl-PL"/>
              </w:rPr>
            </w:pPr>
            <w:r w:rsidRPr="00441AC0">
              <w:rPr>
                <w:rFonts w:ascii="Arial" w:hAnsi="Arial" w:cs="Arial"/>
                <w:sz w:val="20"/>
                <w:szCs w:val="20"/>
                <w:lang w:val="pl-PL"/>
              </w:rPr>
              <w:t>m</w:t>
            </w:r>
          </w:p>
        </w:tc>
      </w:tr>
      <w:tr w:rsidR="0085321D" w:rsidRPr="006F54F3">
        <w:trPr>
          <w:trHeight w:hRule="exact" w:val="386"/>
        </w:trPr>
        <w:tc>
          <w:tcPr>
            <w:tcW w:w="2509"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zlew</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6"/>
              <w:rPr>
                <w:rFonts w:ascii="Arial" w:eastAsia="Arial" w:hAnsi="Arial" w:cs="Arial"/>
                <w:sz w:val="20"/>
                <w:szCs w:val="20"/>
                <w:lang w:val="pl-PL"/>
              </w:rPr>
            </w:pPr>
            <w:r w:rsidRPr="00441AC0">
              <w:rPr>
                <w:rFonts w:ascii="Arial" w:eastAsia="Arial" w:hAnsi="Arial" w:cs="Arial"/>
                <w:sz w:val="20"/>
                <w:szCs w:val="20"/>
                <w:lang w:val="pl-PL"/>
              </w:rPr>
              <w:t>0,75 ÷ 0,95</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5"/>
              <w:rPr>
                <w:rFonts w:ascii="Arial" w:eastAsia="Arial" w:hAnsi="Arial" w:cs="Arial"/>
                <w:sz w:val="20"/>
                <w:szCs w:val="20"/>
                <w:lang w:val="pl-PL"/>
              </w:rPr>
            </w:pPr>
            <w:r w:rsidRPr="00441AC0">
              <w:rPr>
                <w:rFonts w:ascii="Arial" w:eastAsia="Arial" w:hAnsi="Arial" w:cs="Arial"/>
                <w:sz w:val="20"/>
                <w:szCs w:val="20"/>
                <w:lang w:val="pl-PL"/>
              </w:rPr>
              <w:t>0,50 ÷ 0,60</w:t>
            </w:r>
          </w:p>
        </w:tc>
        <w:tc>
          <w:tcPr>
            <w:tcW w:w="2152" w:type="dxa"/>
            <w:vMerge w:val="restart"/>
            <w:tcBorders>
              <w:top w:val="single" w:sz="6" w:space="0" w:color="000000"/>
              <w:left w:val="single" w:sz="6" w:space="0" w:color="000000"/>
              <w:right w:val="single" w:sz="6" w:space="0" w:color="000000"/>
            </w:tcBorders>
            <w:vAlign w:val="center"/>
          </w:tcPr>
          <w:p w:rsidR="0085321D" w:rsidRPr="00441AC0" w:rsidRDefault="0085321D" w:rsidP="00441AC0">
            <w:pPr>
              <w:pStyle w:val="TableParagraph"/>
              <w:spacing w:line="276" w:lineRule="auto"/>
              <w:rPr>
                <w:rFonts w:ascii="Arial" w:eastAsia="Courier New" w:hAnsi="Arial" w:cs="Arial"/>
                <w:sz w:val="20"/>
                <w:szCs w:val="20"/>
                <w:lang w:val="pl-PL"/>
              </w:rPr>
            </w:pPr>
          </w:p>
          <w:p w:rsidR="0085321D" w:rsidRPr="00441AC0" w:rsidRDefault="00C86767" w:rsidP="00441AC0">
            <w:pPr>
              <w:pStyle w:val="TableParagraph"/>
              <w:spacing w:line="276" w:lineRule="auto"/>
              <w:ind w:left="97" w:right="92" w:firstLine="2"/>
              <w:rPr>
                <w:rFonts w:ascii="Arial" w:eastAsia="Arial" w:hAnsi="Arial" w:cs="Arial"/>
                <w:sz w:val="20"/>
                <w:szCs w:val="20"/>
                <w:lang w:val="pl-PL"/>
              </w:rPr>
            </w:pPr>
            <w:r w:rsidRPr="00441AC0">
              <w:rPr>
                <w:rFonts w:ascii="Arial" w:eastAsia="Arial" w:hAnsi="Arial" w:cs="Arial"/>
                <w:sz w:val="20"/>
                <w:szCs w:val="20"/>
                <w:lang w:val="pl-PL"/>
              </w:rPr>
              <w:t>armatury czerpalnej nad górną krawędzią przedniej ścianki przyboru 0,25 ÷ 0,35</w:t>
            </w:r>
          </w:p>
        </w:tc>
      </w:tr>
      <w:tr w:rsidR="0085321D" w:rsidRPr="00441AC0">
        <w:trPr>
          <w:trHeight w:hRule="exact" w:val="629"/>
        </w:trPr>
        <w:tc>
          <w:tcPr>
            <w:tcW w:w="2509"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59" w:right="171"/>
              <w:rPr>
                <w:rFonts w:ascii="Arial" w:eastAsia="Arial" w:hAnsi="Arial" w:cs="Arial"/>
                <w:sz w:val="20"/>
                <w:szCs w:val="20"/>
                <w:lang w:val="pl-PL"/>
              </w:rPr>
            </w:pPr>
            <w:r w:rsidRPr="00441AC0">
              <w:rPr>
                <w:rFonts w:ascii="Arial" w:hAnsi="Arial" w:cs="Arial"/>
                <w:sz w:val="20"/>
                <w:szCs w:val="20"/>
                <w:lang w:val="pl-PL"/>
              </w:rPr>
              <w:t>zlewozmywak do pracy stojącej</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6"/>
              <w:rPr>
                <w:rFonts w:ascii="Arial" w:eastAsia="Arial" w:hAnsi="Arial" w:cs="Arial"/>
                <w:sz w:val="20"/>
                <w:szCs w:val="20"/>
                <w:lang w:val="pl-PL"/>
              </w:rPr>
            </w:pPr>
            <w:r w:rsidRPr="00441AC0">
              <w:rPr>
                <w:rFonts w:ascii="Arial" w:eastAsia="Arial" w:hAnsi="Arial" w:cs="Arial"/>
                <w:sz w:val="20"/>
                <w:szCs w:val="20"/>
                <w:lang w:val="pl-PL"/>
              </w:rPr>
              <w:t>1,10 ÷ 1,25</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5"/>
              <w:rPr>
                <w:rFonts w:ascii="Arial" w:eastAsia="Arial" w:hAnsi="Arial" w:cs="Arial"/>
                <w:sz w:val="20"/>
                <w:szCs w:val="20"/>
                <w:lang w:val="pl-PL"/>
              </w:rPr>
            </w:pPr>
            <w:r w:rsidRPr="00441AC0">
              <w:rPr>
                <w:rFonts w:ascii="Arial" w:eastAsia="Arial" w:hAnsi="Arial" w:cs="Arial"/>
                <w:sz w:val="20"/>
                <w:szCs w:val="20"/>
                <w:lang w:val="pl-PL"/>
              </w:rPr>
              <w:t>0,85 ÷ 0,90</w:t>
            </w:r>
          </w:p>
        </w:tc>
        <w:tc>
          <w:tcPr>
            <w:tcW w:w="2152" w:type="dxa"/>
            <w:vMerge/>
            <w:tcBorders>
              <w:left w:val="single" w:sz="6" w:space="0" w:color="000000"/>
              <w:right w:val="single" w:sz="6" w:space="0" w:color="000000"/>
            </w:tcBorders>
            <w:vAlign w:val="center"/>
          </w:tcPr>
          <w:p w:rsidR="0085321D" w:rsidRPr="00441AC0" w:rsidRDefault="0085321D" w:rsidP="00441AC0">
            <w:pPr>
              <w:spacing w:after="0"/>
              <w:rPr>
                <w:rFonts w:cs="Arial"/>
                <w:kern w:val="0"/>
                <w:sz w:val="20"/>
                <w:szCs w:val="20"/>
                <w:lang w:val="pl-PL"/>
              </w:rPr>
            </w:pPr>
          </w:p>
        </w:tc>
      </w:tr>
      <w:tr w:rsidR="0085321D" w:rsidRPr="00441AC0">
        <w:trPr>
          <w:trHeight w:hRule="exact" w:val="629"/>
        </w:trPr>
        <w:tc>
          <w:tcPr>
            <w:tcW w:w="2509"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59" w:right="171"/>
              <w:rPr>
                <w:rFonts w:ascii="Arial" w:eastAsia="Arial" w:hAnsi="Arial" w:cs="Arial"/>
                <w:sz w:val="20"/>
                <w:szCs w:val="20"/>
                <w:lang w:val="pl-PL"/>
              </w:rPr>
            </w:pPr>
            <w:r w:rsidRPr="00441AC0">
              <w:rPr>
                <w:rFonts w:ascii="Arial" w:hAnsi="Arial" w:cs="Arial"/>
                <w:sz w:val="20"/>
                <w:szCs w:val="20"/>
                <w:lang w:val="pl-PL"/>
              </w:rPr>
              <w:t>zlewozmywak do pracy siedzącej</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6"/>
              <w:rPr>
                <w:rFonts w:ascii="Arial" w:eastAsia="Arial" w:hAnsi="Arial" w:cs="Arial"/>
                <w:sz w:val="20"/>
                <w:szCs w:val="20"/>
                <w:lang w:val="pl-PL"/>
              </w:rPr>
            </w:pPr>
            <w:r w:rsidRPr="00441AC0">
              <w:rPr>
                <w:rFonts w:ascii="Arial" w:eastAsia="Arial" w:hAnsi="Arial" w:cs="Arial"/>
                <w:sz w:val="20"/>
                <w:szCs w:val="20"/>
                <w:lang w:val="pl-PL"/>
              </w:rPr>
              <w:t>1,00 ÷ 1,10</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hAnsi="Arial" w:cs="Arial"/>
                <w:sz w:val="20"/>
                <w:szCs w:val="20"/>
                <w:lang w:val="pl-PL"/>
              </w:rPr>
              <w:t>0,75</w:t>
            </w:r>
          </w:p>
        </w:tc>
        <w:tc>
          <w:tcPr>
            <w:tcW w:w="2152" w:type="dxa"/>
            <w:vMerge/>
            <w:tcBorders>
              <w:left w:val="single" w:sz="6" w:space="0" w:color="000000"/>
              <w:right w:val="single" w:sz="6" w:space="0" w:color="000000"/>
            </w:tcBorders>
            <w:vAlign w:val="center"/>
          </w:tcPr>
          <w:p w:rsidR="0085321D" w:rsidRPr="00441AC0" w:rsidRDefault="0085321D" w:rsidP="00441AC0">
            <w:pPr>
              <w:spacing w:after="0"/>
              <w:rPr>
                <w:rFonts w:cs="Arial"/>
                <w:kern w:val="0"/>
                <w:sz w:val="20"/>
                <w:szCs w:val="20"/>
                <w:lang w:val="pl-PL"/>
              </w:rPr>
            </w:pPr>
          </w:p>
        </w:tc>
      </w:tr>
      <w:tr w:rsidR="0085321D" w:rsidRPr="00441AC0">
        <w:trPr>
          <w:trHeight w:hRule="exact" w:val="383"/>
        </w:trPr>
        <w:tc>
          <w:tcPr>
            <w:tcW w:w="2509"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umywalka</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6"/>
              <w:rPr>
                <w:rFonts w:ascii="Arial" w:eastAsia="Arial" w:hAnsi="Arial" w:cs="Arial"/>
                <w:sz w:val="20"/>
                <w:szCs w:val="20"/>
                <w:lang w:val="pl-PL"/>
              </w:rPr>
            </w:pPr>
            <w:r w:rsidRPr="00441AC0">
              <w:rPr>
                <w:rFonts w:ascii="Arial" w:eastAsia="Arial" w:hAnsi="Arial" w:cs="Arial"/>
                <w:sz w:val="20"/>
                <w:szCs w:val="20"/>
                <w:lang w:val="pl-PL"/>
              </w:rPr>
              <w:t>1,00 ÷ 1,15</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5"/>
              <w:rPr>
                <w:rFonts w:ascii="Arial" w:eastAsia="Arial" w:hAnsi="Arial" w:cs="Arial"/>
                <w:sz w:val="20"/>
                <w:szCs w:val="20"/>
                <w:lang w:val="pl-PL"/>
              </w:rPr>
            </w:pPr>
            <w:r w:rsidRPr="00441AC0">
              <w:rPr>
                <w:rFonts w:ascii="Arial" w:eastAsia="Arial" w:hAnsi="Arial" w:cs="Arial"/>
                <w:sz w:val="20"/>
                <w:szCs w:val="20"/>
                <w:lang w:val="pl-PL"/>
              </w:rPr>
              <w:t>0,75 ÷ 0,80</w:t>
            </w:r>
          </w:p>
        </w:tc>
        <w:tc>
          <w:tcPr>
            <w:tcW w:w="2152" w:type="dxa"/>
            <w:vMerge/>
            <w:tcBorders>
              <w:left w:val="single" w:sz="6" w:space="0" w:color="000000"/>
              <w:right w:val="single" w:sz="6" w:space="0" w:color="000000"/>
            </w:tcBorders>
            <w:vAlign w:val="center"/>
          </w:tcPr>
          <w:p w:rsidR="0085321D" w:rsidRPr="00441AC0" w:rsidRDefault="0085321D" w:rsidP="00441AC0">
            <w:pPr>
              <w:spacing w:after="0"/>
              <w:rPr>
                <w:rFonts w:cs="Arial"/>
                <w:kern w:val="0"/>
                <w:sz w:val="20"/>
                <w:szCs w:val="20"/>
                <w:lang w:val="pl-PL"/>
              </w:rPr>
            </w:pPr>
          </w:p>
        </w:tc>
      </w:tr>
      <w:tr w:rsidR="0085321D" w:rsidRPr="00441AC0">
        <w:trPr>
          <w:trHeight w:hRule="exact" w:val="629"/>
        </w:trPr>
        <w:tc>
          <w:tcPr>
            <w:tcW w:w="2509"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59" w:right="93"/>
              <w:rPr>
                <w:rFonts w:ascii="Arial" w:eastAsia="Arial" w:hAnsi="Arial" w:cs="Arial"/>
                <w:sz w:val="20"/>
                <w:szCs w:val="20"/>
                <w:lang w:val="pl-PL"/>
              </w:rPr>
            </w:pPr>
            <w:r w:rsidRPr="00441AC0">
              <w:rPr>
                <w:rFonts w:ascii="Arial" w:hAnsi="Arial" w:cs="Arial"/>
                <w:sz w:val="20"/>
                <w:szCs w:val="20"/>
                <w:lang w:val="pl-PL"/>
              </w:rPr>
              <w:t>umywalka w przedszkolu</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6"/>
              <w:rPr>
                <w:rFonts w:ascii="Arial" w:eastAsia="Arial" w:hAnsi="Arial" w:cs="Arial"/>
                <w:sz w:val="20"/>
                <w:szCs w:val="20"/>
                <w:lang w:val="pl-PL"/>
              </w:rPr>
            </w:pPr>
            <w:r w:rsidRPr="00441AC0">
              <w:rPr>
                <w:rFonts w:ascii="Arial" w:eastAsia="Arial" w:hAnsi="Arial" w:cs="Arial"/>
                <w:sz w:val="20"/>
                <w:szCs w:val="20"/>
                <w:lang w:val="pl-PL"/>
              </w:rPr>
              <w:t>0,85 ÷ 0,95</w:t>
            </w:r>
          </w:p>
        </w:tc>
        <w:tc>
          <w:tcPr>
            <w:tcW w:w="2333"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hAnsi="Arial" w:cs="Arial"/>
                <w:sz w:val="20"/>
                <w:szCs w:val="20"/>
                <w:lang w:val="pl-PL"/>
              </w:rPr>
              <w:t>0,60</w:t>
            </w:r>
          </w:p>
        </w:tc>
        <w:tc>
          <w:tcPr>
            <w:tcW w:w="2152" w:type="dxa"/>
            <w:vMerge/>
            <w:tcBorders>
              <w:left w:val="single" w:sz="6" w:space="0" w:color="000000"/>
              <w:bottom w:val="single" w:sz="6" w:space="0" w:color="000000"/>
              <w:right w:val="single" w:sz="6" w:space="0" w:color="000000"/>
            </w:tcBorders>
            <w:vAlign w:val="center"/>
          </w:tcPr>
          <w:p w:rsidR="0085321D" w:rsidRPr="00441AC0" w:rsidRDefault="0085321D" w:rsidP="00441AC0">
            <w:pPr>
              <w:spacing w:after="0"/>
              <w:rPr>
                <w:rFonts w:cs="Arial"/>
                <w:kern w:val="0"/>
                <w:sz w:val="20"/>
                <w:szCs w:val="20"/>
                <w:lang w:val="pl-PL"/>
              </w:rPr>
            </w:pPr>
          </w:p>
        </w:tc>
      </w:tr>
    </w:tbl>
    <w:p w:rsidR="0085321D" w:rsidRPr="00441AC0" w:rsidRDefault="00C86767" w:rsidP="00441AC0">
      <w:pPr>
        <w:pStyle w:val="Tekstpodstawowy"/>
        <w:spacing w:after="0"/>
        <w:ind w:left="2737"/>
        <w:rPr>
          <w:rFonts w:eastAsia="Courier New" w:cs="Arial"/>
          <w:kern w:val="0"/>
          <w:sz w:val="20"/>
          <w:szCs w:val="20"/>
          <w:lang w:val="pl-PL"/>
        </w:rPr>
      </w:pPr>
      <w:r w:rsidRPr="00441AC0">
        <w:rPr>
          <w:rFonts w:cs="Arial"/>
          <w:kern w:val="0"/>
          <w:sz w:val="20"/>
          <w:szCs w:val="20"/>
          <w:lang w:val="pl-PL"/>
        </w:rPr>
        <w:t>Wysokość ustawienia armatury ściennej</w:t>
      </w:r>
    </w:p>
    <w:tbl>
      <w:tblPr>
        <w:tblW w:w="9326" w:type="dxa"/>
        <w:tblInd w:w="104" w:type="dxa"/>
        <w:tblLayout w:type="fixed"/>
        <w:tblLook w:val="04A0" w:firstRow="1" w:lastRow="0" w:firstColumn="1" w:lastColumn="0" w:noHBand="0" w:noVBand="1"/>
      </w:tblPr>
      <w:tblGrid>
        <w:gridCol w:w="2622"/>
        <w:gridCol w:w="6704"/>
      </w:tblGrid>
      <w:tr w:rsidR="0085321D" w:rsidRPr="00441AC0">
        <w:trPr>
          <w:trHeight w:hRule="exact" w:val="380"/>
        </w:trPr>
        <w:tc>
          <w:tcPr>
            <w:tcW w:w="26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511"/>
              <w:rPr>
                <w:rFonts w:ascii="Arial" w:eastAsia="Arial" w:hAnsi="Arial" w:cs="Arial"/>
                <w:sz w:val="20"/>
                <w:szCs w:val="20"/>
                <w:lang w:val="pl-PL"/>
              </w:rPr>
            </w:pPr>
            <w:r w:rsidRPr="00441AC0">
              <w:rPr>
                <w:rFonts w:ascii="Arial" w:hAnsi="Arial" w:cs="Arial"/>
                <w:sz w:val="20"/>
                <w:szCs w:val="20"/>
                <w:lang w:val="pl-PL"/>
              </w:rPr>
              <w:t>Nazwa przyboru</w:t>
            </w:r>
          </w:p>
        </w:tc>
        <w:tc>
          <w:tcPr>
            <w:tcW w:w="6704"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hAnsi="Arial" w:cs="Arial"/>
                <w:sz w:val="20"/>
                <w:szCs w:val="20"/>
                <w:lang w:val="pl-PL"/>
              </w:rPr>
              <w:t>Wysokość ustawienia:</w:t>
            </w:r>
          </w:p>
        </w:tc>
      </w:tr>
      <w:tr w:rsidR="0085321D" w:rsidRPr="00441AC0">
        <w:trPr>
          <w:trHeight w:hRule="exact" w:val="382"/>
        </w:trPr>
        <w:tc>
          <w:tcPr>
            <w:tcW w:w="26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3"/>
              <w:rPr>
                <w:rFonts w:ascii="Arial" w:eastAsia="Arial" w:hAnsi="Arial" w:cs="Arial"/>
                <w:sz w:val="20"/>
                <w:szCs w:val="20"/>
                <w:lang w:val="pl-PL"/>
              </w:rPr>
            </w:pPr>
            <w:r w:rsidRPr="00441AC0">
              <w:rPr>
                <w:rFonts w:ascii="Arial" w:eastAsia="Arial" w:hAnsi="Arial" w:cs="Arial"/>
                <w:sz w:val="20"/>
                <w:szCs w:val="20"/>
                <w:lang w:val="pl-PL"/>
              </w:rPr>
              <w:t>–</w:t>
            </w:r>
          </w:p>
        </w:tc>
        <w:tc>
          <w:tcPr>
            <w:tcW w:w="6704"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hAnsi="Arial" w:cs="Arial"/>
                <w:sz w:val="20"/>
                <w:szCs w:val="20"/>
                <w:lang w:val="pl-PL"/>
              </w:rPr>
              <w:t>m</w:t>
            </w:r>
          </w:p>
        </w:tc>
      </w:tr>
      <w:tr w:rsidR="0085321D" w:rsidRPr="006F54F3">
        <w:trPr>
          <w:trHeight w:hRule="exact" w:val="631"/>
        </w:trPr>
        <w:tc>
          <w:tcPr>
            <w:tcW w:w="2622"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
              <w:rPr>
                <w:rFonts w:ascii="Arial" w:eastAsia="Arial" w:hAnsi="Arial" w:cs="Arial"/>
                <w:sz w:val="20"/>
                <w:szCs w:val="20"/>
                <w:lang w:val="pl-PL"/>
              </w:rPr>
            </w:pPr>
            <w:r w:rsidRPr="00441AC0">
              <w:rPr>
                <w:rFonts w:ascii="Arial" w:hAnsi="Arial" w:cs="Arial"/>
                <w:sz w:val="20"/>
                <w:szCs w:val="20"/>
                <w:lang w:val="pl-PL"/>
              </w:rPr>
              <w:t>wanna</w:t>
            </w: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right="968"/>
              <w:rPr>
                <w:rFonts w:ascii="Arial" w:eastAsia="Arial" w:hAnsi="Arial" w:cs="Arial"/>
                <w:sz w:val="20"/>
                <w:szCs w:val="20"/>
                <w:lang w:val="pl-PL"/>
              </w:rPr>
            </w:pPr>
            <w:r w:rsidRPr="00441AC0">
              <w:rPr>
                <w:rFonts w:ascii="Arial" w:eastAsia="Arial" w:hAnsi="Arial" w:cs="Arial"/>
                <w:sz w:val="20"/>
                <w:szCs w:val="20"/>
                <w:lang w:val="pl-PL"/>
              </w:rPr>
              <w:t>armatury czerpalnej nad górną krawędzią wanny 0,10 ÷ 0,18</w:t>
            </w:r>
          </w:p>
        </w:tc>
      </w:tr>
      <w:tr w:rsidR="0085321D" w:rsidRPr="006F54F3">
        <w:trPr>
          <w:trHeight w:hRule="exact" w:val="698"/>
        </w:trPr>
        <w:tc>
          <w:tcPr>
            <w:tcW w:w="2622" w:type="dxa"/>
            <w:vMerge w:val="restart"/>
            <w:tcBorders>
              <w:top w:val="single" w:sz="6" w:space="0" w:color="000000"/>
              <w:left w:val="single" w:sz="6" w:space="0" w:color="000000"/>
              <w:right w:val="single" w:sz="6" w:space="0" w:color="000000"/>
            </w:tcBorders>
            <w:vAlign w:val="center"/>
          </w:tcPr>
          <w:p w:rsidR="0085321D" w:rsidRPr="00441AC0" w:rsidRDefault="00C86767" w:rsidP="00441AC0">
            <w:pPr>
              <w:pStyle w:val="TableParagraph"/>
              <w:spacing w:line="276" w:lineRule="auto"/>
              <w:ind w:left="60"/>
              <w:rPr>
                <w:rFonts w:ascii="Arial" w:eastAsia="Arial" w:hAnsi="Arial" w:cs="Arial"/>
                <w:sz w:val="20"/>
                <w:szCs w:val="20"/>
                <w:lang w:val="pl-PL"/>
              </w:rPr>
            </w:pPr>
            <w:r w:rsidRPr="00441AC0">
              <w:rPr>
                <w:rFonts w:ascii="Arial" w:hAnsi="Arial" w:cs="Arial"/>
                <w:sz w:val="20"/>
                <w:szCs w:val="20"/>
                <w:lang w:val="pl-PL"/>
              </w:rPr>
              <w:t>natrysk</w:t>
            </w: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right="756"/>
              <w:rPr>
                <w:rFonts w:ascii="Arial" w:eastAsia="Arial" w:hAnsi="Arial" w:cs="Arial"/>
                <w:sz w:val="20"/>
                <w:szCs w:val="20"/>
                <w:lang w:val="pl-PL"/>
              </w:rPr>
            </w:pPr>
            <w:r w:rsidRPr="00441AC0">
              <w:rPr>
                <w:rFonts w:ascii="Arial" w:eastAsia="Arial" w:hAnsi="Arial" w:cs="Arial"/>
                <w:sz w:val="20"/>
                <w:szCs w:val="20"/>
                <w:lang w:val="pl-PL"/>
              </w:rPr>
              <w:t>armatury czerpalnej nad posadzką brodzika natrysku 1,00 ÷ 1,50</w:t>
            </w:r>
          </w:p>
        </w:tc>
      </w:tr>
      <w:tr w:rsidR="0085321D" w:rsidRPr="006F54F3">
        <w:trPr>
          <w:trHeight w:hRule="exact" w:val="707"/>
        </w:trPr>
        <w:tc>
          <w:tcPr>
            <w:tcW w:w="2622" w:type="dxa"/>
            <w:vMerge/>
            <w:tcBorders>
              <w:left w:val="single" w:sz="6" w:space="0" w:color="000000"/>
              <w:right w:val="single" w:sz="6" w:space="0" w:color="000000"/>
            </w:tcBorders>
            <w:vAlign w:val="center"/>
          </w:tcPr>
          <w:p w:rsidR="0085321D" w:rsidRPr="00441AC0" w:rsidRDefault="0085321D" w:rsidP="00441AC0">
            <w:pPr>
              <w:spacing w:after="0"/>
              <w:rPr>
                <w:rFonts w:cs="Arial"/>
                <w:kern w:val="0"/>
                <w:sz w:val="20"/>
                <w:szCs w:val="20"/>
                <w:lang w:val="pl-PL"/>
              </w:rPr>
            </w:pP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right="83"/>
              <w:rPr>
                <w:rFonts w:ascii="Arial" w:eastAsia="Arial" w:hAnsi="Arial" w:cs="Arial"/>
                <w:sz w:val="20"/>
                <w:szCs w:val="20"/>
                <w:lang w:val="pl-PL"/>
              </w:rPr>
            </w:pPr>
            <w:r w:rsidRPr="00441AC0">
              <w:rPr>
                <w:rFonts w:ascii="Arial" w:hAnsi="Arial" w:cs="Arial"/>
                <w:sz w:val="20"/>
                <w:szCs w:val="20"/>
                <w:lang w:val="pl-PL"/>
              </w:rPr>
              <w:t xml:space="preserve">główki natrysku stałego górnego nad posadzką  brodzika natrysku, licząc od sitka główki </w:t>
            </w:r>
            <w:r w:rsidRPr="00441AC0">
              <w:rPr>
                <w:rFonts w:ascii="Arial" w:eastAsia="Arial" w:hAnsi="Arial" w:cs="Arial"/>
                <w:sz w:val="20"/>
                <w:szCs w:val="20"/>
                <w:lang w:val="pl-PL"/>
              </w:rPr>
              <w:t>2,10 ÷ 2,20</w:t>
            </w:r>
          </w:p>
        </w:tc>
      </w:tr>
      <w:tr w:rsidR="0085321D" w:rsidRPr="006F54F3">
        <w:trPr>
          <w:trHeight w:hRule="exact" w:val="629"/>
        </w:trPr>
        <w:tc>
          <w:tcPr>
            <w:tcW w:w="2622" w:type="dxa"/>
            <w:vMerge/>
            <w:tcBorders>
              <w:left w:val="single" w:sz="6" w:space="0" w:color="000000"/>
              <w:bottom w:val="single" w:sz="6" w:space="0" w:color="000000"/>
              <w:right w:val="single" w:sz="6" w:space="0" w:color="000000"/>
            </w:tcBorders>
            <w:vAlign w:val="center"/>
          </w:tcPr>
          <w:p w:rsidR="0085321D" w:rsidRPr="00441AC0" w:rsidRDefault="0085321D" w:rsidP="00441AC0">
            <w:pPr>
              <w:spacing w:after="0"/>
              <w:rPr>
                <w:rFonts w:cs="Arial"/>
                <w:kern w:val="0"/>
                <w:sz w:val="20"/>
                <w:szCs w:val="20"/>
                <w:lang w:val="pl-PL"/>
              </w:rPr>
            </w:pP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right="491"/>
              <w:rPr>
                <w:rFonts w:ascii="Arial" w:eastAsia="Arial" w:hAnsi="Arial" w:cs="Arial"/>
                <w:sz w:val="20"/>
                <w:szCs w:val="20"/>
                <w:lang w:val="pl-PL"/>
              </w:rPr>
            </w:pPr>
            <w:r w:rsidRPr="00441AC0">
              <w:rPr>
                <w:rFonts w:ascii="Arial" w:eastAsia="Arial" w:hAnsi="Arial" w:cs="Arial"/>
                <w:sz w:val="20"/>
                <w:szCs w:val="20"/>
                <w:lang w:val="pl-PL"/>
              </w:rPr>
              <w:t>główki natrysku stałego bocznego nad posadzką  brodzika natrysku, licząc od sitka główki 1,80 ÷ 2,00</w:t>
            </w:r>
          </w:p>
        </w:tc>
      </w:tr>
      <w:tr w:rsidR="0085321D" w:rsidRPr="006F54F3">
        <w:trPr>
          <w:trHeight w:hRule="exact" w:val="629"/>
        </w:trPr>
        <w:tc>
          <w:tcPr>
            <w:tcW w:w="2622"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
              <w:rPr>
                <w:rFonts w:ascii="Arial" w:eastAsia="Arial" w:hAnsi="Arial" w:cs="Arial"/>
                <w:sz w:val="20"/>
                <w:szCs w:val="20"/>
                <w:lang w:val="pl-PL"/>
              </w:rPr>
            </w:pPr>
            <w:r w:rsidRPr="00441AC0">
              <w:rPr>
                <w:rFonts w:ascii="Arial" w:hAnsi="Arial" w:cs="Arial"/>
                <w:sz w:val="20"/>
                <w:szCs w:val="20"/>
                <w:lang w:val="pl-PL"/>
              </w:rPr>
              <w:t>basen do mycia nóg</w:t>
            </w: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right="238"/>
              <w:rPr>
                <w:rFonts w:ascii="Arial" w:eastAsia="Arial" w:hAnsi="Arial" w:cs="Arial"/>
                <w:sz w:val="20"/>
                <w:szCs w:val="20"/>
                <w:lang w:val="pl-PL"/>
              </w:rPr>
            </w:pPr>
            <w:r w:rsidRPr="00441AC0">
              <w:rPr>
                <w:rFonts w:ascii="Arial" w:eastAsia="Arial" w:hAnsi="Arial" w:cs="Arial"/>
                <w:sz w:val="20"/>
                <w:szCs w:val="20"/>
                <w:lang w:val="pl-PL"/>
              </w:rPr>
              <w:t>armatury czerpalnej nad górną krawędzią basenu  do mycia nóg</w:t>
            </w:r>
            <w:r w:rsidRPr="00441AC0">
              <w:rPr>
                <w:rFonts w:ascii="Arial" w:eastAsia="Arial" w:hAnsi="Arial" w:cs="Arial"/>
                <w:sz w:val="20"/>
                <w:szCs w:val="20"/>
                <w:lang w:val="pl-PL"/>
              </w:rPr>
              <w:br/>
              <w:t>0,10 ÷ 0,15</w:t>
            </w:r>
          </w:p>
        </w:tc>
      </w:tr>
      <w:tr w:rsidR="0085321D" w:rsidRPr="006F54F3">
        <w:trPr>
          <w:trHeight w:hRule="exact" w:val="601"/>
        </w:trPr>
        <w:tc>
          <w:tcPr>
            <w:tcW w:w="2622"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
              <w:rPr>
                <w:rFonts w:ascii="Arial" w:eastAsia="Arial" w:hAnsi="Arial" w:cs="Arial"/>
                <w:sz w:val="20"/>
                <w:szCs w:val="20"/>
                <w:lang w:val="pl-PL"/>
              </w:rPr>
            </w:pPr>
            <w:r w:rsidRPr="00441AC0">
              <w:rPr>
                <w:rFonts w:ascii="Arial" w:hAnsi="Arial" w:cs="Arial"/>
                <w:sz w:val="20"/>
                <w:szCs w:val="20"/>
                <w:lang w:val="pl-PL"/>
              </w:rPr>
              <w:t>poidełko dla dzieci</w:t>
            </w: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rPr>
                <w:rFonts w:ascii="Arial" w:eastAsia="Arial" w:hAnsi="Arial" w:cs="Arial"/>
                <w:sz w:val="20"/>
                <w:szCs w:val="20"/>
                <w:lang w:val="pl-PL"/>
              </w:rPr>
            </w:pPr>
            <w:r w:rsidRPr="00441AC0">
              <w:rPr>
                <w:rFonts w:ascii="Arial" w:eastAsia="Arial" w:hAnsi="Arial" w:cs="Arial"/>
                <w:sz w:val="20"/>
                <w:szCs w:val="20"/>
                <w:lang w:val="pl-PL"/>
              </w:rPr>
              <w:t xml:space="preserve">wylotu zaworu </w:t>
            </w:r>
            <w:proofErr w:type="spellStart"/>
            <w:r w:rsidRPr="00441AC0">
              <w:rPr>
                <w:rFonts w:ascii="Arial" w:eastAsia="Arial" w:hAnsi="Arial" w:cs="Arial"/>
                <w:sz w:val="20"/>
                <w:szCs w:val="20"/>
                <w:lang w:val="pl-PL"/>
              </w:rPr>
              <w:t>poidełkowego</w:t>
            </w:r>
            <w:proofErr w:type="spellEnd"/>
            <w:r w:rsidRPr="00441AC0">
              <w:rPr>
                <w:rFonts w:ascii="Arial" w:eastAsia="Arial" w:hAnsi="Arial" w:cs="Arial"/>
                <w:sz w:val="20"/>
                <w:szCs w:val="20"/>
                <w:lang w:val="pl-PL"/>
              </w:rPr>
              <w:t xml:space="preserve"> nad posadzką 0,65 ÷ 0,75</w:t>
            </w:r>
          </w:p>
        </w:tc>
      </w:tr>
      <w:tr w:rsidR="0085321D" w:rsidRPr="006F54F3">
        <w:trPr>
          <w:trHeight w:hRule="exact" w:val="403"/>
        </w:trPr>
        <w:tc>
          <w:tcPr>
            <w:tcW w:w="2622"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ind w:left="60"/>
              <w:rPr>
                <w:rFonts w:ascii="Arial" w:eastAsia="Arial" w:hAnsi="Arial" w:cs="Arial"/>
                <w:sz w:val="20"/>
                <w:szCs w:val="20"/>
                <w:lang w:val="pl-PL"/>
              </w:rPr>
            </w:pPr>
            <w:r w:rsidRPr="00441AC0">
              <w:rPr>
                <w:rFonts w:ascii="Arial" w:hAnsi="Arial" w:cs="Arial"/>
                <w:sz w:val="20"/>
                <w:szCs w:val="20"/>
                <w:lang w:val="pl-PL"/>
              </w:rPr>
              <w:t>poidełko dla dorosłych</w:t>
            </w: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rPr>
                <w:rFonts w:ascii="Arial" w:eastAsia="Arial" w:hAnsi="Arial" w:cs="Arial"/>
                <w:sz w:val="20"/>
                <w:szCs w:val="20"/>
                <w:lang w:val="pl-PL"/>
              </w:rPr>
            </w:pPr>
            <w:r w:rsidRPr="00441AC0">
              <w:rPr>
                <w:rFonts w:ascii="Arial" w:eastAsia="Arial" w:hAnsi="Arial" w:cs="Arial"/>
                <w:sz w:val="20"/>
                <w:szCs w:val="20"/>
                <w:lang w:val="pl-PL"/>
              </w:rPr>
              <w:t xml:space="preserve">wylotu zaworu </w:t>
            </w:r>
            <w:proofErr w:type="spellStart"/>
            <w:r w:rsidRPr="00441AC0">
              <w:rPr>
                <w:rFonts w:ascii="Arial" w:eastAsia="Arial" w:hAnsi="Arial" w:cs="Arial"/>
                <w:sz w:val="20"/>
                <w:szCs w:val="20"/>
                <w:lang w:val="pl-PL"/>
              </w:rPr>
              <w:t>poidełkowego</w:t>
            </w:r>
            <w:proofErr w:type="spellEnd"/>
            <w:r w:rsidRPr="00441AC0">
              <w:rPr>
                <w:rFonts w:ascii="Arial" w:eastAsia="Arial" w:hAnsi="Arial" w:cs="Arial"/>
                <w:sz w:val="20"/>
                <w:szCs w:val="20"/>
                <w:lang w:val="pl-PL"/>
              </w:rPr>
              <w:t xml:space="preserve"> nad posadzką 0,80 ÷ 0,90</w:t>
            </w:r>
          </w:p>
        </w:tc>
      </w:tr>
      <w:tr w:rsidR="0085321D" w:rsidRPr="006F54F3">
        <w:trPr>
          <w:trHeight w:hRule="exact" w:val="629"/>
        </w:trPr>
        <w:tc>
          <w:tcPr>
            <w:tcW w:w="2622"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tabs>
                <w:tab w:val="left" w:pos="1964"/>
              </w:tabs>
              <w:spacing w:line="276" w:lineRule="auto"/>
              <w:ind w:left="60" w:right="56"/>
              <w:rPr>
                <w:rFonts w:ascii="Arial" w:eastAsia="Arial" w:hAnsi="Arial" w:cs="Arial"/>
                <w:sz w:val="20"/>
                <w:szCs w:val="20"/>
                <w:lang w:val="pl-PL"/>
              </w:rPr>
            </w:pPr>
            <w:r w:rsidRPr="00441AC0">
              <w:rPr>
                <w:rFonts w:ascii="Arial" w:hAnsi="Arial" w:cs="Arial"/>
                <w:sz w:val="20"/>
                <w:szCs w:val="20"/>
                <w:lang w:val="pl-PL"/>
              </w:rPr>
              <w:t>ciśnieniowy zawór spłukujący</w:t>
            </w:r>
          </w:p>
        </w:tc>
        <w:tc>
          <w:tcPr>
            <w:tcW w:w="6704" w:type="dxa"/>
            <w:tcBorders>
              <w:top w:val="single" w:sz="6" w:space="0" w:color="000000"/>
              <w:left w:val="single" w:sz="6" w:space="0" w:color="000000"/>
              <w:bottom w:val="single" w:sz="6" w:space="0" w:color="000000"/>
              <w:right w:val="single" w:sz="6" w:space="0" w:color="000000"/>
            </w:tcBorders>
            <w:vAlign w:val="center"/>
          </w:tcPr>
          <w:p w:rsidR="0085321D" w:rsidRPr="00441AC0" w:rsidRDefault="00C86767" w:rsidP="00441AC0">
            <w:pPr>
              <w:pStyle w:val="TableParagraph"/>
              <w:spacing w:line="276" w:lineRule="auto"/>
              <w:rPr>
                <w:rFonts w:ascii="Arial" w:eastAsia="Arial" w:hAnsi="Arial" w:cs="Arial"/>
                <w:sz w:val="20"/>
                <w:szCs w:val="20"/>
                <w:lang w:val="pl-PL"/>
              </w:rPr>
            </w:pPr>
            <w:r w:rsidRPr="00441AC0">
              <w:rPr>
                <w:rFonts w:ascii="Arial" w:hAnsi="Arial" w:cs="Arial"/>
                <w:sz w:val="20"/>
                <w:szCs w:val="20"/>
                <w:lang w:val="pl-PL"/>
              </w:rPr>
              <w:t xml:space="preserve">osi wylotu podejścia </w:t>
            </w:r>
            <w:proofErr w:type="spellStart"/>
            <w:r w:rsidRPr="00441AC0">
              <w:rPr>
                <w:rFonts w:ascii="Arial" w:hAnsi="Arial" w:cs="Arial"/>
                <w:sz w:val="20"/>
                <w:szCs w:val="20"/>
                <w:lang w:val="pl-PL"/>
              </w:rPr>
              <w:t>czerplanego</w:t>
            </w:r>
            <w:proofErr w:type="spellEnd"/>
            <w:r w:rsidRPr="00441AC0">
              <w:rPr>
                <w:rFonts w:ascii="Arial" w:hAnsi="Arial" w:cs="Arial"/>
                <w:sz w:val="20"/>
                <w:szCs w:val="20"/>
                <w:lang w:val="pl-PL"/>
              </w:rPr>
              <w:t xml:space="preserve"> nad posadzką  1,10</w:t>
            </w:r>
          </w:p>
        </w:tc>
      </w:tr>
    </w:tbl>
    <w:p w:rsidR="0085321D" w:rsidRDefault="0085321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Default="00541D8D" w:rsidP="00441AC0">
      <w:pPr>
        <w:spacing w:after="0"/>
        <w:rPr>
          <w:rFonts w:eastAsia="Courier New" w:cs="Arial"/>
          <w:kern w:val="0"/>
          <w:sz w:val="20"/>
          <w:szCs w:val="20"/>
          <w:lang w:val="pl-PL"/>
        </w:rPr>
      </w:pPr>
    </w:p>
    <w:p w:rsidR="00541D8D" w:rsidRPr="00441AC0" w:rsidRDefault="00541D8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KONTROLA JAKOŚCI ROBÓT</w:t>
      </w:r>
    </w:p>
    <w:p w:rsidR="0085321D" w:rsidRPr="00441AC0" w:rsidRDefault="00C86767" w:rsidP="00441AC0">
      <w:pPr>
        <w:pStyle w:val="Tekstpodstawowy"/>
        <w:widowControl w:val="0"/>
        <w:numPr>
          <w:ilvl w:val="1"/>
          <w:numId w:val="32"/>
        </w:numPr>
        <w:tabs>
          <w:tab w:val="left" w:pos="558"/>
        </w:tabs>
        <w:suppressAutoHyphens w:val="0"/>
        <w:spacing w:after="0"/>
        <w:ind w:left="558"/>
        <w:rPr>
          <w:rFonts w:eastAsia="Courier New" w:cs="Arial"/>
          <w:kern w:val="0"/>
          <w:sz w:val="20"/>
          <w:szCs w:val="20"/>
          <w:lang w:val="pl-PL"/>
        </w:rPr>
      </w:pPr>
      <w:r w:rsidRPr="00441AC0">
        <w:rPr>
          <w:rFonts w:cs="Arial"/>
          <w:kern w:val="0"/>
          <w:sz w:val="20"/>
          <w:szCs w:val="20"/>
          <w:lang w:val="pl-PL"/>
        </w:rPr>
        <w:t>Ogólne zasady kontroli jakości robót podane zostały w ST Kod CPV 45000000-7</w:t>
      </w:r>
    </w:p>
    <w:p w:rsidR="0085321D" w:rsidRPr="00441AC0" w:rsidRDefault="00C86767" w:rsidP="00441AC0">
      <w:pPr>
        <w:pStyle w:val="Tekstpodstawowy"/>
        <w:spacing w:after="0"/>
        <w:ind w:left="558"/>
        <w:rPr>
          <w:rFonts w:eastAsia="Courier New" w:cs="Arial"/>
          <w:kern w:val="0"/>
          <w:sz w:val="20"/>
          <w:szCs w:val="20"/>
          <w:lang w:val="pl-PL"/>
        </w:rPr>
      </w:pPr>
      <w:r w:rsidRPr="00441AC0">
        <w:rPr>
          <w:rFonts w:eastAsia="Courier New" w:cs="Arial"/>
          <w:kern w:val="0"/>
          <w:sz w:val="20"/>
          <w:szCs w:val="20"/>
          <w:lang w:val="pl-PL"/>
        </w:rPr>
        <w:t>„Wymagania ogólne”, pkt 6</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left="558" w:right="100"/>
        <w:rPr>
          <w:rFonts w:eastAsia="Courier New" w:cs="Arial"/>
          <w:kern w:val="0"/>
          <w:sz w:val="20"/>
          <w:szCs w:val="20"/>
          <w:lang w:val="pl-PL"/>
        </w:rPr>
      </w:pPr>
      <w:r w:rsidRPr="00441AC0">
        <w:rPr>
          <w:rFonts w:eastAsia="Courier New" w:cs="Arial"/>
          <w:kern w:val="0"/>
          <w:sz w:val="20"/>
          <w:szCs w:val="20"/>
          <w:lang w:val="pl-PL"/>
        </w:rPr>
        <w:t xml:space="preserve">Kontrolę wykonania instalacji wodociągowych z tworzyw sztucznych należy przeprowadzić zgodnie z zaleceniami określonymi w </w:t>
      </w:r>
      <w:proofErr w:type="spellStart"/>
      <w:r w:rsidRPr="00441AC0">
        <w:rPr>
          <w:rFonts w:eastAsia="Courier New" w:cs="Arial"/>
          <w:kern w:val="0"/>
          <w:sz w:val="20"/>
          <w:szCs w:val="20"/>
          <w:lang w:val="pl-PL"/>
        </w:rPr>
        <w:t>WTWiO</w:t>
      </w:r>
      <w:proofErr w:type="spellEnd"/>
      <w:r w:rsidRPr="00441AC0">
        <w:rPr>
          <w:rFonts w:eastAsia="Courier New" w:cs="Arial"/>
          <w:kern w:val="0"/>
          <w:sz w:val="20"/>
          <w:szCs w:val="20"/>
          <w:lang w:val="pl-PL"/>
        </w:rPr>
        <w:t xml:space="preserve"> „Instalacji wodociągowych” (zeszyt nr 7)</w:t>
      </w:r>
    </w:p>
    <w:p w:rsidR="0085321D" w:rsidRPr="00441AC0" w:rsidRDefault="00C86767" w:rsidP="00441AC0">
      <w:pPr>
        <w:pStyle w:val="Tekstpodstawowy"/>
        <w:spacing w:after="0"/>
        <w:ind w:left="567"/>
        <w:rPr>
          <w:rFonts w:cs="Arial"/>
          <w:kern w:val="0"/>
          <w:sz w:val="20"/>
          <w:szCs w:val="20"/>
          <w:lang w:val="pl-PL"/>
        </w:rPr>
      </w:pPr>
      <w:r w:rsidRPr="00441AC0">
        <w:rPr>
          <w:rFonts w:cs="Arial"/>
          <w:kern w:val="0"/>
          <w:sz w:val="20"/>
          <w:szCs w:val="20"/>
          <w:lang w:val="pl-PL"/>
        </w:rPr>
        <w:t xml:space="preserve">Są to badania wstępne polegające na pulsacyjnym podnoszeniu ciśnienia w instalacji do wartości ciśnienia próbnego (3-krotnie) i obserwacji tej instalacji. W przypadku braku przecieków i roszenia oraz spadku ciśnienia (może wystąpić wyłącznie spowodowane elastycznością przewodów z tworzyw sztucznych) obserwuje się instalację jeszcze ½ godziny, jeżeli w dalszym ciągu nie występują przecieki i roszenie oraz spadek ciśnienia nie większy niż 0,6 </w:t>
      </w:r>
      <w:proofErr w:type="spellStart"/>
      <w:r w:rsidRPr="00441AC0">
        <w:rPr>
          <w:rFonts w:cs="Arial"/>
          <w:kern w:val="0"/>
          <w:sz w:val="20"/>
          <w:szCs w:val="20"/>
          <w:lang w:val="pl-PL"/>
        </w:rPr>
        <w:t>bara</w:t>
      </w:r>
      <w:proofErr w:type="spellEnd"/>
      <w:r w:rsidRPr="00441AC0">
        <w:rPr>
          <w:rFonts w:cs="Arial"/>
          <w:kern w:val="0"/>
          <w:sz w:val="20"/>
          <w:szCs w:val="20"/>
          <w:lang w:val="pl-PL"/>
        </w:rPr>
        <w:t>, przystępuje się do badania głównego.</w:t>
      </w:r>
    </w:p>
    <w:p w:rsidR="0085321D" w:rsidRPr="00441AC0" w:rsidRDefault="00C86767" w:rsidP="00441AC0">
      <w:pPr>
        <w:pStyle w:val="Tekstpodstawowy"/>
        <w:spacing w:after="0"/>
        <w:ind w:left="567" w:right="114"/>
        <w:rPr>
          <w:rFonts w:cs="Arial"/>
          <w:kern w:val="0"/>
          <w:sz w:val="20"/>
          <w:szCs w:val="20"/>
          <w:lang w:val="pl-PL"/>
        </w:rPr>
      </w:pPr>
      <w:r w:rsidRPr="00441AC0">
        <w:rPr>
          <w:rFonts w:cs="Arial"/>
          <w:kern w:val="0"/>
          <w:sz w:val="20"/>
          <w:szCs w:val="20"/>
          <w:lang w:val="pl-PL"/>
        </w:rPr>
        <w:t xml:space="preserve">Badanie główne polega na podniesieniu ciśnienia do wartości ciśnienia próbnego i obserwacji instalacji przez 2 godziny. Jeżeli badanie główne zostało zakończone wynikiem pozytywnym – brak przecieków i roszenia oraz spadek ciśnienia nie większy niż 0,2 </w:t>
      </w:r>
      <w:proofErr w:type="spellStart"/>
      <w:r w:rsidRPr="00441AC0">
        <w:rPr>
          <w:rFonts w:cs="Arial"/>
          <w:kern w:val="0"/>
          <w:sz w:val="20"/>
          <w:szCs w:val="20"/>
          <w:lang w:val="pl-PL"/>
        </w:rPr>
        <w:t>bara</w:t>
      </w:r>
      <w:proofErr w:type="spellEnd"/>
      <w:r w:rsidRPr="00441AC0">
        <w:rPr>
          <w:rFonts w:cs="Arial"/>
          <w:kern w:val="0"/>
          <w:sz w:val="20"/>
          <w:szCs w:val="20"/>
          <w:lang w:val="pl-PL"/>
        </w:rPr>
        <w:t xml:space="preserve"> – to uznaje się, że instalacja wodociągowa została wykonana w sposób prawidłowy, chyba że wymagane są jeszcze badania uzupełniające przez producenta przewodów z tworzyw sztucznych. Wartość ciśnienia próbnego należy przyjąć zgodnie z określoną w dokumentacji technicznej i </w:t>
      </w:r>
      <w:proofErr w:type="spellStart"/>
      <w:r w:rsidRPr="00441AC0">
        <w:rPr>
          <w:rFonts w:cs="Arial"/>
          <w:kern w:val="0"/>
          <w:sz w:val="20"/>
          <w:szCs w:val="20"/>
          <w:lang w:val="pl-PL"/>
        </w:rPr>
        <w:t>WTWiO</w:t>
      </w:r>
      <w:proofErr w:type="spellEnd"/>
      <w:r w:rsidRPr="00441AC0">
        <w:rPr>
          <w:rFonts w:cs="Arial"/>
          <w:kern w:val="0"/>
          <w:sz w:val="20"/>
          <w:szCs w:val="20"/>
          <w:lang w:val="pl-PL"/>
        </w:rPr>
        <w:t xml:space="preserve">. Badanie  szczelności  instalacji  możemy  również  przeprowadzić  sprężonym  powietrzem (zgodnie z pkt. 11.3.4. zeszytu nr 7 </w:t>
      </w:r>
      <w:proofErr w:type="spellStart"/>
      <w:r w:rsidRPr="00441AC0">
        <w:rPr>
          <w:rFonts w:cs="Arial"/>
          <w:kern w:val="0"/>
          <w:sz w:val="20"/>
          <w:szCs w:val="20"/>
          <w:lang w:val="pl-PL"/>
        </w:rPr>
        <w:t>WTWiO</w:t>
      </w:r>
      <w:proofErr w:type="spellEnd"/>
      <w:r w:rsidRPr="00441AC0">
        <w:rPr>
          <w:rFonts w:cs="Arial"/>
          <w:kern w:val="0"/>
          <w:sz w:val="20"/>
          <w:szCs w:val="20"/>
          <w:lang w:val="pl-PL"/>
        </w:rPr>
        <w:t>).</w:t>
      </w:r>
    </w:p>
    <w:p w:rsidR="0085321D" w:rsidRPr="00441AC0" w:rsidRDefault="00C86767" w:rsidP="00441AC0">
      <w:pPr>
        <w:pStyle w:val="Tekstpodstawowy"/>
        <w:spacing w:after="0"/>
        <w:ind w:left="567" w:right="105" w:firstLine="285"/>
        <w:rPr>
          <w:rFonts w:cs="Arial"/>
          <w:kern w:val="0"/>
          <w:sz w:val="20"/>
          <w:szCs w:val="20"/>
          <w:lang w:val="pl-PL"/>
        </w:rPr>
      </w:pPr>
      <w:r w:rsidRPr="00441AC0">
        <w:rPr>
          <w:rFonts w:cs="Arial"/>
          <w:kern w:val="0"/>
          <w:sz w:val="20"/>
          <w:szCs w:val="20"/>
          <w:lang w:val="pl-PL"/>
        </w:rPr>
        <w:t xml:space="preserve">Warunkiem uznania wyników badania sprężonym powietrzem za pozytywne, jest brak spadku ciśnienia na manometrze podczas badania. Jednakże jest to badanie dość niebezpieczne i należy ściśle przestrzegać wymogów określonych w ww. pkt. </w:t>
      </w:r>
      <w:proofErr w:type="spellStart"/>
      <w:r w:rsidRPr="00441AC0">
        <w:rPr>
          <w:rFonts w:cs="Arial"/>
          <w:kern w:val="0"/>
          <w:sz w:val="20"/>
          <w:szCs w:val="20"/>
          <w:lang w:val="pl-PL"/>
        </w:rPr>
        <w:t>WTWiO</w:t>
      </w:r>
      <w:proofErr w:type="spellEnd"/>
      <w:r w:rsidRPr="00441AC0">
        <w:rPr>
          <w:rFonts w:cs="Arial"/>
          <w:kern w:val="0"/>
          <w:sz w:val="20"/>
          <w:szCs w:val="20"/>
          <w:lang w:val="pl-PL"/>
        </w:rPr>
        <w:t>.</w:t>
      </w:r>
    </w:p>
    <w:p w:rsidR="0085321D" w:rsidRPr="00441AC0" w:rsidRDefault="00C86767" w:rsidP="00441AC0">
      <w:pPr>
        <w:pStyle w:val="Tekstpodstawowy"/>
        <w:spacing w:after="0"/>
        <w:ind w:left="567" w:right="102" w:firstLine="285"/>
        <w:rPr>
          <w:rFonts w:cs="Arial"/>
          <w:kern w:val="0"/>
          <w:sz w:val="20"/>
          <w:szCs w:val="20"/>
          <w:lang w:val="pl-PL"/>
        </w:rPr>
      </w:pPr>
      <w:r w:rsidRPr="00441AC0">
        <w:rPr>
          <w:rFonts w:cs="Arial"/>
          <w:kern w:val="0"/>
          <w:sz w:val="20"/>
          <w:szCs w:val="20"/>
          <w:lang w:val="pl-PL"/>
        </w:rPr>
        <w:t>Dla instalacji ciepłej wody, po wykonaniu badań szczelności wodą zimną z wynikiem pozytywnym, należy dodatkowo przeprowadzić badanie szczelności wodą o temp. 60°C, przy ciśnieniu roboczym.</w:t>
      </w:r>
    </w:p>
    <w:p w:rsidR="0085321D" w:rsidRPr="00441AC0" w:rsidRDefault="00C86767" w:rsidP="00441AC0">
      <w:pPr>
        <w:pStyle w:val="Tekstpodstawowy"/>
        <w:spacing w:after="0"/>
        <w:ind w:left="567"/>
        <w:rPr>
          <w:rFonts w:cs="Arial"/>
          <w:kern w:val="0"/>
          <w:sz w:val="20"/>
          <w:szCs w:val="20"/>
          <w:lang w:val="pl-PL"/>
        </w:rPr>
      </w:pPr>
      <w:r w:rsidRPr="00441AC0">
        <w:rPr>
          <w:rFonts w:cs="Arial"/>
          <w:kern w:val="0"/>
          <w:sz w:val="20"/>
          <w:szCs w:val="20"/>
          <w:lang w:val="pl-PL"/>
        </w:rPr>
        <w:t>Z przeprowadzonych badań należy sporządzić protokół (Załącznik nr 1).</w:t>
      </w:r>
    </w:p>
    <w:p w:rsidR="0085321D" w:rsidRPr="00441AC0" w:rsidRDefault="0085321D" w:rsidP="00441AC0">
      <w:pPr>
        <w:spacing w:after="0"/>
        <w:rPr>
          <w:rFonts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WYMAGANIA DOTYCZĄCE PRZEDMIARU I OBMIARU ROBÓT</w:t>
      </w:r>
    </w:p>
    <w:p w:rsidR="0085321D" w:rsidRPr="00441AC0" w:rsidRDefault="00C86767" w:rsidP="00441AC0">
      <w:pPr>
        <w:pStyle w:val="Tekstpodstawowy"/>
        <w:widowControl w:val="0"/>
        <w:numPr>
          <w:ilvl w:val="1"/>
          <w:numId w:val="32"/>
        </w:numPr>
        <w:tabs>
          <w:tab w:val="left" w:pos="558"/>
        </w:tabs>
        <w:suppressAutoHyphens w:val="0"/>
        <w:spacing w:after="0"/>
        <w:ind w:left="558" w:right="114"/>
        <w:rPr>
          <w:rFonts w:eastAsia="Courier New" w:cs="Arial"/>
          <w:kern w:val="0"/>
          <w:sz w:val="20"/>
          <w:szCs w:val="20"/>
          <w:lang w:val="pl-PL"/>
        </w:rPr>
      </w:pPr>
      <w:r w:rsidRPr="00441AC0">
        <w:rPr>
          <w:rFonts w:eastAsia="Courier New" w:cs="Arial"/>
          <w:kern w:val="0"/>
          <w:sz w:val="20"/>
          <w:szCs w:val="20"/>
          <w:lang w:val="pl-PL"/>
        </w:rPr>
        <w:t>Ogólne zasady obmiaru robót podane zostały w ST Kod CPV 45000000-7 „Wymagania ogólne”, pkt 7</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Jednostki i zasady obmiaru robót</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Obmiar robót będzie określać faktyczny zakres wykonanych robót, zgodnie z dokumentacją projektową i dołączonymi do niej ST (szczegółowymi), w jednostkach ustalonych w kosztorysie.</w:t>
      </w:r>
    </w:p>
    <w:p w:rsidR="0085321D" w:rsidRPr="00441AC0" w:rsidRDefault="00C86767" w:rsidP="00441AC0">
      <w:pPr>
        <w:pStyle w:val="Tekstpodstawowy"/>
        <w:widowControl w:val="0"/>
        <w:numPr>
          <w:ilvl w:val="0"/>
          <w:numId w:val="36"/>
        </w:numPr>
        <w:tabs>
          <w:tab w:val="left" w:pos="393"/>
        </w:tabs>
        <w:suppressAutoHyphens w:val="0"/>
        <w:spacing w:after="0"/>
        <w:ind w:hanging="285"/>
        <w:rPr>
          <w:rFonts w:eastAsia="Courier New" w:cs="Arial"/>
          <w:kern w:val="0"/>
          <w:sz w:val="20"/>
          <w:szCs w:val="20"/>
          <w:lang w:val="pl-PL"/>
        </w:rPr>
      </w:pPr>
      <w:r w:rsidRPr="00441AC0">
        <w:rPr>
          <w:rFonts w:cs="Arial"/>
          <w:kern w:val="0"/>
          <w:sz w:val="20"/>
          <w:szCs w:val="20"/>
          <w:lang w:val="pl-PL"/>
        </w:rPr>
        <w:t>Długość rurociągów:</w:t>
      </w:r>
    </w:p>
    <w:p w:rsidR="0085321D" w:rsidRPr="00441AC0" w:rsidRDefault="00C86767" w:rsidP="00441AC0">
      <w:pPr>
        <w:pStyle w:val="Tekstpodstawowy"/>
        <w:widowControl w:val="0"/>
        <w:numPr>
          <w:ilvl w:val="1"/>
          <w:numId w:val="36"/>
        </w:numPr>
        <w:tabs>
          <w:tab w:val="left" w:pos="784"/>
        </w:tabs>
        <w:suppressAutoHyphens w:val="0"/>
        <w:spacing w:after="0"/>
        <w:ind w:right="102" w:hanging="389"/>
        <w:rPr>
          <w:rFonts w:cs="Arial"/>
          <w:kern w:val="0"/>
          <w:sz w:val="20"/>
          <w:szCs w:val="20"/>
          <w:lang w:val="pl-PL"/>
        </w:rPr>
      </w:pPr>
      <w:r w:rsidRPr="00441AC0">
        <w:rPr>
          <w:rFonts w:cs="Arial"/>
          <w:kern w:val="0"/>
          <w:sz w:val="20"/>
          <w:szCs w:val="20"/>
          <w:lang w:val="pl-PL"/>
        </w:rPr>
        <w:t>należy liczyć od końcówki ostatniego łącznika w podejściu do wodomierza (od strony instalacji) bądź od zaworu odcinającego na wprowadzeniu rurociągów do budynków (w przypadkach, gdy wodomierz jest na zewnątrz budynku) – do końcówki podejścia do poszczególnych punktów czerpania wody,</w:t>
      </w:r>
    </w:p>
    <w:p w:rsidR="0085321D" w:rsidRPr="00441AC0" w:rsidRDefault="00C86767" w:rsidP="00441AC0">
      <w:pPr>
        <w:pStyle w:val="Tekstpodstawowy"/>
        <w:widowControl w:val="0"/>
        <w:numPr>
          <w:ilvl w:val="1"/>
          <w:numId w:val="36"/>
        </w:numPr>
        <w:tabs>
          <w:tab w:val="left" w:pos="784"/>
        </w:tabs>
        <w:suppressAutoHyphens w:val="0"/>
        <w:spacing w:after="0"/>
        <w:ind w:right="102" w:hanging="389"/>
        <w:rPr>
          <w:rFonts w:cs="Arial"/>
          <w:kern w:val="0"/>
          <w:sz w:val="20"/>
          <w:szCs w:val="20"/>
          <w:lang w:val="pl-PL"/>
        </w:rPr>
      </w:pPr>
      <w:r w:rsidRPr="00441AC0">
        <w:rPr>
          <w:rFonts w:cs="Arial"/>
          <w:kern w:val="0"/>
          <w:sz w:val="20"/>
          <w:szCs w:val="20"/>
          <w:lang w:val="pl-PL"/>
        </w:rPr>
        <w:t>oblicza się w metrach ich długości osiowej, wyodrębniając ilości rurociągów w zależności od rodzajów rur i ich średnic oraz rodzajów połączeń bez odliczania długości łączników oraz armatury łączonych na gwint, nie wlicza się natomiast do długości rurociągów armatury kołnierzowej,</w:t>
      </w:r>
    </w:p>
    <w:p w:rsidR="0085321D" w:rsidRPr="00441AC0" w:rsidRDefault="00C86767" w:rsidP="00441AC0">
      <w:pPr>
        <w:pStyle w:val="Tekstpodstawowy"/>
        <w:widowControl w:val="0"/>
        <w:numPr>
          <w:ilvl w:val="1"/>
          <w:numId w:val="36"/>
        </w:numPr>
        <w:tabs>
          <w:tab w:val="left" w:pos="784"/>
        </w:tabs>
        <w:suppressAutoHyphens w:val="0"/>
        <w:spacing w:after="0"/>
        <w:ind w:right="104" w:hanging="389"/>
        <w:rPr>
          <w:rFonts w:cs="Arial"/>
          <w:kern w:val="0"/>
          <w:sz w:val="20"/>
          <w:szCs w:val="20"/>
          <w:lang w:val="pl-PL"/>
        </w:rPr>
      </w:pPr>
      <w:r w:rsidRPr="00441AC0">
        <w:rPr>
          <w:rFonts w:cs="Arial"/>
          <w:kern w:val="0"/>
          <w:sz w:val="20"/>
          <w:szCs w:val="20"/>
          <w:lang w:val="pl-PL"/>
        </w:rPr>
        <w:t>podejścia do urządzeń i armatury wlicza się do ogólnej długości rurociągów, a niezależnie od tego do przedmiaru wprowadza się liczbę podejść według średnic rurociągów i rodzajów podejść. Przy ustalaniu liczby podejść należy odrębnie liczyć podejścia wody zimnej, odrębnie – wody ciepłej,</w:t>
      </w:r>
    </w:p>
    <w:p w:rsidR="0085321D" w:rsidRPr="00441AC0" w:rsidRDefault="00C86767" w:rsidP="00441AC0">
      <w:pPr>
        <w:pStyle w:val="Tekstpodstawowy"/>
        <w:widowControl w:val="0"/>
        <w:numPr>
          <w:ilvl w:val="1"/>
          <w:numId w:val="36"/>
        </w:numPr>
        <w:tabs>
          <w:tab w:val="left" w:pos="784"/>
        </w:tabs>
        <w:suppressAutoHyphens w:val="0"/>
        <w:spacing w:after="0"/>
        <w:ind w:right="107" w:hanging="389"/>
        <w:rPr>
          <w:rFonts w:cs="Arial"/>
          <w:kern w:val="0"/>
          <w:sz w:val="20"/>
          <w:szCs w:val="20"/>
          <w:lang w:val="pl-PL"/>
        </w:rPr>
      </w:pPr>
      <w:r w:rsidRPr="00441AC0">
        <w:rPr>
          <w:rFonts w:cs="Arial"/>
          <w:kern w:val="0"/>
          <w:sz w:val="20"/>
          <w:szCs w:val="20"/>
          <w:lang w:val="pl-PL"/>
        </w:rPr>
        <w:t xml:space="preserve">długość rurociągów w obejściach elementów konstrukcyjnych wlicza się do ogólnej długości </w:t>
      </w:r>
      <w:r w:rsidRPr="00441AC0">
        <w:rPr>
          <w:rFonts w:cs="Arial"/>
          <w:kern w:val="0"/>
          <w:sz w:val="20"/>
          <w:szCs w:val="20"/>
          <w:lang w:val="pl-PL"/>
        </w:rPr>
        <w:lastRenderedPageBreak/>
        <w:t>rurociągów,</w:t>
      </w:r>
    </w:p>
    <w:p w:rsidR="0085321D" w:rsidRPr="00441AC0" w:rsidRDefault="00C86767" w:rsidP="00441AC0">
      <w:pPr>
        <w:pStyle w:val="Tekstpodstawowy"/>
        <w:widowControl w:val="0"/>
        <w:numPr>
          <w:ilvl w:val="1"/>
          <w:numId w:val="36"/>
        </w:numPr>
        <w:tabs>
          <w:tab w:val="left" w:pos="784"/>
        </w:tabs>
        <w:suppressAutoHyphens w:val="0"/>
        <w:spacing w:after="0"/>
        <w:ind w:left="783"/>
        <w:rPr>
          <w:rFonts w:cs="Arial"/>
          <w:kern w:val="0"/>
          <w:sz w:val="20"/>
          <w:szCs w:val="20"/>
          <w:lang w:val="pl-PL"/>
        </w:rPr>
      </w:pPr>
      <w:r w:rsidRPr="00441AC0">
        <w:rPr>
          <w:rFonts w:cs="Arial"/>
          <w:kern w:val="0"/>
          <w:sz w:val="20"/>
          <w:szCs w:val="20"/>
          <w:lang w:val="pl-PL"/>
        </w:rPr>
        <w:t>długość rurociągów w kompensatorach wlicza się do ogólnej długości rurociągów.</w:t>
      </w:r>
    </w:p>
    <w:p w:rsidR="0085321D" w:rsidRPr="00441AC0" w:rsidRDefault="00C86767" w:rsidP="00441AC0">
      <w:pPr>
        <w:pStyle w:val="Tekstpodstawowy"/>
        <w:widowControl w:val="0"/>
        <w:numPr>
          <w:ilvl w:val="0"/>
          <w:numId w:val="36"/>
        </w:numPr>
        <w:tabs>
          <w:tab w:val="left" w:pos="393"/>
        </w:tabs>
        <w:suppressAutoHyphens w:val="0"/>
        <w:spacing w:after="0"/>
        <w:ind w:right="114" w:hanging="285"/>
        <w:rPr>
          <w:rFonts w:cs="Arial"/>
          <w:kern w:val="0"/>
          <w:sz w:val="20"/>
          <w:szCs w:val="20"/>
          <w:lang w:val="pl-PL"/>
        </w:rPr>
      </w:pPr>
      <w:r w:rsidRPr="00441AC0">
        <w:rPr>
          <w:rFonts w:cs="Arial"/>
          <w:kern w:val="0"/>
          <w:sz w:val="20"/>
          <w:szCs w:val="20"/>
          <w:lang w:val="pl-PL"/>
        </w:rPr>
        <w:t>Elementy i urządzenia instalacji, jak zawory, baterie, wodomierze, liczy się w sztukach lub kompletach.</w:t>
      </w:r>
    </w:p>
    <w:p w:rsidR="0085321D" w:rsidRPr="00441AC0" w:rsidRDefault="00C86767" w:rsidP="00441AC0">
      <w:pPr>
        <w:pStyle w:val="Tekstpodstawowy"/>
        <w:widowControl w:val="0"/>
        <w:numPr>
          <w:ilvl w:val="0"/>
          <w:numId w:val="36"/>
        </w:numPr>
        <w:tabs>
          <w:tab w:val="left" w:pos="393"/>
        </w:tabs>
        <w:suppressAutoHyphens w:val="0"/>
        <w:spacing w:after="0"/>
        <w:ind w:right="110" w:hanging="285"/>
        <w:rPr>
          <w:rFonts w:cs="Arial"/>
          <w:kern w:val="0"/>
          <w:sz w:val="20"/>
          <w:szCs w:val="20"/>
          <w:lang w:val="pl-PL"/>
        </w:rPr>
      </w:pPr>
      <w:r w:rsidRPr="00441AC0">
        <w:rPr>
          <w:rFonts w:cs="Arial"/>
          <w:kern w:val="0"/>
          <w:sz w:val="20"/>
          <w:szCs w:val="20"/>
          <w:lang w:val="pl-PL"/>
        </w:rPr>
        <w:t>Próbę szczelności ustala się dla całkowitej długości rur instalacji z uwzględnieniem podziału według średnic oraz rodzajów budynków.</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SPOSÓB ODBIORU ROBÓT</w:t>
      </w:r>
    </w:p>
    <w:p w:rsidR="0085321D" w:rsidRPr="00441AC0" w:rsidRDefault="00C86767" w:rsidP="00441AC0">
      <w:pPr>
        <w:pStyle w:val="Tekstpodstawowy"/>
        <w:widowControl w:val="0"/>
        <w:numPr>
          <w:ilvl w:val="1"/>
          <w:numId w:val="32"/>
        </w:numPr>
        <w:tabs>
          <w:tab w:val="left" w:pos="558"/>
        </w:tabs>
        <w:suppressAutoHyphens w:val="0"/>
        <w:spacing w:after="0"/>
        <w:ind w:left="558" w:right="114"/>
        <w:rPr>
          <w:rFonts w:eastAsia="Courier New" w:cs="Arial"/>
          <w:kern w:val="0"/>
          <w:sz w:val="20"/>
          <w:szCs w:val="20"/>
          <w:lang w:val="pl-PL"/>
        </w:rPr>
      </w:pPr>
      <w:r w:rsidRPr="00441AC0">
        <w:rPr>
          <w:rFonts w:eastAsia="Courier New" w:cs="Arial"/>
          <w:kern w:val="0"/>
          <w:sz w:val="20"/>
          <w:szCs w:val="20"/>
          <w:lang w:val="pl-PL"/>
        </w:rPr>
        <w:t>Ogólne zasady odbioru robót podano w ST Kod CPV 45000000-7 „Wymagania ogólne”, pkt.8</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Zakres badań odbiorczych</w:t>
      </w:r>
    </w:p>
    <w:p w:rsidR="0085321D" w:rsidRPr="00441AC0" w:rsidRDefault="00C86767" w:rsidP="00441AC0">
      <w:pPr>
        <w:pStyle w:val="Tekstpodstawowy"/>
        <w:widowControl w:val="0"/>
        <w:numPr>
          <w:ilvl w:val="2"/>
          <w:numId w:val="32"/>
        </w:numPr>
        <w:tabs>
          <w:tab w:val="left" w:pos="782"/>
        </w:tabs>
        <w:suppressAutoHyphens w:val="0"/>
        <w:spacing w:after="0"/>
        <w:ind w:right="110" w:hanging="674"/>
        <w:rPr>
          <w:rFonts w:eastAsia="Courier New" w:cs="Arial"/>
          <w:kern w:val="0"/>
          <w:sz w:val="20"/>
          <w:szCs w:val="20"/>
          <w:lang w:val="pl-PL"/>
        </w:rPr>
      </w:pPr>
      <w:r w:rsidRPr="00441AC0">
        <w:rPr>
          <w:rFonts w:eastAsia="Courier New" w:cs="Arial"/>
          <w:kern w:val="0"/>
          <w:sz w:val="20"/>
          <w:szCs w:val="20"/>
          <w:lang w:val="pl-PL"/>
        </w:rPr>
        <w:t xml:space="preserve">Badania przy odbiorze instalacji wodociągowej należy przeprowadzić zgodnie z ustaleniami podanymi w pkt. 10 i pkt. 11 </w:t>
      </w:r>
      <w:proofErr w:type="spellStart"/>
      <w:r w:rsidRPr="00441AC0">
        <w:rPr>
          <w:rFonts w:eastAsia="Courier New" w:cs="Arial"/>
          <w:kern w:val="0"/>
          <w:sz w:val="20"/>
          <w:szCs w:val="20"/>
          <w:lang w:val="pl-PL"/>
        </w:rPr>
        <w:t>WTWiO</w:t>
      </w:r>
      <w:proofErr w:type="spellEnd"/>
      <w:r w:rsidRPr="00441AC0">
        <w:rPr>
          <w:rFonts w:eastAsia="Courier New" w:cs="Arial"/>
          <w:kern w:val="0"/>
          <w:sz w:val="20"/>
          <w:szCs w:val="20"/>
          <w:lang w:val="pl-PL"/>
        </w:rPr>
        <w:t xml:space="preserve"> „Instalacji wodociągowych”.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Zakres badań odbiorczych należy dostosować do rodzaju i wielkości instalacji wodociągowej.</w:t>
      </w:r>
    </w:p>
    <w:p w:rsidR="0085321D" w:rsidRPr="00441AC0" w:rsidRDefault="00C86767" w:rsidP="00441AC0">
      <w:pPr>
        <w:pStyle w:val="Tekstpodstawowy"/>
        <w:spacing w:after="0"/>
        <w:ind w:right="103"/>
        <w:rPr>
          <w:rFonts w:cs="Arial"/>
          <w:kern w:val="0"/>
          <w:sz w:val="20"/>
          <w:szCs w:val="20"/>
          <w:lang w:val="pl-PL"/>
        </w:rPr>
      </w:pPr>
      <w:r w:rsidRPr="00441AC0">
        <w:rPr>
          <w:rFonts w:cs="Arial"/>
          <w:kern w:val="0"/>
          <w:sz w:val="20"/>
          <w:szCs w:val="20"/>
          <w:lang w:val="pl-PL"/>
        </w:rPr>
        <w:t xml:space="preserve">Szczegółowy zakres badań odbiorczych powinien zostać ustalony w umowie pomiędzy inwestorem i wykonawcą z tym, że powinny one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 Zakres tych badań określony został w pkt. 11 </w:t>
      </w:r>
      <w:proofErr w:type="spellStart"/>
      <w:r w:rsidRPr="00441AC0">
        <w:rPr>
          <w:rFonts w:cs="Arial"/>
          <w:kern w:val="0"/>
          <w:sz w:val="20"/>
          <w:szCs w:val="20"/>
          <w:lang w:val="pl-PL"/>
        </w:rPr>
        <w:t>WTWiO</w:t>
      </w:r>
      <w:proofErr w:type="spellEnd"/>
      <w:r w:rsidRPr="00441AC0">
        <w:rPr>
          <w:rFonts w:cs="Arial"/>
          <w:kern w:val="0"/>
          <w:sz w:val="20"/>
          <w:szCs w:val="20"/>
          <w:lang w:val="pl-PL"/>
        </w:rPr>
        <w: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Podczas dokonywania badań odbiorczych należy wykonywać pomiary:</w:t>
      </w:r>
    </w:p>
    <w:p w:rsidR="0085321D" w:rsidRPr="00441AC0" w:rsidRDefault="00C86767" w:rsidP="00441AC0">
      <w:pPr>
        <w:pStyle w:val="Tekstpodstawowy"/>
        <w:widowControl w:val="0"/>
        <w:numPr>
          <w:ilvl w:val="0"/>
          <w:numId w:val="37"/>
        </w:numPr>
        <w:tabs>
          <w:tab w:val="left" w:pos="499"/>
        </w:tabs>
        <w:suppressAutoHyphens w:val="0"/>
        <w:spacing w:after="0"/>
        <w:rPr>
          <w:rFonts w:cs="Arial"/>
          <w:kern w:val="0"/>
          <w:sz w:val="20"/>
          <w:szCs w:val="20"/>
          <w:lang w:val="pl-PL"/>
        </w:rPr>
      </w:pPr>
      <w:r w:rsidRPr="00441AC0">
        <w:rPr>
          <w:rFonts w:cs="Arial"/>
          <w:kern w:val="0"/>
          <w:sz w:val="20"/>
          <w:szCs w:val="20"/>
          <w:lang w:val="pl-PL"/>
        </w:rPr>
        <w:t>temperatury wody za pomocą termometrów zapewniających dokładność odczytu ±0,5 C,</w:t>
      </w:r>
    </w:p>
    <w:p w:rsidR="0085321D" w:rsidRPr="00441AC0" w:rsidRDefault="00C86767" w:rsidP="00441AC0">
      <w:pPr>
        <w:pStyle w:val="Tekstpodstawowy"/>
        <w:widowControl w:val="0"/>
        <w:numPr>
          <w:ilvl w:val="0"/>
          <w:numId w:val="37"/>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spadków ciśnienia wody w instalacji za pomocą manometrów różnicowych zapewniających dokładność odczytu nie mniejszą niż 10 Pa.</w:t>
      </w:r>
    </w:p>
    <w:p w:rsidR="0085321D" w:rsidRPr="00441AC0" w:rsidRDefault="0085321D" w:rsidP="00441AC0">
      <w:pPr>
        <w:pStyle w:val="Tekstpodstawowy"/>
        <w:tabs>
          <w:tab w:val="left" w:pos="499"/>
        </w:tabs>
        <w:spacing w:after="0"/>
        <w:ind w:right="114"/>
        <w:rPr>
          <w:rFonts w:cs="Arial"/>
          <w:kern w:val="0"/>
          <w:sz w:val="20"/>
          <w:szCs w:val="20"/>
          <w:lang w:val="pl-PL"/>
        </w:rPr>
      </w:pP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Odbiór robót poprzedzających wykonanie instalacji wodociągowej</w:t>
      </w:r>
    </w:p>
    <w:p w:rsidR="0085321D" w:rsidRPr="00441AC0" w:rsidRDefault="00C86767" w:rsidP="00441AC0">
      <w:pPr>
        <w:pStyle w:val="Tekstpodstawowy"/>
        <w:spacing w:after="0"/>
        <w:ind w:right="114"/>
        <w:rPr>
          <w:rFonts w:cs="Arial"/>
          <w:kern w:val="0"/>
          <w:sz w:val="20"/>
          <w:szCs w:val="20"/>
          <w:lang w:val="pl-PL"/>
        </w:rPr>
      </w:pPr>
      <w:r w:rsidRPr="00441AC0">
        <w:rPr>
          <w:rFonts w:cs="Arial"/>
          <w:kern w:val="0"/>
          <w:sz w:val="20"/>
          <w:szCs w:val="20"/>
          <w:lang w:val="pl-PL"/>
        </w:rPr>
        <w:t>Odbiór  robót  poprzedzających  wykonanie  instalacji  tzw.  odbiór  międzyoperacyjny  należy przeprowadzić dla robót przykładowo wyszczególnionych w pkt. 5.2.</w:t>
      </w:r>
    </w:p>
    <w:p w:rsidR="0085321D" w:rsidRPr="00441AC0" w:rsidRDefault="00C86767" w:rsidP="00441AC0">
      <w:pPr>
        <w:pStyle w:val="Tekstpodstawowy"/>
        <w:spacing w:after="0"/>
        <w:ind w:right="110" w:firstLine="285"/>
        <w:rPr>
          <w:rFonts w:cs="Arial"/>
          <w:kern w:val="0"/>
          <w:sz w:val="20"/>
          <w:szCs w:val="20"/>
          <w:lang w:val="pl-PL"/>
        </w:rPr>
      </w:pPr>
      <w:r w:rsidRPr="00441AC0">
        <w:rPr>
          <w:rFonts w:cs="Arial"/>
          <w:kern w:val="0"/>
          <w:sz w:val="20"/>
          <w:szCs w:val="20"/>
          <w:lang w:val="pl-PL"/>
        </w:rPr>
        <w:t>Z  przeprowadzonego  odbioru  międzyoperacyjnego  należy  sporządzić  protokół  odbioru (Załącznik 2).</w:t>
      </w: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Odbiór techniczny częściowy instalacji wodociągowej</w:t>
      </w:r>
    </w:p>
    <w:p w:rsidR="0085321D" w:rsidRPr="00441AC0" w:rsidRDefault="00C86767" w:rsidP="00441AC0">
      <w:pPr>
        <w:pStyle w:val="Tekstpodstawowy"/>
        <w:spacing w:after="0"/>
        <w:ind w:right="104"/>
        <w:rPr>
          <w:rFonts w:cs="Arial"/>
          <w:kern w:val="0"/>
          <w:sz w:val="20"/>
          <w:szCs w:val="20"/>
          <w:lang w:val="pl-PL"/>
        </w:rPr>
      </w:pPr>
      <w:r w:rsidRPr="00441AC0">
        <w:rPr>
          <w:rFonts w:cs="Arial"/>
          <w:kern w:val="0"/>
          <w:sz w:val="20"/>
          <w:szCs w:val="20"/>
          <w:lang w:val="pl-PL"/>
        </w:rPr>
        <w:t xml:space="preserve">Odbiór techniczny częściowy dotyczy części instalacji do których zanika dostęp w miarę postępu robót. Dotyczy on na przykład: przewodów ułożonych i zaizolowanych w zamurowywanych bruzdach   lub   zamykanych   kanałach   </w:t>
      </w:r>
      <w:proofErr w:type="spellStart"/>
      <w:r w:rsidRPr="00441AC0">
        <w:rPr>
          <w:rFonts w:cs="Arial"/>
          <w:kern w:val="0"/>
          <w:sz w:val="20"/>
          <w:szCs w:val="20"/>
          <w:lang w:val="pl-PL"/>
        </w:rPr>
        <w:t>nieprzełazowych</w:t>
      </w:r>
      <w:proofErr w:type="spellEnd"/>
      <w:r w:rsidRPr="00441AC0">
        <w:rPr>
          <w:rFonts w:cs="Arial"/>
          <w:kern w:val="0"/>
          <w:sz w:val="20"/>
          <w:szCs w:val="20"/>
          <w:lang w:val="pl-PL"/>
        </w:rPr>
        <w:t>,   przewodów   układanych   w   rurach osłonowych  w  warstwach  podłogi,  uszczelnień  przejść  przez  przegrody  budowlane,  których sprawdzenie będzie niemożliwe lub utrudnione w fazie odbioru technicznego końcowego.</w:t>
      </w:r>
    </w:p>
    <w:p w:rsidR="0085321D" w:rsidRPr="00441AC0" w:rsidRDefault="00C86767" w:rsidP="00441AC0">
      <w:pPr>
        <w:pStyle w:val="Tekstpodstawowy"/>
        <w:spacing w:after="0"/>
        <w:ind w:right="106" w:firstLine="285"/>
        <w:rPr>
          <w:rFonts w:cs="Arial"/>
          <w:kern w:val="0"/>
          <w:sz w:val="20"/>
          <w:szCs w:val="20"/>
          <w:lang w:val="pl-PL"/>
        </w:rPr>
      </w:pPr>
      <w:r w:rsidRPr="00441AC0">
        <w:rPr>
          <w:rFonts w:cs="Arial"/>
          <w:kern w:val="0"/>
          <w:sz w:val="20"/>
          <w:szCs w:val="20"/>
          <w:lang w:val="pl-PL"/>
        </w:rPr>
        <w:t xml:space="preserve">Odbiór częściowy przeprowadza się w trybie przewidzianym dla odbioru </w:t>
      </w:r>
      <w:proofErr w:type="spellStart"/>
      <w:r w:rsidRPr="00441AC0">
        <w:rPr>
          <w:rFonts w:cs="Arial"/>
          <w:kern w:val="0"/>
          <w:sz w:val="20"/>
          <w:szCs w:val="20"/>
          <w:lang w:val="pl-PL"/>
        </w:rPr>
        <w:t>techniczne-go</w:t>
      </w:r>
      <w:proofErr w:type="spellEnd"/>
      <w:r w:rsidRPr="00441AC0">
        <w:rPr>
          <w:rFonts w:cs="Arial"/>
          <w:kern w:val="0"/>
          <w:sz w:val="20"/>
          <w:szCs w:val="20"/>
          <w:lang w:val="pl-PL"/>
        </w:rPr>
        <w:t xml:space="preserve"> końcowego jednak bez oceny prawidłowości pracy instalacji.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W ramach odbioru częściowego należy:</w:t>
      </w:r>
    </w:p>
    <w:p w:rsidR="0085321D" w:rsidRPr="00441AC0" w:rsidRDefault="00C86767" w:rsidP="00441AC0">
      <w:pPr>
        <w:pStyle w:val="Tekstpodstawowy"/>
        <w:widowControl w:val="0"/>
        <w:numPr>
          <w:ilvl w:val="0"/>
          <w:numId w:val="38"/>
        </w:numPr>
        <w:tabs>
          <w:tab w:val="left" w:pos="499"/>
        </w:tabs>
        <w:suppressAutoHyphens w:val="0"/>
        <w:spacing w:after="0"/>
        <w:ind w:right="102"/>
        <w:rPr>
          <w:rFonts w:cs="Arial"/>
          <w:kern w:val="0"/>
          <w:sz w:val="20"/>
          <w:szCs w:val="20"/>
          <w:lang w:val="pl-PL"/>
        </w:rPr>
      </w:pPr>
      <w:r w:rsidRPr="00441AC0">
        <w:rPr>
          <w:rFonts w:cs="Arial"/>
          <w:kern w:val="0"/>
          <w:sz w:val="20"/>
          <w:szCs w:val="20"/>
          <w:lang w:val="pl-PL"/>
        </w:rPr>
        <w:t>sprawdzić czy odbierany element instalacji lub jej część jest wykonana zgodnie z dokumentacją projektową oraz dołączonymi do niej specyfikacjami  technicznymi (szczegółowymi),</w:t>
      </w:r>
    </w:p>
    <w:p w:rsidR="0085321D" w:rsidRPr="00441AC0" w:rsidRDefault="00C86767" w:rsidP="00441AC0">
      <w:pPr>
        <w:pStyle w:val="Tekstpodstawowy"/>
        <w:widowControl w:val="0"/>
        <w:numPr>
          <w:ilvl w:val="0"/>
          <w:numId w:val="38"/>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 xml:space="preserve">sprawdzić zgodność wykonania odbieranej części instalacji z wymaganiami określonymi w odpowiednich punktach </w:t>
      </w:r>
      <w:proofErr w:type="spellStart"/>
      <w:r w:rsidRPr="00441AC0">
        <w:rPr>
          <w:rFonts w:cs="Arial"/>
          <w:kern w:val="0"/>
          <w:sz w:val="20"/>
          <w:szCs w:val="20"/>
          <w:lang w:val="pl-PL"/>
        </w:rPr>
        <w:t>WTWiO</w:t>
      </w:r>
      <w:proofErr w:type="spellEnd"/>
      <w:r w:rsidRPr="00441AC0">
        <w:rPr>
          <w:rFonts w:cs="Arial"/>
          <w:kern w:val="0"/>
          <w:sz w:val="20"/>
          <w:szCs w:val="20"/>
          <w:lang w:val="pl-PL"/>
        </w:rPr>
        <w:t>,</w:t>
      </w:r>
    </w:p>
    <w:p w:rsidR="0085321D" w:rsidRPr="00441AC0" w:rsidRDefault="00C86767" w:rsidP="00441AC0">
      <w:pPr>
        <w:pStyle w:val="Tekstpodstawowy"/>
        <w:widowControl w:val="0"/>
        <w:numPr>
          <w:ilvl w:val="0"/>
          <w:numId w:val="38"/>
        </w:numPr>
        <w:tabs>
          <w:tab w:val="left" w:pos="499"/>
        </w:tabs>
        <w:suppressAutoHyphens w:val="0"/>
        <w:spacing w:after="0"/>
        <w:rPr>
          <w:rFonts w:cs="Arial"/>
          <w:kern w:val="0"/>
          <w:sz w:val="20"/>
          <w:szCs w:val="20"/>
          <w:lang w:val="pl-PL"/>
        </w:rPr>
      </w:pPr>
      <w:r w:rsidRPr="00441AC0">
        <w:rPr>
          <w:rFonts w:cs="Arial"/>
          <w:kern w:val="0"/>
          <w:sz w:val="20"/>
          <w:szCs w:val="20"/>
          <w:lang w:val="pl-PL"/>
        </w:rPr>
        <w:t>przeprowadzić niezbędne badania odbiorcze.</w:t>
      </w:r>
    </w:p>
    <w:p w:rsidR="0085321D" w:rsidRPr="00441AC0" w:rsidRDefault="00C86767" w:rsidP="00441AC0">
      <w:pPr>
        <w:pStyle w:val="Tekstpodstawowy"/>
        <w:spacing w:after="0"/>
        <w:ind w:right="104" w:firstLine="285"/>
        <w:rPr>
          <w:rFonts w:cs="Arial"/>
          <w:kern w:val="0"/>
          <w:sz w:val="20"/>
          <w:szCs w:val="20"/>
          <w:lang w:val="pl-PL"/>
        </w:rPr>
      </w:pPr>
      <w:r w:rsidRPr="00441AC0">
        <w:rPr>
          <w:rFonts w:cs="Arial"/>
          <w:kern w:val="0"/>
          <w:sz w:val="20"/>
          <w:szCs w:val="20"/>
          <w:lang w:val="pl-PL"/>
        </w:rPr>
        <w:t>Po dokonaniu odbioru częściowego należy sporządzić protokół potwierdzający prawidłowe wykonanie robót (Załącznik 3) oraz dołączyć wyniki niezbędnych badań odbiorczych. W protokole należy jednoznacznie zidentyfikować lokalizację odcinków instalacji, które były objęte odbiorem częściowym.</w:t>
      </w:r>
    </w:p>
    <w:p w:rsidR="0085321D" w:rsidRPr="00441AC0" w:rsidRDefault="00C86767" w:rsidP="00441AC0">
      <w:pPr>
        <w:pStyle w:val="Tekstpodstawowy"/>
        <w:widowControl w:val="0"/>
        <w:numPr>
          <w:ilvl w:val="2"/>
          <w:numId w:val="32"/>
        </w:numPr>
        <w:tabs>
          <w:tab w:val="left" w:pos="782"/>
        </w:tabs>
        <w:suppressAutoHyphens w:val="0"/>
        <w:spacing w:after="0"/>
        <w:ind w:hanging="674"/>
        <w:rPr>
          <w:rFonts w:eastAsia="Courier New" w:cs="Arial"/>
          <w:kern w:val="0"/>
          <w:sz w:val="20"/>
          <w:szCs w:val="20"/>
          <w:lang w:val="pl-PL"/>
        </w:rPr>
      </w:pPr>
      <w:r w:rsidRPr="00441AC0">
        <w:rPr>
          <w:rFonts w:cs="Arial"/>
          <w:kern w:val="0"/>
          <w:sz w:val="20"/>
          <w:szCs w:val="20"/>
          <w:lang w:val="pl-PL"/>
        </w:rPr>
        <w:t>Odbiór techniczny końcowy instalacji wodociągowej</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Instalacja powinna być przedstawiona do odbioru technicznego końcowego po:</w:t>
      </w:r>
    </w:p>
    <w:p w:rsidR="0085321D" w:rsidRPr="00441AC0" w:rsidRDefault="00C86767" w:rsidP="00441AC0">
      <w:pPr>
        <w:pStyle w:val="Tekstpodstawowy"/>
        <w:widowControl w:val="0"/>
        <w:numPr>
          <w:ilvl w:val="0"/>
          <w:numId w:val="38"/>
        </w:numPr>
        <w:tabs>
          <w:tab w:val="left" w:pos="499"/>
        </w:tabs>
        <w:suppressAutoHyphens w:val="0"/>
        <w:spacing w:after="0"/>
        <w:rPr>
          <w:rFonts w:cs="Arial"/>
          <w:kern w:val="0"/>
          <w:sz w:val="20"/>
          <w:szCs w:val="20"/>
          <w:lang w:val="pl-PL"/>
        </w:rPr>
      </w:pPr>
      <w:r w:rsidRPr="00441AC0">
        <w:rPr>
          <w:rFonts w:cs="Arial"/>
          <w:kern w:val="0"/>
          <w:sz w:val="20"/>
          <w:szCs w:val="20"/>
          <w:lang w:val="pl-PL"/>
        </w:rPr>
        <w:t>zakończeniu wszystkich robót montażowych, łącznie z wykonaniem izolacji cieplnej,</w:t>
      </w:r>
    </w:p>
    <w:p w:rsidR="0085321D" w:rsidRPr="00441AC0" w:rsidRDefault="00C86767" w:rsidP="00441AC0">
      <w:pPr>
        <w:pStyle w:val="Tekstpodstawowy"/>
        <w:widowControl w:val="0"/>
        <w:numPr>
          <w:ilvl w:val="0"/>
          <w:numId w:val="38"/>
        </w:numPr>
        <w:tabs>
          <w:tab w:val="left" w:pos="499"/>
        </w:tabs>
        <w:suppressAutoHyphens w:val="0"/>
        <w:spacing w:after="0"/>
        <w:rPr>
          <w:rFonts w:cs="Arial"/>
          <w:kern w:val="0"/>
          <w:sz w:val="20"/>
          <w:szCs w:val="20"/>
          <w:lang w:val="pl-PL"/>
        </w:rPr>
      </w:pPr>
      <w:r w:rsidRPr="00441AC0">
        <w:rPr>
          <w:rFonts w:cs="Arial"/>
          <w:kern w:val="0"/>
          <w:sz w:val="20"/>
          <w:szCs w:val="20"/>
          <w:lang w:val="pl-PL"/>
        </w:rPr>
        <w:lastRenderedPageBreak/>
        <w:t>wypłukaniu, dezynfekcji i napełnieniu instalacji wodą,</w:t>
      </w:r>
    </w:p>
    <w:p w:rsidR="0085321D" w:rsidRPr="00441AC0" w:rsidRDefault="00C86767" w:rsidP="00441AC0">
      <w:pPr>
        <w:pStyle w:val="Tekstpodstawowy"/>
        <w:widowControl w:val="0"/>
        <w:numPr>
          <w:ilvl w:val="0"/>
          <w:numId w:val="38"/>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dokonaniu badań odbiorczych częściowych, z których wszystkie zakończyły się wynikiem pozytywnym.</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W ramach odbioru końcowego należy:</w:t>
      </w:r>
    </w:p>
    <w:p w:rsidR="0085321D" w:rsidRPr="00441AC0" w:rsidRDefault="00C86767" w:rsidP="00441AC0">
      <w:pPr>
        <w:pStyle w:val="Tekstpodstawowy"/>
        <w:widowControl w:val="0"/>
        <w:numPr>
          <w:ilvl w:val="0"/>
          <w:numId w:val="38"/>
        </w:numPr>
        <w:tabs>
          <w:tab w:val="left" w:pos="499"/>
        </w:tabs>
        <w:suppressAutoHyphens w:val="0"/>
        <w:spacing w:after="0"/>
        <w:ind w:right="110"/>
        <w:rPr>
          <w:rFonts w:cs="Arial"/>
          <w:kern w:val="0"/>
          <w:sz w:val="20"/>
          <w:szCs w:val="20"/>
          <w:lang w:val="pl-PL"/>
        </w:rPr>
      </w:pPr>
      <w:r w:rsidRPr="00441AC0">
        <w:rPr>
          <w:rFonts w:cs="Arial"/>
          <w:kern w:val="0"/>
          <w:sz w:val="20"/>
          <w:szCs w:val="20"/>
          <w:lang w:val="pl-PL"/>
        </w:rPr>
        <w:t xml:space="preserve">uruchomić instalację, sprawdzić osiąganie zakładanych parametrów zgodnie z dokumentacją projektową, specyfikacjami technicznymi (szczegółowymi) i </w:t>
      </w:r>
      <w:proofErr w:type="spellStart"/>
      <w:r w:rsidRPr="00441AC0">
        <w:rPr>
          <w:rFonts w:cs="Arial"/>
          <w:kern w:val="0"/>
          <w:sz w:val="20"/>
          <w:szCs w:val="20"/>
          <w:lang w:val="pl-PL"/>
        </w:rPr>
        <w:t>WTWiO</w:t>
      </w:r>
      <w:proofErr w:type="spellEnd"/>
      <w:r w:rsidRPr="00441AC0">
        <w:rPr>
          <w:rFonts w:cs="Arial"/>
          <w:kern w:val="0"/>
          <w:sz w:val="20"/>
          <w:szCs w:val="20"/>
          <w:lang w:val="pl-PL"/>
        </w:rPr>
        <w:t>,</w:t>
      </w:r>
    </w:p>
    <w:p w:rsidR="0085321D" w:rsidRPr="00441AC0" w:rsidRDefault="00C86767" w:rsidP="00441AC0">
      <w:pPr>
        <w:pStyle w:val="Tekstpodstawowy"/>
        <w:widowControl w:val="0"/>
        <w:numPr>
          <w:ilvl w:val="0"/>
          <w:numId w:val="38"/>
        </w:numPr>
        <w:tabs>
          <w:tab w:val="left" w:pos="499"/>
        </w:tabs>
        <w:suppressAutoHyphens w:val="0"/>
        <w:spacing w:after="0"/>
        <w:ind w:right="110"/>
        <w:rPr>
          <w:rFonts w:cs="Arial"/>
          <w:kern w:val="0"/>
          <w:sz w:val="20"/>
          <w:szCs w:val="20"/>
          <w:lang w:val="pl-PL"/>
        </w:rPr>
      </w:pPr>
      <w:r w:rsidRPr="00441AC0">
        <w:rPr>
          <w:rFonts w:cs="Arial"/>
          <w:kern w:val="0"/>
          <w:sz w:val="20"/>
          <w:szCs w:val="20"/>
          <w:lang w:val="pl-PL"/>
        </w:rPr>
        <w:t xml:space="preserve">sprawdzić  zgodność   wykonania   odbieranej   instalacji   z  wymaganiami   określonymi   w odpowiednich punktach </w:t>
      </w:r>
      <w:proofErr w:type="spellStart"/>
      <w:r w:rsidRPr="00441AC0">
        <w:rPr>
          <w:rFonts w:cs="Arial"/>
          <w:kern w:val="0"/>
          <w:sz w:val="20"/>
          <w:szCs w:val="20"/>
          <w:lang w:val="pl-PL"/>
        </w:rPr>
        <w:t>WTWiO</w:t>
      </w:r>
      <w:proofErr w:type="spellEnd"/>
      <w:r w:rsidRPr="00441AC0">
        <w:rPr>
          <w:rFonts w:cs="Arial"/>
          <w:kern w:val="0"/>
          <w:sz w:val="20"/>
          <w:szCs w:val="20"/>
          <w:lang w:val="pl-PL"/>
        </w:rPr>
        <w:t>,</w:t>
      </w:r>
    </w:p>
    <w:p w:rsidR="0085321D" w:rsidRPr="00441AC0" w:rsidRDefault="00C86767" w:rsidP="00441AC0">
      <w:pPr>
        <w:pStyle w:val="Tekstpodstawowy"/>
        <w:widowControl w:val="0"/>
        <w:numPr>
          <w:ilvl w:val="0"/>
          <w:numId w:val="38"/>
        </w:numPr>
        <w:tabs>
          <w:tab w:val="left" w:pos="499"/>
        </w:tabs>
        <w:suppressAutoHyphens w:val="0"/>
        <w:spacing w:after="0"/>
        <w:rPr>
          <w:rFonts w:cs="Arial"/>
          <w:kern w:val="0"/>
          <w:sz w:val="20"/>
          <w:szCs w:val="20"/>
          <w:lang w:val="pl-PL"/>
        </w:rPr>
      </w:pPr>
      <w:r w:rsidRPr="00441AC0">
        <w:rPr>
          <w:rFonts w:cs="Arial"/>
          <w:kern w:val="0"/>
          <w:sz w:val="20"/>
          <w:szCs w:val="20"/>
          <w:lang w:val="pl-PL"/>
        </w:rPr>
        <w:t>sprawdzić protokoły odbiorów międzyoperacyjnych i częściowych,</w:t>
      </w:r>
    </w:p>
    <w:p w:rsidR="0085321D" w:rsidRPr="00441AC0" w:rsidRDefault="00C86767" w:rsidP="00441AC0">
      <w:pPr>
        <w:pStyle w:val="Tekstpodstawowy"/>
        <w:widowControl w:val="0"/>
        <w:numPr>
          <w:ilvl w:val="0"/>
          <w:numId w:val="38"/>
        </w:numPr>
        <w:tabs>
          <w:tab w:val="left" w:pos="499"/>
        </w:tabs>
        <w:suppressAutoHyphens w:val="0"/>
        <w:spacing w:after="0"/>
        <w:rPr>
          <w:rFonts w:cs="Arial"/>
          <w:kern w:val="0"/>
          <w:sz w:val="20"/>
          <w:szCs w:val="20"/>
          <w:lang w:val="pl-PL"/>
        </w:rPr>
      </w:pPr>
      <w:r w:rsidRPr="00441AC0">
        <w:rPr>
          <w:rFonts w:cs="Arial"/>
          <w:kern w:val="0"/>
          <w:sz w:val="20"/>
          <w:szCs w:val="20"/>
          <w:lang w:val="pl-PL"/>
        </w:rPr>
        <w:t>sprawdzić protokoły zawierające wyniki badań odbiorczych.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 odbioru technicznego końcowego należy sporządzić protokół (Załącznik 4).</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80"/>
        </w:tabs>
        <w:suppressAutoHyphens w:val="0"/>
        <w:spacing w:after="0"/>
        <w:rPr>
          <w:rFonts w:eastAsia="Courier New" w:cs="Arial"/>
          <w:kern w:val="0"/>
          <w:sz w:val="20"/>
          <w:szCs w:val="20"/>
          <w:lang w:val="pl-PL"/>
        </w:rPr>
      </w:pPr>
      <w:r w:rsidRPr="00441AC0">
        <w:rPr>
          <w:rFonts w:cs="Arial"/>
          <w:kern w:val="0"/>
          <w:sz w:val="20"/>
          <w:szCs w:val="20"/>
          <w:lang w:val="pl-PL"/>
        </w:rPr>
        <w:t>PODSTAWA ROZLICZENIA ROBÓT TYMCZASOWYCH I PRAC TOWARZYSZĄCYCH</w:t>
      </w: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Ogólne ustalenia dotyczące podstawy płatności podano w ST Kod CPV 45000000-7</w:t>
      </w:r>
    </w:p>
    <w:p w:rsidR="0085321D" w:rsidRPr="00441AC0" w:rsidRDefault="00C86767" w:rsidP="00441AC0">
      <w:pPr>
        <w:pStyle w:val="Tekstpodstawowy"/>
        <w:spacing w:after="0"/>
        <w:ind w:left="289" w:right="6009"/>
        <w:rPr>
          <w:rFonts w:eastAsia="Courier New" w:cs="Arial"/>
          <w:kern w:val="0"/>
          <w:sz w:val="20"/>
          <w:szCs w:val="20"/>
          <w:lang w:val="pl-PL"/>
        </w:rPr>
      </w:pPr>
      <w:r w:rsidRPr="00441AC0">
        <w:rPr>
          <w:rFonts w:eastAsia="Courier New" w:cs="Arial"/>
          <w:kern w:val="0"/>
          <w:sz w:val="20"/>
          <w:szCs w:val="20"/>
          <w:lang w:val="pl-PL"/>
        </w:rPr>
        <w:t>„Wymagania ogólne”, pkt 9</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1"/>
          <w:numId w:val="32"/>
        </w:numPr>
        <w:tabs>
          <w:tab w:val="left" w:pos="558"/>
        </w:tabs>
        <w:suppressAutoHyphens w:val="0"/>
        <w:spacing w:after="0"/>
        <w:ind w:hanging="450"/>
        <w:rPr>
          <w:rFonts w:eastAsia="Courier New" w:cs="Arial"/>
          <w:kern w:val="0"/>
          <w:sz w:val="20"/>
          <w:szCs w:val="20"/>
          <w:lang w:val="pl-PL"/>
        </w:rPr>
      </w:pPr>
      <w:r w:rsidRPr="00441AC0">
        <w:rPr>
          <w:rFonts w:cs="Arial"/>
          <w:kern w:val="0"/>
          <w:sz w:val="20"/>
          <w:szCs w:val="20"/>
          <w:lang w:val="pl-PL"/>
        </w:rPr>
        <w:t>Zasady rozliczenia i płatności</w:t>
      </w:r>
    </w:p>
    <w:p w:rsidR="0085321D" w:rsidRPr="00441AC0" w:rsidRDefault="00C86767" w:rsidP="00441AC0">
      <w:pPr>
        <w:pStyle w:val="Tekstpodstawowy"/>
        <w:spacing w:after="0"/>
        <w:ind w:right="105"/>
        <w:rPr>
          <w:rFonts w:cs="Arial"/>
          <w:kern w:val="0"/>
          <w:sz w:val="20"/>
          <w:szCs w:val="20"/>
          <w:lang w:val="pl-PL"/>
        </w:rPr>
      </w:pPr>
      <w:r w:rsidRPr="00441AC0">
        <w:rPr>
          <w:rFonts w:cs="Arial"/>
          <w:kern w:val="0"/>
          <w:sz w:val="20"/>
          <w:szCs w:val="20"/>
          <w:lang w:val="pl-PL"/>
        </w:rPr>
        <w:t>Rozliczenie robót montażowych instalacji wodociągowych z tworzyw sztucznych może być dokonane jednorazowo po wykonaniu pełnego zakresu robót i ich końcowym odbiorze lub etapami określonymi w umowie, po dokonaniu odbiorów częściowych robót.</w:t>
      </w:r>
    </w:p>
    <w:p w:rsidR="0085321D" w:rsidRPr="00441AC0" w:rsidRDefault="00C86767" w:rsidP="00441AC0">
      <w:pPr>
        <w:pStyle w:val="Tekstpodstawowy"/>
        <w:spacing w:after="0"/>
        <w:ind w:right="105" w:firstLine="285"/>
        <w:rPr>
          <w:rFonts w:cs="Arial"/>
          <w:kern w:val="0"/>
          <w:sz w:val="20"/>
          <w:szCs w:val="20"/>
          <w:lang w:val="pl-PL"/>
        </w:rPr>
      </w:pPr>
      <w:r w:rsidRPr="00441AC0">
        <w:rPr>
          <w:rFonts w:cs="Arial"/>
          <w:kern w:val="0"/>
          <w:sz w:val="20"/>
          <w:szCs w:val="20"/>
          <w:lang w:val="pl-PL"/>
        </w:rPr>
        <w:t>Ostateczne rozliczenie umowy pomiędzy zamawiającym a wykonawcą następuje  po dokonaniu odbioru końcowego.</w:t>
      </w:r>
    </w:p>
    <w:p w:rsidR="0085321D" w:rsidRPr="00441AC0" w:rsidRDefault="00C86767" w:rsidP="00441AC0">
      <w:pPr>
        <w:pStyle w:val="Tekstpodstawowy"/>
        <w:spacing w:after="0"/>
        <w:ind w:right="105" w:firstLine="285"/>
        <w:rPr>
          <w:rFonts w:cs="Arial"/>
          <w:kern w:val="0"/>
          <w:sz w:val="20"/>
          <w:szCs w:val="20"/>
          <w:lang w:val="pl-PL"/>
        </w:rPr>
      </w:pPr>
      <w:r w:rsidRPr="00441AC0">
        <w:rPr>
          <w:rFonts w:cs="Arial"/>
          <w:kern w:val="0"/>
          <w:sz w:val="20"/>
          <w:szCs w:val="20"/>
          <w:lang w:val="pl-PL"/>
        </w:rPr>
        <w:t>Podstawę rozliczenia oraz płatności wykonanego i odebranego zakresu robót stanowi wartość tych robót obliczona na podstawie:</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ustalonej w umowie kwoty ryczałtowej za określony zakres robót.</w:t>
      </w:r>
    </w:p>
    <w:p w:rsidR="0085321D" w:rsidRPr="00441AC0" w:rsidRDefault="00C86767" w:rsidP="00441AC0">
      <w:pPr>
        <w:pStyle w:val="Tekstpodstawowy"/>
        <w:spacing w:after="0"/>
        <w:ind w:right="105" w:firstLine="285"/>
        <w:rPr>
          <w:rFonts w:cs="Arial"/>
          <w:kern w:val="0"/>
          <w:sz w:val="20"/>
          <w:szCs w:val="20"/>
          <w:lang w:val="pl-PL"/>
        </w:rPr>
      </w:pPr>
      <w:r w:rsidRPr="00441AC0">
        <w:rPr>
          <w:rFonts w:cs="Arial"/>
          <w:kern w:val="0"/>
          <w:sz w:val="20"/>
          <w:szCs w:val="20"/>
          <w:lang w:val="pl-PL"/>
        </w:rPr>
        <w:t>Ceny jednostkowe wykonania robót lub kwoty ryczałtowe obejmujące roboty montażowe instalacji wodociągowych z tworzyw sztucznych uwzględniają:</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przygotowanie stanowiska roboczego,</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dostarczenie materiałów, narzędzi i sprzętu,</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obsługę sprzętu nieposiadającego etatowej obsługi,</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przenoszenie podręcznych urządzeń i sprzętu w miarę postępu robót,</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wykonanie ewentualnie występujących robót ziemnych,</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wykonanie robót pomocniczych określonych w pkt. 5.2.,</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montaż rurociągów i armatury,</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wykonanie prób ciśnieniowych,</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usunięcie wad i usterek powstałych w czasie wykonywania robót.</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32"/>
        </w:numPr>
        <w:tabs>
          <w:tab w:val="left" w:pos="679"/>
        </w:tabs>
        <w:suppressAutoHyphens w:val="0"/>
        <w:spacing w:after="0"/>
        <w:ind w:left="678" w:hanging="571"/>
        <w:rPr>
          <w:rFonts w:eastAsia="Courier New" w:cs="Arial"/>
          <w:kern w:val="0"/>
          <w:sz w:val="20"/>
          <w:szCs w:val="20"/>
          <w:lang w:val="pl-PL"/>
        </w:rPr>
      </w:pPr>
      <w:r w:rsidRPr="00441AC0">
        <w:rPr>
          <w:rFonts w:cs="Arial"/>
          <w:kern w:val="0"/>
          <w:sz w:val="20"/>
          <w:szCs w:val="20"/>
          <w:lang w:val="pl-PL"/>
        </w:rPr>
        <w:t>DOKUMENTY ODNIESIENIA</w:t>
      </w:r>
    </w:p>
    <w:p w:rsidR="0085321D" w:rsidRPr="00441AC0" w:rsidRDefault="00C86767" w:rsidP="00441AC0">
      <w:pPr>
        <w:pStyle w:val="Tekstpodstawowy"/>
        <w:widowControl w:val="0"/>
        <w:numPr>
          <w:ilvl w:val="1"/>
          <w:numId w:val="32"/>
        </w:numPr>
        <w:tabs>
          <w:tab w:val="left" w:pos="663"/>
        </w:tabs>
        <w:suppressAutoHyphens w:val="0"/>
        <w:spacing w:after="0"/>
        <w:ind w:left="662" w:hanging="555"/>
        <w:rPr>
          <w:rFonts w:eastAsia="Courier New" w:cs="Arial"/>
          <w:kern w:val="0"/>
          <w:sz w:val="20"/>
          <w:szCs w:val="20"/>
          <w:lang w:val="pl-PL"/>
        </w:rPr>
      </w:pPr>
      <w:r w:rsidRPr="00441AC0">
        <w:rPr>
          <w:rFonts w:cs="Arial"/>
          <w:kern w:val="0"/>
          <w:sz w:val="20"/>
          <w:szCs w:val="20"/>
          <w:lang w:val="pl-PL"/>
        </w:rPr>
        <w:t>Normy</w:t>
      </w:r>
    </w:p>
    <w:tbl>
      <w:tblPr>
        <w:tblW w:w="9355" w:type="dxa"/>
        <w:tblInd w:w="113" w:type="dxa"/>
        <w:tblLayout w:type="fixed"/>
        <w:tblLook w:val="04A0" w:firstRow="1" w:lastRow="0" w:firstColumn="1" w:lastColumn="0" w:noHBand="0" w:noVBand="1"/>
      </w:tblPr>
      <w:tblGrid>
        <w:gridCol w:w="563"/>
        <w:gridCol w:w="2898"/>
        <w:gridCol w:w="162"/>
        <w:gridCol w:w="92"/>
        <w:gridCol w:w="5640"/>
      </w:tblGrid>
      <w:tr w:rsidR="0085321D" w:rsidRPr="006F54F3">
        <w:trPr>
          <w:trHeight w:hRule="exact" w:val="633"/>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111:2002</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7"/>
              <w:rPr>
                <w:rFonts w:ascii="Arial" w:eastAsia="Arial" w:hAnsi="Arial" w:cs="Arial"/>
                <w:sz w:val="20"/>
                <w:szCs w:val="20"/>
                <w:lang w:val="pl-PL"/>
              </w:rPr>
            </w:pPr>
            <w:r w:rsidRPr="00441AC0">
              <w:rPr>
                <w:rFonts w:ascii="Arial" w:eastAsia="Arial" w:hAnsi="Arial" w:cs="Arial"/>
                <w:sz w:val="20"/>
                <w:szCs w:val="20"/>
                <w:lang w:val="pl-PL"/>
              </w:rPr>
              <w:t>Armatura sanitarna – Baterie termostatyczne (PN10) Ogólne wymagania techniczne.</w:t>
            </w:r>
          </w:p>
        </w:tc>
      </w:tr>
      <w:tr w:rsidR="0085321D" w:rsidRPr="006F54F3">
        <w:trPr>
          <w:trHeight w:hRule="exact" w:val="845"/>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12541:2005</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6"/>
              <w:rPr>
                <w:rFonts w:ascii="Arial" w:eastAsia="Arial" w:hAnsi="Arial" w:cs="Arial"/>
                <w:sz w:val="20"/>
                <w:szCs w:val="20"/>
                <w:lang w:val="pl-PL"/>
              </w:rPr>
            </w:pPr>
            <w:r w:rsidRPr="00441AC0">
              <w:rPr>
                <w:rFonts w:ascii="Arial" w:eastAsia="Arial" w:hAnsi="Arial" w:cs="Arial"/>
                <w:sz w:val="20"/>
                <w:szCs w:val="20"/>
                <w:lang w:val="pl-PL"/>
              </w:rPr>
              <w:t>Armatura sanitarna – Ciśnieniowe zawory spłukujące do misek ustępowych i samoczynnie zamykane zawory spłukujące do pisuarów.</w:t>
            </w:r>
          </w:p>
        </w:tc>
      </w:tr>
      <w:tr w:rsidR="0085321D" w:rsidRPr="006F54F3">
        <w:trPr>
          <w:trHeight w:hRule="exact" w:val="598"/>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1286:2004</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6"/>
              <w:rPr>
                <w:rFonts w:ascii="Arial" w:eastAsia="Arial" w:hAnsi="Arial" w:cs="Arial"/>
                <w:sz w:val="20"/>
                <w:szCs w:val="20"/>
                <w:lang w:val="pl-PL"/>
              </w:rPr>
            </w:pPr>
            <w:r w:rsidRPr="00441AC0">
              <w:rPr>
                <w:rFonts w:ascii="Arial" w:eastAsia="Arial" w:hAnsi="Arial" w:cs="Arial"/>
                <w:sz w:val="20"/>
                <w:szCs w:val="20"/>
                <w:lang w:val="pl-PL"/>
              </w:rPr>
              <w:t>Baterie   mechaniczne   niskociśnieniowe   –   Ogólne wymagania techniczne.</w:t>
            </w:r>
          </w:p>
        </w:tc>
      </w:tr>
      <w:tr w:rsidR="0085321D" w:rsidRPr="006F54F3">
        <w:trPr>
          <w:trHeight w:hRule="exact" w:val="598"/>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lastRenderedPageBreak/>
              <w:t>4.</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1287:2004</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5"/>
              <w:rPr>
                <w:rFonts w:ascii="Arial" w:eastAsia="Arial" w:hAnsi="Arial" w:cs="Arial"/>
                <w:sz w:val="20"/>
                <w:szCs w:val="20"/>
                <w:lang w:val="pl-PL"/>
              </w:rPr>
            </w:pPr>
            <w:r w:rsidRPr="00441AC0">
              <w:rPr>
                <w:rFonts w:ascii="Arial" w:eastAsia="Arial" w:hAnsi="Arial" w:cs="Arial"/>
                <w:sz w:val="20"/>
                <w:szCs w:val="20"/>
                <w:lang w:val="pl-PL"/>
              </w:rPr>
              <w:t>Baterie  termostatyczne  niskociśnieniowe  –  Ogólne wymagania techniczne.</w:t>
            </w:r>
          </w:p>
        </w:tc>
      </w:tr>
      <w:tr w:rsidR="0085321D" w:rsidRPr="006F54F3">
        <w:trPr>
          <w:trHeight w:hRule="exact" w:val="2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5.</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ISO 1452-1:2010</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Pr>
                <w:rFonts w:ascii="Arial" w:eastAsia="Arial" w:hAnsi="Arial" w:cs="Arial"/>
                <w:sz w:val="20"/>
                <w:szCs w:val="20"/>
                <w:lang w:val="pl-PL"/>
              </w:rPr>
            </w:pPr>
            <w:r w:rsidRPr="00441AC0">
              <w:rPr>
                <w:rFonts w:ascii="Arial" w:hAnsi="Arial" w:cs="Arial"/>
                <w:sz w:val="20"/>
                <w:szCs w:val="20"/>
                <w:lang w:val="pl-PL"/>
              </w:rPr>
              <w:t>Systemy przewodów rurowych z tworzyw sztucznych</w:t>
            </w:r>
          </w:p>
        </w:tc>
      </w:tr>
      <w:tr w:rsidR="0085321D" w:rsidRPr="006F54F3">
        <w:trPr>
          <w:trHeight w:hRule="exact" w:val="1234"/>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060" w:type="dxa"/>
            <w:gridSpan w:val="2"/>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5"/>
              <w:rPr>
                <w:rFonts w:ascii="Arial" w:eastAsia="Arial" w:hAnsi="Arial" w:cs="Arial"/>
                <w:sz w:val="20"/>
                <w:szCs w:val="20"/>
                <w:lang w:val="pl-PL"/>
              </w:rPr>
            </w:pPr>
            <w:r w:rsidRPr="00441AC0">
              <w:rPr>
                <w:rFonts w:ascii="Arial" w:eastAsia="Arial" w:hAnsi="Arial" w:cs="Arial"/>
                <w:sz w:val="20"/>
                <w:szCs w:val="20"/>
                <w:lang w:val="pl-PL"/>
              </w:rPr>
              <w:t xml:space="preserve">do przesyłania wody oraz do ciśnieniowego odwadniania i kanalizacji układanej pod ziemią i nad ziemią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1: Wymagania ogólne.</w:t>
            </w:r>
          </w:p>
        </w:tc>
      </w:tr>
      <w:tr w:rsidR="0085321D" w:rsidRPr="006F54F3">
        <w:trPr>
          <w:trHeight w:hRule="exact" w:val="2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6.</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ISO 1452-2:2010</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Pr>
                <w:rFonts w:ascii="Arial" w:eastAsia="Arial" w:hAnsi="Arial" w:cs="Arial"/>
                <w:sz w:val="20"/>
                <w:szCs w:val="20"/>
                <w:lang w:val="pl-PL"/>
              </w:rPr>
            </w:pPr>
            <w:r w:rsidRPr="00441AC0">
              <w:rPr>
                <w:rFonts w:ascii="Arial" w:hAnsi="Arial" w:cs="Arial"/>
                <w:sz w:val="20"/>
                <w:szCs w:val="20"/>
                <w:lang w:val="pl-PL"/>
              </w:rPr>
              <w:t>Systemy przewodów rurowych z tworzyw sztucznych</w:t>
            </w:r>
          </w:p>
        </w:tc>
      </w:tr>
      <w:tr w:rsidR="0085321D" w:rsidRPr="006F54F3">
        <w:trPr>
          <w:trHeight w:hRule="exact" w:val="1269"/>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060" w:type="dxa"/>
            <w:gridSpan w:val="2"/>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5"/>
              <w:rPr>
                <w:rFonts w:ascii="Arial" w:eastAsia="Arial" w:hAnsi="Arial" w:cs="Arial"/>
                <w:sz w:val="20"/>
                <w:szCs w:val="20"/>
                <w:lang w:val="pl-PL"/>
              </w:rPr>
            </w:pPr>
            <w:r w:rsidRPr="00441AC0">
              <w:rPr>
                <w:rFonts w:ascii="Arial" w:eastAsia="Arial" w:hAnsi="Arial" w:cs="Arial"/>
                <w:sz w:val="20"/>
                <w:szCs w:val="20"/>
                <w:lang w:val="pl-PL"/>
              </w:rPr>
              <w:t xml:space="preserve">do przesyłania wody oraz do ciśnieniowego odwadniania i kanalizacji układanej pod ziemią i nad ziemią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2: Rury.</w:t>
            </w:r>
          </w:p>
        </w:tc>
      </w:tr>
      <w:tr w:rsidR="0085321D" w:rsidRPr="006F54F3">
        <w:trPr>
          <w:trHeight w:hRule="exact" w:val="2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7.</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ISO 1452-3:2010</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Pr>
                <w:rFonts w:ascii="Arial" w:eastAsia="Arial" w:hAnsi="Arial" w:cs="Arial"/>
                <w:sz w:val="20"/>
                <w:szCs w:val="20"/>
                <w:lang w:val="pl-PL"/>
              </w:rPr>
            </w:pPr>
            <w:r w:rsidRPr="00441AC0">
              <w:rPr>
                <w:rFonts w:ascii="Arial" w:hAnsi="Arial" w:cs="Arial"/>
                <w:sz w:val="20"/>
                <w:szCs w:val="20"/>
                <w:lang w:val="pl-PL"/>
              </w:rPr>
              <w:t>Systemy przewodów rurowych z tworzyw sztucznych</w:t>
            </w:r>
          </w:p>
        </w:tc>
      </w:tr>
      <w:tr w:rsidR="0085321D" w:rsidRPr="006F54F3">
        <w:trPr>
          <w:trHeight w:hRule="exact" w:val="1277"/>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060" w:type="dxa"/>
            <w:gridSpan w:val="2"/>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5"/>
              <w:rPr>
                <w:rFonts w:ascii="Arial" w:eastAsia="Arial" w:hAnsi="Arial" w:cs="Arial"/>
                <w:sz w:val="20"/>
                <w:szCs w:val="20"/>
                <w:lang w:val="pl-PL"/>
              </w:rPr>
            </w:pPr>
            <w:r w:rsidRPr="00441AC0">
              <w:rPr>
                <w:rFonts w:ascii="Arial" w:eastAsia="Arial" w:hAnsi="Arial" w:cs="Arial"/>
                <w:sz w:val="20"/>
                <w:szCs w:val="20"/>
                <w:lang w:val="pl-PL"/>
              </w:rPr>
              <w:t xml:space="preserve">do przesyłania wody oraz do ciśnieniowego odwadniania i kanalizacji układanej pod ziemią i nad ziemią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3: Kształtki.</w:t>
            </w:r>
          </w:p>
        </w:tc>
      </w:tr>
      <w:tr w:rsidR="0085321D" w:rsidRPr="006F54F3">
        <w:trPr>
          <w:trHeight w:hRule="exact" w:val="2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8.</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ISO 1452-4:2011</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Pr>
                <w:rFonts w:ascii="Arial" w:eastAsia="Arial" w:hAnsi="Arial" w:cs="Arial"/>
                <w:sz w:val="20"/>
                <w:szCs w:val="20"/>
                <w:lang w:val="pl-PL"/>
              </w:rPr>
            </w:pPr>
            <w:r w:rsidRPr="00441AC0">
              <w:rPr>
                <w:rFonts w:ascii="Arial" w:hAnsi="Arial" w:cs="Arial"/>
                <w:sz w:val="20"/>
                <w:szCs w:val="20"/>
                <w:lang w:val="pl-PL"/>
              </w:rPr>
              <w:t>Systemy przewodów rurowych z tworzyw sztucznych</w:t>
            </w:r>
          </w:p>
        </w:tc>
      </w:tr>
      <w:tr w:rsidR="0085321D" w:rsidRPr="006F54F3">
        <w:trPr>
          <w:trHeight w:hRule="exact" w:val="1258"/>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060" w:type="dxa"/>
            <w:gridSpan w:val="2"/>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5"/>
              <w:rPr>
                <w:rFonts w:ascii="Arial" w:eastAsia="Arial" w:hAnsi="Arial" w:cs="Arial"/>
                <w:sz w:val="20"/>
                <w:szCs w:val="20"/>
                <w:lang w:val="pl-PL"/>
              </w:rPr>
            </w:pPr>
            <w:r w:rsidRPr="00441AC0">
              <w:rPr>
                <w:rFonts w:ascii="Arial" w:eastAsia="Arial" w:hAnsi="Arial" w:cs="Arial"/>
                <w:sz w:val="20"/>
                <w:szCs w:val="20"/>
                <w:lang w:val="pl-PL"/>
              </w:rPr>
              <w:t xml:space="preserve">do przesyłania wody oraz do ciśnieniowego odwadniania i kanalizacji układanej pod ziemią i nad ziemią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4: Armatura.</w:t>
            </w:r>
          </w:p>
        </w:tc>
      </w:tr>
      <w:tr w:rsidR="0085321D" w:rsidRPr="006F54F3">
        <w:trPr>
          <w:trHeight w:hRule="exact" w:val="2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9.</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3"/>
              <w:rPr>
                <w:rFonts w:ascii="Arial" w:eastAsia="Arial" w:hAnsi="Arial" w:cs="Arial"/>
                <w:sz w:val="20"/>
                <w:szCs w:val="20"/>
                <w:lang w:val="pl-PL"/>
              </w:rPr>
            </w:pPr>
            <w:r w:rsidRPr="00441AC0">
              <w:rPr>
                <w:rFonts w:ascii="Arial" w:hAnsi="Arial" w:cs="Arial"/>
                <w:sz w:val="20"/>
                <w:szCs w:val="20"/>
                <w:lang w:val="pl-PL"/>
              </w:rPr>
              <w:t>PN-EN ISO 1452-5:2011</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Pr>
                <w:rFonts w:ascii="Arial" w:eastAsia="Arial" w:hAnsi="Arial" w:cs="Arial"/>
                <w:sz w:val="20"/>
                <w:szCs w:val="20"/>
                <w:lang w:val="pl-PL"/>
              </w:rPr>
            </w:pPr>
            <w:r w:rsidRPr="00441AC0">
              <w:rPr>
                <w:rFonts w:ascii="Arial" w:hAnsi="Arial" w:cs="Arial"/>
                <w:sz w:val="20"/>
                <w:szCs w:val="20"/>
                <w:lang w:val="pl-PL"/>
              </w:rPr>
              <w:t>Systemy przewodów rurowych z tworzyw sztucznych</w:t>
            </w:r>
          </w:p>
        </w:tc>
      </w:tr>
      <w:tr w:rsidR="0085321D" w:rsidRPr="006F54F3">
        <w:trPr>
          <w:trHeight w:hRule="exact" w:val="1301"/>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060" w:type="dxa"/>
            <w:gridSpan w:val="2"/>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5"/>
              <w:rPr>
                <w:rFonts w:ascii="Arial" w:eastAsia="Arial" w:hAnsi="Arial" w:cs="Arial"/>
                <w:sz w:val="20"/>
                <w:szCs w:val="20"/>
                <w:lang w:val="pl-PL"/>
              </w:rPr>
            </w:pPr>
            <w:r w:rsidRPr="00441AC0">
              <w:rPr>
                <w:rFonts w:ascii="Arial" w:eastAsia="Arial" w:hAnsi="Arial" w:cs="Arial"/>
                <w:sz w:val="20"/>
                <w:szCs w:val="20"/>
                <w:lang w:val="pl-PL"/>
              </w:rPr>
              <w:t xml:space="preserve">do przesyłania wody oraz do ciśnieniowego odwadniania i kanalizacji układanej pod ziemią i nad ziemią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5: Przydatność systemu do stosowania.</w:t>
            </w:r>
          </w:p>
        </w:tc>
      </w:tr>
      <w:tr w:rsidR="0085321D" w:rsidRPr="006F54F3">
        <w:trPr>
          <w:trHeight w:hRule="exact" w:val="1241"/>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10.</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PN-ENV 1452-6:2002</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6"/>
              <w:rPr>
                <w:rFonts w:ascii="Arial" w:eastAsia="Arial" w:hAnsi="Arial" w:cs="Arial"/>
                <w:sz w:val="20"/>
                <w:szCs w:val="20"/>
                <w:lang w:val="pl-PL"/>
              </w:rPr>
            </w:pPr>
            <w:r w:rsidRPr="00441AC0">
              <w:rPr>
                <w:rFonts w:ascii="Arial" w:eastAsia="Arial" w:hAnsi="Arial" w:cs="Arial"/>
                <w:sz w:val="20"/>
                <w:szCs w:val="20"/>
                <w:lang w:val="pl-PL"/>
              </w:rPr>
              <w:t xml:space="preserve">Systemy przewodów rurowych z tworzyw sztucznych do przesyłania wody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6: Zalecenia dotyczące wykonania instalacji.</w:t>
            </w:r>
          </w:p>
        </w:tc>
      </w:tr>
      <w:tr w:rsidR="0085321D" w:rsidRPr="006F54F3">
        <w:trPr>
          <w:trHeight w:hRule="exact" w:val="1287"/>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11.</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PN-ENV 1452-7:2007</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4"/>
              <w:rPr>
                <w:rFonts w:ascii="Arial" w:eastAsia="Arial" w:hAnsi="Arial" w:cs="Arial"/>
                <w:sz w:val="20"/>
                <w:szCs w:val="20"/>
                <w:lang w:val="pl-PL"/>
              </w:rPr>
            </w:pPr>
            <w:r w:rsidRPr="00441AC0">
              <w:rPr>
                <w:rFonts w:ascii="Arial" w:eastAsia="Arial" w:hAnsi="Arial" w:cs="Arial"/>
                <w:sz w:val="20"/>
                <w:szCs w:val="20"/>
                <w:lang w:val="pl-PL"/>
              </w:rPr>
              <w:t xml:space="preserve">Systemy przewodów rurowych z tworzyw sztucznych do przesyłania wody – </w:t>
            </w:r>
            <w:proofErr w:type="spellStart"/>
            <w:r w:rsidRPr="00441AC0">
              <w:rPr>
                <w:rFonts w:ascii="Arial" w:eastAsia="Arial" w:hAnsi="Arial" w:cs="Arial"/>
                <w:sz w:val="20"/>
                <w:szCs w:val="20"/>
                <w:lang w:val="pl-PL"/>
              </w:rPr>
              <w:t>Nieplastyfikowany</w:t>
            </w:r>
            <w:proofErr w:type="spellEnd"/>
            <w:r w:rsidRPr="00441AC0">
              <w:rPr>
                <w:rFonts w:ascii="Arial" w:eastAsia="Arial" w:hAnsi="Arial" w:cs="Arial"/>
                <w:sz w:val="20"/>
                <w:szCs w:val="20"/>
                <w:lang w:val="pl-PL"/>
              </w:rPr>
              <w:t xml:space="preserve"> </w:t>
            </w:r>
            <w:proofErr w:type="spellStart"/>
            <w:r w:rsidRPr="00441AC0">
              <w:rPr>
                <w:rFonts w:ascii="Arial" w:eastAsia="Arial" w:hAnsi="Arial" w:cs="Arial"/>
                <w:sz w:val="20"/>
                <w:szCs w:val="20"/>
                <w:lang w:val="pl-PL"/>
              </w:rPr>
              <w:t>poli</w:t>
            </w:r>
            <w:proofErr w:type="spellEnd"/>
            <w:r w:rsidRPr="00441AC0">
              <w:rPr>
                <w:rFonts w:ascii="Arial" w:eastAsia="Arial" w:hAnsi="Arial" w:cs="Arial"/>
                <w:sz w:val="20"/>
                <w:szCs w:val="20"/>
                <w:lang w:val="pl-PL"/>
              </w:rPr>
              <w:t>(chlorek winylu) (PVC-U) – Część 7: Zalecenia do oceny zgodności.</w:t>
            </w:r>
          </w:p>
        </w:tc>
      </w:tr>
      <w:tr w:rsidR="0085321D" w:rsidRPr="006F54F3">
        <w:trPr>
          <w:trHeight w:hRule="exact" w:val="993"/>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12.</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14814:2008</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3"/>
              <w:rPr>
                <w:rFonts w:ascii="Arial" w:eastAsia="Arial" w:hAnsi="Arial" w:cs="Arial"/>
                <w:sz w:val="20"/>
                <w:szCs w:val="20"/>
                <w:lang w:val="pl-PL"/>
              </w:rPr>
            </w:pPr>
            <w:r w:rsidRPr="00441AC0">
              <w:rPr>
                <w:rFonts w:ascii="Arial" w:eastAsia="Arial" w:hAnsi="Arial" w:cs="Arial"/>
                <w:sz w:val="20"/>
                <w:szCs w:val="20"/>
                <w:lang w:val="pl-PL"/>
              </w:rPr>
              <w:t xml:space="preserve">Kleje do systemów przewodów rurowych z </w:t>
            </w:r>
            <w:proofErr w:type="spellStart"/>
            <w:r w:rsidRPr="00441AC0">
              <w:rPr>
                <w:rFonts w:ascii="Arial" w:eastAsia="Arial" w:hAnsi="Arial" w:cs="Arial"/>
                <w:sz w:val="20"/>
                <w:szCs w:val="20"/>
                <w:lang w:val="pl-PL"/>
              </w:rPr>
              <w:t>ermoplastycznych</w:t>
            </w:r>
            <w:proofErr w:type="spellEnd"/>
            <w:r w:rsidRPr="00441AC0">
              <w:rPr>
                <w:rFonts w:ascii="Arial" w:eastAsia="Arial" w:hAnsi="Arial" w:cs="Arial"/>
                <w:sz w:val="20"/>
                <w:szCs w:val="20"/>
                <w:lang w:val="pl-PL"/>
              </w:rPr>
              <w:t xml:space="preserve"> tworzyw  sztucznych  do przesyłania płynów pod ciśnieniem – Wymagania.</w:t>
            </w:r>
          </w:p>
        </w:tc>
      </w:tr>
      <w:tr w:rsidR="0085321D" w:rsidRPr="006F54F3">
        <w:trPr>
          <w:trHeight w:hRule="exact" w:val="69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13.</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1489:2003</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6"/>
              <w:rPr>
                <w:rFonts w:ascii="Arial" w:eastAsia="Arial" w:hAnsi="Arial" w:cs="Arial"/>
                <w:sz w:val="20"/>
                <w:szCs w:val="20"/>
                <w:lang w:val="pl-PL"/>
              </w:rPr>
            </w:pPr>
            <w:r w:rsidRPr="00441AC0">
              <w:rPr>
                <w:rFonts w:ascii="Arial" w:eastAsia="Arial" w:hAnsi="Arial" w:cs="Arial"/>
                <w:sz w:val="20"/>
                <w:szCs w:val="20"/>
                <w:lang w:val="pl-PL"/>
              </w:rPr>
              <w:t>Armatura w budynkach – Zawory bezpieczeństwa – Badania i wymagania.</w:t>
            </w:r>
          </w:p>
        </w:tc>
      </w:tr>
      <w:tr w:rsidR="0085321D" w:rsidRPr="006F54F3">
        <w:trPr>
          <w:trHeight w:hRule="exact" w:val="845"/>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lastRenderedPageBreak/>
              <w:t>14.</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1490:2004</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ight="53"/>
              <w:rPr>
                <w:rFonts w:ascii="Arial" w:eastAsia="Arial" w:hAnsi="Arial" w:cs="Arial"/>
                <w:sz w:val="20"/>
                <w:szCs w:val="20"/>
                <w:lang w:val="pl-PL"/>
              </w:rPr>
            </w:pPr>
            <w:r w:rsidRPr="00441AC0">
              <w:rPr>
                <w:rFonts w:ascii="Arial" w:eastAsia="Arial" w:hAnsi="Arial" w:cs="Arial"/>
                <w:sz w:val="20"/>
                <w:szCs w:val="20"/>
                <w:lang w:val="pl-PL"/>
              </w:rPr>
              <w:t>Armatura w budynkach – Zespolone zawory nadmiarowe temperaturowo-ciśnieniowe – Badania i wymagania.</w:t>
            </w:r>
          </w:p>
        </w:tc>
      </w:tr>
      <w:tr w:rsidR="0085321D" w:rsidRPr="006F54F3">
        <w:trPr>
          <w:trHeight w:hRule="exact" w:val="3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15.</w:t>
            </w:r>
          </w:p>
        </w:tc>
        <w:tc>
          <w:tcPr>
            <w:tcW w:w="3060" w:type="dxa"/>
            <w:gridSpan w:val="2"/>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1491:2004</w:t>
            </w:r>
          </w:p>
        </w:tc>
        <w:tc>
          <w:tcPr>
            <w:tcW w:w="5732" w:type="dxa"/>
            <w:gridSpan w:val="2"/>
            <w:tcBorders>
              <w:top w:val="nil"/>
              <w:left w:val="nil"/>
              <w:bottom w:val="nil"/>
              <w:right w:val="nil"/>
            </w:tcBorders>
            <w:vAlign w:val="center"/>
          </w:tcPr>
          <w:p w:rsidR="0085321D" w:rsidRPr="00441AC0" w:rsidRDefault="00C86767" w:rsidP="00441AC0">
            <w:pPr>
              <w:pStyle w:val="TableParagraph"/>
              <w:spacing w:line="276" w:lineRule="auto"/>
              <w:ind w:left="428"/>
              <w:rPr>
                <w:rFonts w:ascii="Arial" w:eastAsia="Arial" w:hAnsi="Arial" w:cs="Arial"/>
                <w:sz w:val="20"/>
                <w:szCs w:val="20"/>
                <w:lang w:val="pl-PL"/>
              </w:rPr>
            </w:pPr>
            <w:r w:rsidRPr="00441AC0">
              <w:rPr>
                <w:rFonts w:ascii="Arial" w:eastAsia="Arial" w:hAnsi="Arial" w:cs="Arial"/>
                <w:sz w:val="20"/>
                <w:szCs w:val="20"/>
                <w:lang w:val="pl-PL"/>
              </w:rPr>
              <w:t>Armatura   w   budynkach   –   Zawory   rozprężne   –</w:t>
            </w:r>
          </w:p>
        </w:tc>
      </w:tr>
      <w:tr w:rsidR="0085321D" w:rsidRPr="006F54F3">
        <w:trPr>
          <w:trHeight w:hRule="exact" w:val="684"/>
        </w:trPr>
        <w:tc>
          <w:tcPr>
            <w:tcW w:w="563" w:type="dxa"/>
            <w:tcBorders>
              <w:top w:val="nil"/>
              <w:left w:val="nil"/>
              <w:bottom w:val="nil"/>
              <w:right w:val="nil"/>
            </w:tcBorders>
            <w:vAlign w:val="center"/>
          </w:tcPr>
          <w:p w:rsidR="0085321D" w:rsidRPr="00441AC0" w:rsidRDefault="0085321D" w:rsidP="00441AC0">
            <w:pPr>
              <w:pStyle w:val="TableParagraph"/>
              <w:spacing w:line="276" w:lineRule="auto"/>
              <w:rPr>
                <w:rFonts w:ascii="Arial" w:eastAsia="Times New Roman" w:hAnsi="Arial" w:cs="Arial"/>
                <w:sz w:val="20"/>
                <w:szCs w:val="20"/>
                <w:lang w:val="pl-PL"/>
              </w:rPr>
            </w:pPr>
          </w:p>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16.</w:t>
            </w:r>
          </w:p>
        </w:tc>
        <w:tc>
          <w:tcPr>
            <w:tcW w:w="3152" w:type="dxa"/>
            <w:gridSpan w:val="3"/>
            <w:tcBorders>
              <w:top w:val="nil"/>
              <w:left w:val="nil"/>
              <w:bottom w:val="nil"/>
              <w:right w:val="nil"/>
            </w:tcBorders>
            <w:vAlign w:val="center"/>
          </w:tcPr>
          <w:p w:rsidR="0085321D" w:rsidRPr="00441AC0" w:rsidRDefault="0085321D" w:rsidP="00441AC0">
            <w:pPr>
              <w:pStyle w:val="TableParagraph"/>
              <w:spacing w:line="276" w:lineRule="auto"/>
              <w:rPr>
                <w:rFonts w:ascii="Arial" w:eastAsia="Times New Roman" w:hAnsi="Arial" w:cs="Arial"/>
                <w:sz w:val="20"/>
                <w:szCs w:val="20"/>
                <w:lang w:val="pl-PL"/>
              </w:rPr>
            </w:pPr>
          </w:p>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15092:2008</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Pr>
                <w:rFonts w:ascii="Arial" w:eastAsia="Arial" w:hAnsi="Arial" w:cs="Arial"/>
                <w:sz w:val="20"/>
                <w:szCs w:val="20"/>
                <w:lang w:val="pl-PL"/>
              </w:rPr>
            </w:pPr>
            <w:r w:rsidRPr="00441AC0">
              <w:rPr>
                <w:rFonts w:ascii="Arial" w:hAnsi="Arial" w:cs="Arial"/>
                <w:sz w:val="20"/>
                <w:szCs w:val="20"/>
                <w:lang w:val="pl-PL"/>
              </w:rPr>
              <w:t>Badania i wymagania.</w:t>
            </w:r>
          </w:p>
          <w:p w:rsidR="0085321D" w:rsidRPr="00441AC0" w:rsidRDefault="00C86767" w:rsidP="00441AC0">
            <w:pPr>
              <w:pStyle w:val="TableParagraph"/>
              <w:spacing w:line="276" w:lineRule="auto"/>
              <w:ind w:left="336"/>
              <w:rPr>
                <w:rFonts w:ascii="Arial" w:eastAsia="Arial" w:hAnsi="Arial" w:cs="Arial"/>
                <w:sz w:val="20"/>
                <w:szCs w:val="20"/>
                <w:lang w:val="pl-PL"/>
              </w:rPr>
            </w:pPr>
            <w:r w:rsidRPr="00441AC0">
              <w:rPr>
                <w:rFonts w:ascii="Arial" w:eastAsia="Arial" w:hAnsi="Arial" w:cs="Arial"/>
                <w:sz w:val="20"/>
                <w:szCs w:val="20"/>
                <w:lang w:val="pl-PL"/>
              </w:rPr>
              <w:t>Zawory  w  budynkach   –   Zawory   mieszające   na</w:t>
            </w:r>
          </w:p>
        </w:tc>
      </w:tr>
      <w:tr w:rsidR="0085321D" w:rsidRPr="006F54F3">
        <w:trPr>
          <w:trHeight w:hRule="exact" w:val="768"/>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152" w:type="dxa"/>
            <w:gridSpan w:val="3"/>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640" w:type="dxa"/>
            <w:tcBorders>
              <w:top w:val="nil"/>
              <w:left w:val="nil"/>
              <w:bottom w:val="nil"/>
              <w:right w:val="nil"/>
            </w:tcBorders>
            <w:vAlign w:val="center"/>
          </w:tcPr>
          <w:p w:rsidR="0085321D" w:rsidRPr="00441AC0" w:rsidRDefault="00C86767" w:rsidP="00441AC0">
            <w:pPr>
              <w:pStyle w:val="TableParagraph"/>
              <w:tabs>
                <w:tab w:val="left" w:pos="1425"/>
                <w:tab w:val="left" w:pos="2509"/>
                <w:tab w:val="left" w:pos="3373"/>
                <w:tab w:val="left" w:pos="4124"/>
                <w:tab w:val="left" w:pos="4486"/>
                <w:tab w:val="left" w:pos="5531"/>
              </w:tabs>
              <w:spacing w:line="276" w:lineRule="auto"/>
              <w:ind w:left="336"/>
              <w:rPr>
                <w:rFonts w:ascii="Arial" w:eastAsia="Arial" w:hAnsi="Arial" w:cs="Arial"/>
                <w:sz w:val="20"/>
                <w:szCs w:val="20"/>
                <w:lang w:val="pl-PL"/>
              </w:rPr>
            </w:pPr>
            <w:r w:rsidRPr="00441AC0">
              <w:rPr>
                <w:rFonts w:ascii="Arial" w:eastAsia="Arial" w:hAnsi="Arial" w:cs="Arial"/>
                <w:sz w:val="20"/>
                <w:szCs w:val="20"/>
                <w:lang w:val="pl-PL"/>
              </w:rPr>
              <w:t>zasilaniu</w:t>
            </w:r>
            <w:r w:rsidRPr="00441AC0">
              <w:rPr>
                <w:rFonts w:ascii="Arial" w:eastAsia="Arial" w:hAnsi="Arial" w:cs="Arial"/>
                <w:sz w:val="20"/>
                <w:szCs w:val="20"/>
                <w:lang w:val="pl-PL"/>
              </w:rPr>
              <w:tab/>
              <w:t>instalacji</w:t>
            </w:r>
            <w:r w:rsidRPr="00441AC0">
              <w:rPr>
                <w:rFonts w:ascii="Arial" w:eastAsia="Arial" w:hAnsi="Arial" w:cs="Arial"/>
                <w:sz w:val="20"/>
                <w:szCs w:val="20"/>
                <w:lang w:val="pl-PL"/>
              </w:rPr>
              <w:tab/>
              <w:t>ciepłej</w:t>
            </w:r>
            <w:r w:rsidRPr="00441AC0">
              <w:rPr>
                <w:rFonts w:ascii="Arial" w:eastAsia="Arial" w:hAnsi="Arial" w:cs="Arial"/>
                <w:sz w:val="20"/>
                <w:szCs w:val="20"/>
                <w:lang w:val="pl-PL"/>
              </w:rPr>
              <w:tab/>
              <w:t>wody</w:t>
            </w:r>
            <w:r w:rsidRPr="00441AC0">
              <w:rPr>
                <w:rFonts w:ascii="Arial" w:eastAsia="Arial" w:hAnsi="Arial" w:cs="Arial"/>
                <w:sz w:val="20"/>
                <w:szCs w:val="20"/>
                <w:lang w:val="pl-PL"/>
              </w:rPr>
              <w:tab/>
              <w:t>–</w:t>
            </w:r>
            <w:r w:rsidRPr="00441AC0">
              <w:rPr>
                <w:rFonts w:ascii="Arial" w:eastAsia="Arial" w:hAnsi="Arial" w:cs="Arial"/>
                <w:sz w:val="20"/>
                <w:szCs w:val="20"/>
                <w:lang w:val="pl-PL"/>
              </w:rPr>
              <w:tab/>
              <w:t>Badania</w:t>
            </w:r>
            <w:r w:rsidRPr="00441AC0">
              <w:rPr>
                <w:rFonts w:ascii="Arial" w:eastAsia="Arial" w:hAnsi="Arial" w:cs="Arial"/>
                <w:sz w:val="20"/>
                <w:szCs w:val="20"/>
                <w:lang w:val="pl-PL"/>
              </w:rPr>
              <w:tab/>
              <w:t xml:space="preserve">i </w:t>
            </w:r>
            <w:r w:rsidRPr="00441AC0">
              <w:rPr>
                <w:rFonts w:ascii="Arial" w:hAnsi="Arial" w:cs="Arial"/>
                <w:sz w:val="20"/>
                <w:szCs w:val="20"/>
                <w:lang w:val="pl-PL"/>
              </w:rPr>
              <w:t>wymagania.</w:t>
            </w:r>
          </w:p>
        </w:tc>
      </w:tr>
      <w:tr w:rsidR="0085321D" w:rsidRPr="006F54F3">
        <w:trPr>
          <w:trHeight w:hRule="exact" w:val="286"/>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17.</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1567:2004</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Pr>
                <w:rFonts w:ascii="Arial" w:eastAsia="Arial" w:hAnsi="Arial" w:cs="Arial"/>
                <w:sz w:val="20"/>
                <w:szCs w:val="20"/>
                <w:lang w:val="pl-PL"/>
              </w:rPr>
            </w:pPr>
            <w:r w:rsidRPr="00441AC0">
              <w:rPr>
                <w:rFonts w:ascii="Arial" w:eastAsia="Arial" w:hAnsi="Arial" w:cs="Arial"/>
                <w:sz w:val="20"/>
                <w:szCs w:val="20"/>
                <w:lang w:val="pl-PL"/>
              </w:rPr>
              <w:t>Armatura   w   budynkach   –   Zawory   redukcyjne   i</w:t>
            </w:r>
          </w:p>
        </w:tc>
      </w:tr>
      <w:tr w:rsidR="0085321D" w:rsidRPr="006F54F3">
        <w:trPr>
          <w:trHeight w:hRule="exact" w:val="712"/>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152" w:type="dxa"/>
            <w:gridSpan w:val="3"/>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640" w:type="dxa"/>
            <w:tcBorders>
              <w:top w:val="nil"/>
              <w:left w:val="nil"/>
              <w:bottom w:val="nil"/>
              <w:right w:val="nil"/>
            </w:tcBorders>
            <w:vAlign w:val="center"/>
          </w:tcPr>
          <w:p w:rsidR="0085321D" w:rsidRPr="00441AC0" w:rsidRDefault="00C86767" w:rsidP="00441AC0">
            <w:pPr>
              <w:pStyle w:val="TableParagraph"/>
              <w:tabs>
                <w:tab w:val="left" w:pos="1614"/>
                <w:tab w:val="left" w:pos="2587"/>
                <w:tab w:val="left" w:pos="3936"/>
                <w:tab w:val="left" w:pos="5072"/>
              </w:tabs>
              <w:spacing w:line="276" w:lineRule="auto"/>
              <w:ind w:left="336"/>
              <w:rPr>
                <w:rFonts w:ascii="Arial" w:eastAsia="Arial" w:hAnsi="Arial" w:cs="Arial"/>
                <w:sz w:val="20"/>
                <w:szCs w:val="20"/>
                <w:lang w:val="pl-PL"/>
              </w:rPr>
            </w:pPr>
            <w:r w:rsidRPr="00441AC0">
              <w:rPr>
                <w:rFonts w:ascii="Arial" w:hAnsi="Arial" w:cs="Arial"/>
                <w:sz w:val="20"/>
                <w:szCs w:val="20"/>
                <w:lang w:val="pl-PL"/>
              </w:rPr>
              <w:t>zespolone</w:t>
            </w:r>
            <w:r w:rsidRPr="00441AC0">
              <w:rPr>
                <w:rFonts w:ascii="Arial" w:hAnsi="Arial" w:cs="Arial"/>
                <w:sz w:val="20"/>
                <w:szCs w:val="20"/>
                <w:lang w:val="pl-PL"/>
              </w:rPr>
              <w:tab/>
              <w:t>zawory</w:t>
            </w:r>
            <w:r w:rsidRPr="00441AC0">
              <w:rPr>
                <w:rFonts w:ascii="Arial" w:hAnsi="Arial" w:cs="Arial"/>
                <w:sz w:val="20"/>
                <w:szCs w:val="20"/>
                <w:lang w:val="pl-PL"/>
              </w:rPr>
              <w:tab/>
              <w:t>redukcyjne</w:t>
            </w:r>
            <w:r w:rsidRPr="00441AC0">
              <w:rPr>
                <w:rFonts w:ascii="Arial" w:hAnsi="Arial" w:cs="Arial"/>
                <w:sz w:val="20"/>
                <w:szCs w:val="20"/>
                <w:lang w:val="pl-PL"/>
              </w:rPr>
              <w:tab/>
              <w:t>ciśnienia</w:t>
            </w:r>
            <w:r w:rsidRPr="00441AC0">
              <w:rPr>
                <w:rFonts w:ascii="Arial" w:hAnsi="Arial" w:cs="Arial"/>
                <w:sz w:val="20"/>
                <w:szCs w:val="20"/>
                <w:lang w:val="pl-PL"/>
              </w:rPr>
              <w:tab/>
              <w:t>wody</w:t>
            </w:r>
          </w:p>
          <w:p w:rsidR="0085321D" w:rsidRPr="00441AC0" w:rsidRDefault="00C86767" w:rsidP="00441AC0">
            <w:pPr>
              <w:pStyle w:val="TableParagraph"/>
              <w:spacing w:line="276" w:lineRule="auto"/>
              <w:ind w:left="336"/>
              <w:rPr>
                <w:rFonts w:ascii="Arial" w:eastAsia="Arial" w:hAnsi="Arial" w:cs="Arial"/>
                <w:sz w:val="20"/>
                <w:szCs w:val="20"/>
                <w:lang w:val="pl-PL"/>
              </w:rPr>
            </w:pPr>
            <w:r w:rsidRPr="00441AC0">
              <w:rPr>
                <w:rFonts w:ascii="Arial" w:eastAsia="Arial" w:hAnsi="Arial" w:cs="Arial"/>
                <w:sz w:val="20"/>
                <w:szCs w:val="20"/>
                <w:lang w:val="pl-PL"/>
              </w:rPr>
              <w:t>–Wymagania i badania.</w:t>
            </w:r>
          </w:p>
        </w:tc>
      </w:tr>
      <w:tr w:rsidR="0085321D" w:rsidRPr="006F54F3">
        <w:trPr>
          <w:trHeight w:hRule="exact" w:val="978"/>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18.</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ight="334" w:hanging="1"/>
              <w:rPr>
                <w:rFonts w:ascii="Arial" w:eastAsia="Arial" w:hAnsi="Arial" w:cs="Arial"/>
                <w:sz w:val="20"/>
                <w:szCs w:val="20"/>
                <w:lang w:val="pl-PL"/>
              </w:rPr>
            </w:pPr>
            <w:r w:rsidRPr="00441AC0">
              <w:rPr>
                <w:rFonts w:ascii="Arial" w:hAnsi="Arial" w:cs="Arial"/>
                <w:sz w:val="20"/>
                <w:szCs w:val="20"/>
                <w:lang w:val="pl-PL"/>
              </w:rPr>
              <w:t>PN-EN ISO 15874-1:2005/ A1:2008</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5"/>
              <w:rPr>
                <w:rFonts w:ascii="Arial" w:eastAsia="Arial" w:hAnsi="Arial" w:cs="Arial"/>
                <w:sz w:val="20"/>
                <w:szCs w:val="20"/>
                <w:lang w:val="pl-PL"/>
              </w:rPr>
            </w:pPr>
            <w:r w:rsidRPr="00441AC0">
              <w:rPr>
                <w:rFonts w:ascii="Arial" w:hAnsi="Arial" w:cs="Arial"/>
                <w:sz w:val="20"/>
                <w:szCs w:val="20"/>
                <w:lang w:val="pl-PL"/>
              </w:rPr>
              <w:t>Systemy przewodów rurowych do instalacji ciepłej i zimnej wody. Polipropylen (PP). Część  1: Wymagania ogólne.</w:t>
            </w:r>
          </w:p>
        </w:tc>
      </w:tr>
      <w:tr w:rsidR="0085321D" w:rsidRPr="00441AC0">
        <w:trPr>
          <w:trHeight w:hRule="exact" w:val="978"/>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19.</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ight="334" w:hanging="1"/>
              <w:rPr>
                <w:rFonts w:ascii="Arial" w:eastAsia="Arial" w:hAnsi="Arial" w:cs="Arial"/>
                <w:sz w:val="20"/>
                <w:szCs w:val="20"/>
                <w:lang w:val="pl-PL"/>
              </w:rPr>
            </w:pPr>
            <w:r w:rsidRPr="00441AC0">
              <w:rPr>
                <w:rFonts w:ascii="Arial" w:hAnsi="Arial" w:cs="Arial"/>
                <w:sz w:val="20"/>
                <w:szCs w:val="20"/>
                <w:lang w:val="pl-PL"/>
              </w:rPr>
              <w:t>PN-EN ISO 15874-2:2005/ A1:2008</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Systemy przewodów rurowych z tworzyw sztucznych do instalacji ciepłej i zimnej wody. Polipropylen (PP). Część 2: Rury.</w:t>
            </w:r>
          </w:p>
        </w:tc>
      </w:tr>
      <w:tr w:rsidR="0085321D" w:rsidRPr="00441AC0">
        <w:trPr>
          <w:trHeight w:hRule="exact" w:val="1005"/>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20.</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15874-3:2005</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Systemy przewodów rurowych z tworzyw sztucznych do instalacji ciepłej i zimnej wody. Polipropylen (PP). Część 3: Kształtki.</w:t>
            </w:r>
          </w:p>
        </w:tc>
      </w:tr>
      <w:tr w:rsidR="0085321D" w:rsidRPr="00441AC0">
        <w:trPr>
          <w:trHeight w:hRule="exact" w:val="992"/>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21.</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15874-5:2005</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Systemy przewodów rurowych z tworzyw sztucznych do instalacji ciepłej i zimnej wody. Polipropylen (PP). Część 5: Przydatność do stosowania w systemie.</w:t>
            </w:r>
          </w:p>
        </w:tc>
      </w:tr>
      <w:tr w:rsidR="0085321D" w:rsidRPr="006F54F3">
        <w:trPr>
          <w:trHeight w:hRule="exact" w:val="1133"/>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22.</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rPr>
            </w:pPr>
            <w:r w:rsidRPr="00441AC0">
              <w:rPr>
                <w:rFonts w:ascii="Arial" w:hAnsi="Arial" w:cs="Arial"/>
                <w:sz w:val="20"/>
                <w:szCs w:val="20"/>
              </w:rPr>
              <w:t>PN-EN ISO 15875-1:2005</w:t>
            </w:r>
          </w:p>
          <w:p w:rsidR="0085321D" w:rsidRPr="00441AC0" w:rsidRDefault="00C86767" w:rsidP="00441AC0">
            <w:pPr>
              <w:pStyle w:val="TableParagraph"/>
              <w:spacing w:line="276" w:lineRule="auto"/>
              <w:ind w:left="202" w:right="1144"/>
              <w:rPr>
                <w:rFonts w:ascii="Arial" w:eastAsia="Arial" w:hAnsi="Arial" w:cs="Arial"/>
                <w:sz w:val="20"/>
                <w:szCs w:val="20"/>
              </w:rPr>
            </w:pPr>
            <w:r w:rsidRPr="00441AC0">
              <w:rPr>
                <w:rFonts w:ascii="Arial" w:hAnsi="Arial" w:cs="Arial"/>
                <w:sz w:val="20"/>
                <w:szCs w:val="20"/>
              </w:rPr>
              <w:t>PN-EN ISO 15875 1:2005/A1:2008</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5"/>
              <w:rPr>
                <w:rFonts w:ascii="Arial" w:eastAsia="Arial" w:hAnsi="Arial" w:cs="Arial"/>
                <w:sz w:val="20"/>
                <w:szCs w:val="20"/>
                <w:lang w:val="pl-PL"/>
              </w:rPr>
            </w:pPr>
            <w:r w:rsidRPr="00441AC0">
              <w:rPr>
                <w:rFonts w:ascii="Arial" w:eastAsia="Arial" w:hAnsi="Arial" w:cs="Arial"/>
                <w:sz w:val="20"/>
                <w:szCs w:val="20"/>
                <w:lang w:val="pl-PL"/>
              </w:rPr>
              <w:t>Systemy przewodów rurowych z tworzyw sztucznych do instalacji wody ciepłej i zimnej – Usieciowany polietylen (PE-X) – Część 1: Wymagania ogólne.</w:t>
            </w:r>
          </w:p>
        </w:tc>
      </w:tr>
      <w:tr w:rsidR="0085321D" w:rsidRPr="006F54F3">
        <w:trPr>
          <w:trHeight w:hRule="exact" w:val="1277"/>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23.</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rPr>
            </w:pPr>
            <w:r w:rsidRPr="00441AC0">
              <w:rPr>
                <w:rFonts w:ascii="Arial" w:hAnsi="Arial" w:cs="Arial"/>
                <w:sz w:val="20"/>
                <w:szCs w:val="20"/>
              </w:rPr>
              <w:t>PN-EN ISO 15875-2:2005</w:t>
            </w:r>
          </w:p>
          <w:p w:rsidR="0085321D" w:rsidRPr="00441AC0" w:rsidRDefault="00C86767" w:rsidP="00441AC0">
            <w:pPr>
              <w:pStyle w:val="TableParagraph"/>
              <w:spacing w:line="276" w:lineRule="auto"/>
              <w:ind w:left="202" w:right="1144"/>
              <w:rPr>
                <w:rFonts w:ascii="Arial" w:eastAsia="Arial" w:hAnsi="Arial" w:cs="Arial"/>
                <w:sz w:val="20"/>
                <w:szCs w:val="20"/>
              </w:rPr>
            </w:pPr>
            <w:r w:rsidRPr="00441AC0">
              <w:rPr>
                <w:rFonts w:ascii="Arial" w:hAnsi="Arial" w:cs="Arial"/>
                <w:sz w:val="20"/>
                <w:szCs w:val="20"/>
              </w:rPr>
              <w:t>PN-EN ISO 15875 2:2005/A1:2008</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5"/>
              <w:rPr>
                <w:rFonts w:ascii="Arial" w:eastAsia="Arial" w:hAnsi="Arial" w:cs="Arial"/>
                <w:sz w:val="20"/>
                <w:szCs w:val="20"/>
                <w:lang w:val="pl-PL"/>
              </w:rPr>
            </w:pPr>
            <w:r w:rsidRPr="00441AC0">
              <w:rPr>
                <w:rFonts w:ascii="Arial" w:eastAsia="Arial" w:hAnsi="Arial" w:cs="Arial"/>
                <w:sz w:val="20"/>
                <w:szCs w:val="20"/>
                <w:lang w:val="pl-PL"/>
              </w:rPr>
              <w:t>Systemy przewodów rurowych z tworzyw sztucznych do instalacji wody ciepłej i zimnej – Usieciowany polietylen (PE-X) Część 2: Rury.</w:t>
            </w:r>
          </w:p>
        </w:tc>
      </w:tr>
      <w:tr w:rsidR="0085321D" w:rsidRPr="006F54F3">
        <w:trPr>
          <w:trHeight w:hRule="exact" w:val="997"/>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24.</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15875-3:2005</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5"/>
              <w:rPr>
                <w:rFonts w:ascii="Arial" w:eastAsia="Arial" w:hAnsi="Arial" w:cs="Arial"/>
                <w:sz w:val="20"/>
                <w:szCs w:val="20"/>
                <w:lang w:val="pl-PL"/>
              </w:rPr>
            </w:pPr>
            <w:r w:rsidRPr="00441AC0">
              <w:rPr>
                <w:rFonts w:ascii="Arial" w:eastAsia="Arial" w:hAnsi="Arial" w:cs="Arial"/>
                <w:sz w:val="20"/>
                <w:szCs w:val="20"/>
                <w:lang w:val="pl-PL"/>
              </w:rPr>
              <w:t>Systemy przewodów rurowych z tworzyw sztucznych do instalacji wody ciepłej i zimnej – Usieciowany polietylen (PE-X) Część 3: Kształtki.</w:t>
            </w:r>
          </w:p>
        </w:tc>
      </w:tr>
      <w:tr w:rsidR="0085321D" w:rsidRPr="006F54F3">
        <w:trPr>
          <w:trHeight w:hRule="exact" w:val="1267"/>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25.</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15875-5:2005</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5"/>
              <w:rPr>
                <w:rFonts w:ascii="Arial" w:eastAsia="Arial" w:hAnsi="Arial" w:cs="Arial"/>
                <w:sz w:val="20"/>
                <w:szCs w:val="20"/>
                <w:lang w:val="pl-PL"/>
              </w:rPr>
            </w:pPr>
            <w:r w:rsidRPr="00441AC0">
              <w:rPr>
                <w:rFonts w:ascii="Arial" w:eastAsia="Arial" w:hAnsi="Arial" w:cs="Arial"/>
                <w:sz w:val="20"/>
                <w:szCs w:val="20"/>
                <w:lang w:val="pl-PL"/>
              </w:rPr>
              <w:t>Systemy przewodów rurowych z tworzyw sztucznych do instalacji wody ciepłej i zimnej – Usieciowany polietylen (PE-X) Część 5: Przydatność systemu do stosowania.</w:t>
            </w:r>
          </w:p>
        </w:tc>
      </w:tr>
      <w:tr w:rsidR="0085321D" w:rsidRPr="00441AC0">
        <w:trPr>
          <w:trHeight w:hRule="exact" w:val="987"/>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lastRenderedPageBreak/>
              <w:t>26.</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15876-1:2009</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 xml:space="preserve">Systemy przewodów rurowych z tworzyw sztucznych do instalacji ciepłej i zimnej wody. </w:t>
            </w:r>
            <w:proofErr w:type="spellStart"/>
            <w:r w:rsidRPr="00441AC0">
              <w:rPr>
                <w:rFonts w:ascii="Arial" w:hAnsi="Arial" w:cs="Arial"/>
                <w:sz w:val="20"/>
                <w:szCs w:val="20"/>
                <w:lang w:val="pl-PL"/>
              </w:rPr>
              <w:t>Polibutylen</w:t>
            </w:r>
            <w:proofErr w:type="spellEnd"/>
            <w:r w:rsidRPr="00441AC0">
              <w:rPr>
                <w:rFonts w:ascii="Arial" w:hAnsi="Arial" w:cs="Arial"/>
                <w:sz w:val="20"/>
                <w:szCs w:val="20"/>
                <w:lang w:val="pl-PL"/>
              </w:rPr>
              <w:t xml:space="preserve"> (PB). Część 1: Wymagania ogólne.</w:t>
            </w:r>
          </w:p>
        </w:tc>
      </w:tr>
      <w:tr w:rsidR="0085321D" w:rsidRPr="00441AC0">
        <w:trPr>
          <w:trHeight w:hRule="exact" w:val="845"/>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27.</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15876-2:2009</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 xml:space="preserve">Systemy przewodów rurowych z tworzyw sztucznych do instalacji ciepłej i zimnej wody. </w:t>
            </w:r>
            <w:proofErr w:type="spellStart"/>
            <w:r w:rsidRPr="00441AC0">
              <w:rPr>
                <w:rFonts w:ascii="Arial" w:hAnsi="Arial" w:cs="Arial"/>
                <w:sz w:val="20"/>
                <w:szCs w:val="20"/>
                <w:lang w:val="pl-PL"/>
              </w:rPr>
              <w:t>Polibutylen</w:t>
            </w:r>
            <w:proofErr w:type="spellEnd"/>
            <w:r w:rsidRPr="00441AC0">
              <w:rPr>
                <w:rFonts w:ascii="Arial" w:hAnsi="Arial" w:cs="Arial"/>
                <w:sz w:val="20"/>
                <w:szCs w:val="20"/>
                <w:lang w:val="pl-PL"/>
              </w:rPr>
              <w:t xml:space="preserve"> (PB). Część 2: Rury.</w:t>
            </w:r>
          </w:p>
        </w:tc>
      </w:tr>
      <w:tr w:rsidR="0085321D" w:rsidRPr="00441AC0">
        <w:trPr>
          <w:trHeight w:hRule="exact" w:val="995"/>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28.</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15876-3:2009</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 xml:space="preserve">Systemy przewodów rurowych z tworzyw sztucznych do instalacji ciepłej i zimnej wody. </w:t>
            </w:r>
            <w:proofErr w:type="spellStart"/>
            <w:r w:rsidRPr="00441AC0">
              <w:rPr>
                <w:rFonts w:ascii="Arial" w:hAnsi="Arial" w:cs="Arial"/>
                <w:sz w:val="20"/>
                <w:szCs w:val="20"/>
                <w:lang w:val="pl-PL"/>
              </w:rPr>
              <w:t>Polibutylen</w:t>
            </w:r>
            <w:proofErr w:type="spellEnd"/>
            <w:r w:rsidRPr="00441AC0">
              <w:rPr>
                <w:rFonts w:ascii="Arial" w:hAnsi="Arial" w:cs="Arial"/>
                <w:sz w:val="20"/>
                <w:szCs w:val="20"/>
                <w:lang w:val="pl-PL"/>
              </w:rPr>
              <w:t xml:space="preserve"> (PB). Część 3: Kształtki.</w:t>
            </w:r>
          </w:p>
        </w:tc>
      </w:tr>
      <w:tr w:rsidR="0085321D" w:rsidRPr="00441AC0">
        <w:trPr>
          <w:trHeight w:hRule="exact" w:val="994"/>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29.</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ISO 15876-5:2009</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7"/>
              <w:rPr>
                <w:rFonts w:ascii="Arial" w:eastAsia="Arial" w:hAnsi="Arial" w:cs="Arial"/>
                <w:sz w:val="20"/>
                <w:szCs w:val="20"/>
                <w:lang w:val="pl-PL"/>
              </w:rPr>
            </w:pPr>
            <w:r w:rsidRPr="00441AC0">
              <w:rPr>
                <w:rFonts w:ascii="Arial" w:hAnsi="Arial" w:cs="Arial"/>
                <w:sz w:val="20"/>
                <w:szCs w:val="20"/>
                <w:lang w:val="pl-PL"/>
              </w:rPr>
              <w:t xml:space="preserve">Systemy przewodów rurowych z tworzyw sztucznych do instalacji ciepłej i zimnej wody. </w:t>
            </w:r>
            <w:proofErr w:type="spellStart"/>
            <w:r w:rsidRPr="00441AC0">
              <w:rPr>
                <w:rFonts w:ascii="Arial" w:hAnsi="Arial" w:cs="Arial"/>
                <w:sz w:val="20"/>
                <w:szCs w:val="20"/>
                <w:lang w:val="pl-PL"/>
              </w:rPr>
              <w:t>Polibutylen</w:t>
            </w:r>
            <w:proofErr w:type="spellEnd"/>
            <w:r w:rsidRPr="00441AC0">
              <w:rPr>
                <w:rFonts w:ascii="Arial" w:hAnsi="Arial" w:cs="Arial"/>
                <w:sz w:val="20"/>
                <w:szCs w:val="20"/>
                <w:lang w:val="pl-PL"/>
              </w:rPr>
              <w:t xml:space="preserve"> (PB). Część 5: Przydatność do stosowania w systemie.</w:t>
            </w:r>
          </w:p>
        </w:tc>
      </w:tr>
      <w:tr w:rsidR="0085321D" w:rsidRPr="006F54F3">
        <w:trPr>
          <w:trHeight w:hRule="exact" w:val="533"/>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30.</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1717:2003</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85" w:right="53" w:hanging="50"/>
              <w:rPr>
                <w:rFonts w:ascii="Arial" w:eastAsia="Arial" w:hAnsi="Arial" w:cs="Arial"/>
                <w:sz w:val="20"/>
                <w:szCs w:val="20"/>
                <w:lang w:val="pl-PL"/>
              </w:rPr>
            </w:pPr>
            <w:r w:rsidRPr="00441AC0">
              <w:rPr>
                <w:rFonts w:ascii="Arial" w:hAnsi="Arial" w:cs="Arial"/>
                <w:sz w:val="20"/>
                <w:szCs w:val="20"/>
                <w:lang w:val="pl-PL"/>
              </w:rPr>
              <w:t xml:space="preserve">Ochrona przed wtórnym zanieczyszczeniem wody w </w:t>
            </w:r>
            <w:proofErr w:type="spellStart"/>
            <w:r w:rsidRPr="00441AC0">
              <w:rPr>
                <w:rFonts w:ascii="Arial" w:hAnsi="Arial" w:cs="Arial"/>
                <w:sz w:val="20"/>
                <w:szCs w:val="20"/>
                <w:lang w:val="pl-PL"/>
              </w:rPr>
              <w:t>nstalacjach</w:t>
            </w:r>
            <w:proofErr w:type="spellEnd"/>
            <w:r w:rsidRPr="00441AC0">
              <w:rPr>
                <w:rFonts w:ascii="Arial" w:hAnsi="Arial" w:cs="Arial"/>
                <w:sz w:val="20"/>
                <w:szCs w:val="20"/>
                <w:lang w:val="pl-PL"/>
              </w:rPr>
              <w:t xml:space="preserve">  wodociągowych  i  ogólne  wymagania</w:t>
            </w:r>
          </w:p>
        </w:tc>
      </w:tr>
      <w:tr w:rsidR="0085321D" w:rsidRPr="006F54F3">
        <w:trPr>
          <w:trHeight w:hRule="exact" w:val="732"/>
        </w:trPr>
        <w:tc>
          <w:tcPr>
            <w:tcW w:w="563" w:type="dxa"/>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3152" w:type="dxa"/>
            <w:gridSpan w:val="3"/>
            <w:tcBorders>
              <w:top w:val="nil"/>
              <w:left w:val="nil"/>
              <w:bottom w:val="nil"/>
              <w:right w:val="nil"/>
            </w:tcBorders>
            <w:vAlign w:val="center"/>
          </w:tcPr>
          <w:p w:rsidR="0085321D" w:rsidRPr="00441AC0" w:rsidRDefault="0085321D" w:rsidP="00441AC0">
            <w:pPr>
              <w:spacing w:after="0"/>
              <w:rPr>
                <w:rFonts w:cs="Arial"/>
                <w:kern w:val="0"/>
                <w:sz w:val="20"/>
                <w:szCs w:val="20"/>
                <w:lang w:val="pl-PL"/>
              </w:rPr>
            </w:pPr>
          </w:p>
        </w:tc>
        <w:tc>
          <w:tcPr>
            <w:tcW w:w="5640" w:type="dxa"/>
            <w:tcBorders>
              <w:top w:val="nil"/>
              <w:left w:val="nil"/>
              <w:bottom w:val="nil"/>
              <w:right w:val="nil"/>
            </w:tcBorders>
            <w:vAlign w:val="center"/>
          </w:tcPr>
          <w:p w:rsidR="0085321D" w:rsidRPr="00441AC0" w:rsidRDefault="00C86767" w:rsidP="00441AC0">
            <w:pPr>
              <w:pStyle w:val="TableParagraph"/>
              <w:tabs>
                <w:tab w:val="left" w:pos="2181"/>
                <w:tab w:val="left" w:pos="3940"/>
              </w:tabs>
              <w:spacing w:line="276" w:lineRule="auto"/>
              <w:ind w:left="336" w:right="57"/>
              <w:rPr>
                <w:rFonts w:ascii="Arial" w:eastAsia="Arial" w:hAnsi="Arial" w:cs="Arial"/>
                <w:sz w:val="20"/>
                <w:szCs w:val="20"/>
                <w:lang w:val="pl-PL"/>
              </w:rPr>
            </w:pPr>
            <w:r w:rsidRPr="00441AC0">
              <w:rPr>
                <w:rFonts w:ascii="Arial" w:hAnsi="Arial" w:cs="Arial"/>
                <w:sz w:val="20"/>
                <w:szCs w:val="20"/>
                <w:lang w:val="pl-PL"/>
              </w:rPr>
              <w:t>dotyczące</w:t>
            </w:r>
            <w:r w:rsidRPr="00441AC0">
              <w:rPr>
                <w:rFonts w:ascii="Arial" w:hAnsi="Arial" w:cs="Arial"/>
                <w:sz w:val="20"/>
                <w:szCs w:val="20"/>
                <w:lang w:val="pl-PL"/>
              </w:rPr>
              <w:tab/>
              <w:t>urządzeń</w:t>
            </w:r>
            <w:r w:rsidRPr="00441AC0">
              <w:rPr>
                <w:rFonts w:ascii="Arial" w:hAnsi="Arial" w:cs="Arial"/>
                <w:sz w:val="20"/>
                <w:szCs w:val="20"/>
                <w:lang w:val="pl-PL"/>
              </w:rPr>
              <w:tab/>
              <w:t>zapobiegających zanieczyszczeniu przez przepływ zwrotny.</w:t>
            </w:r>
          </w:p>
        </w:tc>
      </w:tr>
      <w:tr w:rsidR="0085321D" w:rsidRPr="006F54F3">
        <w:trPr>
          <w:trHeight w:hRule="exact" w:val="984"/>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31.</w:t>
            </w:r>
          </w:p>
        </w:tc>
        <w:tc>
          <w:tcPr>
            <w:tcW w:w="3152" w:type="dxa"/>
            <w:gridSpan w:val="3"/>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200:2008</w:t>
            </w:r>
          </w:p>
        </w:tc>
        <w:tc>
          <w:tcPr>
            <w:tcW w:w="5640" w:type="dxa"/>
            <w:tcBorders>
              <w:top w:val="nil"/>
              <w:left w:val="nil"/>
              <w:bottom w:val="nil"/>
              <w:right w:val="nil"/>
            </w:tcBorders>
            <w:vAlign w:val="center"/>
          </w:tcPr>
          <w:p w:rsidR="0085321D" w:rsidRPr="00441AC0" w:rsidRDefault="00C86767" w:rsidP="00441AC0">
            <w:pPr>
              <w:pStyle w:val="TableParagraph"/>
              <w:spacing w:line="276" w:lineRule="auto"/>
              <w:ind w:left="336" w:right="55"/>
              <w:rPr>
                <w:rFonts w:ascii="Arial" w:eastAsia="Arial" w:hAnsi="Arial" w:cs="Arial"/>
                <w:sz w:val="20"/>
                <w:szCs w:val="20"/>
                <w:lang w:val="pl-PL"/>
              </w:rPr>
            </w:pPr>
            <w:r w:rsidRPr="00441AC0">
              <w:rPr>
                <w:rFonts w:ascii="Arial" w:eastAsia="Arial" w:hAnsi="Arial" w:cs="Arial"/>
                <w:sz w:val="20"/>
                <w:szCs w:val="20"/>
                <w:lang w:val="pl-PL"/>
              </w:rPr>
              <w:t>Armatura sanitarna – Zawory wypływowe i baterie mieszające do systemów zasilania wodę typu 1 i typu 2 – Ogólne wymagania techniczne.</w:t>
            </w:r>
          </w:p>
        </w:tc>
      </w:tr>
      <w:tr w:rsidR="0085321D" w:rsidRPr="006F54F3">
        <w:trPr>
          <w:trHeight w:hRule="exact" w:val="701"/>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32.</w:t>
            </w:r>
          </w:p>
        </w:tc>
        <w:tc>
          <w:tcPr>
            <w:tcW w:w="2898" w:type="dxa"/>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PN-ISO 4064-1:1997</w:t>
            </w:r>
          </w:p>
        </w:tc>
        <w:tc>
          <w:tcPr>
            <w:tcW w:w="5894" w:type="dxa"/>
            <w:gridSpan w:val="3"/>
            <w:tcBorders>
              <w:top w:val="nil"/>
              <w:left w:val="nil"/>
              <w:bottom w:val="nil"/>
              <w:right w:val="nil"/>
            </w:tcBorders>
            <w:vAlign w:val="center"/>
          </w:tcPr>
          <w:p w:rsidR="0085321D" w:rsidRPr="00441AC0" w:rsidRDefault="00C86767" w:rsidP="00441AC0">
            <w:pPr>
              <w:pStyle w:val="TableParagraph"/>
              <w:spacing w:line="276" w:lineRule="auto"/>
              <w:ind w:left="590" w:right="53"/>
              <w:rPr>
                <w:rFonts w:ascii="Arial" w:eastAsia="Arial" w:hAnsi="Arial" w:cs="Arial"/>
                <w:sz w:val="20"/>
                <w:szCs w:val="20"/>
                <w:lang w:val="pl-PL"/>
              </w:rPr>
            </w:pPr>
            <w:r w:rsidRPr="00441AC0">
              <w:rPr>
                <w:rFonts w:ascii="Arial" w:eastAsia="Arial" w:hAnsi="Arial" w:cs="Arial"/>
                <w:sz w:val="20"/>
                <w:szCs w:val="20"/>
                <w:lang w:val="pl-PL"/>
              </w:rPr>
              <w:t>Pomiar objętości wody w przewodach. Wodomierze do wody pitnej zimnej – Wymagania.</w:t>
            </w:r>
          </w:p>
        </w:tc>
      </w:tr>
      <w:tr w:rsidR="0085321D" w:rsidRPr="006F54F3">
        <w:trPr>
          <w:trHeight w:hRule="exact" w:val="710"/>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33.</w:t>
            </w:r>
          </w:p>
        </w:tc>
        <w:tc>
          <w:tcPr>
            <w:tcW w:w="2898" w:type="dxa"/>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PN-M-54901.03:1992</w:t>
            </w:r>
          </w:p>
        </w:tc>
        <w:tc>
          <w:tcPr>
            <w:tcW w:w="5894" w:type="dxa"/>
            <w:gridSpan w:val="3"/>
            <w:tcBorders>
              <w:top w:val="nil"/>
              <w:left w:val="nil"/>
              <w:bottom w:val="nil"/>
              <w:right w:val="nil"/>
            </w:tcBorders>
            <w:vAlign w:val="center"/>
          </w:tcPr>
          <w:p w:rsidR="0085321D" w:rsidRPr="00441AC0" w:rsidRDefault="00C86767" w:rsidP="00441AC0">
            <w:pPr>
              <w:pStyle w:val="TableParagraph"/>
              <w:spacing w:line="276" w:lineRule="auto"/>
              <w:ind w:left="590" w:right="53"/>
              <w:rPr>
                <w:rFonts w:ascii="Arial" w:eastAsia="Arial" w:hAnsi="Arial" w:cs="Arial"/>
                <w:sz w:val="20"/>
                <w:szCs w:val="20"/>
                <w:lang w:val="pl-PL"/>
              </w:rPr>
            </w:pPr>
            <w:r w:rsidRPr="00441AC0">
              <w:rPr>
                <w:rFonts w:ascii="Arial" w:eastAsia="Arial" w:hAnsi="Arial" w:cs="Arial"/>
                <w:sz w:val="20"/>
                <w:szCs w:val="20"/>
                <w:lang w:val="pl-PL"/>
              </w:rPr>
              <w:t>Elementy   złączne   wodomierzy   skrzydełkowych   – Łączniki.</w:t>
            </w:r>
          </w:p>
        </w:tc>
      </w:tr>
      <w:tr w:rsidR="0085321D" w:rsidRPr="006F54F3">
        <w:trPr>
          <w:trHeight w:hRule="exact" w:val="622"/>
        </w:trPr>
        <w:tc>
          <w:tcPr>
            <w:tcW w:w="563" w:type="dxa"/>
            <w:tcBorders>
              <w:top w:val="nil"/>
              <w:left w:val="nil"/>
              <w:bottom w:val="nil"/>
              <w:right w:val="nil"/>
            </w:tcBorders>
            <w:vAlign w:val="center"/>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34.</w:t>
            </w:r>
          </w:p>
        </w:tc>
        <w:tc>
          <w:tcPr>
            <w:tcW w:w="2898" w:type="dxa"/>
            <w:tcBorders>
              <w:top w:val="nil"/>
              <w:left w:val="nil"/>
              <w:bottom w:val="nil"/>
              <w:right w:val="nil"/>
            </w:tcBorders>
            <w:vAlign w:val="center"/>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PN-M-54901.04:1992</w:t>
            </w:r>
          </w:p>
        </w:tc>
        <w:tc>
          <w:tcPr>
            <w:tcW w:w="5894" w:type="dxa"/>
            <w:gridSpan w:val="3"/>
            <w:tcBorders>
              <w:top w:val="nil"/>
              <w:left w:val="nil"/>
              <w:bottom w:val="nil"/>
              <w:right w:val="nil"/>
            </w:tcBorders>
            <w:vAlign w:val="center"/>
          </w:tcPr>
          <w:p w:rsidR="0085321D" w:rsidRPr="00441AC0" w:rsidRDefault="00C86767" w:rsidP="00441AC0">
            <w:pPr>
              <w:pStyle w:val="TableParagraph"/>
              <w:spacing w:line="276" w:lineRule="auto"/>
              <w:ind w:left="590" w:right="53"/>
              <w:rPr>
                <w:rFonts w:ascii="Arial" w:eastAsia="Arial" w:hAnsi="Arial" w:cs="Arial"/>
                <w:sz w:val="20"/>
                <w:szCs w:val="20"/>
                <w:lang w:val="pl-PL"/>
              </w:rPr>
            </w:pPr>
            <w:r w:rsidRPr="00441AC0">
              <w:rPr>
                <w:rFonts w:ascii="Arial" w:eastAsia="Arial" w:hAnsi="Arial" w:cs="Arial"/>
                <w:sz w:val="20"/>
                <w:szCs w:val="20"/>
                <w:lang w:val="pl-PL"/>
              </w:rPr>
              <w:t>Elementy   złączne   wodomierzy   skrzydełkowych   – Nakrętki do łączników.</w:t>
            </w:r>
          </w:p>
        </w:tc>
      </w:tr>
    </w:tbl>
    <w:p w:rsidR="0085321D" w:rsidRPr="00441AC0" w:rsidRDefault="00C86767" w:rsidP="00441AC0">
      <w:pPr>
        <w:pStyle w:val="Tekstpodstawowy"/>
        <w:tabs>
          <w:tab w:val="left" w:pos="877"/>
          <w:tab w:val="left" w:pos="4163"/>
          <w:tab w:val="left" w:pos="5618"/>
          <w:tab w:val="left" w:pos="6891"/>
          <w:tab w:val="left" w:pos="8563"/>
        </w:tabs>
        <w:spacing w:after="0"/>
        <w:ind w:left="167"/>
        <w:rPr>
          <w:rFonts w:cs="Arial"/>
          <w:kern w:val="0"/>
          <w:sz w:val="20"/>
          <w:szCs w:val="20"/>
          <w:lang w:val="pl-PL"/>
        </w:rPr>
      </w:pPr>
      <w:r w:rsidRPr="00441AC0">
        <w:rPr>
          <w:rFonts w:cs="Arial"/>
          <w:kern w:val="0"/>
          <w:sz w:val="20"/>
          <w:szCs w:val="20"/>
          <w:lang w:val="pl-PL"/>
        </w:rPr>
        <w:t>35.</w:t>
      </w:r>
      <w:r w:rsidRPr="00441AC0">
        <w:rPr>
          <w:rFonts w:cs="Arial"/>
          <w:kern w:val="0"/>
          <w:sz w:val="20"/>
          <w:szCs w:val="20"/>
          <w:lang w:val="pl-PL"/>
        </w:rPr>
        <w:tab/>
        <w:t>PN-EN 806-1:2004</w:t>
      </w:r>
      <w:r w:rsidRPr="00441AC0">
        <w:rPr>
          <w:rFonts w:cs="Arial"/>
          <w:kern w:val="0"/>
          <w:sz w:val="20"/>
          <w:szCs w:val="20"/>
          <w:lang w:val="pl-PL"/>
        </w:rPr>
        <w:tab/>
        <w:t>Wymagania</w:t>
      </w:r>
      <w:r w:rsidRPr="00441AC0">
        <w:rPr>
          <w:rFonts w:cs="Arial"/>
          <w:kern w:val="0"/>
          <w:sz w:val="20"/>
          <w:szCs w:val="20"/>
          <w:lang w:val="pl-PL"/>
        </w:rPr>
        <w:tab/>
        <w:t>dotyczące</w:t>
      </w:r>
      <w:r w:rsidRPr="00441AC0">
        <w:rPr>
          <w:rFonts w:cs="Arial"/>
          <w:kern w:val="0"/>
          <w:sz w:val="20"/>
          <w:szCs w:val="20"/>
          <w:lang w:val="pl-PL"/>
        </w:rPr>
        <w:tab/>
        <w:t>wewnętrznych</w:t>
      </w:r>
      <w:r w:rsidRPr="00441AC0">
        <w:rPr>
          <w:rFonts w:cs="Arial"/>
          <w:kern w:val="0"/>
          <w:sz w:val="20"/>
          <w:szCs w:val="20"/>
          <w:lang w:val="pl-PL"/>
        </w:rPr>
        <w:tab/>
        <w:t>instalacji</w:t>
      </w:r>
    </w:p>
    <w:p w:rsidR="0085321D" w:rsidRPr="00441AC0" w:rsidRDefault="00C86767" w:rsidP="00441AC0">
      <w:pPr>
        <w:pStyle w:val="Tekstpodstawowy"/>
        <w:spacing w:after="0"/>
        <w:ind w:left="4163" w:right="110"/>
        <w:rPr>
          <w:rFonts w:cs="Arial"/>
          <w:kern w:val="0"/>
          <w:sz w:val="20"/>
          <w:szCs w:val="20"/>
          <w:lang w:val="pl-PL"/>
        </w:rPr>
      </w:pPr>
      <w:r w:rsidRPr="00441AC0">
        <w:rPr>
          <w:rFonts w:cs="Arial"/>
          <w:kern w:val="0"/>
          <w:sz w:val="20"/>
          <w:szCs w:val="20"/>
          <w:lang w:val="pl-PL"/>
        </w:rPr>
        <w:t xml:space="preserve">wodo-ciągowych do </w:t>
      </w:r>
      <w:proofErr w:type="spellStart"/>
      <w:r w:rsidRPr="00441AC0">
        <w:rPr>
          <w:rFonts w:cs="Arial"/>
          <w:kern w:val="0"/>
          <w:sz w:val="20"/>
          <w:szCs w:val="20"/>
          <w:lang w:val="pl-PL"/>
        </w:rPr>
        <w:t>przesyłu</w:t>
      </w:r>
      <w:proofErr w:type="spellEnd"/>
      <w:r w:rsidRPr="00441AC0">
        <w:rPr>
          <w:rFonts w:cs="Arial"/>
          <w:kern w:val="0"/>
          <w:sz w:val="20"/>
          <w:szCs w:val="20"/>
          <w:lang w:val="pl-PL"/>
        </w:rPr>
        <w:t xml:space="preserve"> wody przeznaczonej do spożycia przez ludzi. Część 1: Postanowienia ogólne.</w:t>
      </w:r>
    </w:p>
    <w:tbl>
      <w:tblPr>
        <w:tblW w:w="9354" w:type="dxa"/>
        <w:tblInd w:w="112" w:type="dxa"/>
        <w:tblLayout w:type="fixed"/>
        <w:tblLook w:val="04A0" w:firstRow="1" w:lastRow="0" w:firstColumn="1" w:lastColumn="0" w:noHBand="0" w:noVBand="1"/>
      </w:tblPr>
      <w:tblGrid>
        <w:gridCol w:w="563"/>
        <w:gridCol w:w="2777"/>
        <w:gridCol w:w="6014"/>
      </w:tblGrid>
      <w:tr w:rsidR="0085321D" w:rsidRPr="00441AC0">
        <w:trPr>
          <w:trHeight w:hRule="exact" w:val="870"/>
        </w:trPr>
        <w:tc>
          <w:tcPr>
            <w:tcW w:w="563" w:type="dxa"/>
            <w:tcBorders>
              <w:top w:val="nil"/>
              <w:left w:val="nil"/>
              <w:bottom w:val="nil"/>
              <w:right w:val="nil"/>
            </w:tcBorders>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36.</w:t>
            </w:r>
          </w:p>
        </w:tc>
        <w:tc>
          <w:tcPr>
            <w:tcW w:w="2777" w:type="dxa"/>
            <w:tcBorders>
              <w:top w:val="nil"/>
              <w:left w:val="nil"/>
              <w:bottom w:val="nil"/>
              <w:right w:val="nil"/>
            </w:tcBorders>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806-4:2010</w:t>
            </w:r>
          </w:p>
        </w:tc>
        <w:tc>
          <w:tcPr>
            <w:tcW w:w="6014" w:type="dxa"/>
            <w:tcBorders>
              <w:top w:val="nil"/>
              <w:left w:val="nil"/>
              <w:bottom w:val="nil"/>
              <w:right w:val="nil"/>
            </w:tcBorders>
          </w:tcPr>
          <w:p w:rsidR="0085321D" w:rsidRPr="00441AC0" w:rsidRDefault="00C86767" w:rsidP="00441AC0">
            <w:pPr>
              <w:pStyle w:val="TableParagraph"/>
              <w:spacing w:line="276" w:lineRule="auto"/>
              <w:ind w:left="711" w:right="55"/>
              <w:rPr>
                <w:rFonts w:ascii="Arial" w:eastAsia="Arial" w:hAnsi="Arial" w:cs="Arial"/>
                <w:sz w:val="20"/>
                <w:szCs w:val="20"/>
                <w:lang w:val="pl-PL"/>
              </w:rPr>
            </w:pPr>
            <w:r w:rsidRPr="00441AC0">
              <w:rPr>
                <w:rFonts w:ascii="Arial" w:hAnsi="Arial" w:cs="Arial"/>
                <w:sz w:val="20"/>
                <w:szCs w:val="20"/>
                <w:lang w:val="pl-PL"/>
              </w:rPr>
              <w:t xml:space="preserve">Wymagania dotyczące wewnętrznych instalacji wodo-ciągowych do </w:t>
            </w:r>
            <w:proofErr w:type="spellStart"/>
            <w:r w:rsidRPr="00441AC0">
              <w:rPr>
                <w:rFonts w:ascii="Arial" w:hAnsi="Arial" w:cs="Arial"/>
                <w:sz w:val="20"/>
                <w:szCs w:val="20"/>
                <w:lang w:val="pl-PL"/>
              </w:rPr>
              <w:t>przesyłu</w:t>
            </w:r>
            <w:proofErr w:type="spellEnd"/>
            <w:r w:rsidRPr="00441AC0">
              <w:rPr>
                <w:rFonts w:ascii="Arial" w:hAnsi="Arial" w:cs="Arial"/>
                <w:sz w:val="20"/>
                <w:szCs w:val="20"/>
                <w:lang w:val="pl-PL"/>
              </w:rPr>
              <w:t xml:space="preserve"> wody przeznaczonej do spożycia przez ludzi. Część 4: Instalacje.</w:t>
            </w:r>
          </w:p>
        </w:tc>
      </w:tr>
      <w:tr w:rsidR="0085321D" w:rsidRPr="006F54F3">
        <w:trPr>
          <w:trHeight w:hRule="exact" w:val="598"/>
        </w:trPr>
        <w:tc>
          <w:tcPr>
            <w:tcW w:w="563" w:type="dxa"/>
            <w:tcBorders>
              <w:top w:val="nil"/>
              <w:left w:val="nil"/>
              <w:bottom w:val="nil"/>
              <w:right w:val="nil"/>
            </w:tcBorders>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37.</w:t>
            </w:r>
          </w:p>
        </w:tc>
        <w:tc>
          <w:tcPr>
            <w:tcW w:w="2777" w:type="dxa"/>
            <w:tcBorders>
              <w:top w:val="nil"/>
              <w:left w:val="nil"/>
              <w:bottom w:val="nil"/>
              <w:right w:val="nil"/>
            </w:tcBorders>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PN-EN 817:2008</w:t>
            </w:r>
          </w:p>
        </w:tc>
        <w:tc>
          <w:tcPr>
            <w:tcW w:w="6014" w:type="dxa"/>
            <w:tcBorders>
              <w:top w:val="nil"/>
              <w:left w:val="nil"/>
              <w:bottom w:val="nil"/>
              <w:right w:val="nil"/>
            </w:tcBorders>
          </w:tcPr>
          <w:p w:rsidR="0085321D" w:rsidRPr="00441AC0" w:rsidRDefault="00C86767" w:rsidP="00441AC0">
            <w:pPr>
              <w:pStyle w:val="TableParagraph"/>
              <w:spacing w:line="276" w:lineRule="auto"/>
              <w:ind w:left="711" w:right="56"/>
              <w:rPr>
                <w:rFonts w:ascii="Arial" w:eastAsia="Arial" w:hAnsi="Arial" w:cs="Arial"/>
                <w:sz w:val="20"/>
                <w:szCs w:val="20"/>
                <w:lang w:val="pl-PL"/>
              </w:rPr>
            </w:pPr>
            <w:r w:rsidRPr="00441AC0">
              <w:rPr>
                <w:rFonts w:ascii="Arial" w:eastAsia="Arial" w:hAnsi="Arial" w:cs="Arial"/>
                <w:sz w:val="20"/>
                <w:szCs w:val="20"/>
                <w:lang w:val="pl-PL"/>
              </w:rPr>
              <w:t>Armatura sanitarna – Baterie mechaniczne (PN10) – Ogólne wymagania techniczne.</w:t>
            </w:r>
          </w:p>
        </w:tc>
      </w:tr>
      <w:tr w:rsidR="0085321D" w:rsidRPr="006F54F3">
        <w:trPr>
          <w:trHeight w:hRule="exact" w:val="633"/>
        </w:trPr>
        <w:tc>
          <w:tcPr>
            <w:tcW w:w="563" w:type="dxa"/>
            <w:tcBorders>
              <w:top w:val="nil"/>
              <w:left w:val="nil"/>
              <w:bottom w:val="nil"/>
              <w:right w:val="nil"/>
            </w:tcBorders>
          </w:tcPr>
          <w:p w:rsidR="0085321D" w:rsidRPr="00441AC0" w:rsidRDefault="00C86767" w:rsidP="00441AC0">
            <w:pPr>
              <w:pStyle w:val="TableParagraph"/>
              <w:spacing w:line="276" w:lineRule="auto"/>
              <w:ind w:left="55"/>
              <w:rPr>
                <w:rFonts w:ascii="Arial" w:eastAsia="Arial" w:hAnsi="Arial" w:cs="Arial"/>
                <w:sz w:val="20"/>
                <w:szCs w:val="20"/>
                <w:lang w:val="pl-PL"/>
              </w:rPr>
            </w:pPr>
            <w:r w:rsidRPr="00441AC0">
              <w:rPr>
                <w:rFonts w:ascii="Arial" w:hAnsi="Arial" w:cs="Arial"/>
                <w:sz w:val="20"/>
                <w:szCs w:val="20"/>
                <w:lang w:val="pl-PL"/>
              </w:rPr>
              <w:t>38.</w:t>
            </w:r>
          </w:p>
        </w:tc>
        <w:tc>
          <w:tcPr>
            <w:tcW w:w="2777" w:type="dxa"/>
            <w:tcBorders>
              <w:top w:val="nil"/>
              <w:left w:val="nil"/>
              <w:bottom w:val="nil"/>
              <w:right w:val="nil"/>
            </w:tcBorders>
          </w:tcPr>
          <w:p w:rsidR="0085321D" w:rsidRPr="00441AC0" w:rsidRDefault="00C86767" w:rsidP="00441AC0">
            <w:pPr>
              <w:pStyle w:val="TableParagraph"/>
              <w:spacing w:line="276" w:lineRule="auto"/>
              <w:ind w:left="202"/>
              <w:rPr>
                <w:rFonts w:ascii="Arial" w:eastAsia="Arial" w:hAnsi="Arial" w:cs="Arial"/>
                <w:sz w:val="20"/>
                <w:szCs w:val="20"/>
                <w:lang w:val="pl-PL"/>
              </w:rPr>
            </w:pPr>
            <w:r w:rsidRPr="00441AC0">
              <w:rPr>
                <w:rFonts w:ascii="Arial" w:hAnsi="Arial" w:cs="Arial"/>
                <w:sz w:val="20"/>
                <w:szCs w:val="20"/>
                <w:lang w:val="pl-PL"/>
              </w:rPr>
              <w:t>PN-C-89207:1997</w:t>
            </w:r>
          </w:p>
        </w:tc>
        <w:tc>
          <w:tcPr>
            <w:tcW w:w="6014" w:type="dxa"/>
            <w:tcBorders>
              <w:top w:val="nil"/>
              <w:left w:val="nil"/>
              <w:bottom w:val="nil"/>
              <w:right w:val="nil"/>
            </w:tcBorders>
          </w:tcPr>
          <w:p w:rsidR="0085321D" w:rsidRPr="00441AC0" w:rsidRDefault="00C86767" w:rsidP="00441AC0">
            <w:pPr>
              <w:pStyle w:val="TableParagraph"/>
              <w:spacing w:line="276" w:lineRule="auto"/>
              <w:ind w:left="711" w:right="53"/>
              <w:rPr>
                <w:rFonts w:ascii="Arial" w:eastAsia="Arial" w:hAnsi="Arial" w:cs="Arial"/>
                <w:sz w:val="20"/>
                <w:szCs w:val="20"/>
                <w:lang w:val="pl-PL"/>
              </w:rPr>
            </w:pPr>
            <w:r w:rsidRPr="00441AC0">
              <w:rPr>
                <w:rFonts w:ascii="Arial" w:hAnsi="Arial" w:cs="Arial"/>
                <w:sz w:val="20"/>
                <w:szCs w:val="20"/>
                <w:lang w:val="pl-PL"/>
              </w:rPr>
              <w:t>Rury  z  tworzyw  sztucznych.  Rury  ciśnieniowe  z polipropylenu PP-H, PP-B i PP-R.</w:t>
            </w:r>
          </w:p>
        </w:tc>
      </w:tr>
    </w:tbl>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663"/>
        </w:tabs>
        <w:suppressAutoHyphens w:val="0"/>
        <w:spacing w:after="0"/>
        <w:ind w:left="662" w:hanging="555"/>
        <w:rPr>
          <w:rFonts w:eastAsia="Courier New" w:cs="Arial"/>
          <w:kern w:val="0"/>
          <w:sz w:val="20"/>
          <w:szCs w:val="20"/>
          <w:lang w:val="pl-PL"/>
        </w:rPr>
      </w:pPr>
      <w:r w:rsidRPr="00441AC0">
        <w:rPr>
          <w:rFonts w:cs="Arial"/>
          <w:kern w:val="0"/>
          <w:sz w:val="20"/>
          <w:szCs w:val="20"/>
          <w:lang w:val="pl-PL"/>
        </w:rPr>
        <w:t>Ustawy</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Ustawa z dnia 16 kwietnia 2004 r. – o wyrobach budowlanych (Dz. U. z 2004 r. Nr 92, poz.</w:t>
      </w:r>
    </w:p>
    <w:p w:rsidR="0085321D" w:rsidRPr="00441AC0" w:rsidRDefault="00C86767" w:rsidP="00441AC0">
      <w:pPr>
        <w:pStyle w:val="Tekstpodstawowy"/>
        <w:spacing w:after="0"/>
        <w:ind w:left="498"/>
        <w:rPr>
          <w:rFonts w:cs="Arial"/>
          <w:kern w:val="0"/>
          <w:sz w:val="20"/>
          <w:szCs w:val="20"/>
          <w:lang w:val="pl-PL"/>
        </w:rPr>
      </w:pPr>
      <w:r w:rsidRPr="00441AC0">
        <w:rPr>
          <w:rFonts w:cs="Arial"/>
          <w:kern w:val="0"/>
          <w:sz w:val="20"/>
          <w:szCs w:val="20"/>
          <w:lang w:val="pl-PL"/>
        </w:rPr>
        <w:t xml:space="preserve">881 z </w:t>
      </w:r>
      <w:proofErr w:type="spellStart"/>
      <w:r w:rsidRPr="00441AC0">
        <w:rPr>
          <w:rFonts w:cs="Arial"/>
          <w:kern w:val="0"/>
          <w:sz w:val="20"/>
          <w:szCs w:val="20"/>
          <w:lang w:val="pl-PL"/>
        </w:rPr>
        <w:t>późn</w:t>
      </w:r>
      <w:proofErr w:type="spellEnd"/>
      <w:r w:rsidRPr="00441AC0">
        <w:rPr>
          <w:rFonts w:cs="Arial"/>
          <w:kern w:val="0"/>
          <w:sz w:val="20"/>
          <w:szCs w:val="20"/>
          <w:lang w:val="pl-PL"/>
        </w:rPr>
        <w:t>. zm.).</w:t>
      </w:r>
    </w:p>
    <w:p w:rsidR="0085321D" w:rsidRPr="00441AC0" w:rsidRDefault="00C86767" w:rsidP="00441AC0">
      <w:pPr>
        <w:pStyle w:val="Tekstpodstawowy"/>
        <w:widowControl w:val="0"/>
        <w:numPr>
          <w:ilvl w:val="0"/>
          <w:numId w:val="39"/>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 xml:space="preserve">Ustawa z dnia 21 grudnia 2004 r. – o dozorze technicznym (Dz. U. Nr 122, poz. 1321 z </w:t>
      </w:r>
      <w:proofErr w:type="spellStart"/>
      <w:r w:rsidRPr="00441AC0">
        <w:rPr>
          <w:rFonts w:cs="Arial"/>
          <w:kern w:val="0"/>
          <w:sz w:val="20"/>
          <w:szCs w:val="20"/>
          <w:lang w:val="pl-PL"/>
        </w:rPr>
        <w:t>późn</w:t>
      </w:r>
      <w:proofErr w:type="spellEnd"/>
      <w:r w:rsidRPr="00441AC0">
        <w:rPr>
          <w:rFonts w:cs="Arial"/>
          <w:kern w:val="0"/>
          <w:sz w:val="20"/>
          <w:szCs w:val="20"/>
          <w:lang w:val="pl-PL"/>
        </w:rPr>
        <w:t>. zm.).</w:t>
      </w:r>
    </w:p>
    <w:p w:rsidR="0085321D" w:rsidRPr="00441AC0" w:rsidRDefault="00C86767" w:rsidP="00441AC0">
      <w:pPr>
        <w:pStyle w:val="Tekstpodstawowy"/>
        <w:widowControl w:val="0"/>
        <w:numPr>
          <w:ilvl w:val="0"/>
          <w:numId w:val="39"/>
        </w:numPr>
        <w:tabs>
          <w:tab w:val="left" w:pos="499"/>
        </w:tabs>
        <w:suppressAutoHyphens w:val="0"/>
        <w:spacing w:after="0"/>
        <w:ind w:right="110"/>
        <w:rPr>
          <w:rFonts w:cs="Arial"/>
          <w:kern w:val="0"/>
          <w:sz w:val="20"/>
          <w:szCs w:val="20"/>
          <w:lang w:val="pl-PL"/>
        </w:rPr>
      </w:pPr>
      <w:r w:rsidRPr="00441AC0">
        <w:rPr>
          <w:rFonts w:cs="Arial"/>
          <w:kern w:val="0"/>
          <w:sz w:val="20"/>
          <w:szCs w:val="20"/>
          <w:lang w:val="pl-PL"/>
        </w:rPr>
        <w:t>Ustawa  z  dnia  7  czerwca  2001  r.  –  o  zbiorowym  zaopatrzeniu  w  wodę  i  zbiorowym odprowadzeniu ścieków (Dz. U. Nr 72, poz. 747).</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663"/>
        </w:tabs>
        <w:suppressAutoHyphens w:val="0"/>
        <w:spacing w:after="0"/>
        <w:ind w:left="662" w:hanging="555"/>
        <w:rPr>
          <w:rFonts w:eastAsia="Courier New" w:cs="Arial"/>
          <w:kern w:val="0"/>
          <w:sz w:val="20"/>
          <w:szCs w:val="20"/>
          <w:lang w:val="pl-PL"/>
        </w:rPr>
      </w:pPr>
      <w:r w:rsidRPr="00441AC0">
        <w:rPr>
          <w:rFonts w:cs="Arial"/>
          <w:kern w:val="0"/>
          <w:sz w:val="20"/>
          <w:szCs w:val="20"/>
          <w:lang w:val="pl-PL"/>
        </w:rPr>
        <w:lastRenderedPageBreak/>
        <w:t>Rozporządzenia</w:t>
      </w:r>
    </w:p>
    <w:p w:rsidR="0085321D" w:rsidRPr="00441AC0" w:rsidRDefault="00C86767" w:rsidP="00441AC0">
      <w:pPr>
        <w:pStyle w:val="Tekstpodstawowy"/>
        <w:widowControl w:val="0"/>
        <w:numPr>
          <w:ilvl w:val="0"/>
          <w:numId w:val="39"/>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 xml:space="preserve">Rozporządzenie  Ministra  Zdrowia  z  dnia  29  marca  2007  r.  w  sprawie  jakości  wody przeznaczonej do spożycia przez ludzi (Dz. U. Nr 61, poz. 417 z </w:t>
      </w:r>
      <w:proofErr w:type="spellStart"/>
      <w:r w:rsidRPr="00441AC0">
        <w:rPr>
          <w:rFonts w:cs="Arial"/>
          <w:kern w:val="0"/>
          <w:sz w:val="20"/>
          <w:szCs w:val="20"/>
          <w:lang w:val="pl-PL"/>
        </w:rPr>
        <w:t>późn</w:t>
      </w:r>
      <w:proofErr w:type="spellEnd"/>
      <w:r w:rsidRPr="00441AC0">
        <w:rPr>
          <w:rFonts w:cs="Arial"/>
          <w:kern w:val="0"/>
          <w:sz w:val="20"/>
          <w:szCs w:val="20"/>
          <w:lang w:val="pl-PL"/>
        </w:rPr>
        <w:t>. zmianami).</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1"/>
          <w:numId w:val="32"/>
        </w:numPr>
        <w:tabs>
          <w:tab w:val="left" w:pos="662"/>
        </w:tabs>
        <w:suppressAutoHyphens w:val="0"/>
        <w:spacing w:after="0"/>
        <w:ind w:left="661" w:hanging="554"/>
        <w:rPr>
          <w:rFonts w:eastAsia="Courier New" w:cs="Arial"/>
          <w:kern w:val="0"/>
          <w:sz w:val="20"/>
          <w:szCs w:val="20"/>
          <w:lang w:val="pl-PL"/>
        </w:rPr>
      </w:pPr>
      <w:r w:rsidRPr="00441AC0">
        <w:rPr>
          <w:rFonts w:cs="Arial"/>
          <w:kern w:val="0"/>
          <w:sz w:val="20"/>
          <w:szCs w:val="20"/>
          <w:lang w:val="pl-PL"/>
        </w:rPr>
        <w:t>Inne dokumenty, instrukcje</w:t>
      </w:r>
    </w:p>
    <w:p w:rsidR="0085321D" w:rsidRPr="00441AC0" w:rsidRDefault="00C86767" w:rsidP="00441AC0">
      <w:pPr>
        <w:pStyle w:val="Tekstpodstawowy"/>
        <w:widowControl w:val="0"/>
        <w:numPr>
          <w:ilvl w:val="0"/>
          <w:numId w:val="39"/>
        </w:numPr>
        <w:tabs>
          <w:tab w:val="left" w:pos="499"/>
        </w:tabs>
        <w:suppressAutoHyphens w:val="0"/>
        <w:spacing w:after="0"/>
        <w:ind w:right="110"/>
        <w:rPr>
          <w:rFonts w:cs="Arial"/>
          <w:kern w:val="0"/>
          <w:sz w:val="20"/>
          <w:szCs w:val="20"/>
          <w:lang w:val="pl-PL"/>
        </w:rPr>
      </w:pPr>
      <w:r w:rsidRPr="00441AC0">
        <w:rPr>
          <w:rFonts w:cs="Arial"/>
          <w:kern w:val="0"/>
          <w:sz w:val="20"/>
          <w:szCs w:val="20"/>
          <w:lang w:val="pl-PL"/>
        </w:rPr>
        <w:t>Warunki Techniczne Wykonania i Odbioru Instalacji Wodociągowych – zeszyt 7 – COBRTI INSTAL.</w:t>
      </w:r>
    </w:p>
    <w:p w:rsidR="0085321D" w:rsidRPr="00441AC0" w:rsidRDefault="00C86767" w:rsidP="00441AC0">
      <w:pPr>
        <w:pStyle w:val="Tekstpodstawowy"/>
        <w:widowControl w:val="0"/>
        <w:numPr>
          <w:ilvl w:val="0"/>
          <w:numId w:val="39"/>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Warunki Techniczne Wykonania i Odbioru Rurociągów z Tworzyw Sztucznych – Polska Korporacja Techniki Sanitarnej, Grzewczej, Gazowej i Kanalizacji.</w:t>
      </w:r>
    </w:p>
    <w:p w:rsidR="0085321D" w:rsidRPr="00441AC0" w:rsidRDefault="00C86767" w:rsidP="00441AC0">
      <w:pPr>
        <w:pStyle w:val="Tekstpodstawowy"/>
        <w:widowControl w:val="0"/>
        <w:numPr>
          <w:ilvl w:val="0"/>
          <w:numId w:val="39"/>
        </w:numPr>
        <w:tabs>
          <w:tab w:val="left" w:pos="499"/>
        </w:tabs>
        <w:suppressAutoHyphens w:val="0"/>
        <w:spacing w:after="0"/>
        <w:rPr>
          <w:rFonts w:cs="Arial"/>
          <w:kern w:val="0"/>
          <w:sz w:val="20"/>
          <w:szCs w:val="20"/>
          <w:lang w:val="pl-PL"/>
        </w:rPr>
      </w:pPr>
      <w:r w:rsidRPr="00441AC0">
        <w:rPr>
          <w:rFonts w:cs="Arial"/>
          <w:kern w:val="0"/>
          <w:sz w:val="20"/>
          <w:szCs w:val="20"/>
          <w:lang w:val="pl-PL"/>
        </w:rPr>
        <w:t>Instrukcja Projektowa, Montażu i Układania Rur PVC-U i PE – GAMRAT.</w:t>
      </w:r>
    </w:p>
    <w:p w:rsidR="0085321D" w:rsidRPr="00441AC0" w:rsidRDefault="00C86767" w:rsidP="00441AC0">
      <w:pPr>
        <w:pStyle w:val="Tekstpodstawowy"/>
        <w:widowControl w:val="0"/>
        <w:numPr>
          <w:ilvl w:val="0"/>
          <w:numId w:val="39"/>
        </w:numPr>
        <w:tabs>
          <w:tab w:val="left" w:pos="499"/>
        </w:tabs>
        <w:suppressAutoHyphens w:val="0"/>
        <w:spacing w:after="0"/>
        <w:ind w:right="114"/>
        <w:rPr>
          <w:rFonts w:cs="Arial"/>
          <w:kern w:val="0"/>
          <w:sz w:val="20"/>
          <w:szCs w:val="20"/>
          <w:lang w:val="pl-PL"/>
        </w:rPr>
      </w:pPr>
      <w:r w:rsidRPr="00441AC0">
        <w:rPr>
          <w:rFonts w:cs="Arial"/>
          <w:kern w:val="0"/>
          <w:sz w:val="20"/>
          <w:szCs w:val="20"/>
          <w:lang w:val="pl-PL"/>
        </w:rPr>
        <w:t>Specyfikacja techniczna wykonania i odbioru robót budowlanych. Wymagania ogólne. Kod CPV 45000000-7. Wydanie 3, OWEOB Promocja – 2011 r.</w:t>
      </w:r>
    </w:p>
    <w:p w:rsidR="0085321D" w:rsidRPr="00441AC0" w:rsidRDefault="0085321D" w:rsidP="00441AC0">
      <w:pPr>
        <w:spacing w:after="0"/>
        <w:rPr>
          <w:rFonts w:cs="Arial"/>
          <w:kern w:val="0"/>
          <w:sz w:val="20"/>
          <w:szCs w:val="20"/>
          <w:lang w:val="pl-PL"/>
        </w:rPr>
        <w:sectPr w:rsidR="0085321D" w:rsidRPr="00441AC0">
          <w:footerReference w:type="default" r:id="rId11"/>
          <w:pgSz w:w="11910" w:h="16840"/>
          <w:pgMar w:top="851" w:right="851" w:bottom="1701" w:left="1418" w:header="709" w:footer="709" w:gutter="0"/>
          <w:cols w:space="708"/>
        </w:sectPr>
      </w:pPr>
    </w:p>
    <w:p w:rsidR="0085321D" w:rsidRPr="00441AC0" w:rsidRDefault="00C86767" w:rsidP="00441AC0">
      <w:pPr>
        <w:pStyle w:val="Tekstpodstawowy"/>
        <w:spacing w:after="0"/>
        <w:ind w:left="1179" w:right="113"/>
        <w:rPr>
          <w:rFonts w:eastAsia="Courier New" w:cs="Arial"/>
          <w:kern w:val="0"/>
          <w:sz w:val="20"/>
          <w:szCs w:val="20"/>
          <w:lang w:val="pl-PL"/>
        </w:rPr>
      </w:pPr>
      <w:r w:rsidRPr="00441AC0">
        <w:rPr>
          <w:rFonts w:cs="Arial"/>
          <w:kern w:val="0"/>
          <w:sz w:val="20"/>
          <w:szCs w:val="20"/>
          <w:lang w:val="pl-PL"/>
        </w:rPr>
        <w:lastRenderedPageBreak/>
        <w:t>PROTOKÓŁ BADANIA ODBIORCZEGO INSTALACJI WODOCIĄGOWEJ</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Identyfikacja instalacji</w:t>
      </w:r>
    </w:p>
    <w:p w:rsidR="0085321D" w:rsidRPr="00441AC0" w:rsidRDefault="00C86767" w:rsidP="00441AC0">
      <w:pPr>
        <w:pStyle w:val="Tekstpodstawowy"/>
        <w:spacing w:after="0"/>
        <w:ind w:right="2603"/>
        <w:rPr>
          <w:rFonts w:cs="Arial"/>
          <w:kern w:val="0"/>
          <w:sz w:val="20"/>
          <w:szCs w:val="20"/>
          <w:lang w:val="pl-PL"/>
        </w:rPr>
      </w:pPr>
      <w:r w:rsidRPr="00441AC0">
        <w:rPr>
          <w:rFonts w:cs="Arial"/>
          <w:kern w:val="0"/>
          <w:sz w:val="20"/>
          <w:szCs w:val="20"/>
          <w:lang w:val="pl-PL"/>
        </w:rPr>
        <w:t>Instalacja wodociągowa  ...................................................  realizowana w ......................................................... ul.  ............................................</w:t>
      </w:r>
    </w:p>
    <w:p w:rsidR="0085321D" w:rsidRPr="00441AC0" w:rsidRDefault="00C86767" w:rsidP="00441AC0">
      <w:pPr>
        <w:spacing w:after="0"/>
        <w:ind w:left="1254"/>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zaprojektowana przez  ...........................................................................</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Przedmiot badania</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Badaniem objęto:  .................................................................................</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spacing w:after="0"/>
        <w:ind w:left="289" w:right="289"/>
        <w:rPr>
          <w:rFonts w:eastAsia="Arial" w:cs="Arial"/>
          <w:kern w:val="0"/>
          <w:sz w:val="20"/>
          <w:szCs w:val="20"/>
          <w:lang w:val="pl-PL"/>
        </w:rPr>
      </w:pPr>
      <w:r w:rsidRPr="00441AC0">
        <w:rPr>
          <w:rFonts w:cs="Arial"/>
          <w:kern w:val="0"/>
          <w:sz w:val="20"/>
          <w:szCs w:val="20"/>
          <w:lang w:val="pl-PL"/>
        </w:rPr>
        <w:t>(opis jednoznacznie identyfikujący zakres instalacji objęty badaniem)</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Skład Komisji</w:t>
      </w:r>
    </w:p>
    <w:tbl>
      <w:tblPr>
        <w:tblW w:w="9461" w:type="dxa"/>
        <w:tblInd w:w="104" w:type="dxa"/>
        <w:tblLayout w:type="fixed"/>
        <w:tblLook w:val="04A0" w:firstRow="1" w:lastRow="0" w:firstColumn="1" w:lastColumn="0" w:noHBand="0" w:noVBand="1"/>
      </w:tblPr>
      <w:tblGrid>
        <w:gridCol w:w="474"/>
        <w:gridCol w:w="1690"/>
        <w:gridCol w:w="1973"/>
        <w:gridCol w:w="2328"/>
        <w:gridCol w:w="1794"/>
        <w:gridCol w:w="1202"/>
      </w:tblGrid>
      <w:tr w:rsidR="0085321D" w:rsidRPr="00441AC0">
        <w:trPr>
          <w:trHeight w:hRule="exact" w:val="380"/>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9"/>
              <w:rPr>
                <w:rFonts w:ascii="Arial" w:eastAsia="Arial" w:hAnsi="Arial" w:cs="Arial"/>
                <w:sz w:val="20"/>
                <w:szCs w:val="20"/>
                <w:lang w:val="pl-PL"/>
              </w:rPr>
            </w:pPr>
            <w:r w:rsidRPr="00441AC0">
              <w:rPr>
                <w:rFonts w:ascii="Arial" w:hAnsi="Arial" w:cs="Arial"/>
                <w:sz w:val="20"/>
                <w:szCs w:val="20"/>
                <w:lang w:val="pl-PL"/>
              </w:rPr>
              <w:t>Poz.</w:t>
            </w:r>
          </w:p>
        </w:tc>
        <w:tc>
          <w:tcPr>
            <w:tcW w:w="169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eastAsia="Arial" w:hAnsi="Arial" w:cs="Arial"/>
                <w:sz w:val="20"/>
                <w:szCs w:val="20"/>
                <w:lang w:val="pl-PL"/>
              </w:rPr>
              <w:t>–</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4"/>
              <w:rPr>
                <w:rFonts w:ascii="Arial" w:eastAsia="Arial" w:hAnsi="Arial" w:cs="Arial"/>
                <w:sz w:val="20"/>
                <w:szCs w:val="20"/>
                <w:lang w:val="pl-PL"/>
              </w:rPr>
            </w:pPr>
            <w:r w:rsidRPr="00441AC0">
              <w:rPr>
                <w:rFonts w:ascii="Arial" w:hAnsi="Arial" w:cs="Arial"/>
                <w:sz w:val="20"/>
                <w:szCs w:val="20"/>
                <w:lang w:val="pl-PL"/>
              </w:rPr>
              <w:t>Imię i nazwisko</w:t>
            </w:r>
          </w:p>
        </w:tc>
        <w:tc>
          <w:tcPr>
            <w:tcW w:w="232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89"/>
              <w:rPr>
                <w:rFonts w:ascii="Arial" w:eastAsia="Arial" w:hAnsi="Arial" w:cs="Arial"/>
                <w:sz w:val="20"/>
                <w:szCs w:val="20"/>
                <w:lang w:val="pl-PL"/>
              </w:rPr>
            </w:pPr>
            <w:r w:rsidRPr="00441AC0">
              <w:rPr>
                <w:rFonts w:ascii="Arial" w:hAnsi="Arial" w:cs="Arial"/>
                <w:sz w:val="20"/>
                <w:szCs w:val="20"/>
                <w:lang w:val="pl-PL"/>
              </w:rPr>
              <w:t>Instytucja</w:t>
            </w:r>
          </w:p>
        </w:tc>
        <w:tc>
          <w:tcPr>
            <w:tcW w:w="179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74"/>
              <w:rPr>
                <w:rFonts w:ascii="Arial" w:eastAsia="Arial" w:hAnsi="Arial" w:cs="Arial"/>
                <w:sz w:val="20"/>
                <w:szCs w:val="20"/>
                <w:lang w:val="pl-PL"/>
              </w:rPr>
            </w:pPr>
            <w:r w:rsidRPr="00441AC0">
              <w:rPr>
                <w:rFonts w:ascii="Arial" w:hAnsi="Arial" w:cs="Arial"/>
                <w:sz w:val="20"/>
                <w:szCs w:val="20"/>
                <w:lang w:val="pl-PL"/>
              </w:rPr>
              <w:t>Stanowisko</w:t>
            </w:r>
          </w:p>
        </w:tc>
        <w:tc>
          <w:tcPr>
            <w:tcW w:w="120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7"/>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w:t>
            </w:r>
          </w:p>
        </w:tc>
        <w:tc>
          <w:tcPr>
            <w:tcW w:w="169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Inwestor</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3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794"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2"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2.</w:t>
            </w:r>
          </w:p>
        </w:tc>
        <w:tc>
          <w:tcPr>
            <w:tcW w:w="169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Wykonawca</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3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794"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2"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3.</w:t>
            </w:r>
          </w:p>
        </w:tc>
        <w:tc>
          <w:tcPr>
            <w:tcW w:w="169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Nadzór</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3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794"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2"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4.</w:t>
            </w:r>
          </w:p>
        </w:tc>
        <w:tc>
          <w:tcPr>
            <w:tcW w:w="169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Użytkownik</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3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794"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2"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5"/>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5.</w:t>
            </w:r>
          </w:p>
        </w:tc>
        <w:tc>
          <w:tcPr>
            <w:tcW w:w="169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Projektant</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32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794"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2"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6F54F3">
        <w:trPr>
          <w:trHeight w:hRule="exact" w:val="379"/>
        </w:trPr>
        <w:tc>
          <w:tcPr>
            <w:tcW w:w="9461"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Opis badania:</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Wykonawca załączył do protokołu następujące dokumenty:</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Komisja stwierdza, że badanie:</w:t>
      </w:r>
    </w:p>
    <w:p w:rsidR="0085321D" w:rsidRPr="00441AC0" w:rsidRDefault="00C86767" w:rsidP="00441AC0">
      <w:pPr>
        <w:pStyle w:val="Tekstpodstawowy"/>
        <w:widowControl w:val="0"/>
        <w:numPr>
          <w:ilvl w:val="1"/>
          <w:numId w:val="40"/>
        </w:numPr>
        <w:tabs>
          <w:tab w:val="left" w:pos="476"/>
        </w:tabs>
        <w:suppressAutoHyphens w:val="0"/>
        <w:spacing w:after="0"/>
        <w:ind w:hanging="360"/>
        <w:rPr>
          <w:rFonts w:eastAsia="Courier New" w:cs="Arial"/>
          <w:kern w:val="0"/>
          <w:sz w:val="20"/>
          <w:szCs w:val="20"/>
          <w:lang w:val="pl-PL"/>
        </w:rPr>
      </w:pPr>
      <w:r w:rsidRPr="00441AC0">
        <w:rPr>
          <w:rFonts w:cs="Arial"/>
          <w:kern w:val="0"/>
          <w:sz w:val="20"/>
          <w:szCs w:val="20"/>
          <w:lang w:val="pl-PL"/>
        </w:rPr>
        <w:t>zostało przeprowadzone z wynikiem (pozytywnym)* (negatywnym)*</w:t>
      </w:r>
    </w:p>
    <w:p w:rsidR="0085321D" w:rsidRPr="00441AC0" w:rsidRDefault="00C86767" w:rsidP="00441AC0">
      <w:pPr>
        <w:pStyle w:val="Tekstpodstawowy"/>
        <w:widowControl w:val="0"/>
        <w:numPr>
          <w:ilvl w:val="1"/>
          <w:numId w:val="40"/>
        </w:numPr>
        <w:tabs>
          <w:tab w:val="left" w:pos="476"/>
        </w:tabs>
        <w:suppressAutoHyphens w:val="0"/>
        <w:spacing w:after="0"/>
        <w:ind w:right="114" w:hanging="360"/>
        <w:rPr>
          <w:rFonts w:eastAsia="Courier New" w:cs="Arial"/>
          <w:kern w:val="0"/>
          <w:sz w:val="20"/>
          <w:szCs w:val="20"/>
          <w:lang w:val="pl-PL"/>
        </w:rPr>
      </w:pPr>
      <w:r w:rsidRPr="00441AC0">
        <w:rPr>
          <w:rFonts w:cs="Arial"/>
          <w:kern w:val="0"/>
          <w:sz w:val="20"/>
          <w:szCs w:val="20"/>
          <w:lang w:val="pl-PL"/>
        </w:rPr>
        <w:t>ponieważ wynik badania był negatywny, instalacja powinna zostać przedstawiona do badania w terminie do dnia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Na odwrotnej stronie niniejszego protokołu (nie zostały zamieszczone)* (zostały zamieszczone)* 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podpisane inne ustalenia Komisji dotyczące przeprowadzonego badania.</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0"/>
        </w:numPr>
        <w:tabs>
          <w:tab w:val="left" w:pos="355"/>
        </w:tabs>
        <w:suppressAutoHyphens w:val="0"/>
        <w:spacing w:after="0"/>
        <w:rPr>
          <w:rFonts w:eastAsia="Courier New" w:cs="Arial"/>
          <w:kern w:val="0"/>
          <w:sz w:val="20"/>
          <w:szCs w:val="20"/>
          <w:lang w:val="pl-PL"/>
        </w:rPr>
      </w:pPr>
      <w:r w:rsidRPr="00441AC0">
        <w:rPr>
          <w:rFonts w:cs="Arial"/>
          <w:kern w:val="0"/>
          <w:sz w:val="20"/>
          <w:szCs w:val="20"/>
          <w:lang w:val="pl-PL"/>
        </w:rPr>
        <w:t>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2559"/>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Projektant 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tabs>
          <w:tab w:val="left" w:pos="1670"/>
          <w:tab w:val="left" w:pos="3275"/>
          <w:tab w:val="left" w:pos="4670"/>
          <w:tab w:val="left" w:pos="6109"/>
        </w:tabs>
        <w:spacing w:after="0"/>
        <w:ind w:left="169"/>
        <w:rPr>
          <w:rFonts w:cs="Arial"/>
          <w:kern w:val="0"/>
          <w:sz w:val="20"/>
          <w:szCs w:val="20"/>
          <w:lang w:val="pl-PL"/>
        </w:rPr>
      </w:pPr>
      <w:r w:rsidRPr="00441AC0">
        <w:rPr>
          <w:rFonts w:cs="Arial"/>
          <w:kern w:val="0"/>
          <w:sz w:val="20"/>
          <w:szCs w:val="20"/>
          <w:lang w:val="pl-PL"/>
        </w:rPr>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p>
    <w:p w:rsidR="0085321D" w:rsidRPr="00441AC0" w:rsidRDefault="00C86767" w:rsidP="00441AC0">
      <w:pPr>
        <w:widowControl w:val="0"/>
        <w:numPr>
          <w:ilvl w:val="0"/>
          <w:numId w:val="41"/>
        </w:numPr>
        <w:tabs>
          <w:tab w:val="left" w:pos="228"/>
        </w:tabs>
        <w:suppressAutoHyphens w:val="0"/>
        <w:spacing w:after="0"/>
        <w:ind w:hanging="120"/>
        <w:rPr>
          <w:rFonts w:eastAsia="Arial" w:cs="Arial"/>
          <w:kern w:val="0"/>
          <w:sz w:val="20"/>
          <w:szCs w:val="20"/>
          <w:lang w:val="pl-PL"/>
        </w:rPr>
      </w:pPr>
      <w:r w:rsidRPr="00441AC0">
        <w:rPr>
          <w:rFonts w:cs="Arial"/>
          <w:kern w:val="0"/>
          <w:sz w:val="20"/>
          <w:szCs w:val="20"/>
          <w:lang w:val="pl-PL"/>
        </w:rPr>
        <w:t>niepotrzebne skreślić</w:t>
      </w:r>
    </w:p>
    <w:p w:rsidR="0085321D" w:rsidRPr="00441AC0" w:rsidRDefault="0085321D" w:rsidP="00441AC0">
      <w:pPr>
        <w:spacing w:after="0"/>
        <w:rPr>
          <w:rFonts w:eastAsia="Arial" w:cs="Arial"/>
          <w:kern w:val="0"/>
          <w:sz w:val="20"/>
          <w:szCs w:val="20"/>
          <w:lang w:val="pl-PL"/>
        </w:rPr>
        <w:sectPr w:rsidR="0085321D" w:rsidRPr="00441AC0">
          <w:headerReference w:type="default" r:id="rId12"/>
          <w:pgSz w:w="11910" w:h="16840"/>
          <w:pgMar w:top="851" w:right="851" w:bottom="1701" w:left="1418" w:header="1242" w:footer="0" w:gutter="0"/>
          <w:cols w:space="708"/>
        </w:sectPr>
      </w:pPr>
    </w:p>
    <w:p w:rsidR="0085321D" w:rsidRPr="00441AC0" w:rsidRDefault="00C86767" w:rsidP="00441AC0">
      <w:pPr>
        <w:pStyle w:val="Tekstpodstawowy"/>
        <w:spacing w:after="0"/>
        <w:ind w:left="3227" w:right="1972" w:hanging="924"/>
        <w:rPr>
          <w:rFonts w:eastAsia="Courier New" w:cs="Arial"/>
          <w:kern w:val="0"/>
          <w:sz w:val="20"/>
          <w:szCs w:val="20"/>
          <w:lang w:val="pl-PL"/>
        </w:rPr>
      </w:pPr>
      <w:r w:rsidRPr="00441AC0">
        <w:rPr>
          <w:rFonts w:cs="Arial"/>
          <w:kern w:val="0"/>
          <w:sz w:val="20"/>
          <w:szCs w:val="20"/>
          <w:lang w:val="pl-PL"/>
        </w:rPr>
        <w:lastRenderedPageBreak/>
        <w:t>PROTOKÓŁ ODBIORU MIĘDZYOPERACYJNEGO INSTALACJI WODOCIĄGOWEJ</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42"/>
        </w:numPr>
        <w:tabs>
          <w:tab w:val="left" w:pos="355"/>
        </w:tabs>
        <w:suppressAutoHyphens w:val="0"/>
        <w:spacing w:after="0"/>
        <w:ind w:firstLine="0"/>
        <w:rPr>
          <w:rFonts w:eastAsia="Courier New" w:cs="Arial"/>
          <w:kern w:val="0"/>
          <w:sz w:val="20"/>
          <w:szCs w:val="20"/>
          <w:lang w:val="pl-PL"/>
        </w:rPr>
      </w:pPr>
      <w:r w:rsidRPr="00441AC0">
        <w:rPr>
          <w:rFonts w:cs="Arial"/>
          <w:kern w:val="0"/>
          <w:sz w:val="20"/>
          <w:szCs w:val="20"/>
          <w:lang w:val="pl-PL"/>
        </w:rPr>
        <w:t>Identyfikacja instalacji</w:t>
      </w:r>
    </w:p>
    <w:p w:rsidR="0085321D" w:rsidRPr="00441AC0" w:rsidRDefault="00C86767" w:rsidP="00441AC0">
      <w:pPr>
        <w:pStyle w:val="Tekstpodstawowy"/>
        <w:spacing w:after="0"/>
        <w:ind w:right="2603"/>
        <w:rPr>
          <w:rFonts w:cs="Arial"/>
          <w:kern w:val="0"/>
          <w:sz w:val="20"/>
          <w:szCs w:val="20"/>
          <w:lang w:val="pl-PL"/>
        </w:rPr>
      </w:pPr>
      <w:r w:rsidRPr="00441AC0">
        <w:rPr>
          <w:rFonts w:cs="Arial"/>
          <w:kern w:val="0"/>
          <w:sz w:val="20"/>
          <w:szCs w:val="20"/>
          <w:lang w:val="pl-PL"/>
        </w:rPr>
        <w:t>Instalacja wodociągowa  ...................................................  realizowana w ......................................................... ul.  ............................................</w:t>
      </w:r>
    </w:p>
    <w:p w:rsidR="0085321D" w:rsidRPr="00441AC0" w:rsidRDefault="00C86767" w:rsidP="00441AC0">
      <w:pPr>
        <w:spacing w:after="0"/>
        <w:ind w:left="1289"/>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Projekt zweryfikowany przez  .................................................................</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2"/>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Przedmiot i zakres odbioru międzyoperacyjnego</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2"/>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Skład Komisji</w:t>
      </w:r>
    </w:p>
    <w:tbl>
      <w:tblPr>
        <w:tblW w:w="9281" w:type="dxa"/>
        <w:tblInd w:w="104" w:type="dxa"/>
        <w:tblLayout w:type="fixed"/>
        <w:tblLook w:val="04A0" w:firstRow="1" w:lastRow="0" w:firstColumn="1" w:lastColumn="0" w:noHBand="0" w:noVBand="1"/>
      </w:tblPr>
      <w:tblGrid>
        <w:gridCol w:w="474"/>
        <w:gridCol w:w="1867"/>
        <w:gridCol w:w="1973"/>
        <w:gridCol w:w="2148"/>
        <w:gridCol w:w="1616"/>
        <w:gridCol w:w="1203"/>
      </w:tblGrid>
      <w:tr w:rsidR="0085321D" w:rsidRPr="00441AC0">
        <w:trPr>
          <w:trHeight w:hRule="exact" w:val="380"/>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9"/>
              <w:rPr>
                <w:rFonts w:ascii="Arial" w:eastAsia="Arial" w:hAnsi="Arial" w:cs="Arial"/>
                <w:sz w:val="20"/>
                <w:szCs w:val="20"/>
                <w:lang w:val="pl-PL"/>
              </w:rPr>
            </w:pPr>
            <w:r w:rsidRPr="00441AC0">
              <w:rPr>
                <w:rFonts w:ascii="Arial" w:hAnsi="Arial" w:cs="Arial"/>
                <w:sz w:val="20"/>
                <w:szCs w:val="20"/>
                <w:lang w:val="pl-PL"/>
              </w:rPr>
              <w:t>Poz.</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eastAsia="Arial" w:hAnsi="Arial" w:cs="Arial"/>
                <w:sz w:val="20"/>
                <w:szCs w:val="20"/>
                <w:lang w:val="pl-PL"/>
              </w:rPr>
              <w:t>–</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4"/>
              <w:rPr>
                <w:rFonts w:ascii="Arial" w:eastAsia="Arial" w:hAnsi="Arial" w:cs="Arial"/>
                <w:sz w:val="20"/>
                <w:szCs w:val="20"/>
                <w:lang w:val="pl-PL"/>
              </w:rPr>
            </w:pPr>
            <w:r w:rsidRPr="00441AC0">
              <w:rPr>
                <w:rFonts w:ascii="Arial" w:hAnsi="Arial" w:cs="Arial"/>
                <w:sz w:val="20"/>
                <w:szCs w:val="20"/>
                <w:lang w:val="pl-PL"/>
              </w:rPr>
              <w:t>Imię i nazwisko</w:t>
            </w: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01"/>
              <w:rPr>
                <w:rFonts w:ascii="Arial" w:eastAsia="Arial" w:hAnsi="Arial" w:cs="Arial"/>
                <w:sz w:val="20"/>
                <w:szCs w:val="20"/>
                <w:lang w:val="pl-PL"/>
              </w:rPr>
            </w:pPr>
            <w:r w:rsidRPr="00441AC0">
              <w:rPr>
                <w:rFonts w:ascii="Arial" w:hAnsi="Arial" w:cs="Arial"/>
                <w:sz w:val="20"/>
                <w:szCs w:val="20"/>
                <w:lang w:val="pl-PL"/>
              </w:rPr>
              <w:t>Instytucja</w:t>
            </w:r>
          </w:p>
        </w:tc>
        <w:tc>
          <w:tcPr>
            <w:tcW w:w="1616"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8"/>
              <w:rPr>
                <w:rFonts w:ascii="Arial" w:eastAsia="Arial" w:hAnsi="Arial" w:cs="Arial"/>
                <w:sz w:val="20"/>
                <w:szCs w:val="20"/>
                <w:lang w:val="pl-PL"/>
              </w:rPr>
            </w:pPr>
            <w:r w:rsidRPr="00441AC0">
              <w:rPr>
                <w:rFonts w:ascii="Arial" w:hAnsi="Arial" w:cs="Arial"/>
                <w:sz w:val="20"/>
                <w:szCs w:val="20"/>
                <w:lang w:val="pl-PL"/>
              </w:rPr>
              <w:t>Stanowisko</w:t>
            </w: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7"/>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Inwestor</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616"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2.</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Wykonawca</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616"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3.</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Nadzór</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616"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4.</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Użytkownik</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616"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5"/>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5.</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Projektant</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616"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6F54F3">
        <w:trPr>
          <w:trHeight w:hRule="exact" w:val="379"/>
        </w:trPr>
        <w:tc>
          <w:tcPr>
            <w:tcW w:w="9281"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42"/>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Wykonawca załączył do protokołu następujące dokumenty:</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2"/>
        </w:numPr>
        <w:tabs>
          <w:tab w:val="left" w:pos="359"/>
        </w:tabs>
        <w:suppressAutoHyphens w:val="0"/>
        <w:spacing w:after="0"/>
        <w:ind w:right="114" w:firstLine="0"/>
        <w:rPr>
          <w:rFonts w:eastAsia="Courier New" w:cs="Arial"/>
          <w:kern w:val="0"/>
          <w:sz w:val="20"/>
          <w:szCs w:val="20"/>
          <w:lang w:val="pl-PL"/>
        </w:rPr>
      </w:pPr>
      <w:r w:rsidRPr="00441AC0">
        <w:rPr>
          <w:rFonts w:cs="Arial"/>
          <w:kern w:val="0"/>
          <w:sz w:val="20"/>
          <w:szCs w:val="20"/>
          <w:lang w:val="pl-PL"/>
        </w:rPr>
        <w:t>Komisja stwierdza, że roboty poprzedzające wykonanie instalacji i będące przedmiotem odbioru międzyoperacyjnego:</w:t>
      </w:r>
    </w:p>
    <w:p w:rsidR="0085321D" w:rsidRPr="00441AC0" w:rsidRDefault="00C86767" w:rsidP="00441AC0">
      <w:pPr>
        <w:pStyle w:val="Tekstpodstawowy"/>
        <w:widowControl w:val="0"/>
        <w:numPr>
          <w:ilvl w:val="1"/>
          <w:numId w:val="42"/>
        </w:numPr>
        <w:tabs>
          <w:tab w:val="left" w:pos="828"/>
        </w:tabs>
        <w:suppressAutoHyphens w:val="0"/>
        <w:spacing w:after="0"/>
        <w:ind w:right="113" w:hanging="360"/>
        <w:rPr>
          <w:rFonts w:eastAsia="Courier New" w:cs="Arial"/>
          <w:kern w:val="0"/>
          <w:sz w:val="20"/>
          <w:szCs w:val="20"/>
          <w:lang w:val="pl-PL"/>
        </w:rPr>
      </w:pPr>
      <w:r w:rsidRPr="00441AC0">
        <w:rPr>
          <w:rFonts w:cs="Arial"/>
          <w:kern w:val="0"/>
          <w:sz w:val="20"/>
          <w:szCs w:val="20"/>
          <w:lang w:val="pl-PL"/>
        </w:rPr>
        <w:t>zostały zrealizowane (zgodnie)* (nie zgodnie)* z przedstawioną dokumentacją i w sposób (umożliwiający)* (nie umożliwiający)* prawidłowe wykonanie instalacji;</w:t>
      </w:r>
    </w:p>
    <w:p w:rsidR="0085321D" w:rsidRPr="00441AC0" w:rsidRDefault="00C86767" w:rsidP="00441AC0">
      <w:pPr>
        <w:pStyle w:val="Tekstpodstawowy"/>
        <w:widowControl w:val="0"/>
        <w:numPr>
          <w:ilvl w:val="1"/>
          <w:numId w:val="42"/>
        </w:numPr>
        <w:tabs>
          <w:tab w:val="left" w:pos="828"/>
        </w:tabs>
        <w:suppressAutoHyphens w:val="0"/>
        <w:spacing w:after="0"/>
        <w:ind w:right="114" w:hanging="360"/>
        <w:rPr>
          <w:rFonts w:eastAsia="Courier New" w:cs="Arial"/>
          <w:kern w:val="0"/>
          <w:sz w:val="20"/>
          <w:szCs w:val="20"/>
          <w:lang w:val="pl-PL"/>
        </w:rPr>
      </w:pPr>
      <w:r w:rsidRPr="00441AC0">
        <w:rPr>
          <w:rFonts w:cs="Arial"/>
          <w:kern w:val="0"/>
          <w:sz w:val="20"/>
          <w:szCs w:val="20"/>
          <w:lang w:val="pl-PL"/>
        </w:rPr>
        <w:t>ponieważ wynik odbioru międzyoperacyjnego jest negatywny, roboty powinny zostać przedstawiona do ponownego odbioru w terminie do dnia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Na odwrotnej stronie niniejszego protokołu (nie zostały zamieszczone)* (zostały za-mieszczone)*</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i podpisane pozostałe ustalenia Komisji.</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2"/>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2559"/>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Projektant 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tabs>
          <w:tab w:val="left" w:pos="1670"/>
          <w:tab w:val="left" w:pos="3275"/>
          <w:tab w:val="left" w:pos="4670"/>
          <w:tab w:val="left" w:pos="6109"/>
        </w:tabs>
        <w:spacing w:after="0"/>
        <w:ind w:left="169"/>
        <w:rPr>
          <w:rFonts w:cs="Arial"/>
          <w:kern w:val="0"/>
          <w:sz w:val="20"/>
          <w:szCs w:val="20"/>
          <w:lang w:val="pl-PL"/>
        </w:rPr>
      </w:pPr>
      <w:r w:rsidRPr="00441AC0">
        <w:rPr>
          <w:rFonts w:cs="Arial"/>
          <w:kern w:val="0"/>
          <w:sz w:val="20"/>
          <w:szCs w:val="20"/>
          <w:lang w:val="pl-PL"/>
        </w:rPr>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r w:rsidRPr="00441AC0">
        <w:rPr>
          <w:rFonts w:cs="Arial"/>
          <w:kern w:val="0"/>
          <w:sz w:val="20"/>
          <w:szCs w:val="20"/>
          <w:lang w:val="pl-PL"/>
        </w:rPr>
        <w:tab/>
        <w:t>................</w:t>
      </w:r>
    </w:p>
    <w:p w:rsidR="0085321D" w:rsidRPr="00441AC0" w:rsidRDefault="00C86767" w:rsidP="00441AC0">
      <w:pPr>
        <w:widowControl w:val="0"/>
        <w:numPr>
          <w:ilvl w:val="0"/>
          <w:numId w:val="41"/>
        </w:numPr>
        <w:tabs>
          <w:tab w:val="left" w:pos="228"/>
        </w:tabs>
        <w:suppressAutoHyphens w:val="0"/>
        <w:spacing w:after="0"/>
        <w:ind w:hanging="120"/>
        <w:rPr>
          <w:rFonts w:eastAsia="Arial" w:cs="Arial"/>
          <w:kern w:val="0"/>
          <w:sz w:val="20"/>
          <w:szCs w:val="20"/>
          <w:lang w:val="pl-PL"/>
        </w:rPr>
      </w:pPr>
      <w:r w:rsidRPr="00441AC0">
        <w:rPr>
          <w:rFonts w:cs="Arial"/>
          <w:kern w:val="0"/>
          <w:sz w:val="20"/>
          <w:szCs w:val="20"/>
          <w:lang w:val="pl-PL"/>
        </w:rPr>
        <w:t>niepotrzebne skreślić</w:t>
      </w:r>
    </w:p>
    <w:p w:rsidR="0085321D" w:rsidRPr="00441AC0" w:rsidRDefault="0085321D" w:rsidP="00441AC0">
      <w:pPr>
        <w:spacing w:after="0"/>
        <w:rPr>
          <w:rFonts w:eastAsia="Arial" w:cs="Arial"/>
          <w:kern w:val="0"/>
          <w:sz w:val="20"/>
          <w:szCs w:val="20"/>
          <w:lang w:val="pl-PL"/>
        </w:rPr>
        <w:sectPr w:rsidR="0085321D" w:rsidRPr="00441AC0">
          <w:pgSz w:w="11910" w:h="16840"/>
          <w:pgMar w:top="851" w:right="851" w:bottom="1701" w:left="1418" w:header="1244" w:footer="0" w:gutter="0"/>
          <w:cols w:space="708"/>
        </w:sectPr>
      </w:pPr>
    </w:p>
    <w:p w:rsidR="0085321D" w:rsidRPr="00441AC0" w:rsidRDefault="00C86767" w:rsidP="00441AC0">
      <w:pPr>
        <w:pStyle w:val="Tekstpodstawowy"/>
        <w:spacing w:after="0"/>
        <w:ind w:left="1801" w:right="1804"/>
        <w:rPr>
          <w:rFonts w:eastAsia="Courier New" w:cs="Arial"/>
          <w:kern w:val="0"/>
          <w:sz w:val="20"/>
          <w:szCs w:val="20"/>
          <w:lang w:val="pl-PL"/>
        </w:rPr>
      </w:pPr>
      <w:r w:rsidRPr="00441AC0">
        <w:rPr>
          <w:rFonts w:eastAsia="Courier New" w:cs="Arial"/>
          <w:kern w:val="0"/>
          <w:sz w:val="20"/>
          <w:szCs w:val="20"/>
          <w:lang w:val="pl-PL"/>
        </w:rPr>
        <w:lastRenderedPageBreak/>
        <w:t>PROTOKÓŁ ODBIORU TECHNICZNEGO – CZĘŚCIOWEGO INSTALACJI WODOCIĄGOWEJ</w:t>
      </w:r>
    </w:p>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spacing w:after="0"/>
        <w:ind w:right="2603"/>
        <w:rPr>
          <w:rFonts w:cs="Arial"/>
          <w:kern w:val="0"/>
          <w:sz w:val="20"/>
          <w:szCs w:val="20"/>
          <w:lang w:val="pl-PL"/>
        </w:rPr>
      </w:pPr>
      <w:r w:rsidRPr="00441AC0">
        <w:rPr>
          <w:rFonts w:cs="Arial"/>
          <w:kern w:val="0"/>
          <w:sz w:val="20"/>
          <w:szCs w:val="20"/>
          <w:lang w:val="pl-PL"/>
        </w:rPr>
        <w:t>Instalacja wodociągowa  ...................................................  realizowana w ......................................................... ul.  ............................................</w:t>
      </w:r>
    </w:p>
    <w:p w:rsidR="0085321D" w:rsidRPr="00441AC0" w:rsidRDefault="00C86767" w:rsidP="00441AC0">
      <w:pPr>
        <w:spacing w:after="0"/>
        <w:ind w:left="1289"/>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Projekt zweryfikowany przez  .................................................................</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3"/>
        </w:numPr>
        <w:tabs>
          <w:tab w:val="left" w:pos="355"/>
        </w:tabs>
        <w:suppressAutoHyphens w:val="0"/>
        <w:spacing w:after="0"/>
        <w:ind w:firstLine="0"/>
        <w:rPr>
          <w:rFonts w:eastAsia="Courier New" w:cs="Arial"/>
          <w:kern w:val="0"/>
          <w:sz w:val="20"/>
          <w:szCs w:val="20"/>
          <w:lang w:val="pl-PL"/>
        </w:rPr>
      </w:pPr>
      <w:r w:rsidRPr="00441AC0">
        <w:rPr>
          <w:rFonts w:cs="Arial"/>
          <w:kern w:val="0"/>
          <w:sz w:val="20"/>
          <w:szCs w:val="20"/>
          <w:lang w:val="pl-PL"/>
        </w:rPr>
        <w:t>Zakres odbioru częściowego:</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w:t>
      </w:r>
    </w:p>
    <w:p w:rsidR="0085321D" w:rsidRPr="00441AC0" w:rsidRDefault="00C86767" w:rsidP="00441AC0">
      <w:pPr>
        <w:spacing w:after="0"/>
        <w:rPr>
          <w:rFonts w:eastAsia="Arial" w:cs="Arial"/>
          <w:kern w:val="0"/>
          <w:sz w:val="20"/>
          <w:szCs w:val="20"/>
          <w:lang w:val="pl-PL"/>
        </w:rPr>
      </w:pPr>
      <w:r w:rsidRPr="00441AC0">
        <w:rPr>
          <w:rFonts w:cs="Arial"/>
          <w:kern w:val="0"/>
          <w:sz w:val="20"/>
          <w:szCs w:val="20"/>
          <w:lang w:val="pl-PL"/>
        </w:rPr>
        <w:t>(opis jednoznacznie identyfikujący zakres instalacji objęty odbiorem częściowym)</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3"/>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Skład Komisji</w:t>
      </w:r>
    </w:p>
    <w:tbl>
      <w:tblPr>
        <w:tblW w:w="9281" w:type="dxa"/>
        <w:tblInd w:w="104" w:type="dxa"/>
        <w:tblLayout w:type="fixed"/>
        <w:tblLook w:val="04A0" w:firstRow="1" w:lastRow="0" w:firstColumn="1" w:lastColumn="0" w:noHBand="0" w:noVBand="1"/>
      </w:tblPr>
      <w:tblGrid>
        <w:gridCol w:w="474"/>
        <w:gridCol w:w="1867"/>
        <w:gridCol w:w="2150"/>
        <w:gridCol w:w="2148"/>
        <w:gridCol w:w="1439"/>
        <w:gridCol w:w="1203"/>
      </w:tblGrid>
      <w:tr w:rsidR="0085321D" w:rsidRPr="00441AC0">
        <w:trPr>
          <w:trHeight w:hRule="exact" w:val="380"/>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9"/>
              <w:rPr>
                <w:rFonts w:ascii="Arial" w:eastAsia="Arial" w:hAnsi="Arial" w:cs="Arial"/>
                <w:sz w:val="20"/>
                <w:szCs w:val="20"/>
                <w:lang w:val="pl-PL"/>
              </w:rPr>
            </w:pPr>
            <w:r w:rsidRPr="00441AC0">
              <w:rPr>
                <w:rFonts w:ascii="Arial" w:hAnsi="Arial" w:cs="Arial"/>
                <w:sz w:val="20"/>
                <w:szCs w:val="20"/>
                <w:lang w:val="pl-PL"/>
              </w:rPr>
              <w:t>Poz.</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eastAsia="Arial" w:hAnsi="Arial" w:cs="Arial"/>
                <w:sz w:val="20"/>
                <w:szCs w:val="20"/>
                <w:lang w:val="pl-PL"/>
              </w:rPr>
              <w:t>–</w:t>
            </w:r>
          </w:p>
        </w:tc>
        <w:tc>
          <w:tcPr>
            <w:tcW w:w="215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322"/>
              <w:rPr>
                <w:rFonts w:ascii="Arial" w:eastAsia="Arial" w:hAnsi="Arial" w:cs="Arial"/>
                <w:sz w:val="20"/>
                <w:szCs w:val="20"/>
                <w:lang w:val="pl-PL"/>
              </w:rPr>
            </w:pPr>
            <w:r w:rsidRPr="00441AC0">
              <w:rPr>
                <w:rFonts w:ascii="Arial" w:hAnsi="Arial" w:cs="Arial"/>
                <w:sz w:val="20"/>
                <w:szCs w:val="20"/>
                <w:lang w:val="pl-PL"/>
              </w:rPr>
              <w:t>Imię i nazwisko</w:t>
            </w: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01"/>
              <w:rPr>
                <w:rFonts w:ascii="Arial" w:eastAsia="Arial" w:hAnsi="Arial" w:cs="Arial"/>
                <w:sz w:val="20"/>
                <w:szCs w:val="20"/>
                <w:lang w:val="pl-PL"/>
              </w:rPr>
            </w:pPr>
            <w:r w:rsidRPr="00441AC0">
              <w:rPr>
                <w:rFonts w:ascii="Arial" w:hAnsi="Arial" w:cs="Arial"/>
                <w:sz w:val="20"/>
                <w:szCs w:val="20"/>
                <w:lang w:val="pl-PL"/>
              </w:rPr>
              <w:t>Instytucja</w:t>
            </w: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50"/>
              <w:rPr>
                <w:rFonts w:ascii="Arial" w:eastAsia="Arial" w:hAnsi="Arial" w:cs="Arial"/>
                <w:sz w:val="20"/>
                <w:szCs w:val="20"/>
                <w:lang w:val="pl-PL"/>
              </w:rPr>
            </w:pPr>
            <w:r w:rsidRPr="00441AC0">
              <w:rPr>
                <w:rFonts w:ascii="Arial" w:hAnsi="Arial" w:cs="Arial"/>
                <w:sz w:val="20"/>
                <w:szCs w:val="20"/>
                <w:lang w:val="pl-PL"/>
              </w:rPr>
              <w:t>Stanowisko</w:t>
            </w: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7"/>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Inwestor</w:t>
            </w:r>
          </w:p>
        </w:tc>
        <w:tc>
          <w:tcPr>
            <w:tcW w:w="215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2.</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Wykonawca</w:t>
            </w:r>
          </w:p>
        </w:tc>
        <w:tc>
          <w:tcPr>
            <w:tcW w:w="215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3.</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Nadzór</w:t>
            </w:r>
          </w:p>
        </w:tc>
        <w:tc>
          <w:tcPr>
            <w:tcW w:w="215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4.</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Użytkownik</w:t>
            </w:r>
          </w:p>
        </w:tc>
        <w:tc>
          <w:tcPr>
            <w:tcW w:w="215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5"/>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5.</w:t>
            </w:r>
          </w:p>
        </w:tc>
        <w:tc>
          <w:tcPr>
            <w:tcW w:w="1867"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Projektant</w:t>
            </w:r>
          </w:p>
        </w:tc>
        <w:tc>
          <w:tcPr>
            <w:tcW w:w="215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2148"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6F54F3">
        <w:trPr>
          <w:trHeight w:hRule="exact" w:val="379"/>
        </w:trPr>
        <w:tc>
          <w:tcPr>
            <w:tcW w:w="9281"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43"/>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Wykonawca przedstawił następujące dokumenty:</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a) umowę  ..............................................................................................</w:t>
      </w:r>
    </w:p>
    <w:p w:rsidR="0085321D" w:rsidRPr="00441AC0" w:rsidRDefault="00C86767" w:rsidP="00441AC0">
      <w:pPr>
        <w:pStyle w:val="Tekstpodstawowy"/>
        <w:widowControl w:val="0"/>
        <w:numPr>
          <w:ilvl w:val="0"/>
          <w:numId w:val="44"/>
        </w:numPr>
        <w:tabs>
          <w:tab w:val="left" w:pos="366"/>
        </w:tabs>
        <w:suppressAutoHyphens w:val="0"/>
        <w:spacing w:after="0"/>
        <w:rPr>
          <w:rFonts w:cs="Arial"/>
          <w:kern w:val="0"/>
          <w:sz w:val="20"/>
          <w:szCs w:val="20"/>
          <w:lang w:val="pl-PL"/>
        </w:rPr>
      </w:pPr>
      <w:r w:rsidRPr="00441AC0">
        <w:rPr>
          <w:rFonts w:cs="Arial"/>
          <w:kern w:val="0"/>
          <w:sz w:val="20"/>
          <w:szCs w:val="20"/>
          <w:lang w:val="pl-PL"/>
        </w:rPr>
        <w:t>pozwolenie na budowę i dziennik budowy,</w:t>
      </w:r>
    </w:p>
    <w:p w:rsidR="0085321D" w:rsidRPr="00441AC0" w:rsidRDefault="00C86767" w:rsidP="00441AC0">
      <w:pPr>
        <w:pStyle w:val="Tekstpodstawowy"/>
        <w:widowControl w:val="0"/>
        <w:numPr>
          <w:ilvl w:val="0"/>
          <w:numId w:val="44"/>
        </w:numPr>
        <w:tabs>
          <w:tab w:val="left" w:pos="355"/>
        </w:tabs>
        <w:suppressAutoHyphens w:val="0"/>
        <w:spacing w:after="0"/>
        <w:ind w:left="354" w:hanging="247"/>
        <w:rPr>
          <w:rFonts w:cs="Arial"/>
          <w:kern w:val="0"/>
          <w:sz w:val="20"/>
          <w:szCs w:val="20"/>
          <w:lang w:val="pl-PL"/>
        </w:rPr>
      </w:pPr>
      <w:r w:rsidRPr="00441AC0">
        <w:rPr>
          <w:rFonts w:cs="Arial"/>
          <w:kern w:val="0"/>
          <w:sz w:val="20"/>
          <w:szCs w:val="20"/>
          <w:lang w:val="pl-PL"/>
        </w:rPr>
        <w:t>protokoły odbiorów międzyoperacyjnych,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d)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e)  ..........................................................................................................</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3"/>
        </w:numPr>
        <w:tabs>
          <w:tab w:val="left" w:pos="500"/>
        </w:tabs>
        <w:suppressAutoHyphens w:val="0"/>
        <w:spacing w:after="0"/>
        <w:ind w:right="103" w:firstLine="0"/>
        <w:rPr>
          <w:rFonts w:eastAsia="Courier New" w:cs="Arial"/>
          <w:kern w:val="0"/>
          <w:sz w:val="20"/>
          <w:szCs w:val="20"/>
          <w:lang w:val="pl-PL"/>
        </w:rPr>
      </w:pPr>
      <w:r w:rsidRPr="00441AC0">
        <w:rPr>
          <w:rFonts w:cs="Arial"/>
          <w:kern w:val="0"/>
          <w:sz w:val="20"/>
          <w:szCs w:val="20"/>
          <w:lang w:val="pl-PL"/>
        </w:rPr>
        <w:t>Komisja stwierdza, że część instalacji będąca przedmiotem odbioru została zrealizowana (zgodnie)* (nie zgodnie)* z umową, przedstawioną dokumentacją oraz warunkami technicznymi wykonania i odbioru, wobec tego (może)* (nie może)* zostać odebrana.</w:t>
      </w:r>
    </w:p>
    <w:p w:rsidR="0085321D" w:rsidRPr="00441AC0" w:rsidRDefault="00C86767" w:rsidP="00441AC0">
      <w:pPr>
        <w:pStyle w:val="Tekstpodstawowy"/>
        <w:widowControl w:val="0"/>
        <w:numPr>
          <w:ilvl w:val="0"/>
          <w:numId w:val="43"/>
        </w:numPr>
        <w:tabs>
          <w:tab w:val="left" w:pos="355"/>
        </w:tabs>
        <w:suppressAutoHyphens w:val="0"/>
        <w:spacing w:after="0"/>
        <w:ind w:right="1972" w:firstLine="0"/>
        <w:rPr>
          <w:rFonts w:cs="Arial"/>
          <w:kern w:val="0"/>
          <w:sz w:val="20"/>
          <w:szCs w:val="20"/>
          <w:lang w:val="pl-PL"/>
        </w:rPr>
      </w:pPr>
      <w:r w:rsidRPr="00441AC0">
        <w:rPr>
          <w:rFonts w:cs="Arial"/>
          <w:kern w:val="0"/>
          <w:sz w:val="20"/>
          <w:szCs w:val="20"/>
          <w:lang w:val="pl-PL"/>
        </w:rPr>
        <w:t>(Ustala się, że odebrana część instalacji będzie konserwowana przez)* 7.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Na odwrotnej stronie niniejszego protokołu (nie zostały zamieszczone)* (zostały za-mieszczone)*</w:t>
      </w:r>
    </w:p>
    <w:p w:rsidR="0085321D" w:rsidRPr="00441AC0" w:rsidRDefault="00C86767" w:rsidP="00441AC0">
      <w:pPr>
        <w:pStyle w:val="Tekstpodstawowy"/>
        <w:spacing w:after="0"/>
        <w:ind w:right="110"/>
        <w:rPr>
          <w:rFonts w:cs="Arial"/>
          <w:kern w:val="0"/>
          <w:sz w:val="20"/>
          <w:szCs w:val="20"/>
          <w:lang w:val="pl-PL"/>
        </w:rPr>
      </w:pPr>
      <w:r w:rsidRPr="00441AC0">
        <w:rPr>
          <w:rFonts w:cs="Arial"/>
          <w:kern w:val="0"/>
          <w:sz w:val="20"/>
          <w:szCs w:val="20"/>
          <w:lang w:val="pl-PL"/>
        </w:rPr>
        <w:t>i podpisane pozostałe ustalenia, a tak że uwagi Komisji, w tym dotyczące terminu i zgodności wykonania z umową, stwierdzonych wad i terminu ich usunięcia itp.</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spacing w:after="0"/>
        <w:rPr>
          <w:rFonts w:eastAsia="Courier New" w:cs="Arial"/>
          <w:kern w:val="0"/>
          <w:sz w:val="20"/>
          <w:szCs w:val="20"/>
          <w:lang w:val="pl-PL"/>
        </w:rPr>
      </w:pPr>
      <w:r w:rsidRPr="00441AC0">
        <w:rPr>
          <w:rFonts w:cs="Arial"/>
          <w:kern w:val="0"/>
          <w:sz w:val="20"/>
          <w:szCs w:val="20"/>
          <w:lang w:val="pl-PL"/>
        </w:rPr>
        <w:t>8. 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2559"/>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Projektant 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      .................        .................     ..................     ................</w:t>
      </w:r>
    </w:p>
    <w:p w:rsidR="0085321D" w:rsidRPr="00441AC0" w:rsidRDefault="00C86767" w:rsidP="00441AC0">
      <w:pPr>
        <w:widowControl w:val="0"/>
        <w:numPr>
          <w:ilvl w:val="0"/>
          <w:numId w:val="41"/>
        </w:numPr>
        <w:tabs>
          <w:tab w:val="left" w:pos="228"/>
        </w:tabs>
        <w:suppressAutoHyphens w:val="0"/>
        <w:spacing w:after="0"/>
        <w:ind w:hanging="120"/>
        <w:rPr>
          <w:rFonts w:eastAsia="Arial" w:cs="Arial"/>
          <w:kern w:val="0"/>
          <w:sz w:val="20"/>
          <w:szCs w:val="20"/>
          <w:lang w:val="pl-PL"/>
        </w:rPr>
      </w:pPr>
      <w:r w:rsidRPr="00441AC0">
        <w:rPr>
          <w:rFonts w:cs="Arial"/>
          <w:kern w:val="0"/>
          <w:sz w:val="20"/>
          <w:szCs w:val="20"/>
          <w:lang w:val="pl-PL"/>
        </w:rPr>
        <w:t>niepotrzebne skreślić</w:t>
      </w:r>
    </w:p>
    <w:p w:rsidR="0085321D" w:rsidRPr="00441AC0" w:rsidRDefault="0085321D" w:rsidP="00441AC0">
      <w:pPr>
        <w:spacing w:after="0"/>
        <w:rPr>
          <w:rFonts w:eastAsia="Arial" w:cs="Arial"/>
          <w:kern w:val="0"/>
          <w:sz w:val="20"/>
          <w:szCs w:val="20"/>
          <w:lang w:val="pl-PL"/>
        </w:rPr>
        <w:sectPr w:rsidR="0085321D" w:rsidRPr="00441AC0">
          <w:pgSz w:w="11910" w:h="16840"/>
          <w:pgMar w:top="851" w:right="851" w:bottom="1701" w:left="1418" w:header="1244" w:footer="0" w:gutter="0"/>
          <w:cols w:space="708"/>
        </w:sectPr>
      </w:pPr>
    </w:p>
    <w:p w:rsidR="0085321D" w:rsidRPr="00441AC0" w:rsidRDefault="00C86767" w:rsidP="00441AC0">
      <w:pPr>
        <w:pStyle w:val="Tekstpodstawowy"/>
        <w:spacing w:after="0"/>
        <w:ind w:left="3227" w:right="1242" w:hanging="1347"/>
        <w:rPr>
          <w:rFonts w:eastAsia="Courier New" w:cs="Arial"/>
          <w:kern w:val="0"/>
          <w:sz w:val="20"/>
          <w:szCs w:val="20"/>
          <w:lang w:val="pl-PL"/>
        </w:rPr>
      </w:pPr>
      <w:r w:rsidRPr="00441AC0">
        <w:rPr>
          <w:rFonts w:eastAsia="Courier New" w:cs="Arial"/>
          <w:kern w:val="0"/>
          <w:sz w:val="20"/>
          <w:szCs w:val="20"/>
          <w:lang w:val="pl-PL"/>
        </w:rPr>
        <w:lastRenderedPageBreak/>
        <w:t>PROTOKÓŁ ODBIORU TECHNICZNEGO – KOŃCOWEGO INSTALACJI WODOCIĄGOWEJ</w:t>
      </w:r>
    </w:p>
    <w:p w:rsidR="0085321D" w:rsidRPr="00441AC0" w:rsidRDefault="00C86767" w:rsidP="00441AC0">
      <w:pPr>
        <w:pStyle w:val="Tekstpodstawowy"/>
        <w:widowControl w:val="0"/>
        <w:numPr>
          <w:ilvl w:val="0"/>
          <w:numId w:val="45"/>
        </w:numPr>
        <w:tabs>
          <w:tab w:val="left" w:pos="355"/>
        </w:tabs>
        <w:suppressAutoHyphens w:val="0"/>
        <w:spacing w:after="0"/>
        <w:ind w:firstLine="0"/>
        <w:rPr>
          <w:rFonts w:eastAsia="Courier New" w:cs="Arial"/>
          <w:kern w:val="0"/>
          <w:sz w:val="20"/>
          <w:szCs w:val="20"/>
          <w:lang w:val="pl-PL"/>
        </w:rPr>
      </w:pPr>
      <w:r w:rsidRPr="00441AC0">
        <w:rPr>
          <w:rFonts w:cs="Arial"/>
          <w:kern w:val="0"/>
          <w:sz w:val="20"/>
          <w:szCs w:val="20"/>
          <w:lang w:val="pl-PL"/>
        </w:rPr>
        <w:t>Przedmiot odbioru</w:t>
      </w:r>
    </w:p>
    <w:p w:rsidR="0085321D" w:rsidRPr="00441AC0" w:rsidRDefault="00C86767" w:rsidP="00441AC0">
      <w:pPr>
        <w:pStyle w:val="Tekstpodstawowy"/>
        <w:spacing w:after="0"/>
        <w:ind w:right="2603"/>
        <w:rPr>
          <w:rFonts w:cs="Arial"/>
          <w:kern w:val="0"/>
          <w:sz w:val="20"/>
          <w:szCs w:val="20"/>
          <w:lang w:val="pl-PL"/>
        </w:rPr>
      </w:pPr>
      <w:r w:rsidRPr="00441AC0">
        <w:rPr>
          <w:rFonts w:cs="Arial"/>
          <w:kern w:val="0"/>
          <w:sz w:val="20"/>
          <w:szCs w:val="20"/>
          <w:lang w:val="pl-PL"/>
        </w:rPr>
        <w:t>Instalacja wodociągowa  ...................................................  realizowana w ......................................................... ul.  ............................................</w:t>
      </w:r>
    </w:p>
    <w:p w:rsidR="0085321D" w:rsidRPr="00441AC0" w:rsidRDefault="00C86767" w:rsidP="00441AC0">
      <w:pPr>
        <w:spacing w:after="0"/>
        <w:ind w:left="1279"/>
        <w:rPr>
          <w:rFonts w:eastAsia="Arial" w:cs="Arial"/>
          <w:kern w:val="0"/>
          <w:sz w:val="20"/>
          <w:szCs w:val="20"/>
          <w:lang w:val="pl-PL"/>
        </w:rPr>
      </w:pPr>
      <w:r w:rsidRPr="00441AC0">
        <w:rPr>
          <w:rFonts w:cs="Arial"/>
          <w:kern w:val="0"/>
          <w:sz w:val="20"/>
          <w:szCs w:val="20"/>
          <w:lang w:val="pl-PL"/>
        </w:rPr>
        <w:t>(nazwa miejscowości)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zaprojektowana przez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Projekt zweryfikowany przez  .................................................................</w:t>
      </w:r>
    </w:p>
    <w:p w:rsidR="0085321D" w:rsidRPr="00441AC0" w:rsidRDefault="00C86767" w:rsidP="00441AC0">
      <w:pPr>
        <w:pStyle w:val="Tekstpodstawowy"/>
        <w:widowControl w:val="0"/>
        <w:numPr>
          <w:ilvl w:val="0"/>
          <w:numId w:val="45"/>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Skład Komisji</w:t>
      </w:r>
    </w:p>
    <w:tbl>
      <w:tblPr>
        <w:tblW w:w="9281" w:type="dxa"/>
        <w:tblInd w:w="104" w:type="dxa"/>
        <w:tblLayout w:type="fixed"/>
        <w:tblLook w:val="04A0" w:firstRow="1" w:lastRow="0" w:firstColumn="1" w:lastColumn="0" w:noHBand="0" w:noVBand="1"/>
      </w:tblPr>
      <w:tblGrid>
        <w:gridCol w:w="474"/>
        <w:gridCol w:w="2222"/>
        <w:gridCol w:w="1973"/>
        <w:gridCol w:w="1970"/>
        <w:gridCol w:w="1439"/>
        <w:gridCol w:w="1203"/>
      </w:tblGrid>
      <w:tr w:rsidR="0085321D" w:rsidRPr="00441AC0">
        <w:trPr>
          <w:trHeight w:hRule="exact" w:val="380"/>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9"/>
              <w:rPr>
                <w:rFonts w:ascii="Arial" w:eastAsia="Arial" w:hAnsi="Arial" w:cs="Arial"/>
                <w:sz w:val="20"/>
                <w:szCs w:val="20"/>
                <w:lang w:val="pl-PL"/>
              </w:rPr>
            </w:pPr>
            <w:r w:rsidRPr="00441AC0">
              <w:rPr>
                <w:rFonts w:ascii="Arial" w:hAnsi="Arial" w:cs="Arial"/>
                <w:sz w:val="20"/>
                <w:szCs w:val="20"/>
                <w:lang w:val="pl-PL"/>
              </w:rPr>
              <w:t>Poz.</w:t>
            </w:r>
          </w:p>
        </w:tc>
        <w:tc>
          <w:tcPr>
            <w:tcW w:w="222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
              <w:rPr>
                <w:rFonts w:ascii="Arial" w:eastAsia="Arial" w:hAnsi="Arial" w:cs="Arial"/>
                <w:sz w:val="20"/>
                <w:szCs w:val="20"/>
                <w:lang w:val="pl-PL"/>
              </w:rPr>
            </w:pPr>
            <w:r w:rsidRPr="00441AC0">
              <w:rPr>
                <w:rFonts w:ascii="Arial" w:eastAsia="Arial" w:hAnsi="Arial" w:cs="Arial"/>
                <w:sz w:val="20"/>
                <w:szCs w:val="20"/>
                <w:lang w:val="pl-PL"/>
              </w:rPr>
              <w:t>–</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3"/>
              <w:rPr>
                <w:rFonts w:ascii="Arial" w:eastAsia="Arial" w:hAnsi="Arial" w:cs="Arial"/>
                <w:sz w:val="20"/>
                <w:szCs w:val="20"/>
                <w:lang w:val="pl-PL"/>
              </w:rPr>
            </w:pPr>
            <w:r w:rsidRPr="00441AC0">
              <w:rPr>
                <w:rFonts w:ascii="Arial" w:hAnsi="Arial" w:cs="Arial"/>
                <w:sz w:val="20"/>
                <w:szCs w:val="20"/>
                <w:lang w:val="pl-PL"/>
              </w:rPr>
              <w:t>Imię i nazwisko</w:t>
            </w:r>
          </w:p>
        </w:tc>
        <w:tc>
          <w:tcPr>
            <w:tcW w:w="1970"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12"/>
              <w:rPr>
                <w:rFonts w:ascii="Arial" w:eastAsia="Arial" w:hAnsi="Arial" w:cs="Arial"/>
                <w:sz w:val="20"/>
                <w:szCs w:val="20"/>
                <w:lang w:val="pl-PL"/>
              </w:rPr>
            </w:pPr>
            <w:r w:rsidRPr="00441AC0">
              <w:rPr>
                <w:rFonts w:ascii="Arial" w:hAnsi="Arial" w:cs="Arial"/>
                <w:sz w:val="20"/>
                <w:szCs w:val="20"/>
                <w:lang w:val="pl-PL"/>
              </w:rPr>
              <w:t>Instytucja</w:t>
            </w: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150"/>
              <w:rPr>
                <w:rFonts w:ascii="Arial" w:eastAsia="Arial" w:hAnsi="Arial" w:cs="Arial"/>
                <w:sz w:val="20"/>
                <w:szCs w:val="20"/>
                <w:lang w:val="pl-PL"/>
              </w:rPr>
            </w:pPr>
            <w:r w:rsidRPr="00441AC0">
              <w:rPr>
                <w:rFonts w:ascii="Arial" w:hAnsi="Arial" w:cs="Arial"/>
                <w:sz w:val="20"/>
                <w:szCs w:val="20"/>
                <w:lang w:val="pl-PL"/>
              </w:rPr>
              <w:t>Stanowisko</w:t>
            </w: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237"/>
              <w:rPr>
                <w:rFonts w:ascii="Arial" w:eastAsia="Arial" w:hAnsi="Arial" w:cs="Arial"/>
                <w:sz w:val="20"/>
                <w:szCs w:val="20"/>
                <w:lang w:val="pl-PL"/>
              </w:rPr>
            </w:pPr>
            <w:r w:rsidRPr="00441AC0">
              <w:rPr>
                <w:rFonts w:ascii="Arial" w:hAnsi="Arial" w:cs="Arial"/>
                <w:sz w:val="20"/>
                <w:szCs w:val="20"/>
                <w:lang w:val="pl-PL"/>
              </w:rPr>
              <w:t>Uwagi1)</w:t>
            </w: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w:t>
            </w:r>
          </w:p>
        </w:tc>
        <w:tc>
          <w:tcPr>
            <w:tcW w:w="222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Inwestor</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97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2.</w:t>
            </w:r>
          </w:p>
        </w:tc>
        <w:tc>
          <w:tcPr>
            <w:tcW w:w="222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Wykonawca</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97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3.</w:t>
            </w:r>
          </w:p>
        </w:tc>
        <w:tc>
          <w:tcPr>
            <w:tcW w:w="222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Nadzór</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97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2"/>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4.</w:t>
            </w:r>
          </w:p>
        </w:tc>
        <w:tc>
          <w:tcPr>
            <w:tcW w:w="222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Użytkownik</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97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441AC0">
        <w:trPr>
          <w:trHeight w:hRule="exact" w:val="385"/>
        </w:trPr>
        <w:tc>
          <w:tcPr>
            <w:tcW w:w="474"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5.</w:t>
            </w:r>
          </w:p>
        </w:tc>
        <w:tc>
          <w:tcPr>
            <w:tcW w:w="2222" w:type="dxa"/>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61"/>
              <w:rPr>
                <w:rFonts w:ascii="Arial" w:eastAsia="Arial" w:hAnsi="Arial" w:cs="Arial"/>
                <w:sz w:val="20"/>
                <w:szCs w:val="20"/>
                <w:lang w:val="pl-PL"/>
              </w:rPr>
            </w:pPr>
            <w:r w:rsidRPr="00441AC0">
              <w:rPr>
                <w:rFonts w:ascii="Arial" w:hAnsi="Arial" w:cs="Arial"/>
                <w:sz w:val="20"/>
                <w:szCs w:val="20"/>
                <w:lang w:val="pl-PL"/>
              </w:rPr>
              <w:t>Projektant</w:t>
            </w:r>
          </w:p>
        </w:tc>
        <w:tc>
          <w:tcPr>
            <w:tcW w:w="197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970"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439"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c>
          <w:tcPr>
            <w:tcW w:w="1203" w:type="dxa"/>
            <w:tcBorders>
              <w:top w:val="single" w:sz="6" w:space="0" w:color="000000"/>
              <w:left w:val="single" w:sz="6" w:space="0" w:color="000000"/>
              <w:bottom w:val="single" w:sz="6" w:space="0" w:color="000000"/>
              <w:right w:val="single" w:sz="6" w:space="0" w:color="000000"/>
            </w:tcBorders>
          </w:tcPr>
          <w:p w:rsidR="0085321D" w:rsidRPr="00441AC0" w:rsidRDefault="0085321D" w:rsidP="00441AC0">
            <w:pPr>
              <w:spacing w:after="0"/>
              <w:rPr>
                <w:rFonts w:cs="Arial"/>
                <w:kern w:val="0"/>
                <w:sz w:val="20"/>
                <w:szCs w:val="20"/>
                <w:lang w:val="pl-PL"/>
              </w:rPr>
            </w:pPr>
          </w:p>
        </w:tc>
      </w:tr>
      <w:tr w:rsidR="0085321D" w:rsidRPr="006F54F3">
        <w:trPr>
          <w:trHeight w:hRule="exact" w:val="379"/>
        </w:trPr>
        <w:tc>
          <w:tcPr>
            <w:tcW w:w="9281" w:type="dxa"/>
            <w:gridSpan w:val="6"/>
            <w:tcBorders>
              <w:top w:val="single" w:sz="6" w:space="0" w:color="000000"/>
              <w:left w:val="single" w:sz="6" w:space="0" w:color="000000"/>
              <w:bottom w:val="single" w:sz="6" w:space="0" w:color="000000"/>
              <w:right w:val="single" w:sz="6" w:space="0" w:color="000000"/>
            </w:tcBorders>
          </w:tcPr>
          <w:p w:rsidR="0085321D" w:rsidRPr="00441AC0" w:rsidRDefault="00C86767" w:rsidP="00441AC0">
            <w:pPr>
              <w:pStyle w:val="TableParagraph"/>
              <w:spacing w:line="276" w:lineRule="auto"/>
              <w:ind w:left="59"/>
              <w:rPr>
                <w:rFonts w:ascii="Arial" w:eastAsia="Arial" w:hAnsi="Arial" w:cs="Arial"/>
                <w:sz w:val="20"/>
                <w:szCs w:val="20"/>
                <w:lang w:val="pl-PL"/>
              </w:rPr>
            </w:pPr>
            <w:r w:rsidRPr="00441AC0">
              <w:rPr>
                <w:rFonts w:ascii="Arial" w:hAnsi="Arial" w:cs="Arial"/>
                <w:sz w:val="20"/>
                <w:szCs w:val="20"/>
                <w:lang w:val="pl-PL"/>
              </w:rPr>
              <w:t>1) dla osób pełniących samodzielne funkcje w budownictwie, numer uprawnień budowlanych</w:t>
            </w:r>
          </w:p>
        </w:tc>
      </w:tr>
    </w:tbl>
    <w:p w:rsidR="0085321D" w:rsidRPr="00441AC0" w:rsidRDefault="0085321D" w:rsidP="00441AC0">
      <w:pPr>
        <w:spacing w:after="0"/>
        <w:rPr>
          <w:rFonts w:eastAsia="Courier New" w:cs="Arial"/>
          <w:kern w:val="0"/>
          <w:sz w:val="20"/>
          <w:szCs w:val="20"/>
          <w:lang w:val="pl-PL"/>
        </w:rPr>
      </w:pPr>
    </w:p>
    <w:p w:rsidR="0085321D" w:rsidRPr="00441AC0" w:rsidRDefault="00C86767" w:rsidP="00441AC0">
      <w:pPr>
        <w:pStyle w:val="Tekstpodstawowy"/>
        <w:widowControl w:val="0"/>
        <w:numPr>
          <w:ilvl w:val="0"/>
          <w:numId w:val="45"/>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Wykonawca przedstawił następujące dokumenty:</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a) umowę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b) pozwolenie na budowę i dziennik budowy,</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c)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d)  ..........................................................................................................</w:t>
      </w:r>
    </w:p>
    <w:p w:rsidR="0085321D" w:rsidRPr="00441AC0" w:rsidRDefault="00C86767" w:rsidP="00441AC0">
      <w:pPr>
        <w:pStyle w:val="Tekstpodstawowy"/>
        <w:widowControl w:val="0"/>
        <w:numPr>
          <w:ilvl w:val="0"/>
          <w:numId w:val="45"/>
        </w:numPr>
        <w:tabs>
          <w:tab w:val="left" w:pos="355"/>
        </w:tabs>
        <w:suppressAutoHyphens w:val="0"/>
        <w:spacing w:after="0"/>
        <w:ind w:left="354"/>
        <w:rPr>
          <w:rFonts w:eastAsia="Courier New" w:cs="Arial"/>
          <w:kern w:val="0"/>
          <w:sz w:val="20"/>
          <w:szCs w:val="20"/>
          <w:lang w:val="pl-PL"/>
        </w:rPr>
      </w:pPr>
      <w:r w:rsidRPr="00441AC0">
        <w:rPr>
          <w:rFonts w:cs="Arial"/>
          <w:kern w:val="0"/>
          <w:sz w:val="20"/>
          <w:szCs w:val="20"/>
          <w:lang w:val="pl-PL"/>
        </w:rPr>
        <w:t>Wykonawca załączył do protokołu następujące dokumenty:</w:t>
      </w:r>
    </w:p>
    <w:p w:rsidR="0085321D" w:rsidRPr="00441AC0" w:rsidRDefault="00C86767" w:rsidP="00441AC0">
      <w:pPr>
        <w:pStyle w:val="Tekstpodstawowy"/>
        <w:widowControl w:val="0"/>
        <w:numPr>
          <w:ilvl w:val="0"/>
          <w:numId w:val="46"/>
        </w:numPr>
        <w:tabs>
          <w:tab w:val="left" w:pos="366"/>
        </w:tabs>
        <w:suppressAutoHyphens w:val="0"/>
        <w:spacing w:after="0"/>
        <w:rPr>
          <w:rFonts w:cs="Arial"/>
          <w:kern w:val="0"/>
          <w:sz w:val="20"/>
          <w:szCs w:val="20"/>
          <w:lang w:val="pl-PL"/>
        </w:rPr>
      </w:pPr>
      <w:r w:rsidRPr="00441AC0">
        <w:rPr>
          <w:rFonts w:cs="Arial"/>
          <w:kern w:val="0"/>
          <w:sz w:val="20"/>
          <w:szCs w:val="20"/>
          <w:lang w:val="pl-PL"/>
        </w:rPr>
        <w:t>protokoły odbiorów technicznych – częściowych instalacji,</w:t>
      </w:r>
    </w:p>
    <w:p w:rsidR="0085321D" w:rsidRPr="00441AC0" w:rsidRDefault="00C86767" w:rsidP="00441AC0">
      <w:pPr>
        <w:pStyle w:val="Tekstpodstawowy"/>
        <w:widowControl w:val="0"/>
        <w:numPr>
          <w:ilvl w:val="0"/>
          <w:numId w:val="46"/>
        </w:numPr>
        <w:tabs>
          <w:tab w:val="left" w:pos="366"/>
        </w:tabs>
        <w:suppressAutoHyphens w:val="0"/>
        <w:spacing w:after="0"/>
        <w:rPr>
          <w:rFonts w:cs="Arial"/>
          <w:kern w:val="0"/>
          <w:sz w:val="20"/>
          <w:szCs w:val="20"/>
          <w:lang w:val="pl-PL"/>
        </w:rPr>
      </w:pPr>
      <w:r w:rsidRPr="00441AC0">
        <w:rPr>
          <w:rFonts w:cs="Arial"/>
          <w:kern w:val="0"/>
          <w:sz w:val="20"/>
          <w:szCs w:val="20"/>
          <w:lang w:val="pl-PL"/>
        </w:rPr>
        <w:t>dokumenty dotyczące podstawowych danych eksploatacyjnych,</w:t>
      </w:r>
    </w:p>
    <w:p w:rsidR="0085321D" w:rsidRPr="00441AC0" w:rsidRDefault="00C86767" w:rsidP="00441AC0">
      <w:pPr>
        <w:pStyle w:val="Tekstpodstawowy"/>
        <w:widowControl w:val="0"/>
        <w:numPr>
          <w:ilvl w:val="0"/>
          <w:numId w:val="46"/>
        </w:numPr>
        <w:tabs>
          <w:tab w:val="left" w:pos="355"/>
        </w:tabs>
        <w:suppressAutoHyphens w:val="0"/>
        <w:spacing w:after="0"/>
        <w:ind w:left="354" w:hanging="247"/>
        <w:rPr>
          <w:rFonts w:cs="Arial"/>
          <w:kern w:val="0"/>
          <w:sz w:val="20"/>
          <w:szCs w:val="20"/>
          <w:lang w:val="pl-PL"/>
        </w:rPr>
      </w:pPr>
      <w:r w:rsidRPr="00441AC0">
        <w:rPr>
          <w:rFonts w:cs="Arial"/>
          <w:kern w:val="0"/>
          <w:sz w:val="20"/>
          <w:szCs w:val="20"/>
          <w:lang w:val="pl-PL"/>
        </w:rPr>
        <w:t>dokumentację techniczną powykonawczą,</w:t>
      </w:r>
    </w:p>
    <w:p w:rsidR="0085321D" w:rsidRPr="00441AC0" w:rsidRDefault="00C86767" w:rsidP="00441AC0">
      <w:pPr>
        <w:pStyle w:val="Tekstpodstawowy"/>
        <w:widowControl w:val="0"/>
        <w:numPr>
          <w:ilvl w:val="0"/>
          <w:numId w:val="46"/>
        </w:numPr>
        <w:tabs>
          <w:tab w:val="left" w:pos="366"/>
        </w:tabs>
        <w:suppressAutoHyphens w:val="0"/>
        <w:spacing w:after="0"/>
        <w:rPr>
          <w:rFonts w:cs="Arial"/>
          <w:kern w:val="0"/>
          <w:sz w:val="20"/>
          <w:szCs w:val="20"/>
          <w:lang w:val="pl-PL"/>
        </w:rPr>
      </w:pPr>
      <w:r w:rsidRPr="00441AC0">
        <w:rPr>
          <w:rFonts w:cs="Arial"/>
          <w:kern w:val="0"/>
          <w:sz w:val="20"/>
          <w:szCs w:val="20"/>
          <w:lang w:val="pl-PL"/>
        </w:rPr>
        <w:t>protokół potwierdzający kompletność wykonanych prac,</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e)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f)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g)  ..........................................................................................................</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widowControl w:val="0"/>
        <w:numPr>
          <w:ilvl w:val="0"/>
          <w:numId w:val="45"/>
        </w:numPr>
        <w:tabs>
          <w:tab w:val="left" w:pos="436"/>
        </w:tabs>
        <w:suppressAutoHyphens w:val="0"/>
        <w:spacing w:after="0"/>
        <w:ind w:right="106" w:firstLine="0"/>
        <w:rPr>
          <w:rFonts w:eastAsia="Courier New" w:cs="Arial"/>
          <w:kern w:val="0"/>
          <w:sz w:val="20"/>
          <w:szCs w:val="20"/>
          <w:lang w:val="pl-PL"/>
        </w:rPr>
      </w:pPr>
      <w:r w:rsidRPr="00441AC0">
        <w:rPr>
          <w:rFonts w:cs="Arial"/>
          <w:kern w:val="0"/>
          <w:sz w:val="20"/>
          <w:szCs w:val="20"/>
          <w:lang w:val="pl-PL"/>
        </w:rPr>
        <w:t>Komisja stwierdza, że instalacja została zrealizowana (zgodnie)* (nie zgodnie)* z umową, przedstawioną dokumentacją oraz warunkami technicznymi wykonania i odbioru. Instalacja (może)* (nie może)* być odebrana i użytkowana.</w:t>
      </w:r>
    </w:p>
    <w:p w:rsidR="0085321D" w:rsidRPr="00441AC0" w:rsidRDefault="00C86767" w:rsidP="00441AC0">
      <w:pPr>
        <w:pStyle w:val="Tekstpodstawowy"/>
        <w:widowControl w:val="0"/>
        <w:numPr>
          <w:ilvl w:val="0"/>
          <w:numId w:val="45"/>
        </w:numPr>
        <w:tabs>
          <w:tab w:val="left" w:pos="355"/>
        </w:tabs>
        <w:suppressAutoHyphens w:val="0"/>
        <w:spacing w:after="0"/>
        <w:ind w:right="1358" w:firstLine="0"/>
        <w:rPr>
          <w:rFonts w:cs="Arial"/>
          <w:kern w:val="0"/>
          <w:sz w:val="20"/>
          <w:szCs w:val="20"/>
          <w:lang w:val="pl-PL"/>
        </w:rPr>
      </w:pPr>
      <w:r w:rsidRPr="00441AC0">
        <w:rPr>
          <w:rFonts w:cs="Arial"/>
          <w:kern w:val="0"/>
          <w:sz w:val="20"/>
          <w:szCs w:val="20"/>
          <w:lang w:val="pl-PL"/>
        </w:rPr>
        <w:t>(Ustala się, że po odbiorze instalacja zostaje przejęta do eksploatacji przez)* 7.   ..........................................................................................................</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Na odwrotnej stronie niniejszego protokołu (nie zostały zamieszczone)* (zostały za-mieszczone)*</w:t>
      </w:r>
    </w:p>
    <w:p w:rsidR="0085321D" w:rsidRPr="00441AC0" w:rsidRDefault="00C86767" w:rsidP="00441AC0">
      <w:pPr>
        <w:pStyle w:val="Tekstpodstawowy"/>
        <w:spacing w:after="0"/>
        <w:ind w:right="110"/>
        <w:rPr>
          <w:rFonts w:cs="Arial"/>
          <w:kern w:val="0"/>
          <w:sz w:val="20"/>
          <w:szCs w:val="20"/>
          <w:lang w:val="pl-PL"/>
        </w:rPr>
      </w:pPr>
      <w:r w:rsidRPr="00441AC0">
        <w:rPr>
          <w:rFonts w:cs="Arial"/>
          <w:kern w:val="0"/>
          <w:sz w:val="20"/>
          <w:szCs w:val="20"/>
          <w:lang w:val="pl-PL"/>
        </w:rPr>
        <w:t>i podpisane pozostałe ustalenia, a tak że uwagi Komisji, w tym dotyczące terminu i zgodności wykonania z umową, stwierdzonych wad i terminu ich usunięcia itp.</w:t>
      </w:r>
    </w:p>
    <w:p w:rsidR="0085321D" w:rsidRPr="00441AC0" w:rsidRDefault="0085321D" w:rsidP="00441AC0">
      <w:pPr>
        <w:spacing w:after="0"/>
        <w:rPr>
          <w:rFonts w:eastAsia="Arial" w:cs="Arial"/>
          <w:kern w:val="0"/>
          <w:sz w:val="20"/>
          <w:szCs w:val="20"/>
          <w:lang w:val="pl-PL"/>
        </w:rPr>
      </w:pPr>
    </w:p>
    <w:p w:rsidR="0085321D" w:rsidRPr="00441AC0" w:rsidRDefault="00C86767" w:rsidP="00441AC0">
      <w:pPr>
        <w:pStyle w:val="Tekstpodstawowy"/>
        <w:spacing w:after="0"/>
        <w:rPr>
          <w:rFonts w:eastAsia="Courier New" w:cs="Arial"/>
          <w:kern w:val="0"/>
          <w:sz w:val="20"/>
          <w:szCs w:val="20"/>
          <w:lang w:val="pl-PL"/>
        </w:rPr>
      </w:pPr>
      <w:r w:rsidRPr="00441AC0">
        <w:rPr>
          <w:rFonts w:cs="Arial"/>
          <w:kern w:val="0"/>
          <w:sz w:val="20"/>
          <w:szCs w:val="20"/>
          <w:lang w:val="pl-PL"/>
        </w:rPr>
        <w:t>8. Podpisy członków Komisji</w:t>
      </w:r>
    </w:p>
    <w:p w:rsidR="0085321D" w:rsidRPr="00441AC0" w:rsidRDefault="00C86767" w:rsidP="00441AC0">
      <w:pPr>
        <w:pStyle w:val="Tekstpodstawowy"/>
        <w:tabs>
          <w:tab w:val="left" w:pos="1670"/>
          <w:tab w:val="left" w:pos="1848"/>
          <w:tab w:val="left" w:pos="3349"/>
          <w:tab w:val="left" w:pos="3412"/>
          <w:tab w:val="left" w:pos="4681"/>
          <w:tab w:val="left" w:pos="4821"/>
          <w:tab w:val="left" w:pos="6148"/>
          <w:tab w:val="right" w:pos="6412"/>
        </w:tabs>
        <w:spacing w:after="0"/>
        <w:ind w:left="289" w:right="2559"/>
        <w:rPr>
          <w:rFonts w:cs="Arial"/>
          <w:kern w:val="0"/>
          <w:sz w:val="20"/>
          <w:szCs w:val="20"/>
          <w:lang w:val="pl-PL"/>
        </w:rPr>
      </w:pPr>
      <w:r w:rsidRPr="00441AC0">
        <w:rPr>
          <w:rFonts w:cs="Arial"/>
          <w:kern w:val="0"/>
          <w:sz w:val="20"/>
          <w:szCs w:val="20"/>
          <w:lang w:val="pl-PL"/>
        </w:rPr>
        <w:t>Inwestor</w:t>
      </w:r>
      <w:r w:rsidRPr="00441AC0">
        <w:rPr>
          <w:rFonts w:cs="Arial"/>
          <w:kern w:val="0"/>
          <w:sz w:val="20"/>
          <w:szCs w:val="20"/>
          <w:lang w:val="pl-PL"/>
        </w:rPr>
        <w:tab/>
        <w:t>Wykonawca</w:t>
      </w:r>
      <w:r w:rsidRPr="00441AC0">
        <w:rPr>
          <w:rFonts w:cs="Arial"/>
          <w:kern w:val="0"/>
          <w:sz w:val="20"/>
          <w:szCs w:val="20"/>
          <w:lang w:val="pl-PL"/>
        </w:rPr>
        <w:tab/>
      </w:r>
      <w:r w:rsidRPr="00441AC0">
        <w:rPr>
          <w:rFonts w:cs="Arial"/>
          <w:kern w:val="0"/>
          <w:sz w:val="20"/>
          <w:szCs w:val="20"/>
          <w:lang w:val="pl-PL"/>
        </w:rPr>
        <w:tab/>
        <w:t>Nadzór</w:t>
      </w:r>
      <w:r w:rsidRPr="00441AC0">
        <w:rPr>
          <w:rFonts w:cs="Arial"/>
          <w:kern w:val="0"/>
          <w:sz w:val="20"/>
          <w:szCs w:val="20"/>
          <w:lang w:val="pl-PL"/>
        </w:rPr>
        <w:tab/>
        <w:t>Użytkownik</w:t>
      </w:r>
      <w:r w:rsidRPr="00441AC0">
        <w:rPr>
          <w:rFonts w:cs="Arial"/>
          <w:kern w:val="0"/>
          <w:sz w:val="20"/>
          <w:szCs w:val="20"/>
          <w:lang w:val="pl-PL"/>
        </w:rPr>
        <w:tab/>
        <w:t>Projektant 1.</w:t>
      </w:r>
      <w:r w:rsidRPr="00441AC0">
        <w:rPr>
          <w:rFonts w:cs="Arial"/>
          <w:kern w:val="0"/>
          <w:sz w:val="20"/>
          <w:szCs w:val="20"/>
          <w:lang w:val="pl-PL"/>
        </w:rPr>
        <w:tab/>
      </w:r>
      <w:r w:rsidRPr="00441AC0">
        <w:rPr>
          <w:rFonts w:cs="Arial"/>
          <w:kern w:val="0"/>
          <w:sz w:val="20"/>
          <w:szCs w:val="20"/>
          <w:lang w:val="pl-PL"/>
        </w:rPr>
        <w:tab/>
        <w:t>2.</w:t>
      </w:r>
      <w:r w:rsidRPr="00441AC0">
        <w:rPr>
          <w:rFonts w:cs="Arial"/>
          <w:kern w:val="0"/>
          <w:sz w:val="20"/>
          <w:szCs w:val="20"/>
          <w:lang w:val="pl-PL"/>
        </w:rPr>
        <w:tab/>
        <w:t>3.</w:t>
      </w:r>
      <w:r w:rsidRPr="00441AC0">
        <w:rPr>
          <w:rFonts w:cs="Arial"/>
          <w:kern w:val="0"/>
          <w:sz w:val="20"/>
          <w:szCs w:val="20"/>
          <w:lang w:val="pl-PL"/>
        </w:rPr>
        <w:tab/>
      </w:r>
      <w:r w:rsidRPr="00441AC0">
        <w:rPr>
          <w:rFonts w:cs="Arial"/>
          <w:kern w:val="0"/>
          <w:sz w:val="20"/>
          <w:szCs w:val="20"/>
          <w:lang w:val="pl-PL"/>
        </w:rPr>
        <w:tab/>
        <w:t>4.</w:t>
      </w:r>
      <w:r w:rsidRPr="00441AC0">
        <w:rPr>
          <w:rFonts w:cs="Arial"/>
          <w:kern w:val="0"/>
          <w:sz w:val="20"/>
          <w:szCs w:val="20"/>
          <w:lang w:val="pl-PL"/>
        </w:rPr>
        <w:tab/>
      </w:r>
      <w:r w:rsidRPr="00441AC0">
        <w:rPr>
          <w:rFonts w:cs="Arial"/>
          <w:kern w:val="0"/>
          <w:sz w:val="20"/>
          <w:szCs w:val="20"/>
          <w:lang w:val="pl-PL"/>
        </w:rPr>
        <w:tab/>
        <w:t>5.</w:t>
      </w:r>
    </w:p>
    <w:p w:rsidR="0085321D" w:rsidRPr="00441AC0" w:rsidRDefault="00C86767" w:rsidP="00441AC0">
      <w:pPr>
        <w:pStyle w:val="Tekstpodstawowy"/>
        <w:spacing w:after="0"/>
        <w:ind w:left="169"/>
        <w:rPr>
          <w:rFonts w:cs="Arial"/>
          <w:kern w:val="0"/>
          <w:sz w:val="20"/>
          <w:szCs w:val="20"/>
          <w:lang w:val="pl-PL"/>
        </w:rPr>
      </w:pPr>
      <w:r w:rsidRPr="00441AC0">
        <w:rPr>
          <w:rFonts w:cs="Arial"/>
          <w:kern w:val="0"/>
          <w:sz w:val="20"/>
          <w:szCs w:val="20"/>
          <w:lang w:val="pl-PL"/>
        </w:rPr>
        <w:t>..................      .................        .................     ..................     ................</w:t>
      </w:r>
    </w:p>
    <w:p w:rsidR="0085321D" w:rsidRPr="00441AC0" w:rsidRDefault="00C86767" w:rsidP="00441AC0">
      <w:pPr>
        <w:widowControl w:val="0"/>
        <w:numPr>
          <w:ilvl w:val="0"/>
          <w:numId w:val="41"/>
        </w:numPr>
        <w:tabs>
          <w:tab w:val="left" w:pos="228"/>
        </w:tabs>
        <w:suppressAutoHyphens w:val="0"/>
        <w:spacing w:after="0"/>
        <w:ind w:hanging="120"/>
        <w:rPr>
          <w:rFonts w:eastAsia="Arial" w:cs="Arial"/>
          <w:kern w:val="0"/>
          <w:sz w:val="20"/>
          <w:szCs w:val="20"/>
          <w:lang w:val="pl-PL"/>
        </w:rPr>
      </w:pPr>
      <w:r w:rsidRPr="00441AC0">
        <w:rPr>
          <w:rFonts w:cs="Arial"/>
          <w:kern w:val="0"/>
          <w:sz w:val="20"/>
          <w:szCs w:val="20"/>
          <w:lang w:val="pl-PL"/>
        </w:rPr>
        <w:t>niepotrzebne skreślić</w:t>
      </w:r>
    </w:p>
    <w:p w:rsidR="0085321D" w:rsidRPr="00306285" w:rsidRDefault="00C86767" w:rsidP="00BC3833">
      <w:pPr>
        <w:pStyle w:val="Tytu"/>
        <w:rPr>
          <w:rFonts w:ascii="Arial" w:hAnsi="Arial" w:cs="Arial"/>
          <w:b/>
          <w:sz w:val="32"/>
          <w:szCs w:val="32"/>
          <w:lang w:val="pl-PL"/>
        </w:rPr>
      </w:pPr>
      <w:r w:rsidRPr="00306285">
        <w:rPr>
          <w:lang w:val="pl-PL"/>
        </w:rPr>
        <w:br w:type="column"/>
      </w:r>
      <w:bookmarkStart w:id="7" w:name="_Toc459641262"/>
      <w:bookmarkStart w:id="8" w:name="_Toc526409897"/>
      <w:r w:rsidR="00084A6B" w:rsidRPr="00306285">
        <w:rPr>
          <w:rFonts w:ascii="Arial" w:hAnsi="Arial" w:cs="Arial"/>
          <w:b/>
          <w:sz w:val="32"/>
          <w:szCs w:val="32"/>
          <w:lang w:val="pl-PL"/>
        </w:rPr>
        <w:lastRenderedPageBreak/>
        <w:t>ST 01</w:t>
      </w:r>
      <w:r w:rsidRPr="00306285">
        <w:rPr>
          <w:rFonts w:ascii="Arial" w:hAnsi="Arial" w:cs="Arial"/>
          <w:b/>
          <w:sz w:val="32"/>
          <w:szCs w:val="32"/>
          <w:lang w:val="pl-PL"/>
        </w:rPr>
        <w:t>.03.00 INSTALACJE C.O.</w:t>
      </w:r>
      <w:bookmarkEnd w:id="7"/>
      <w:r w:rsidR="00541D8D">
        <w:rPr>
          <w:rFonts w:ascii="Arial" w:hAnsi="Arial" w:cs="Arial"/>
          <w:b/>
          <w:sz w:val="32"/>
          <w:szCs w:val="32"/>
          <w:lang w:val="pl-PL"/>
        </w:rPr>
        <w:t>/</w:t>
      </w:r>
      <w:r w:rsidR="00306285" w:rsidRPr="00306285">
        <w:rPr>
          <w:rFonts w:ascii="Arial" w:hAnsi="Arial" w:cs="Arial"/>
          <w:b/>
          <w:sz w:val="32"/>
          <w:szCs w:val="32"/>
          <w:lang w:val="pl-PL"/>
        </w:rPr>
        <w:t>C.T.</w:t>
      </w:r>
      <w:bookmarkEnd w:id="8"/>
    </w:p>
    <w:p w:rsidR="0085321D" w:rsidRPr="00441AC0" w:rsidRDefault="00C86767" w:rsidP="00441AC0">
      <w:pPr>
        <w:spacing w:after="0"/>
        <w:rPr>
          <w:rFonts w:eastAsia="Times New Roman" w:cs="Arial"/>
          <w:kern w:val="0"/>
          <w:lang w:val="pl-PL"/>
        </w:rPr>
      </w:pPr>
      <w:r w:rsidRPr="00441AC0">
        <w:rPr>
          <w:rFonts w:cs="Arial"/>
          <w:kern w:val="0"/>
          <w:lang w:val="pl-PL"/>
        </w:rPr>
        <w:t>Kod CPV 45331100-7</w:t>
      </w:r>
      <w:r w:rsidRPr="00441AC0">
        <w:rPr>
          <w:rFonts w:cs="Arial"/>
          <w:kern w:val="0"/>
          <w:lang w:val="pl-PL"/>
        </w:rPr>
        <w:tab/>
        <w:t>Instalacje centralnego ogrzewania</w:t>
      </w:r>
      <w:r w:rsidRPr="00441AC0">
        <w:rPr>
          <w:rFonts w:cs="Arial"/>
          <w:kern w:val="0"/>
          <w:lang w:val="pl-PL"/>
        </w:rPr>
        <w:br/>
        <w:t>Kod CPV 45332400-7</w:t>
      </w:r>
      <w:r w:rsidRPr="00441AC0">
        <w:rPr>
          <w:rFonts w:cs="Arial"/>
          <w:kern w:val="0"/>
          <w:lang w:val="pl-PL"/>
        </w:rPr>
        <w:tab/>
        <w:t xml:space="preserve">Roboty w zakresie sprzętu budowlanego </w:t>
      </w:r>
      <w:r w:rsidRPr="00441AC0">
        <w:rPr>
          <w:rFonts w:cs="Arial"/>
          <w:kern w:val="0"/>
          <w:lang w:val="pl-PL"/>
        </w:rPr>
        <w:br/>
        <w:t>Kod CPV 44162000-3</w:t>
      </w:r>
      <w:r w:rsidRPr="00441AC0">
        <w:rPr>
          <w:rFonts w:cs="Arial"/>
          <w:kern w:val="0"/>
          <w:lang w:val="pl-PL"/>
        </w:rPr>
        <w:tab/>
        <w:t>Roboty rurowe</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widowControl w:val="0"/>
        <w:numPr>
          <w:ilvl w:val="0"/>
          <w:numId w:val="47"/>
        </w:numPr>
        <w:tabs>
          <w:tab w:val="left" w:pos="357"/>
        </w:tabs>
        <w:suppressAutoHyphens w:val="0"/>
        <w:spacing w:after="0"/>
        <w:rPr>
          <w:rFonts w:eastAsia="Times New Roman" w:cs="Arial"/>
          <w:kern w:val="0"/>
          <w:sz w:val="20"/>
          <w:szCs w:val="20"/>
          <w:lang w:val="pl-PL"/>
        </w:rPr>
      </w:pPr>
      <w:r w:rsidRPr="00441AC0">
        <w:rPr>
          <w:rFonts w:cs="Arial"/>
          <w:kern w:val="0"/>
          <w:sz w:val="20"/>
          <w:szCs w:val="20"/>
          <w:lang w:val="pl-PL"/>
        </w:rPr>
        <w:t>WSTĘP</w:t>
      </w:r>
    </w:p>
    <w:p w:rsidR="0085321D" w:rsidRPr="00441AC0" w:rsidRDefault="00C86767" w:rsidP="00441AC0">
      <w:pPr>
        <w:widowControl w:val="0"/>
        <w:numPr>
          <w:ilvl w:val="1"/>
          <w:numId w:val="47"/>
        </w:numPr>
        <w:tabs>
          <w:tab w:val="left" w:pos="477"/>
        </w:tabs>
        <w:suppressAutoHyphens w:val="0"/>
        <w:spacing w:after="0"/>
        <w:rPr>
          <w:rFonts w:eastAsia="Times New Roman" w:cs="Arial"/>
          <w:kern w:val="0"/>
          <w:sz w:val="20"/>
          <w:szCs w:val="20"/>
          <w:lang w:val="pl-PL"/>
        </w:rPr>
      </w:pPr>
      <w:r w:rsidRPr="00441AC0">
        <w:rPr>
          <w:rFonts w:cs="Arial"/>
          <w:kern w:val="0"/>
          <w:sz w:val="20"/>
          <w:szCs w:val="20"/>
          <w:lang w:val="pl-PL"/>
        </w:rPr>
        <w:t>Przedmiot Szczegółowej Specyfikacji Technicznej.</w:t>
      </w:r>
    </w:p>
    <w:p w:rsidR="00306285" w:rsidRDefault="00C86767" w:rsidP="0071320A">
      <w:pPr>
        <w:pStyle w:val="Tekstpodstawowy"/>
        <w:spacing w:after="0"/>
        <w:ind w:firstLine="395"/>
        <w:rPr>
          <w:rFonts w:cs="Arial"/>
          <w:kern w:val="0"/>
          <w:sz w:val="20"/>
          <w:szCs w:val="20"/>
          <w:lang w:val="pl-PL"/>
        </w:rPr>
      </w:pPr>
      <w:r w:rsidRPr="00441AC0">
        <w:rPr>
          <w:rFonts w:cs="Arial"/>
          <w:kern w:val="0"/>
          <w:sz w:val="20"/>
          <w:szCs w:val="20"/>
          <w:lang w:val="pl-PL"/>
        </w:rPr>
        <w:t xml:space="preserve">Przedmiotem niniejszej Specyfikacji Technicznej są wymagania dotyczące wykonania i odbioru robót w zakresie wewnętrznej instalacji centralnego ogrzewania podczas wykonywania prac związanych z </w:t>
      </w:r>
      <w:r w:rsidR="003377BB" w:rsidRPr="003377BB">
        <w:rPr>
          <w:rFonts w:cs="Arial"/>
          <w:kern w:val="0"/>
          <w:sz w:val="20"/>
          <w:szCs w:val="20"/>
          <w:lang w:val="pl-PL"/>
        </w:rPr>
        <w:t>przebudową i modernizacją budynku os. Szkolne 26, tzw. Nowe Skrzydło dla Centrum Artystyczno- Edukacyjnego Dom Utopii wraz z instalacjami wewnętrznymi elektrycznymi, wod.-kan., c.o., wentylacji i klimatyzacji, przebudową przyłącza kanalizacji i budową przyłącza cieplnego oraz zagospodarowaniem terenu przy budynku</w:t>
      </w:r>
    </w:p>
    <w:p w:rsidR="0085321D" w:rsidRPr="0071320A" w:rsidRDefault="00C86767" w:rsidP="0071320A">
      <w:pPr>
        <w:pStyle w:val="Tekstpodstawowy"/>
        <w:spacing w:after="0"/>
        <w:ind w:firstLine="395"/>
        <w:rPr>
          <w:rFonts w:cs="Arial"/>
          <w:kern w:val="0"/>
          <w:sz w:val="20"/>
          <w:szCs w:val="20"/>
          <w:lang w:val="pl-PL"/>
        </w:rPr>
      </w:pPr>
      <w:r w:rsidRPr="00441AC0">
        <w:rPr>
          <w:rFonts w:cs="Arial"/>
          <w:kern w:val="0"/>
          <w:sz w:val="20"/>
          <w:szCs w:val="20"/>
          <w:lang w:val="pl-PL"/>
        </w:rPr>
        <w:t>Zakres</w:t>
      </w:r>
      <w:r w:rsidRPr="00441AC0">
        <w:rPr>
          <w:kern w:val="0"/>
          <w:sz w:val="20"/>
          <w:szCs w:val="20"/>
          <w:lang w:val="pl-PL"/>
        </w:rPr>
        <w:t xml:space="preserve"> stosowania ST</w:t>
      </w:r>
    </w:p>
    <w:p w:rsidR="0085321D" w:rsidRPr="00441AC0" w:rsidRDefault="00C86767" w:rsidP="00441AC0">
      <w:pPr>
        <w:pStyle w:val="Tekstpodstawowy"/>
        <w:spacing w:after="0"/>
        <w:ind w:firstLine="180"/>
        <w:rPr>
          <w:rFonts w:cs="Arial"/>
          <w:kern w:val="0"/>
          <w:sz w:val="20"/>
          <w:szCs w:val="20"/>
          <w:lang w:val="pl-PL"/>
        </w:rPr>
      </w:pPr>
      <w:r w:rsidRPr="00441AC0">
        <w:rPr>
          <w:rFonts w:cs="Arial"/>
          <w:kern w:val="0"/>
          <w:sz w:val="20"/>
          <w:szCs w:val="20"/>
          <w:lang w:val="pl-PL"/>
        </w:rPr>
        <w:t>Specyfikacje techniczne stanowią część dokumentów przetargowych i kontraktowych i należy je stosować przy zlecaniu i realizacji robót.</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widowControl w:val="0"/>
        <w:numPr>
          <w:ilvl w:val="1"/>
          <w:numId w:val="47"/>
        </w:numPr>
        <w:tabs>
          <w:tab w:val="left" w:pos="477"/>
        </w:tabs>
        <w:suppressAutoHyphens w:val="0"/>
        <w:spacing w:after="0"/>
        <w:rPr>
          <w:rFonts w:cs="Arial"/>
          <w:bCs/>
          <w:kern w:val="0"/>
          <w:sz w:val="20"/>
          <w:szCs w:val="20"/>
          <w:lang w:val="pl-PL"/>
        </w:rPr>
      </w:pPr>
      <w:r w:rsidRPr="00441AC0">
        <w:rPr>
          <w:rFonts w:cs="Arial"/>
          <w:kern w:val="0"/>
          <w:sz w:val="20"/>
          <w:szCs w:val="20"/>
          <w:lang w:val="pl-PL"/>
        </w:rPr>
        <w:t>Zakres robót objętych Szczegółową Specyfikacją Techniczną.</w:t>
      </w:r>
    </w:p>
    <w:p w:rsidR="0085321D" w:rsidRPr="00441AC0" w:rsidRDefault="00C86767" w:rsidP="00441AC0">
      <w:pPr>
        <w:pStyle w:val="Tekstpodstawowy"/>
        <w:spacing w:after="0"/>
        <w:ind w:firstLine="180"/>
        <w:rPr>
          <w:rFonts w:cs="Arial"/>
          <w:kern w:val="0"/>
          <w:sz w:val="20"/>
          <w:szCs w:val="20"/>
          <w:lang w:val="pl-PL"/>
        </w:rPr>
      </w:pPr>
      <w:r w:rsidRPr="00441AC0">
        <w:rPr>
          <w:rFonts w:cs="Arial"/>
          <w:kern w:val="0"/>
          <w:sz w:val="20"/>
          <w:szCs w:val="20"/>
          <w:lang w:val="pl-PL"/>
        </w:rPr>
        <w:t>Ustalenia zawarte w niniejszej Specyfikacji Technicznej dotyczą prowadzenia robót przy wykonywaniu następujących prac:</w:t>
      </w:r>
    </w:p>
    <w:p w:rsidR="0085321D" w:rsidRPr="00441AC0" w:rsidRDefault="00C86767" w:rsidP="003F7F29">
      <w:pPr>
        <w:pStyle w:val="Tekstpodstawowy"/>
        <w:numPr>
          <w:ilvl w:val="0"/>
          <w:numId w:val="75"/>
        </w:numPr>
        <w:spacing w:after="0"/>
        <w:rPr>
          <w:rFonts w:cs="Arial"/>
          <w:kern w:val="0"/>
          <w:sz w:val="20"/>
          <w:szCs w:val="20"/>
          <w:lang w:val="pl-PL"/>
        </w:rPr>
      </w:pPr>
      <w:r w:rsidRPr="00441AC0">
        <w:rPr>
          <w:rFonts w:cs="Arial"/>
          <w:kern w:val="0"/>
          <w:sz w:val="20"/>
          <w:szCs w:val="20"/>
          <w:lang w:val="pl-PL"/>
        </w:rPr>
        <w:t>montaż grzejników,</w:t>
      </w:r>
    </w:p>
    <w:p w:rsidR="0085321D" w:rsidRPr="00441AC0" w:rsidRDefault="00C86767" w:rsidP="003F7F29">
      <w:pPr>
        <w:pStyle w:val="Tekstpodstawowy"/>
        <w:numPr>
          <w:ilvl w:val="0"/>
          <w:numId w:val="75"/>
        </w:numPr>
        <w:spacing w:after="0"/>
        <w:rPr>
          <w:rFonts w:cs="Arial"/>
          <w:kern w:val="0"/>
          <w:sz w:val="20"/>
          <w:szCs w:val="20"/>
          <w:lang w:val="pl-PL"/>
        </w:rPr>
      </w:pPr>
      <w:r w:rsidRPr="00441AC0">
        <w:rPr>
          <w:rFonts w:cs="Arial"/>
          <w:kern w:val="0"/>
          <w:sz w:val="20"/>
          <w:szCs w:val="20"/>
          <w:lang w:val="pl-PL"/>
        </w:rPr>
        <w:t>wykonanie izolacji instalacji;</w:t>
      </w:r>
    </w:p>
    <w:p w:rsidR="0085321D" w:rsidRPr="00441AC0" w:rsidRDefault="00C86767" w:rsidP="003F7F29">
      <w:pPr>
        <w:pStyle w:val="Tekstpodstawowy"/>
        <w:numPr>
          <w:ilvl w:val="0"/>
          <w:numId w:val="75"/>
        </w:numPr>
        <w:spacing w:after="0"/>
        <w:rPr>
          <w:rFonts w:cs="Arial"/>
          <w:kern w:val="0"/>
          <w:sz w:val="20"/>
          <w:szCs w:val="20"/>
          <w:lang w:val="pl-PL"/>
        </w:rPr>
      </w:pPr>
      <w:r w:rsidRPr="00441AC0">
        <w:rPr>
          <w:rFonts w:cs="Arial"/>
          <w:kern w:val="0"/>
          <w:sz w:val="20"/>
          <w:szCs w:val="20"/>
          <w:lang w:val="pl-PL"/>
        </w:rPr>
        <w:t>wykonanie zabezpieczenia antykorozyjnego instalacji;</w:t>
      </w:r>
    </w:p>
    <w:p w:rsidR="0085321D" w:rsidRPr="00441AC0" w:rsidRDefault="00C86767" w:rsidP="003F7F29">
      <w:pPr>
        <w:pStyle w:val="Tekstpodstawowy"/>
        <w:numPr>
          <w:ilvl w:val="0"/>
          <w:numId w:val="75"/>
        </w:numPr>
        <w:spacing w:after="0"/>
        <w:rPr>
          <w:rFonts w:cs="Arial"/>
          <w:kern w:val="0"/>
          <w:sz w:val="20"/>
          <w:szCs w:val="20"/>
          <w:lang w:val="pl-PL"/>
        </w:rPr>
      </w:pPr>
      <w:r w:rsidRPr="00441AC0">
        <w:rPr>
          <w:rFonts w:cs="Arial"/>
          <w:kern w:val="0"/>
          <w:sz w:val="20"/>
          <w:szCs w:val="20"/>
          <w:lang w:val="pl-PL"/>
        </w:rPr>
        <w:t>wykonanie płukania instalacji;</w:t>
      </w:r>
    </w:p>
    <w:p w:rsidR="0085321D" w:rsidRPr="00441AC0" w:rsidRDefault="00C86767" w:rsidP="003F7F29">
      <w:pPr>
        <w:pStyle w:val="Tekstpodstawowy"/>
        <w:numPr>
          <w:ilvl w:val="0"/>
          <w:numId w:val="75"/>
        </w:numPr>
        <w:spacing w:after="0"/>
        <w:rPr>
          <w:rFonts w:cs="Arial"/>
          <w:kern w:val="0"/>
          <w:sz w:val="20"/>
          <w:szCs w:val="20"/>
          <w:lang w:val="pl-PL"/>
        </w:rPr>
      </w:pPr>
      <w:r w:rsidRPr="00441AC0">
        <w:rPr>
          <w:rFonts w:cs="Arial"/>
          <w:kern w:val="0"/>
          <w:sz w:val="20"/>
          <w:szCs w:val="20"/>
          <w:lang w:val="pl-PL"/>
        </w:rPr>
        <w:t>wykonanie prób ciśnieniowych i odbiorów technicznych.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Szczegółowy zakres rzeczowy i ilościowy robót ziemnych według przedmiarów oraz dokumentacji.</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widowControl w:val="0"/>
        <w:numPr>
          <w:ilvl w:val="1"/>
          <w:numId w:val="47"/>
        </w:numPr>
        <w:tabs>
          <w:tab w:val="left" w:pos="477"/>
        </w:tabs>
        <w:suppressAutoHyphens w:val="0"/>
        <w:spacing w:after="0"/>
        <w:rPr>
          <w:rFonts w:cs="Arial"/>
          <w:bCs/>
          <w:kern w:val="0"/>
          <w:sz w:val="20"/>
          <w:szCs w:val="20"/>
          <w:lang w:val="pl-PL"/>
        </w:rPr>
      </w:pPr>
      <w:r w:rsidRPr="00441AC0">
        <w:rPr>
          <w:rFonts w:cs="Arial"/>
          <w:kern w:val="0"/>
          <w:sz w:val="20"/>
          <w:szCs w:val="20"/>
          <w:lang w:val="pl-PL"/>
        </w:rPr>
        <w:t>Określenia podstawowe.</w:t>
      </w:r>
    </w:p>
    <w:p w:rsidR="0085321D" w:rsidRPr="00441AC0" w:rsidRDefault="00C86767" w:rsidP="00441AC0">
      <w:pPr>
        <w:pStyle w:val="Tekstpodstawowy"/>
        <w:tabs>
          <w:tab w:val="left" w:pos="1539"/>
          <w:tab w:val="left" w:pos="2441"/>
          <w:tab w:val="left" w:pos="2820"/>
          <w:tab w:val="left" w:pos="3947"/>
          <w:tab w:val="left" w:pos="5446"/>
          <w:tab w:val="left" w:pos="6811"/>
          <w:tab w:val="left" w:pos="8111"/>
          <w:tab w:val="left" w:pos="8516"/>
          <w:tab w:val="left" w:pos="9414"/>
        </w:tabs>
        <w:spacing w:after="0"/>
        <w:ind w:firstLine="180"/>
        <w:rPr>
          <w:rFonts w:cs="Arial"/>
          <w:kern w:val="0"/>
          <w:sz w:val="20"/>
          <w:szCs w:val="20"/>
          <w:lang w:val="pl-PL"/>
        </w:rPr>
      </w:pPr>
      <w:r w:rsidRPr="00441AC0">
        <w:rPr>
          <w:rFonts w:cs="Arial"/>
          <w:kern w:val="0"/>
          <w:sz w:val="20"/>
          <w:szCs w:val="20"/>
          <w:lang w:val="pl-PL"/>
        </w:rPr>
        <w:t>Określenia</w:t>
      </w:r>
      <w:r w:rsidRPr="00441AC0">
        <w:rPr>
          <w:rFonts w:cs="Arial"/>
          <w:kern w:val="0"/>
          <w:sz w:val="20"/>
          <w:szCs w:val="20"/>
          <w:lang w:val="pl-PL"/>
        </w:rPr>
        <w:tab/>
        <w:t>podane</w:t>
      </w:r>
      <w:r w:rsidRPr="00441AC0">
        <w:rPr>
          <w:rFonts w:cs="Arial"/>
          <w:kern w:val="0"/>
          <w:sz w:val="20"/>
          <w:szCs w:val="20"/>
          <w:lang w:val="pl-PL"/>
        </w:rPr>
        <w:tab/>
        <w:t>w</w:t>
      </w:r>
      <w:r w:rsidRPr="00441AC0">
        <w:rPr>
          <w:rFonts w:cs="Arial"/>
          <w:kern w:val="0"/>
          <w:sz w:val="20"/>
          <w:szCs w:val="20"/>
          <w:lang w:val="pl-PL"/>
        </w:rPr>
        <w:tab/>
        <w:t>niniejszej</w:t>
      </w:r>
      <w:r w:rsidRPr="00441AC0">
        <w:rPr>
          <w:rFonts w:cs="Arial"/>
          <w:kern w:val="0"/>
          <w:sz w:val="20"/>
          <w:szCs w:val="20"/>
          <w:lang w:val="pl-PL"/>
        </w:rPr>
        <w:tab/>
        <w:t>szczegółowej</w:t>
      </w:r>
      <w:r w:rsidRPr="00441AC0">
        <w:rPr>
          <w:rFonts w:cs="Arial"/>
          <w:kern w:val="0"/>
          <w:sz w:val="20"/>
          <w:szCs w:val="20"/>
          <w:lang w:val="pl-PL"/>
        </w:rPr>
        <w:tab/>
        <w:t>specyfikacji</w:t>
      </w:r>
      <w:r w:rsidRPr="00441AC0">
        <w:rPr>
          <w:rFonts w:cs="Arial"/>
          <w:kern w:val="0"/>
          <w:sz w:val="20"/>
          <w:szCs w:val="20"/>
          <w:lang w:val="pl-PL"/>
        </w:rPr>
        <w:tab/>
        <w:t>technicznej</w:t>
      </w:r>
      <w:r w:rsidRPr="00441AC0">
        <w:rPr>
          <w:rFonts w:cs="Arial"/>
          <w:kern w:val="0"/>
          <w:sz w:val="20"/>
          <w:szCs w:val="20"/>
          <w:lang w:val="pl-PL"/>
        </w:rPr>
        <w:tab/>
        <w:t>są</w:t>
      </w:r>
      <w:r w:rsidRPr="00441AC0">
        <w:rPr>
          <w:rFonts w:cs="Arial"/>
          <w:kern w:val="0"/>
          <w:sz w:val="20"/>
          <w:szCs w:val="20"/>
          <w:lang w:val="pl-PL"/>
        </w:rPr>
        <w:tab/>
        <w:t>zgodne</w:t>
      </w:r>
      <w:r w:rsidRPr="00441AC0">
        <w:rPr>
          <w:rFonts w:cs="Arial"/>
          <w:kern w:val="0"/>
          <w:sz w:val="20"/>
          <w:szCs w:val="20"/>
          <w:lang w:val="pl-PL"/>
        </w:rPr>
        <w:tab/>
        <w:t>z obowiązującymi odpowiednimi normami.</w:t>
      </w:r>
    </w:p>
    <w:p w:rsidR="0085321D" w:rsidRPr="00441AC0" w:rsidRDefault="00C86767" w:rsidP="00441AC0">
      <w:pPr>
        <w:pStyle w:val="Tekstpodstawowy"/>
        <w:widowControl w:val="0"/>
        <w:numPr>
          <w:ilvl w:val="2"/>
          <w:numId w:val="48"/>
        </w:numPr>
        <w:tabs>
          <w:tab w:val="left" w:pos="748"/>
        </w:tabs>
        <w:suppressAutoHyphens w:val="0"/>
        <w:spacing w:after="0"/>
        <w:ind w:firstLine="0"/>
        <w:rPr>
          <w:rFonts w:cs="Arial"/>
          <w:kern w:val="0"/>
          <w:sz w:val="20"/>
          <w:szCs w:val="20"/>
          <w:lang w:val="pl-PL"/>
        </w:rPr>
      </w:pPr>
      <w:r w:rsidRPr="00441AC0">
        <w:rPr>
          <w:rFonts w:cs="Arial"/>
          <w:bCs/>
          <w:kern w:val="0"/>
          <w:sz w:val="20"/>
          <w:szCs w:val="20"/>
          <w:lang w:val="pl-PL"/>
        </w:rPr>
        <w:t xml:space="preserve">Instalacja ogrzewcza wodna – </w:t>
      </w:r>
      <w:r w:rsidRPr="00441AC0">
        <w:rPr>
          <w:rFonts w:cs="Arial"/>
          <w:kern w:val="0"/>
          <w:sz w:val="20"/>
          <w:szCs w:val="20"/>
          <w:lang w:val="pl-PL"/>
        </w:rPr>
        <w:t>Instalację ogrzewczą wodną stanowi układ połączonych przewodów napełnionych wodą instalacyjną, wraz z armaturą, pompami i innymi urządzeniami (w tym grzejnikami wymiennikami, nagrzewnicami itp.) oddzielony zaworami od źródła ciepła. W szczególnej sytuacji, instalacja ogrzewcza może składać się z części wewnętrznej i części zewnętrznej.</w:t>
      </w:r>
    </w:p>
    <w:p w:rsidR="0085321D" w:rsidRPr="00441AC0" w:rsidRDefault="00C86767" w:rsidP="00441AC0">
      <w:pPr>
        <w:pStyle w:val="Tekstpodstawowy"/>
        <w:widowControl w:val="0"/>
        <w:numPr>
          <w:ilvl w:val="2"/>
          <w:numId w:val="48"/>
        </w:numPr>
        <w:tabs>
          <w:tab w:val="left" w:pos="837"/>
        </w:tabs>
        <w:suppressAutoHyphens w:val="0"/>
        <w:spacing w:after="0"/>
        <w:ind w:firstLine="0"/>
        <w:rPr>
          <w:rFonts w:cs="Arial"/>
          <w:kern w:val="0"/>
          <w:sz w:val="20"/>
          <w:szCs w:val="20"/>
          <w:lang w:val="pl-PL"/>
        </w:rPr>
      </w:pPr>
      <w:r w:rsidRPr="00441AC0">
        <w:rPr>
          <w:rFonts w:cs="Arial"/>
          <w:bCs/>
          <w:kern w:val="0"/>
          <w:sz w:val="20"/>
          <w:szCs w:val="20"/>
          <w:lang w:val="pl-PL"/>
        </w:rPr>
        <w:t>Część wewnętrzna instalacji ogrzewczej – Instalacja</w:t>
      </w:r>
      <w:r w:rsidRPr="00441AC0">
        <w:rPr>
          <w:rFonts w:cs="Arial"/>
          <w:kern w:val="0"/>
          <w:sz w:val="20"/>
          <w:szCs w:val="20"/>
          <w:lang w:val="pl-PL"/>
        </w:rPr>
        <w:t xml:space="preserve"> ogrzewcza znajdująca się w obsługiwanym budynku. Część wewnętrzna instalacji ogrzewczej zaczyna się zaworami odcinającymi tę część od części zewnętrznej instalacji lub źródła ciepła.</w:t>
      </w:r>
    </w:p>
    <w:p w:rsidR="0085321D" w:rsidRPr="00441AC0" w:rsidRDefault="00C86767" w:rsidP="00441AC0">
      <w:pPr>
        <w:pStyle w:val="Tekstpodstawowy"/>
        <w:widowControl w:val="0"/>
        <w:numPr>
          <w:ilvl w:val="2"/>
          <w:numId w:val="48"/>
        </w:numPr>
        <w:tabs>
          <w:tab w:val="left" w:pos="715"/>
        </w:tabs>
        <w:suppressAutoHyphens w:val="0"/>
        <w:spacing w:after="0"/>
        <w:ind w:firstLine="0"/>
        <w:rPr>
          <w:rFonts w:cs="Arial"/>
          <w:kern w:val="0"/>
          <w:sz w:val="20"/>
          <w:szCs w:val="20"/>
          <w:lang w:val="pl-PL"/>
        </w:rPr>
      </w:pPr>
      <w:r w:rsidRPr="00441AC0">
        <w:rPr>
          <w:rFonts w:cs="Arial"/>
          <w:bCs/>
          <w:kern w:val="0"/>
          <w:sz w:val="20"/>
          <w:szCs w:val="20"/>
          <w:lang w:val="pl-PL"/>
        </w:rPr>
        <w:t xml:space="preserve">Część zewnętrzna instalacji ogrzewczej – </w:t>
      </w:r>
      <w:r w:rsidRPr="00441AC0">
        <w:rPr>
          <w:rFonts w:cs="Arial"/>
          <w:kern w:val="0"/>
          <w:sz w:val="20"/>
          <w:szCs w:val="20"/>
          <w:lang w:val="pl-PL"/>
        </w:rPr>
        <w:t>Część instalacji ogrzewczej znajdująca się poza obsługiwanym budynkiem, występująca w przypadku, gdy źródło ciepła znajduje się poza nim, a w budynku tym nie ma przetwarzania parametrów czynnika grzejnego.</w:t>
      </w:r>
    </w:p>
    <w:p w:rsidR="0085321D" w:rsidRPr="00441AC0" w:rsidRDefault="00C86767" w:rsidP="00441AC0">
      <w:pPr>
        <w:widowControl w:val="0"/>
        <w:numPr>
          <w:ilvl w:val="2"/>
          <w:numId w:val="48"/>
        </w:numPr>
        <w:tabs>
          <w:tab w:val="left" w:pos="748"/>
        </w:tabs>
        <w:suppressAutoHyphens w:val="0"/>
        <w:spacing w:after="0"/>
        <w:ind w:firstLine="0"/>
        <w:rPr>
          <w:rFonts w:eastAsia="Times New Roman" w:cs="Arial"/>
          <w:kern w:val="0"/>
          <w:sz w:val="20"/>
          <w:szCs w:val="20"/>
          <w:lang w:val="pl-PL"/>
        </w:rPr>
      </w:pPr>
      <w:r w:rsidRPr="00441AC0">
        <w:rPr>
          <w:rFonts w:cs="Arial"/>
          <w:kern w:val="0"/>
          <w:sz w:val="20"/>
          <w:szCs w:val="20"/>
          <w:lang w:val="pl-PL"/>
        </w:rPr>
        <w:t>Instalacja ogrzewcza systemu zamkniętego - Instalacja ogrzewcza, w której przestrzeń wodna (zład) nie ma swobodnego połączenia z atmosferą.</w:t>
      </w:r>
    </w:p>
    <w:p w:rsidR="0085321D" w:rsidRPr="00441AC0" w:rsidRDefault="00C86767" w:rsidP="00441AC0">
      <w:pPr>
        <w:widowControl w:val="0"/>
        <w:numPr>
          <w:ilvl w:val="2"/>
          <w:numId w:val="48"/>
        </w:numPr>
        <w:tabs>
          <w:tab w:val="left" w:pos="789"/>
        </w:tabs>
        <w:suppressAutoHyphens w:val="0"/>
        <w:spacing w:after="0"/>
        <w:ind w:firstLine="0"/>
        <w:rPr>
          <w:rFonts w:eastAsia="Times New Roman" w:cs="Arial"/>
          <w:kern w:val="0"/>
          <w:sz w:val="20"/>
          <w:szCs w:val="20"/>
          <w:lang w:val="pl-PL"/>
        </w:rPr>
      </w:pPr>
      <w:r w:rsidRPr="00441AC0">
        <w:rPr>
          <w:rFonts w:cs="Arial"/>
          <w:kern w:val="0"/>
          <w:sz w:val="20"/>
          <w:szCs w:val="20"/>
          <w:lang w:val="pl-PL"/>
        </w:rPr>
        <w:t>Instalacja centralnego ogrzewania wodna - Instalacja stanowiąca część lub całość instalacji ogrzewczej wodnej, służącej do rozprowadzania wody instalacyjnej między grzejnikami zainstalowanymi w pomieszczeniach obsługiwanego budynku, w celu ogrzewania tych pomieszczeń.</w:t>
      </w:r>
    </w:p>
    <w:p w:rsidR="0085321D" w:rsidRPr="00441AC0" w:rsidRDefault="00C86767" w:rsidP="00441AC0">
      <w:pPr>
        <w:widowControl w:val="0"/>
        <w:numPr>
          <w:ilvl w:val="2"/>
          <w:numId w:val="48"/>
        </w:numPr>
        <w:tabs>
          <w:tab w:val="left" w:pos="849"/>
        </w:tabs>
        <w:suppressAutoHyphens w:val="0"/>
        <w:spacing w:after="0"/>
        <w:ind w:firstLine="0"/>
        <w:rPr>
          <w:rFonts w:eastAsia="Times New Roman" w:cs="Arial"/>
          <w:kern w:val="0"/>
          <w:sz w:val="20"/>
          <w:szCs w:val="20"/>
          <w:lang w:val="pl-PL"/>
        </w:rPr>
      </w:pPr>
      <w:r w:rsidRPr="00441AC0">
        <w:rPr>
          <w:rFonts w:eastAsia="Times New Roman" w:cs="Arial"/>
          <w:bCs/>
          <w:kern w:val="0"/>
          <w:sz w:val="20"/>
          <w:szCs w:val="20"/>
          <w:lang w:val="pl-PL"/>
        </w:rPr>
        <w:t xml:space="preserve">Woda instalacyjna – (czynnik grzejny) </w:t>
      </w:r>
      <w:r w:rsidRPr="00441AC0">
        <w:rPr>
          <w:rFonts w:eastAsia="Times New Roman" w:cs="Arial"/>
          <w:kern w:val="0"/>
          <w:sz w:val="20"/>
          <w:szCs w:val="20"/>
          <w:lang w:val="pl-PL"/>
        </w:rPr>
        <w:t>Woda lub wodny roztwór substancji zapobiegających korozji lub obniżających temperaturę zamarzania wody, napełniający instalację ogrzewczą wodną.</w:t>
      </w:r>
    </w:p>
    <w:p w:rsidR="0085321D" w:rsidRPr="00441AC0" w:rsidRDefault="00C86767" w:rsidP="00441AC0">
      <w:pPr>
        <w:pStyle w:val="Tekstpodstawowy"/>
        <w:widowControl w:val="0"/>
        <w:numPr>
          <w:ilvl w:val="2"/>
          <w:numId w:val="48"/>
        </w:numPr>
        <w:tabs>
          <w:tab w:val="left" w:pos="774"/>
        </w:tabs>
        <w:suppressAutoHyphens w:val="0"/>
        <w:spacing w:after="0"/>
        <w:ind w:firstLine="0"/>
        <w:rPr>
          <w:rFonts w:cs="Arial"/>
          <w:kern w:val="0"/>
          <w:sz w:val="20"/>
          <w:szCs w:val="20"/>
          <w:lang w:val="pl-PL"/>
        </w:rPr>
      </w:pPr>
      <w:r w:rsidRPr="00441AC0">
        <w:rPr>
          <w:rFonts w:cs="Arial"/>
          <w:bCs/>
          <w:kern w:val="0"/>
          <w:sz w:val="20"/>
          <w:szCs w:val="20"/>
          <w:lang w:val="pl-PL"/>
        </w:rPr>
        <w:t xml:space="preserve">Źródło ciepła – </w:t>
      </w:r>
      <w:r w:rsidRPr="00441AC0">
        <w:rPr>
          <w:rFonts w:cs="Arial"/>
          <w:kern w:val="0"/>
          <w:sz w:val="20"/>
          <w:szCs w:val="20"/>
          <w:lang w:val="pl-PL"/>
        </w:rPr>
        <w:t>Kotłownia, węzeł ciepłowniczy ( indywidualny lub grupowy), układ z pompą ciepła, układ z kolektorami słonecznymi, działające samodzielnie lub w zaprogramowanej współpracy.</w:t>
      </w:r>
    </w:p>
    <w:p w:rsidR="0085321D" w:rsidRPr="00441AC0" w:rsidRDefault="00C86767" w:rsidP="00441AC0">
      <w:pPr>
        <w:pStyle w:val="Tekstpodstawowy"/>
        <w:widowControl w:val="0"/>
        <w:numPr>
          <w:ilvl w:val="2"/>
          <w:numId w:val="48"/>
        </w:numPr>
        <w:tabs>
          <w:tab w:val="left" w:pos="755"/>
        </w:tabs>
        <w:suppressAutoHyphens w:val="0"/>
        <w:spacing w:after="0"/>
        <w:ind w:firstLine="0"/>
        <w:rPr>
          <w:rFonts w:cs="Arial"/>
          <w:kern w:val="0"/>
          <w:sz w:val="20"/>
          <w:szCs w:val="20"/>
          <w:lang w:val="pl-PL"/>
        </w:rPr>
      </w:pPr>
      <w:r w:rsidRPr="00441AC0">
        <w:rPr>
          <w:rFonts w:cs="Arial"/>
          <w:bCs/>
          <w:kern w:val="0"/>
          <w:sz w:val="20"/>
          <w:szCs w:val="20"/>
          <w:lang w:val="pl-PL"/>
        </w:rPr>
        <w:lastRenderedPageBreak/>
        <w:t xml:space="preserve">Ciśnienie robocze instalacji, prób (lub </w:t>
      </w:r>
      <w:proofErr w:type="spellStart"/>
      <w:r w:rsidRPr="00441AC0">
        <w:rPr>
          <w:rFonts w:cs="Arial"/>
          <w:bCs/>
          <w:kern w:val="0"/>
          <w:sz w:val="20"/>
          <w:szCs w:val="20"/>
          <w:lang w:val="pl-PL"/>
        </w:rPr>
        <w:t>poper</w:t>
      </w:r>
      <w:proofErr w:type="spellEnd"/>
      <w:r w:rsidRPr="00441AC0">
        <w:rPr>
          <w:rFonts w:cs="Arial"/>
          <w:bCs/>
          <w:kern w:val="0"/>
          <w:sz w:val="20"/>
          <w:szCs w:val="20"/>
          <w:lang w:val="pl-PL"/>
        </w:rPr>
        <w:t xml:space="preserve">) </w:t>
      </w:r>
      <w:r w:rsidRPr="00441AC0">
        <w:rPr>
          <w:rFonts w:cs="Arial"/>
          <w:kern w:val="0"/>
          <w:sz w:val="20"/>
          <w:szCs w:val="20"/>
          <w:lang w:val="pl-PL"/>
        </w:rPr>
        <w:t>– Obliczeniowe (projektowe) ciśnienie pracy instalacji ( podczas krążenia czynnika grzejnego) przewidziane w dokumentacji projektowej, które dla zachowania zakładanej trwałości instalacji nie może być przekroczone w żadnym jej punkcie.</w:t>
      </w:r>
    </w:p>
    <w:p w:rsidR="0085321D" w:rsidRPr="00441AC0" w:rsidRDefault="00C86767" w:rsidP="00441AC0">
      <w:pPr>
        <w:widowControl w:val="0"/>
        <w:numPr>
          <w:ilvl w:val="2"/>
          <w:numId w:val="48"/>
        </w:numPr>
        <w:tabs>
          <w:tab w:val="left" w:pos="753"/>
        </w:tabs>
        <w:suppressAutoHyphens w:val="0"/>
        <w:spacing w:after="0"/>
        <w:ind w:firstLine="0"/>
        <w:rPr>
          <w:rFonts w:eastAsia="Times New Roman" w:cs="Arial"/>
          <w:kern w:val="0"/>
          <w:sz w:val="20"/>
          <w:szCs w:val="20"/>
          <w:lang w:val="pl-PL"/>
        </w:rPr>
      </w:pPr>
      <w:r w:rsidRPr="00441AC0">
        <w:rPr>
          <w:rFonts w:eastAsia="Times New Roman" w:cs="Arial"/>
          <w:bCs/>
          <w:kern w:val="0"/>
          <w:sz w:val="20"/>
          <w:szCs w:val="20"/>
          <w:lang w:val="pl-PL"/>
        </w:rPr>
        <w:t xml:space="preserve">Ciśnienie dopuszczalne instalacji </w:t>
      </w:r>
      <w:r w:rsidRPr="00441AC0">
        <w:rPr>
          <w:rFonts w:eastAsia="Times New Roman" w:cs="Arial"/>
          <w:kern w:val="0"/>
          <w:sz w:val="20"/>
          <w:szCs w:val="20"/>
          <w:lang w:val="pl-PL"/>
        </w:rPr>
        <w:t>– Najwyższa wartość ciśnienia statycznego czynnika grzejnego (przy braku jego krążenia) w najniższym punkcie instalacji.</w:t>
      </w:r>
    </w:p>
    <w:p w:rsidR="0085321D" w:rsidRPr="00441AC0" w:rsidRDefault="00C86767" w:rsidP="00441AC0">
      <w:pPr>
        <w:pStyle w:val="Tekstpodstawowy"/>
        <w:widowControl w:val="0"/>
        <w:numPr>
          <w:ilvl w:val="2"/>
          <w:numId w:val="48"/>
        </w:numPr>
        <w:tabs>
          <w:tab w:val="left" w:pos="844"/>
        </w:tabs>
        <w:suppressAutoHyphens w:val="0"/>
        <w:spacing w:after="0"/>
        <w:ind w:firstLine="0"/>
        <w:rPr>
          <w:rFonts w:cs="Arial"/>
          <w:kern w:val="0"/>
          <w:sz w:val="20"/>
          <w:szCs w:val="20"/>
          <w:lang w:val="pl-PL"/>
        </w:rPr>
      </w:pPr>
      <w:r w:rsidRPr="00441AC0">
        <w:rPr>
          <w:rFonts w:cs="Arial"/>
          <w:bCs/>
          <w:kern w:val="0"/>
          <w:sz w:val="20"/>
          <w:szCs w:val="20"/>
          <w:lang w:val="pl-PL"/>
        </w:rPr>
        <w:t xml:space="preserve">Ciśnienie próbne </w:t>
      </w:r>
      <w:r w:rsidRPr="00441AC0">
        <w:rPr>
          <w:rFonts w:cs="Arial"/>
          <w:kern w:val="0"/>
          <w:sz w:val="20"/>
          <w:szCs w:val="20"/>
          <w:lang w:val="pl-PL"/>
        </w:rPr>
        <w:t>– Ciśnienie w najniższym punkcie instalacji, przy którym dokonywane jest badanie jej szczelności.</w:t>
      </w:r>
    </w:p>
    <w:p w:rsidR="0085321D" w:rsidRPr="00441AC0" w:rsidRDefault="00C86767" w:rsidP="00441AC0">
      <w:pPr>
        <w:pStyle w:val="Tekstpodstawowy"/>
        <w:widowControl w:val="0"/>
        <w:numPr>
          <w:ilvl w:val="2"/>
          <w:numId w:val="48"/>
        </w:numPr>
        <w:tabs>
          <w:tab w:val="left" w:pos="880"/>
        </w:tabs>
        <w:suppressAutoHyphens w:val="0"/>
        <w:spacing w:after="0"/>
        <w:ind w:firstLine="0"/>
        <w:rPr>
          <w:rFonts w:cs="Arial"/>
          <w:kern w:val="0"/>
          <w:sz w:val="20"/>
          <w:szCs w:val="20"/>
          <w:lang w:val="pl-PL"/>
        </w:rPr>
      </w:pPr>
      <w:r w:rsidRPr="00441AC0">
        <w:rPr>
          <w:rFonts w:cs="Arial"/>
          <w:bCs/>
          <w:kern w:val="0"/>
          <w:sz w:val="20"/>
          <w:szCs w:val="20"/>
          <w:lang w:val="pl-PL"/>
        </w:rPr>
        <w:t xml:space="preserve">Ciśnienie nominalne PN </w:t>
      </w:r>
      <w:r w:rsidRPr="00441AC0">
        <w:rPr>
          <w:rFonts w:cs="Arial"/>
          <w:kern w:val="0"/>
          <w:sz w:val="20"/>
          <w:szCs w:val="20"/>
          <w:lang w:val="pl-PL"/>
        </w:rPr>
        <w:t>– Obliczeniowa (projektowana) temperatura pracy instalacji przewidziana w dokumentacji projektowej, która dla zachowania zakładanej trwałości instalacji nie może być przekroczona w żadnym jej punkcie.</w:t>
      </w:r>
    </w:p>
    <w:p w:rsidR="0085321D" w:rsidRPr="00441AC0" w:rsidRDefault="00C86767" w:rsidP="00441AC0">
      <w:pPr>
        <w:pStyle w:val="Tekstpodstawowy"/>
        <w:widowControl w:val="0"/>
        <w:numPr>
          <w:ilvl w:val="2"/>
          <w:numId w:val="48"/>
        </w:numPr>
        <w:tabs>
          <w:tab w:val="left" w:pos="868"/>
        </w:tabs>
        <w:suppressAutoHyphens w:val="0"/>
        <w:spacing w:after="0"/>
        <w:ind w:firstLine="0"/>
        <w:rPr>
          <w:rFonts w:cs="Arial"/>
          <w:kern w:val="0"/>
          <w:sz w:val="20"/>
          <w:szCs w:val="20"/>
          <w:lang w:val="pl-PL"/>
        </w:rPr>
      </w:pPr>
      <w:r w:rsidRPr="00441AC0">
        <w:rPr>
          <w:rFonts w:cs="Arial"/>
          <w:bCs/>
          <w:kern w:val="0"/>
          <w:sz w:val="20"/>
          <w:szCs w:val="20"/>
          <w:lang w:val="pl-PL"/>
        </w:rPr>
        <w:t xml:space="preserve">Średnica nominalna DN lub </w:t>
      </w:r>
      <w:proofErr w:type="spellStart"/>
      <w:r w:rsidRPr="00441AC0">
        <w:rPr>
          <w:rFonts w:cs="Arial"/>
          <w:bCs/>
          <w:kern w:val="0"/>
          <w:sz w:val="20"/>
          <w:szCs w:val="20"/>
          <w:lang w:val="pl-PL"/>
        </w:rPr>
        <w:t>dn</w:t>
      </w:r>
      <w:proofErr w:type="spellEnd"/>
      <w:r w:rsidRPr="00441AC0">
        <w:rPr>
          <w:rFonts w:cs="Arial"/>
          <w:kern w:val="0"/>
          <w:sz w:val="20"/>
          <w:szCs w:val="20"/>
          <w:lang w:val="pl-PL"/>
        </w:rPr>
        <w:t>– Średnica, która jest dogodnie zaokrągloną liczbą, w przybliżeniu równą średnicy rzeczywistej ( dla rur-średnicy zewnętrznej, dla kielichów i kształtek</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 średnicy wewnętrznej) wyrażonej w milimetrach.</w:t>
      </w:r>
    </w:p>
    <w:p w:rsidR="0085321D" w:rsidRPr="00441AC0" w:rsidRDefault="00C86767" w:rsidP="00441AC0">
      <w:pPr>
        <w:pStyle w:val="Tekstpodstawowy"/>
        <w:widowControl w:val="0"/>
        <w:numPr>
          <w:ilvl w:val="2"/>
          <w:numId w:val="48"/>
        </w:numPr>
        <w:tabs>
          <w:tab w:val="left" w:pos="918"/>
        </w:tabs>
        <w:suppressAutoHyphens w:val="0"/>
        <w:spacing w:after="0"/>
        <w:ind w:firstLine="0"/>
        <w:rPr>
          <w:rFonts w:cs="Arial"/>
          <w:kern w:val="0"/>
          <w:sz w:val="20"/>
          <w:szCs w:val="20"/>
          <w:lang w:val="pl-PL"/>
        </w:rPr>
      </w:pPr>
      <w:r w:rsidRPr="00441AC0">
        <w:rPr>
          <w:rFonts w:cs="Arial"/>
          <w:kern w:val="0"/>
          <w:sz w:val="20"/>
          <w:szCs w:val="20"/>
          <w:lang w:val="pl-PL"/>
        </w:rPr>
        <w:t>Temperatura robocza - Obliczeniowa (projektowana) temperatura pracy instalacji przewidziana w dokumentacji projektowej, która dla zachowania zakładanej trwałości instalacji nie może być przekroczona w żadnym jej punkcie.</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widowControl w:val="0"/>
        <w:numPr>
          <w:ilvl w:val="1"/>
          <w:numId w:val="47"/>
        </w:numPr>
        <w:tabs>
          <w:tab w:val="left" w:pos="477"/>
        </w:tabs>
        <w:suppressAutoHyphens w:val="0"/>
        <w:spacing w:after="0"/>
        <w:rPr>
          <w:rFonts w:cs="Arial"/>
          <w:bCs/>
          <w:kern w:val="0"/>
          <w:sz w:val="20"/>
          <w:szCs w:val="20"/>
          <w:lang w:val="pl-PL"/>
        </w:rPr>
      </w:pPr>
      <w:r w:rsidRPr="00441AC0">
        <w:rPr>
          <w:rFonts w:cs="Arial"/>
          <w:kern w:val="0"/>
          <w:sz w:val="20"/>
          <w:szCs w:val="20"/>
          <w:lang w:val="pl-PL"/>
        </w:rPr>
        <w:t>Ogólne wymagania dotyczące robót.</w:t>
      </w:r>
    </w:p>
    <w:p w:rsidR="0085321D" w:rsidRPr="00441AC0" w:rsidRDefault="00C86767" w:rsidP="00441AC0">
      <w:pPr>
        <w:pStyle w:val="Tekstpodstawowy"/>
        <w:widowControl w:val="0"/>
        <w:numPr>
          <w:ilvl w:val="0"/>
          <w:numId w:val="49"/>
        </w:numPr>
        <w:tabs>
          <w:tab w:val="left" w:pos="287"/>
        </w:tabs>
        <w:suppressAutoHyphens w:val="0"/>
        <w:spacing w:after="0"/>
        <w:ind w:firstLine="0"/>
        <w:rPr>
          <w:rFonts w:cs="Arial"/>
          <w:kern w:val="0"/>
          <w:sz w:val="20"/>
          <w:szCs w:val="20"/>
          <w:lang w:val="pl-PL"/>
        </w:rPr>
      </w:pPr>
      <w:r w:rsidRPr="00441AC0">
        <w:rPr>
          <w:rFonts w:cs="Arial"/>
          <w:kern w:val="0"/>
          <w:sz w:val="20"/>
          <w:szCs w:val="20"/>
          <w:lang w:val="pl-PL"/>
        </w:rPr>
        <w:t>Wykonawca jest odpowiedzialny za realizację robot zgodnie z Projektem, PN, Umową, Specyfikacją Techniczną, przedmiarem robot, poleceniami nadzoru inwestorskiego oraz zgodnie z art. 5, 22, 23 i 28 ustawy Prawo budowlane, "Warunkami technicznymi wykonania i odbioru robot budowlano-montażowych. Tom I Budownictwo ogólne" Arkady, Warszawa 1990.</w:t>
      </w:r>
    </w:p>
    <w:p w:rsidR="0085321D" w:rsidRPr="00441AC0" w:rsidRDefault="00C86767" w:rsidP="00441AC0">
      <w:pPr>
        <w:pStyle w:val="Tekstpodstawowy"/>
        <w:widowControl w:val="0"/>
        <w:numPr>
          <w:ilvl w:val="0"/>
          <w:numId w:val="49"/>
        </w:numPr>
        <w:tabs>
          <w:tab w:val="left" w:pos="287"/>
        </w:tabs>
        <w:suppressAutoHyphens w:val="0"/>
        <w:spacing w:after="0"/>
        <w:ind w:firstLine="0"/>
        <w:rPr>
          <w:rFonts w:cs="Arial"/>
          <w:kern w:val="0"/>
          <w:sz w:val="20"/>
          <w:szCs w:val="20"/>
          <w:lang w:val="pl-PL"/>
        </w:rPr>
      </w:pPr>
      <w:r w:rsidRPr="00441AC0">
        <w:rPr>
          <w:rFonts w:cs="Arial"/>
          <w:kern w:val="0"/>
          <w:sz w:val="20"/>
          <w:szCs w:val="20"/>
          <w:lang w:val="pl-PL"/>
        </w:rPr>
        <w:t>Wszelkie zmiany i odstępstwa od powyższych uwarunkowań nie mogą powodować zmniejszenia trwałości eksploatacyjnej.</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widowControl w:val="0"/>
        <w:numPr>
          <w:ilvl w:val="0"/>
          <w:numId w:val="47"/>
        </w:numPr>
        <w:tabs>
          <w:tab w:val="left" w:pos="357"/>
        </w:tabs>
        <w:suppressAutoHyphens w:val="0"/>
        <w:spacing w:after="0"/>
        <w:rPr>
          <w:bCs/>
          <w:kern w:val="0"/>
          <w:sz w:val="20"/>
          <w:szCs w:val="20"/>
          <w:lang w:val="pl-PL"/>
        </w:rPr>
      </w:pPr>
      <w:r w:rsidRPr="00441AC0">
        <w:rPr>
          <w:rFonts w:cs="Arial"/>
          <w:kern w:val="0"/>
          <w:sz w:val="20"/>
          <w:szCs w:val="20"/>
          <w:lang w:val="pl-PL"/>
        </w:rPr>
        <w:t>MATERIAŁY</w:t>
      </w:r>
      <w:r w:rsidRPr="00441AC0">
        <w:rPr>
          <w:kern w:val="0"/>
          <w:sz w:val="20"/>
          <w:szCs w:val="20"/>
          <w:lang w:val="pl-PL"/>
        </w:rPr>
        <w:t>.</w:t>
      </w:r>
    </w:p>
    <w:p w:rsidR="0085321D" w:rsidRPr="00441AC0" w:rsidRDefault="00C86767" w:rsidP="00441AC0">
      <w:pPr>
        <w:spacing w:after="0"/>
        <w:ind w:left="116"/>
        <w:rPr>
          <w:rFonts w:eastAsia="Times New Roman" w:cs="Arial"/>
          <w:kern w:val="0"/>
          <w:sz w:val="20"/>
          <w:szCs w:val="20"/>
          <w:lang w:val="pl-PL"/>
        </w:rPr>
      </w:pPr>
      <w:r w:rsidRPr="00441AC0">
        <w:rPr>
          <w:rFonts w:cs="Arial"/>
          <w:kern w:val="0"/>
          <w:sz w:val="20"/>
          <w:szCs w:val="20"/>
          <w:lang w:val="pl-PL"/>
        </w:rPr>
        <w:t>2.1 Ogólne wymagania.</w:t>
      </w:r>
    </w:p>
    <w:p w:rsidR="0085321D" w:rsidRPr="00441AC0" w:rsidRDefault="00C86767" w:rsidP="00441AC0">
      <w:pPr>
        <w:pStyle w:val="Tekstpodstawowy"/>
        <w:spacing w:after="0"/>
        <w:ind w:firstLine="180"/>
        <w:rPr>
          <w:rFonts w:cs="Arial"/>
          <w:kern w:val="0"/>
          <w:sz w:val="20"/>
          <w:szCs w:val="20"/>
          <w:lang w:val="pl-PL"/>
        </w:rPr>
      </w:pPr>
      <w:r w:rsidRPr="00441AC0">
        <w:rPr>
          <w:rFonts w:cs="Arial"/>
          <w:kern w:val="0"/>
          <w:sz w:val="20"/>
          <w:szCs w:val="20"/>
          <w:lang w:val="pl-PL"/>
        </w:rPr>
        <w:t>Wszystkie zastosowane materiały muszą być zgodne z dokumentacją projektową i specyfikacją techniczną. W przypadku, gdy materiały nie będą w pełni zgodne z powyższymi dokumentami, i ma to wpływ na niezadowalającą jakość inwestycji, to materiały takie należy niezwłocznie zastąpić innymi. Roboty takie przeprowadzone zostaną na koszt wykonawcy.. Wszystkie materiały użyte do wykonania instalacji muszą posiadać znak CE lub deklarację zgodności odnoszącą się do Polskiej Normy lub Aprobaty Technicznej. Wykonawca uzyska przed zastosowaniem wyrobu akceptację Inspektora Nadzoru. Odbiór techniczny materiałów powinien być dokonywany według wymagań i w sposób określony aktualnymi normami.</w:t>
      </w:r>
    </w:p>
    <w:p w:rsidR="0085321D" w:rsidRPr="00441AC0" w:rsidRDefault="0085321D" w:rsidP="00441AC0">
      <w:pPr>
        <w:spacing w:after="0"/>
        <w:ind w:left="107"/>
        <w:rPr>
          <w:rFonts w:cs="Arial"/>
          <w:kern w:val="0"/>
          <w:sz w:val="20"/>
          <w:szCs w:val="20"/>
          <w:lang w:val="pl-PL"/>
        </w:rPr>
      </w:pPr>
    </w:p>
    <w:p w:rsidR="0085321D" w:rsidRPr="00441AC0" w:rsidRDefault="00C86767" w:rsidP="00441AC0">
      <w:pPr>
        <w:spacing w:after="0"/>
        <w:ind w:left="107"/>
        <w:rPr>
          <w:rFonts w:cs="Arial"/>
          <w:bCs/>
          <w:kern w:val="0"/>
          <w:sz w:val="20"/>
          <w:szCs w:val="20"/>
          <w:lang w:val="pl-PL"/>
        </w:rPr>
      </w:pPr>
      <w:r w:rsidRPr="00441AC0">
        <w:rPr>
          <w:rFonts w:cs="Arial"/>
          <w:kern w:val="0"/>
          <w:sz w:val="20"/>
          <w:szCs w:val="20"/>
          <w:lang w:val="pl-PL"/>
        </w:rPr>
        <w:t>2.2 Przewody</w:t>
      </w:r>
    </w:p>
    <w:p w:rsidR="0085321D" w:rsidRPr="00441AC0" w:rsidRDefault="00C86767" w:rsidP="00441AC0">
      <w:pPr>
        <w:pStyle w:val="Tekstpodstawowy"/>
        <w:spacing w:after="0"/>
        <w:ind w:firstLine="180"/>
        <w:rPr>
          <w:rFonts w:cs="Arial"/>
          <w:kern w:val="0"/>
          <w:sz w:val="20"/>
          <w:szCs w:val="20"/>
          <w:lang w:val="pl-PL"/>
        </w:rPr>
      </w:pPr>
      <w:r w:rsidRPr="00441AC0">
        <w:rPr>
          <w:rFonts w:cs="Arial"/>
          <w:kern w:val="0"/>
          <w:sz w:val="20"/>
          <w:szCs w:val="20"/>
          <w:lang w:val="pl-PL"/>
        </w:rPr>
        <w:t>Rurociągi</w:t>
      </w:r>
      <w:r w:rsidR="000F7AAA" w:rsidRPr="00441AC0">
        <w:rPr>
          <w:rFonts w:cs="Arial"/>
          <w:kern w:val="0"/>
          <w:sz w:val="20"/>
          <w:szCs w:val="20"/>
          <w:lang w:val="pl-PL"/>
        </w:rPr>
        <w:t xml:space="preserve"> wykonane będą wykonane z PEX-u</w:t>
      </w:r>
      <w:r w:rsidR="00541D8D">
        <w:rPr>
          <w:rFonts w:cs="Arial"/>
          <w:kern w:val="0"/>
          <w:sz w:val="20"/>
          <w:szCs w:val="20"/>
          <w:lang w:val="pl-PL"/>
        </w:rPr>
        <w:t xml:space="preserve"> oraz stali</w:t>
      </w:r>
      <w:r w:rsidRPr="00441AC0">
        <w:rPr>
          <w:rFonts w:cs="Arial"/>
          <w:kern w:val="0"/>
          <w:sz w:val="20"/>
          <w:szCs w:val="20"/>
          <w:lang w:val="pl-PL"/>
        </w:rPr>
        <w:t>.</w:t>
      </w:r>
    </w:p>
    <w:p w:rsidR="0085321D" w:rsidRPr="00441AC0" w:rsidRDefault="0085321D" w:rsidP="00441AC0">
      <w:pPr>
        <w:pStyle w:val="Tekstpodstawowy"/>
        <w:spacing w:after="0"/>
        <w:ind w:firstLine="180"/>
        <w:rPr>
          <w:rFonts w:cs="Arial"/>
          <w:kern w:val="0"/>
          <w:sz w:val="20"/>
          <w:szCs w:val="20"/>
          <w:lang w:val="pl-PL"/>
        </w:rPr>
      </w:pPr>
    </w:p>
    <w:p w:rsidR="0085321D" w:rsidRPr="00441AC0" w:rsidRDefault="00C86767" w:rsidP="00441AC0">
      <w:pPr>
        <w:spacing w:after="0"/>
        <w:rPr>
          <w:bCs/>
          <w:kern w:val="0"/>
          <w:sz w:val="20"/>
          <w:szCs w:val="20"/>
          <w:lang w:val="pl-PL"/>
        </w:rPr>
      </w:pPr>
      <w:r w:rsidRPr="00441AC0">
        <w:rPr>
          <w:kern w:val="0"/>
          <w:sz w:val="20"/>
          <w:szCs w:val="20"/>
          <w:lang w:val="pl-PL"/>
        </w:rPr>
        <w:t>2.3 Grzejniki</w:t>
      </w:r>
    </w:p>
    <w:p w:rsidR="0085321D" w:rsidRPr="00441AC0" w:rsidRDefault="00C86767" w:rsidP="00441AC0">
      <w:pPr>
        <w:pStyle w:val="Tekstpodstawowy"/>
        <w:spacing w:after="0"/>
        <w:ind w:left="176" w:firstLine="120"/>
        <w:rPr>
          <w:rFonts w:cs="Arial"/>
          <w:kern w:val="0"/>
          <w:sz w:val="20"/>
          <w:szCs w:val="20"/>
          <w:lang w:val="pl-PL"/>
        </w:rPr>
      </w:pPr>
      <w:r w:rsidRPr="00441AC0">
        <w:rPr>
          <w:rFonts w:cs="Arial"/>
          <w:kern w:val="0"/>
          <w:sz w:val="20"/>
          <w:szCs w:val="20"/>
          <w:lang w:val="pl-PL"/>
        </w:rPr>
        <w:t>Jako elementy grzejne instalacji c.o. zastosować grzejniki zgodnie z wykazem materiałów w projekcie.</w:t>
      </w:r>
      <w:r w:rsidR="009A6319">
        <w:rPr>
          <w:rFonts w:cs="Arial"/>
          <w:kern w:val="0"/>
          <w:sz w:val="20"/>
          <w:szCs w:val="20"/>
          <w:lang w:val="pl-PL"/>
        </w:rPr>
        <w:t xml:space="preserve"> Grzejniki należy przewidzieć w wykonaniu kanałowym i dekoracyjnym. Grzejniki powinny być zaopatrzone we wkładkę zaworową. Przed zakupem rodzaj oraz typ należy skonsultować z inwestorem.</w:t>
      </w:r>
    </w:p>
    <w:p w:rsidR="0085321D" w:rsidRPr="00441AC0" w:rsidRDefault="0085321D" w:rsidP="00441AC0">
      <w:pPr>
        <w:pStyle w:val="Tekstpodstawowy"/>
        <w:spacing w:after="0"/>
        <w:ind w:left="176" w:firstLine="120"/>
        <w:rPr>
          <w:rFonts w:cs="Arial"/>
          <w:kern w:val="0"/>
          <w:sz w:val="20"/>
          <w:szCs w:val="20"/>
          <w:lang w:val="pl-PL"/>
        </w:rPr>
      </w:pPr>
    </w:p>
    <w:p w:rsidR="0085321D" w:rsidRPr="00441AC0" w:rsidRDefault="00C86767" w:rsidP="00441AC0">
      <w:pPr>
        <w:spacing w:after="0"/>
        <w:rPr>
          <w:bCs/>
          <w:kern w:val="0"/>
          <w:sz w:val="20"/>
          <w:szCs w:val="20"/>
          <w:lang w:val="pl-PL"/>
        </w:rPr>
      </w:pPr>
      <w:r w:rsidRPr="00441AC0">
        <w:rPr>
          <w:kern w:val="0"/>
          <w:sz w:val="20"/>
          <w:szCs w:val="20"/>
          <w:lang w:val="pl-PL"/>
        </w:rPr>
        <w:t>2.4 Armatura</w:t>
      </w:r>
    </w:p>
    <w:p w:rsidR="0085321D" w:rsidRPr="00441AC0" w:rsidRDefault="00C86767" w:rsidP="00441AC0">
      <w:pPr>
        <w:pStyle w:val="Tekstpodstawowy"/>
        <w:widowControl w:val="0"/>
        <w:numPr>
          <w:ilvl w:val="0"/>
          <w:numId w:val="50"/>
        </w:numPr>
        <w:tabs>
          <w:tab w:val="left" w:pos="256"/>
        </w:tabs>
        <w:suppressAutoHyphens w:val="0"/>
        <w:spacing w:after="0"/>
        <w:ind w:hanging="283"/>
        <w:rPr>
          <w:rFonts w:cs="Arial"/>
          <w:kern w:val="0"/>
          <w:sz w:val="20"/>
          <w:szCs w:val="20"/>
          <w:lang w:val="pl-PL"/>
        </w:rPr>
      </w:pPr>
      <w:r w:rsidRPr="00441AC0">
        <w:rPr>
          <w:rFonts w:cs="Arial"/>
          <w:kern w:val="0"/>
          <w:sz w:val="20"/>
          <w:szCs w:val="20"/>
          <w:lang w:val="pl-PL"/>
        </w:rPr>
        <w:t>Termostatyka - zawór powrotny, zawór termostatyczny i przejście z 1’’ na 1/2’’</w:t>
      </w:r>
    </w:p>
    <w:p w:rsidR="0085321D" w:rsidRPr="00441AC0" w:rsidRDefault="00C86767" w:rsidP="00441AC0">
      <w:pPr>
        <w:pStyle w:val="Tekstpodstawowy"/>
        <w:widowControl w:val="0"/>
        <w:numPr>
          <w:ilvl w:val="0"/>
          <w:numId w:val="50"/>
        </w:numPr>
        <w:tabs>
          <w:tab w:val="left" w:pos="256"/>
        </w:tabs>
        <w:suppressAutoHyphens w:val="0"/>
        <w:spacing w:after="0"/>
        <w:ind w:hanging="283"/>
        <w:rPr>
          <w:rFonts w:cs="Arial"/>
          <w:kern w:val="0"/>
          <w:sz w:val="20"/>
          <w:szCs w:val="20"/>
          <w:lang w:val="pl-PL"/>
        </w:rPr>
      </w:pPr>
      <w:r w:rsidRPr="00441AC0">
        <w:rPr>
          <w:rFonts w:cs="Arial"/>
          <w:kern w:val="0"/>
          <w:sz w:val="20"/>
          <w:szCs w:val="20"/>
          <w:lang w:val="pl-PL"/>
        </w:rPr>
        <w:t>Głowice/ Siłowniki - Głowica termostatyczna z dolnym ograniczeniem temperatury (</w:t>
      </w:r>
      <w:proofErr w:type="spellStart"/>
      <w:r w:rsidRPr="00441AC0">
        <w:rPr>
          <w:rFonts w:cs="Arial"/>
          <w:kern w:val="0"/>
          <w:sz w:val="20"/>
          <w:szCs w:val="20"/>
          <w:lang w:val="pl-PL"/>
        </w:rPr>
        <w:t>Tmin</w:t>
      </w:r>
      <w:proofErr w:type="spellEnd"/>
      <w:r w:rsidRPr="00441AC0">
        <w:rPr>
          <w:rFonts w:cs="Arial"/>
          <w:kern w:val="0"/>
          <w:sz w:val="20"/>
          <w:szCs w:val="20"/>
          <w:lang w:val="pl-PL"/>
        </w:rPr>
        <w:t xml:space="preserve"> 16)</w:t>
      </w:r>
    </w:p>
    <w:p w:rsidR="0085321D" w:rsidRPr="00441AC0" w:rsidRDefault="00C86767" w:rsidP="00441AC0">
      <w:pPr>
        <w:pStyle w:val="Tekstpodstawowy"/>
        <w:widowControl w:val="0"/>
        <w:numPr>
          <w:ilvl w:val="0"/>
          <w:numId w:val="50"/>
        </w:numPr>
        <w:tabs>
          <w:tab w:val="left" w:pos="256"/>
        </w:tabs>
        <w:suppressAutoHyphens w:val="0"/>
        <w:spacing w:after="0"/>
        <w:ind w:hanging="283"/>
        <w:rPr>
          <w:rFonts w:cs="Arial"/>
          <w:kern w:val="0"/>
          <w:sz w:val="20"/>
          <w:szCs w:val="20"/>
          <w:lang w:val="pl-PL"/>
        </w:rPr>
      </w:pPr>
      <w:r w:rsidRPr="00441AC0">
        <w:rPr>
          <w:rFonts w:cs="Arial"/>
          <w:kern w:val="0"/>
          <w:sz w:val="20"/>
          <w:szCs w:val="20"/>
          <w:lang w:val="pl-PL"/>
        </w:rPr>
        <w:t xml:space="preserve">Równoważenie i regulacja - zawory odcinające z brązu, zawory równoważące gwintowane, regulatory różnicy ciśnień 5-25 </w:t>
      </w:r>
      <w:proofErr w:type="spellStart"/>
      <w:r w:rsidRPr="00441AC0">
        <w:rPr>
          <w:rFonts w:cs="Arial"/>
          <w:kern w:val="0"/>
          <w:sz w:val="20"/>
          <w:szCs w:val="20"/>
          <w:lang w:val="pl-PL"/>
        </w:rPr>
        <w:t>kPa</w:t>
      </w:r>
      <w:proofErr w:type="spellEnd"/>
      <w:r w:rsidRPr="00441AC0">
        <w:rPr>
          <w:rFonts w:cs="Arial"/>
          <w:kern w:val="0"/>
          <w:sz w:val="20"/>
          <w:szCs w:val="20"/>
          <w:lang w:val="pl-PL"/>
        </w:rPr>
        <w:t xml:space="preserve">, zwór pomiarowo-spustowy, wielofunkcyjny regulator różnicy ciśnień z funkcją ograniczenia regulacji przepływu dla obiegów o niewielkich </w:t>
      </w:r>
      <w:proofErr w:type="spellStart"/>
      <w:r w:rsidRPr="00441AC0">
        <w:rPr>
          <w:rFonts w:cs="Arial"/>
          <w:kern w:val="0"/>
          <w:sz w:val="20"/>
          <w:szCs w:val="20"/>
          <w:lang w:val="pl-PL"/>
        </w:rPr>
        <w:t>przepływach+siłownik</w:t>
      </w:r>
      <w:proofErr w:type="spellEnd"/>
    </w:p>
    <w:p w:rsidR="0085321D" w:rsidRPr="00441AC0" w:rsidRDefault="00C86767" w:rsidP="00441AC0">
      <w:pPr>
        <w:pStyle w:val="Tekstpodstawowy"/>
        <w:widowControl w:val="0"/>
        <w:numPr>
          <w:ilvl w:val="0"/>
          <w:numId w:val="50"/>
        </w:numPr>
        <w:tabs>
          <w:tab w:val="left" w:pos="256"/>
        </w:tabs>
        <w:suppressAutoHyphens w:val="0"/>
        <w:spacing w:after="0"/>
        <w:ind w:hanging="283"/>
        <w:rPr>
          <w:rFonts w:cs="Arial"/>
          <w:kern w:val="0"/>
          <w:sz w:val="20"/>
          <w:szCs w:val="20"/>
          <w:lang w:val="pl-PL"/>
        </w:rPr>
      </w:pPr>
      <w:r w:rsidRPr="00441AC0">
        <w:rPr>
          <w:rFonts w:cs="Arial"/>
          <w:kern w:val="0"/>
          <w:sz w:val="20"/>
          <w:szCs w:val="20"/>
          <w:lang w:val="pl-PL"/>
        </w:rPr>
        <w:lastRenderedPageBreak/>
        <w:t>Siłowniki - Siłownik dla wielofunkcyjnego regulatora różnicy ciśnień z funkcją ograniczenia i regulacji przepływu dla obiegów o niewielkich przepływach</w:t>
      </w:r>
    </w:p>
    <w:p w:rsidR="0085321D" w:rsidRPr="00441AC0" w:rsidRDefault="00C86767" w:rsidP="00441AC0">
      <w:pPr>
        <w:pStyle w:val="Tekstpodstawowy"/>
        <w:widowControl w:val="0"/>
        <w:numPr>
          <w:ilvl w:val="0"/>
          <w:numId w:val="50"/>
        </w:numPr>
        <w:tabs>
          <w:tab w:val="left" w:pos="256"/>
        </w:tabs>
        <w:suppressAutoHyphens w:val="0"/>
        <w:spacing w:after="0"/>
        <w:ind w:hanging="283"/>
        <w:rPr>
          <w:rFonts w:cs="Arial"/>
          <w:kern w:val="0"/>
          <w:sz w:val="20"/>
          <w:szCs w:val="20"/>
          <w:lang w:val="pl-PL"/>
        </w:rPr>
      </w:pPr>
      <w:r w:rsidRPr="00441AC0">
        <w:rPr>
          <w:rFonts w:cs="Arial"/>
          <w:kern w:val="0"/>
          <w:sz w:val="20"/>
          <w:szCs w:val="20"/>
          <w:lang w:val="pl-PL"/>
        </w:rPr>
        <w:t xml:space="preserve">Inne - </w:t>
      </w:r>
      <w:proofErr w:type="spellStart"/>
      <w:r w:rsidRPr="00441AC0">
        <w:rPr>
          <w:rFonts w:cs="Arial"/>
          <w:kern w:val="0"/>
          <w:sz w:val="20"/>
          <w:szCs w:val="20"/>
          <w:lang w:val="pl-PL"/>
        </w:rPr>
        <w:t>termomanometr</w:t>
      </w:r>
      <w:proofErr w:type="spellEnd"/>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spacing w:after="0"/>
        <w:ind w:left="116"/>
        <w:rPr>
          <w:rFonts w:eastAsia="Times New Roman" w:cs="Arial"/>
          <w:kern w:val="0"/>
          <w:sz w:val="20"/>
          <w:szCs w:val="20"/>
          <w:lang w:val="pl-PL"/>
        </w:rPr>
      </w:pPr>
      <w:r w:rsidRPr="00441AC0">
        <w:rPr>
          <w:rFonts w:cs="Arial"/>
          <w:kern w:val="0"/>
          <w:sz w:val="20"/>
          <w:szCs w:val="20"/>
          <w:lang w:val="pl-PL"/>
        </w:rPr>
        <w:t>3. SPRZĘT</w:t>
      </w:r>
    </w:p>
    <w:p w:rsidR="0085321D" w:rsidRPr="00441AC0" w:rsidRDefault="00C86767" w:rsidP="00441AC0">
      <w:pPr>
        <w:pStyle w:val="Tekstpodstawowy"/>
        <w:spacing w:after="0"/>
        <w:ind w:firstLine="60"/>
        <w:rPr>
          <w:rFonts w:cs="Arial"/>
          <w:kern w:val="0"/>
          <w:sz w:val="20"/>
          <w:szCs w:val="20"/>
          <w:lang w:val="pl-PL"/>
        </w:rPr>
      </w:pPr>
      <w:r w:rsidRPr="00441AC0">
        <w:rPr>
          <w:rFonts w:cs="Arial"/>
          <w:kern w:val="0"/>
          <w:sz w:val="20"/>
          <w:szCs w:val="20"/>
          <w:lang w:val="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0"/>
          <w:numId w:val="51"/>
        </w:numPr>
        <w:spacing w:line="276" w:lineRule="auto"/>
        <w:rPr>
          <w:bCs/>
          <w:sz w:val="20"/>
          <w:szCs w:val="21"/>
        </w:rPr>
      </w:pPr>
      <w:r w:rsidRPr="00441AC0">
        <w:rPr>
          <w:sz w:val="20"/>
          <w:szCs w:val="21"/>
        </w:rPr>
        <w:t>TRANSPORT I SKŁADOWANIE</w:t>
      </w:r>
    </w:p>
    <w:p w:rsidR="0085321D" w:rsidRPr="00441AC0" w:rsidRDefault="00C86767" w:rsidP="00441AC0">
      <w:pPr>
        <w:widowControl w:val="0"/>
        <w:numPr>
          <w:ilvl w:val="1"/>
          <w:numId w:val="51"/>
        </w:numPr>
        <w:tabs>
          <w:tab w:val="left" w:pos="537"/>
        </w:tabs>
        <w:suppressAutoHyphens w:val="0"/>
        <w:spacing w:after="0"/>
        <w:rPr>
          <w:rFonts w:eastAsia="Times New Roman" w:cs="Arial"/>
          <w:kern w:val="0"/>
          <w:sz w:val="20"/>
          <w:szCs w:val="20"/>
          <w:lang w:val="pl-PL"/>
        </w:rPr>
      </w:pPr>
      <w:r w:rsidRPr="00441AC0">
        <w:rPr>
          <w:rFonts w:cs="Arial"/>
          <w:kern w:val="0"/>
          <w:sz w:val="20"/>
          <w:szCs w:val="20"/>
          <w:lang w:val="pl-PL"/>
        </w:rPr>
        <w:t>Rury</w:t>
      </w:r>
    </w:p>
    <w:p w:rsidR="0085321D" w:rsidRPr="00441AC0" w:rsidRDefault="00C86767" w:rsidP="00441AC0">
      <w:pPr>
        <w:pStyle w:val="Tekstpodstawowy"/>
        <w:spacing w:after="0"/>
        <w:ind w:firstLine="180"/>
        <w:rPr>
          <w:rFonts w:cs="Arial"/>
          <w:kern w:val="0"/>
          <w:sz w:val="20"/>
          <w:szCs w:val="20"/>
          <w:lang w:val="pl-PL"/>
        </w:rPr>
      </w:pPr>
      <w:r w:rsidRPr="00441AC0">
        <w:rPr>
          <w:rFonts w:cs="Arial"/>
          <w:kern w:val="0"/>
          <w:sz w:val="20"/>
          <w:szCs w:val="20"/>
          <w:lang w:val="pl-PL"/>
        </w:rPr>
        <w:t>Rury w wiązkach muszą być transportowane na samochodach o odpowiedniej długości. Kształtki należy przewozić w odpowiednich pojemnikach.    Podczas transportu, przeładunku i magazynowania rur i kształtek należy unikać ich zanieczyszczenia.</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1"/>
          <w:numId w:val="51"/>
        </w:numPr>
        <w:spacing w:line="276" w:lineRule="auto"/>
        <w:rPr>
          <w:bCs/>
          <w:sz w:val="20"/>
          <w:szCs w:val="21"/>
        </w:rPr>
      </w:pPr>
      <w:r w:rsidRPr="00441AC0">
        <w:rPr>
          <w:sz w:val="20"/>
          <w:szCs w:val="21"/>
        </w:rPr>
        <w:t>Grzejniki</w:t>
      </w:r>
    </w:p>
    <w:p w:rsidR="0085321D" w:rsidRPr="00441AC0" w:rsidRDefault="00C86767" w:rsidP="00441AC0">
      <w:pPr>
        <w:pStyle w:val="Tekstpodstawowy"/>
        <w:spacing w:after="0"/>
        <w:ind w:firstLine="707"/>
        <w:rPr>
          <w:rFonts w:cs="Arial"/>
          <w:kern w:val="0"/>
          <w:sz w:val="20"/>
          <w:szCs w:val="20"/>
          <w:lang w:val="pl-PL"/>
        </w:rPr>
      </w:pPr>
      <w:r w:rsidRPr="00441AC0">
        <w:rPr>
          <w:rFonts w:cs="Arial"/>
          <w:kern w:val="0"/>
          <w:sz w:val="20"/>
          <w:szCs w:val="20"/>
          <w:lang w:val="pl-PL"/>
        </w:rPr>
        <w:t>Transport grzejników powinien odbywać się krytymi środkami. Zaleca się transportowanie grzejników na paletach dostosowanych do ich wymiaru. Na każdej palecie powinny być pakowane grzejniki jednego typu i wielkości. Palety z grzejnikami powinny być ustawione i zabezpieczone, aby w czasie ruchu środka transportu nie nastąpiło ich przemieszczanie i uszkodzenie grzejników. Dopuszcza się transportowanie grzejników luzem, ułożonych w warstwy, zabezpieczonych przed przemieszczaniem i uszkodzeniem.</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1"/>
          <w:numId w:val="51"/>
        </w:numPr>
        <w:spacing w:line="276" w:lineRule="auto"/>
        <w:rPr>
          <w:bCs/>
          <w:sz w:val="20"/>
          <w:szCs w:val="21"/>
        </w:rPr>
      </w:pPr>
      <w:r w:rsidRPr="00441AC0">
        <w:rPr>
          <w:sz w:val="20"/>
          <w:szCs w:val="21"/>
        </w:rPr>
        <w:t>Armatura</w:t>
      </w:r>
    </w:p>
    <w:p w:rsidR="0085321D" w:rsidRPr="00441AC0" w:rsidRDefault="00C86767" w:rsidP="00441AC0">
      <w:pPr>
        <w:pStyle w:val="Tekstpodstawowy"/>
        <w:spacing w:after="0"/>
        <w:ind w:firstLine="647"/>
        <w:rPr>
          <w:rFonts w:cs="Arial"/>
          <w:kern w:val="0"/>
          <w:sz w:val="20"/>
          <w:szCs w:val="20"/>
          <w:lang w:val="pl-PL"/>
        </w:rPr>
      </w:pPr>
      <w:r w:rsidRPr="00441AC0">
        <w:rPr>
          <w:rFonts w:cs="Arial"/>
          <w:kern w:val="0"/>
          <w:sz w:val="20"/>
          <w:szCs w:val="20"/>
          <w:lang w:val="pl-PL"/>
        </w:rPr>
        <w:t>Dostarczoną na budowę armaturę należy uprzednio sprawdzić na szczelność. Armaturę należy składować w magazynach zamkniętych. Armatura specjalna, jak zawory termostatyczne, powinny być dostarczone w oryginalnych opakowaniach producenta. Armaturę, łączniki i materiały pomocnicze należy przechowywać w magazynach lub pomieszczeniach zamkniętych w pojemnikach.</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0"/>
          <w:numId w:val="52"/>
        </w:numPr>
        <w:spacing w:line="276" w:lineRule="auto"/>
        <w:rPr>
          <w:bCs/>
          <w:sz w:val="20"/>
          <w:szCs w:val="21"/>
        </w:rPr>
      </w:pPr>
      <w:r w:rsidRPr="00441AC0">
        <w:rPr>
          <w:sz w:val="20"/>
          <w:szCs w:val="21"/>
        </w:rPr>
        <w:t>WYKONANIE ROBÓT</w:t>
      </w:r>
    </w:p>
    <w:p w:rsidR="0085321D" w:rsidRPr="00441AC0" w:rsidRDefault="00C86767" w:rsidP="00441AC0">
      <w:pPr>
        <w:pStyle w:val="Akapitzlist2"/>
        <w:numPr>
          <w:ilvl w:val="1"/>
          <w:numId w:val="52"/>
        </w:numPr>
        <w:spacing w:line="276" w:lineRule="auto"/>
        <w:rPr>
          <w:bCs/>
          <w:sz w:val="20"/>
          <w:szCs w:val="21"/>
        </w:rPr>
      </w:pPr>
      <w:r w:rsidRPr="00441AC0">
        <w:rPr>
          <w:sz w:val="20"/>
          <w:szCs w:val="21"/>
        </w:rPr>
        <w:t>Montaż rurociągów</w:t>
      </w:r>
    </w:p>
    <w:p w:rsidR="0085321D" w:rsidRPr="00441AC0" w:rsidRDefault="00541D8D"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Rurociągi łączone będą zgodnie z Wymaganiami Technicznymi COBRTI INSTAL – zeszyt 6 “Warunki Techniczne Wykonania i Odbioru Instalacji Ogrzewczych”</w:t>
      </w:r>
    </w:p>
    <w:p w:rsidR="0085321D" w:rsidRPr="00441AC0" w:rsidRDefault="00541D8D"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Przed zamontowaniem należy sprawdzić, czy elementy przewidziane do zamontowania nie posiadają uszkodzeń mechanicznych oraz czy w przewodach nie ma zanieczyszczeń (ziemia, papiery i inne elementy). Rur pękniętych lub w inny sposób uszkodzonych nie wolno używać.</w:t>
      </w:r>
    </w:p>
    <w:p w:rsidR="0085321D" w:rsidRPr="00441AC0" w:rsidRDefault="00541D8D"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Rurociągi poziome należy prowadzić ze spadkiem wynoszącym co najmniej 0,3 ‰ w kierunku źródła ciepła. Poziome odcinki muszą być wykonane ze spadkami zabezpieczającymi odpowiednie odpowietrzenie i odwodnienie całego pionu.</w:t>
      </w:r>
    </w:p>
    <w:p w:rsidR="0085321D" w:rsidRPr="00441AC0" w:rsidRDefault="00541D8D"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W miejscach przejść przewodów przez ściany i stropy nie wolno wykonywać żadnych połączeń.</w:t>
      </w:r>
    </w:p>
    <w:p w:rsidR="0085321D" w:rsidRPr="00441AC0" w:rsidRDefault="00541D8D"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 xml:space="preserve">Przejścia przez przegrody budowlane wykonać w tulejach ochronnych zgodnie z Wymaganiami Technicznymi COBRTI </w:t>
      </w:r>
      <w:proofErr w:type="spellStart"/>
      <w:r w:rsidR="00C86767" w:rsidRPr="00441AC0">
        <w:rPr>
          <w:rFonts w:cs="Arial"/>
          <w:kern w:val="0"/>
          <w:sz w:val="20"/>
          <w:szCs w:val="20"/>
          <w:lang w:val="pl-PL"/>
        </w:rPr>
        <w:t>Instal</w:t>
      </w:r>
      <w:proofErr w:type="spellEnd"/>
      <w:r w:rsidR="00C86767" w:rsidRPr="00441AC0">
        <w:rPr>
          <w:rFonts w:cs="Arial"/>
          <w:kern w:val="0"/>
          <w:sz w:val="20"/>
          <w:szCs w:val="20"/>
          <w:lang w:val="pl-PL"/>
        </w:rPr>
        <w:t xml:space="preserve"> – zeszyt 6 “Warunki techniczne wykonania i odbioru instalacji grzewczych”.</w:t>
      </w:r>
    </w:p>
    <w:p w:rsidR="0085321D" w:rsidRPr="00441AC0" w:rsidRDefault="00C86767" w:rsidP="00441AC0">
      <w:pPr>
        <w:pStyle w:val="Akapitzlist2"/>
        <w:numPr>
          <w:ilvl w:val="1"/>
          <w:numId w:val="52"/>
        </w:numPr>
        <w:spacing w:line="276" w:lineRule="auto"/>
        <w:rPr>
          <w:rFonts w:cs="Arial"/>
          <w:bCs/>
          <w:sz w:val="20"/>
          <w:szCs w:val="20"/>
        </w:rPr>
      </w:pPr>
      <w:r w:rsidRPr="00441AC0">
        <w:rPr>
          <w:rFonts w:cs="Arial"/>
          <w:sz w:val="20"/>
          <w:szCs w:val="20"/>
        </w:rPr>
        <w:t>Montaż pomp ciepła</w:t>
      </w:r>
    </w:p>
    <w:p w:rsidR="0085321D" w:rsidRPr="00441AC0" w:rsidRDefault="00C86767" w:rsidP="00441AC0">
      <w:pPr>
        <w:pStyle w:val="Tekstpodstawowy"/>
        <w:spacing w:after="0"/>
        <w:ind w:left="356"/>
        <w:rPr>
          <w:rFonts w:cs="Arial"/>
          <w:kern w:val="0"/>
          <w:sz w:val="20"/>
          <w:szCs w:val="20"/>
          <w:lang w:val="pl-PL"/>
        </w:rPr>
      </w:pPr>
      <w:r w:rsidRPr="00441AC0">
        <w:rPr>
          <w:rFonts w:cs="Arial"/>
          <w:kern w:val="0"/>
          <w:sz w:val="20"/>
          <w:szCs w:val="20"/>
          <w:lang w:val="pl-PL"/>
        </w:rPr>
        <w:t>nie dotyczy</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1"/>
          <w:numId w:val="52"/>
        </w:numPr>
        <w:spacing w:line="276" w:lineRule="auto"/>
        <w:rPr>
          <w:rFonts w:cs="Arial"/>
          <w:bCs/>
          <w:sz w:val="20"/>
          <w:szCs w:val="20"/>
        </w:rPr>
      </w:pPr>
      <w:r w:rsidRPr="00441AC0">
        <w:rPr>
          <w:rFonts w:cs="Arial"/>
          <w:sz w:val="20"/>
          <w:szCs w:val="20"/>
        </w:rPr>
        <w:t>Montaż grzejników</w:t>
      </w:r>
    </w:p>
    <w:p w:rsidR="0085321D" w:rsidRPr="00441AC0" w:rsidRDefault="00C86767" w:rsidP="00441AC0">
      <w:pPr>
        <w:pStyle w:val="Tekstpodstawowy"/>
        <w:spacing w:after="0"/>
        <w:rPr>
          <w:rFonts w:cs="Arial"/>
          <w:kern w:val="0"/>
          <w:sz w:val="20"/>
          <w:szCs w:val="20"/>
          <w:lang w:val="pl-PL"/>
        </w:rPr>
      </w:pPr>
      <w:r w:rsidRPr="00441AC0">
        <w:rPr>
          <w:rFonts w:eastAsia="Symbol" w:cs="Arial"/>
          <w:kern w:val="0"/>
          <w:sz w:val="20"/>
          <w:szCs w:val="20"/>
          <w:lang w:val="pl-PL"/>
        </w:rPr>
        <w:t>Grzejniki montować</w:t>
      </w:r>
      <w:r w:rsidRPr="00441AC0">
        <w:rPr>
          <w:rFonts w:cs="Arial"/>
          <w:kern w:val="0"/>
          <w:sz w:val="20"/>
          <w:szCs w:val="20"/>
          <w:lang w:val="pl-PL"/>
        </w:rPr>
        <w:t xml:space="preserve"> należy w płaszczyźnie równoległej do powierzchni ściany za pomocą odpowiednich zawiesi.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Gałązki grzejnika powinny być tak ukształtowane, aby po połączeniu z grzejnikiem i skręceniu złączek w grzejniku nie następowały żadne naprężenia.</w:t>
      </w:r>
    </w:p>
    <w:p w:rsidR="0085321D" w:rsidRPr="00441AC0" w:rsidRDefault="0085321D" w:rsidP="00441AC0">
      <w:pPr>
        <w:spacing w:after="0"/>
        <w:rPr>
          <w:rFonts w:eastAsia="Times New Roman" w:cs="Arial"/>
          <w:kern w:val="0"/>
          <w:sz w:val="20"/>
          <w:szCs w:val="20"/>
          <w:lang w:val="pl-PL"/>
        </w:rPr>
      </w:pPr>
    </w:p>
    <w:p w:rsidR="0085321D" w:rsidRPr="00552A6E" w:rsidRDefault="00C86767" w:rsidP="00441AC0">
      <w:pPr>
        <w:pStyle w:val="Akapitzlist2"/>
        <w:numPr>
          <w:ilvl w:val="1"/>
          <w:numId w:val="52"/>
        </w:numPr>
        <w:spacing w:line="276" w:lineRule="auto"/>
        <w:rPr>
          <w:rFonts w:cs="Arial"/>
          <w:bCs/>
          <w:sz w:val="20"/>
          <w:szCs w:val="20"/>
        </w:rPr>
      </w:pPr>
      <w:r w:rsidRPr="00441AC0">
        <w:rPr>
          <w:rFonts w:cs="Arial"/>
          <w:sz w:val="20"/>
          <w:szCs w:val="20"/>
        </w:rPr>
        <w:lastRenderedPageBreak/>
        <w:t>Montaż armatury i osprzętu</w:t>
      </w:r>
      <w:r w:rsidR="00552A6E">
        <w:rPr>
          <w:rFonts w:cs="Arial"/>
          <w:sz w:val="20"/>
          <w:szCs w:val="20"/>
        </w:rPr>
        <w:t xml:space="preserve"> </w:t>
      </w:r>
    </w:p>
    <w:p w:rsidR="0085321D" w:rsidRPr="00441AC0" w:rsidRDefault="00552A6E"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Zawory na pionach i gałązkach oraz odpowietrzniki należy umieszczać w miejscach widocznych oraz łatwo dostępnych dla obsługi, konserwacji kontroli.</w:t>
      </w:r>
    </w:p>
    <w:p w:rsidR="0085321D" w:rsidRPr="00441AC0" w:rsidRDefault="00552A6E"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Odpowietrzenie instalacji wykonać zgodnie Z PN-91/B-02420 jako odpowietrzenie miejscowe przy pomocy odpowietrzników automatycznych z zaworem stopowym, montowanych w najwyższych punktach instalacji.</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1"/>
          <w:numId w:val="52"/>
        </w:numPr>
        <w:spacing w:line="276" w:lineRule="auto"/>
        <w:rPr>
          <w:rFonts w:cs="Arial"/>
          <w:bCs/>
          <w:sz w:val="20"/>
          <w:szCs w:val="20"/>
        </w:rPr>
      </w:pPr>
      <w:r w:rsidRPr="00441AC0">
        <w:rPr>
          <w:rFonts w:cs="Arial"/>
          <w:sz w:val="20"/>
          <w:szCs w:val="20"/>
        </w:rPr>
        <w:t>Badania i uruchomienie instalacji</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Instalacja przed pomalowaniem elementów oraz przed wykonaniem izolacji termicznej musi być poddana próbom szczelności.</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Przed przystąpieniem do badania szczelności należy instalację podlegającą próbie (lub jej część) kilkakrotnie skutecznie przepłukać woda. Niezwłocznie po zakończeniu płukania należy instalację napełnić wodą uzdatnioną o jakości zgodnej z PN-93/C-04607 “Woda w instalacjach ogrzewania. Wymagania i badania dotyczące jakości wody lub z dodatkiem inhibitorów korozji” wg propozycji COBRTI-INSTAL</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Instalację należy dokładnie odpowietrzyć.</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Badania szczelności przeprowadzić oddzielnie dla każdego zładu.</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Badania szczelności instalacji na zimno należy przeprowadzić przy temperaturze zewnętrznej powyżej 0°C.</w:t>
      </w:r>
    </w:p>
    <w:p w:rsidR="0085321D" w:rsidRPr="00441AC0" w:rsidRDefault="00C86767" w:rsidP="00441AC0">
      <w:pPr>
        <w:pStyle w:val="Tekstpodstawowy"/>
        <w:spacing w:after="0"/>
        <w:rPr>
          <w:rFonts w:cs="Arial"/>
          <w:kern w:val="0"/>
          <w:sz w:val="20"/>
          <w:szCs w:val="20"/>
          <w:lang w:val="pl-PL"/>
        </w:rPr>
      </w:pPr>
      <w:r w:rsidRPr="00441AC0">
        <w:rPr>
          <w:rFonts w:eastAsia="Symbol" w:cs="Arial"/>
          <w:kern w:val="0"/>
          <w:sz w:val="20"/>
          <w:szCs w:val="20"/>
          <w:lang w:val="pl-PL"/>
        </w:rPr>
        <w:t>Próbę szczelności</w:t>
      </w:r>
      <w:r w:rsidRPr="00441AC0">
        <w:rPr>
          <w:rFonts w:cs="Arial"/>
          <w:kern w:val="0"/>
          <w:sz w:val="20"/>
          <w:szCs w:val="20"/>
          <w:lang w:val="pl-PL"/>
        </w:rPr>
        <w:t xml:space="preserve"> w części instalacji wykonanej z rur należy przeprowadzić zgodnie z Wymaganiami Technicznymi COBRTI </w:t>
      </w:r>
      <w:proofErr w:type="spellStart"/>
      <w:r w:rsidRPr="00441AC0">
        <w:rPr>
          <w:rFonts w:cs="Arial"/>
          <w:kern w:val="0"/>
          <w:sz w:val="20"/>
          <w:szCs w:val="20"/>
          <w:lang w:val="pl-PL"/>
        </w:rPr>
        <w:t>Instal</w:t>
      </w:r>
      <w:proofErr w:type="spellEnd"/>
      <w:r w:rsidRPr="00441AC0">
        <w:rPr>
          <w:rFonts w:cs="Arial"/>
          <w:kern w:val="0"/>
          <w:sz w:val="20"/>
          <w:szCs w:val="20"/>
          <w:lang w:val="pl-PL"/>
        </w:rPr>
        <w:t xml:space="preserve"> – zeszyt 6 „Warunki techniczne wykonania i odbioru instalacji ogrzewczych”, tzn. ciśnienie próbne w najniższym punkcie instalacji powinno mieć wartość ciśnienia roboczego powiększonego o 2 bary, tzn. mieć wartość 8 bar. Ciśnienie podczas próby szczelności należy dokładnie kontrolować i nie dopuszczać do przekroczenia maksymalnej wartości.</w:t>
      </w:r>
    </w:p>
    <w:p w:rsidR="0085321D" w:rsidRPr="00441AC0" w:rsidRDefault="00C86767" w:rsidP="00441AC0">
      <w:pPr>
        <w:pStyle w:val="Tekstpodstawowy"/>
        <w:tabs>
          <w:tab w:val="left" w:pos="463"/>
        </w:tabs>
        <w:spacing w:after="0"/>
        <w:rPr>
          <w:rFonts w:cs="Arial"/>
          <w:kern w:val="0"/>
          <w:sz w:val="20"/>
          <w:szCs w:val="20"/>
          <w:lang w:val="pl-PL"/>
        </w:rPr>
      </w:pPr>
      <w:r w:rsidRPr="00441AC0">
        <w:rPr>
          <w:rFonts w:cs="Arial"/>
          <w:kern w:val="0"/>
          <w:sz w:val="20"/>
          <w:szCs w:val="20"/>
          <w:lang w:val="pl-PL"/>
        </w:rPr>
        <w:t>Wyniki badania szczelności zładu wykonanego z rur należy uznać za pozytywne, jeżeli w ciągu 20 min. nie stwierdzono przecieków ani roszenia.</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Do pomiaru ciśnień próbnych należy używać manometru, który pozwala na bezbłędny odczyt zmiany ciśnienia o 0,1 bar. Powinien być on umieszczony w możliwie najniższym punkcie instalacji.</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Z prób ciśnieniowych należy sporządzić protokół.</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Po uzyskaniu pozytywnej próby szczelności należy przeprowadzić próbę na gorąco przy najwyższych – w miarę możliwości – parametrach czynnika grzewczego, lecz nieprzekraczających parametrów obliczeniowych.</w:t>
      </w:r>
    </w:p>
    <w:p w:rsidR="0085321D" w:rsidRPr="00441AC0" w:rsidRDefault="002D7CC7"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Przed przystąpieniem do próby budynek powinien być ogrzewany co najmniej przez 72 godziny.</w:t>
      </w:r>
    </w:p>
    <w:p w:rsidR="0085321D" w:rsidRPr="00441AC0" w:rsidRDefault="00C86767" w:rsidP="00441AC0">
      <w:pPr>
        <w:pStyle w:val="Tekstpodstawowy"/>
        <w:spacing w:after="0"/>
        <w:rPr>
          <w:rFonts w:cs="Arial"/>
          <w:kern w:val="0"/>
          <w:sz w:val="20"/>
          <w:szCs w:val="20"/>
          <w:lang w:val="pl-PL"/>
        </w:rPr>
      </w:pPr>
      <w:r w:rsidRPr="00441AC0">
        <w:rPr>
          <w:rFonts w:eastAsia="Symbol" w:cs="Arial"/>
          <w:kern w:val="0"/>
          <w:sz w:val="20"/>
          <w:szCs w:val="20"/>
          <w:lang w:val="pl-PL"/>
        </w:rPr>
        <w:t>Podczas próby</w:t>
      </w:r>
      <w:r w:rsidRPr="00441AC0">
        <w:rPr>
          <w:rFonts w:cs="Arial"/>
          <w:kern w:val="0"/>
          <w:sz w:val="20"/>
          <w:szCs w:val="20"/>
          <w:lang w:val="pl-PL"/>
        </w:rPr>
        <w:t xml:space="preserve"> szczelności na gorąco należy dokonać oględzin wszystkich połączeń, i uszczelnień oraz skontrolować zdolność wydłużania kompensatorów. Wynik badania uważa się za pozytywny, jeśli cała instalacja nie wykazuje przecieków ani roszenia, a po ochłodzeniu nie stwierdzono uszkodzeń i innych trwałych odkształceń.</w:t>
      </w:r>
    </w:p>
    <w:p w:rsidR="0085321D" w:rsidRPr="00441AC0" w:rsidRDefault="0085321D" w:rsidP="00441AC0">
      <w:pPr>
        <w:pStyle w:val="Tekstpodstawowy"/>
        <w:spacing w:after="0"/>
        <w:rPr>
          <w:rFonts w:cs="Arial"/>
          <w:kern w:val="0"/>
          <w:sz w:val="20"/>
          <w:szCs w:val="20"/>
          <w:lang w:val="pl-PL"/>
        </w:rPr>
      </w:pPr>
    </w:p>
    <w:p w:rsidR="0085321D" w:rsidRPr="00441AC0" w:rsidRDefault="00C86767" w:rsidP="00441AC0">
      <w:pPr>
        <w:pStyle w:val="Akapitzlist2"/>
        <w:numPr>
          <w:ilvl w:val="1"/>
          <w:numId w:val="52"/>
        </w:numPr>
        <w:spacing w:line="276" w:lineRule="auto"/>
        <w:rPr>
          <w:rFonts w:cs="Arial"/>
          <w:bCs/>
          <w:sz w:val="20"/>
          <w:szCs w:val="20"/>
        </w:rPr>
      </w:pPr>
      <w:r w:rsidRPr="00441AC0">
        <w:rPr>
          <w:rFonts w:cs="Arial"/>
          <w:sz w:val="20"/>
          <w:szCs w:val="20"/>
        </w:rPr>
        <w:t>Wykonanie izolacji ciepłochronnej</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Roboty izolacyjne należy wykonać po zakończeniu montażu rurociągów, przeprowadzeniu prób szczelności oraz potwierdzeniu prawidłowości wykonania powyższych robót protokołem odbioru.</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Otuliny termoizolacyjne powinny być nałożone na styk i powinny ściśle przylegać do powierzchni izolowanej. W przypadku wykonania izolacji wielowarstwowej, styki poprzeczne i wzdłużne elementów następnej warstwy nie powinny pokrywać odpowiednich styków warstwy dolnej.</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Wszystkie prace izolacyjne, jak np. przycinanie, mogą być prowadzone przy użyciu konwencjonalnych narzędzi.</w:t>
      </w:r>
    </w:p>
    <w:p w:rsidR="0085321D" w:rsidRPr="00441AC0" w:rsidRDefault="0085321D" w:rsidP="00441AC0">
      <w:pPr>
        <w:pStyle w:val="Tekstpodstawowy"/>
        <w:spacing w:after="0"/>
        <w:rPr>
          <w:rFonts w:cs="Arial"/>
          <w:kern w:val="0"/>
          <w:sz w:val="20"/>
          <w:szCs w:val="20"/>
          <w:lang w:val="pl-PL"/>
        </w:rPr>
      </w:pPr>
    </w:p>
    <w:p w:rsidR="0085321D" w:rsidRPr="00441AC0" w:rsidRDefault="00C86767" w:rsidP="00441AC0">
      <w:pPr>
        <w:pStyle w:val="Akapitzlist2"/>
        <w:numPr>
          <w:ilvl w:val="0"/>
          <w:numId w:val="52"/>
        </w:numPr>
        <w:spacing w:line="276" w:lineRule="auto"/>
        <w:rPr>
          <w:bCs/>
          <w:sz w:val="20"/>
          <w:szCs w:val="21"/>
        </w:rPr>
      </w:pPr>
      <w:r w:rsidRPr="00441AC0">
        <w:rPr>
          <w:sz w:val="20"/>
          <w:szCs w:val="21"/>
        </w:rPr>
        <w:t>KONTROLA JAKOŚCI ROBÓT</w:t>
      </w:r>
    </w:p>
    <w:p w:rsidR="0085321D" w:rsidRPr="00441AC0" w:rsidRDefault="00C86767" w:rsidP="00441AC0">
      <w:pPr>
        <w:pStyle w:val="Tekstpodstawowy"/>
        <w:widowControl w:val="0"/>
        <w:numPr>
          <w:ilvl w:val="0"/>
          <w:numId w:val="49"/>
        </w:numPr>
        <w:tabs>
          <w:tab w:val="left" w:pos="287"/>
        </w:tabs>
        <w:suppressAutoHyphens w:val="0"/>
        <w:spacing w:after="0"/>
        <w:ind w:firstLine="0"/>
        <w:rPr>
          <w:rFonts w:cs="Arial"/>
          <w:kern w:val="0"/>
          <w:sz w:val="20"/>
          <w:szCs w:val="20"/>
          <w:lang w:val="pl-PL"/>
        </w:rPr>
      </w:pPr>
      <w:r w:rsidRPr="00441AC0">
        <w:rPr>
          <w:rFonts w:cs="Arial"/>
          <w:kern w:val="0"/>
          <w:sz w:val="20"/>
          <w:szCs w:val="20"/>
          <w:lang w:val="pl-PL"/>
        </w:rPr>
        <w:t>Kontrola jakości robót związanych z wykonaniem instalacji c.o. powinna być przeprowadzona w czasie wszystkich faz robót zgodnie z wymaganiami Polskich Norm i “Warunkami technicznymi wykonania i odbioru robót budowlano – montażowych. Tom II Instalacje sanitarne i przemysłowe”.</w:t>
      </w:r>
    </w:p>
    <w:p w:rsidR="0085321D" w:rsidRPr="00441AC0" w:rsidRDefault="00C86767" w:rsidP="00441AC0">
      <w:pPr>
        <w:pStyle w:val="Tekstpodstawowy"/>
        <w:widowControl w:val="0"/>
        <w:numPr>
          <w:ilvl w:val="0"/>
          <w:numId w:val="49"/>
        </w:numPr>
        <w:tabs>
          <w:tab w:val="left" w:pos="287"/>
        </w:tabs>
        <w:suppressAutoHyphens w:val="0"/>
        <w:spacing w:after="0"/>
        <w:ind w:firstLine="0"/>
        <w:rPr>
          <w:rFonts w:cs="Arial"/>
          <w:kern w:val="0"/>
          <w:sz w:val="20"/>
          <w:szCs w:val="20"/>
          <w:lang w:val="pl-PL"/>
        </w:rPr>
      </w:pPr>
      <w:r w:rsidRPr="00441AC0">
        <w:rPr>
          <w:rFonts w:cs="Arial"/>
          <w:kern w:val="0"/>
          <w:sz w:val="20"/>
          <w:szCs w:val="20"/>
          <w:lang w:val="pl-PL"/>
        </w:rPr>
        <w:t>Każda dostarczona partia materiałów powinna być zaopatrzona w świadectwo kontroli jakości producenta.</w:t>
      </w:r>
    </w:p>
    <w:p w:rsidR="0085321D" w:rsidRPr="00441AC0" w:rsidRDefault="00C86767" w:rsidP="00441AC0">
      <w:pPr>
        <w:pStyle w:val="Tekstpodstawowy"/>
        <w:widowControl w:val="0"/>
        <w:numPr>
          <w:ilvl w:val="0"/>
          <w:numId w:val="49"/>
        </w:numPr>
        <w:tabs>
          <w:tab w:val="left" w:pos="287"/>
        </w:tabs>
        <w:suppressAutoHyphens w:val="0"/>
        <w:spacing w:after="0"/>
        <w:ind w:firstLine="0"/>
        <w:rPr>
          <w:rFonts w:cs="Arial"/>
          <w:kern w:val="0"/>
          <w:sz w:val="20"/>
          <w:szCs w:val="20"/>
          <w:lang w:val="pl-PL"/>
        </w:rPr>
      </w:pPr>
      <w:r w:rsidRPr="00441AC0">
        <w:rPr>
          <w:rFonts w:cs="Arial"/>
          <w:kern w:val="0"/>
          <w:sz w:val="20"/>
          <w:szCs w:val="20"/>
          <w:lang w:val="pl-PL"/>
        </w:rPr>
        <w:lastRenderedPageBreak/>
        <w:t>Wyniki przeprowadzonych badań należy uznać za dodatni, jeżeli wszystkie wymagania dla danej fazy robót zostały spełnione. Jeśli którekolwiek z wymagań nie zostało spełnione, należy daną fazę robót uznać za niezgodną z wymaganiami normy i po dokonaniu poprawek przeprowadzić badanie ponownie.</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0"/>
          <w:numId w:val="52"/>
        </w:numPr>
        <w:spacing w:line="276" w:lineRule="auto"/>
        <w:rPr>
          <w:bCs/>
          <w:sz w:val="20"/>
          <w:szCs w:val="21"/>
        </w:rPr>
      </w:pPr>
      <w:r w:rsidRPr="00441AC0">
        <w:rPr>
          <w:sz w:val="20"/>
          <w:szCs w:val="21"/>
        </w:rPr>
        <w:t>ODBIÓR ROBÓT</w:t>
      </w:r>
    </w:p>
    <w:p w:rsidR="0085321D" w:rsidRPr="00441AC0" w:rsidRDefault="00C86767" w:rsidP="00441AC0">
      <w:pPr>
        <w:pStyle w:val="Tekstpodstawowy"/>
        <w:widowControl w:val="0"/>
        <w:numPr>
          <w:ilvl w:val="0"/>
          <w:numId w:val="49"/>
        </w:numPr>
        <w:tabs>
          <w:tab w:val="left" w:pos="287"/>
        </w:tabs>
        <w:suppressAutoHyphens w:val="0"/>
        <w:spacing w:after="0"/>
        <w:ind w:firstLine="0"/>
        <w:rPr>
          <w:rFonts w:cs="Arial"/>
          <w:kern w:val="0"/>
          <w:sz w:val="20"/>
          <w:szCs w:val="20"/>
          <w:lang w:val="pl-PL"/>
        </w:rPr>
      </w:pPr>
      <w:r w:rsidRPr="00441AC0">
        <w:rPr>
          <w:rFonts w:cs="Arial"/>
          <w:kern w:val="0"/>
          <w:sz w:val="20"/>
          <w:szCs w:val="20"/>
          <w:lang w:val="pl-PL"/>
        </w:rPr>
        <w:t xml:space="preserve">Odbioru robót, polegających na wymianie instalacji c.o.   należy dokonać zgodnie z Wymaganiami Technicznymi COBRTI </w:t>
      </w:r>
      <w:proofErr w:type="spellStart"/>
      <w:r w:rsidRPr="00441AC0">
        <w:rPr>
          <w:rFonts w:cs="Arial"/>
          <w:kern w:val="0"/>
          <w:sz w:val="20"/>
          <w:szCs w:val="20"/>
          <w:lang w:val="pl-PL"/>
        </w:rPr>
        <w:t>Instal</w:t>
      </w:r>
      <w:proofErr w:type="spellEnd"/>
      <w:r w:rsidRPr="00441AC0">
        <w:rPr>
          <w:rFonts w:cs="Arial"/>
          <w:kern w:val="0"/>
          <w:sz w:val="20"/>
          <w:szCs w:val="20"/>
          <w:lang w:val="pl-PL"/>
        </w:rPr>
        <w:t xml:space="preserve"> – zeszyt 6 „Warunki techniczne wykonania i odbioru instalacji ogrzewczych” oraz normą PN-64/B-10400.</w:t>
      </w:r>
    </w:p>
    <w:p w:rsidR="0085321D" w:rsidRPr="00441AC0" w:rsidRDefault="00C86767" w:rsidP="00441AC0">
      <w:pPr>
        <w:pStyle w:val="Tekstpodstawowy"/>
        <w:widowControl w:val="0"/>
        <w:numPr>
          <w:ilvl w:val="0"/>
          <w:numId w:val="49"/>
        </w:numPr>
        <w:tabs>
          <w:tab w:val="left" w:pos="287"/>
        </w:tabs>
        <w:suppressAutoHyphens w:val="0"/>
        <w:spacing w:after="0"/>
        <w:ind w:left="286" w:hanging="170"/>
        <w:rPr>
          <w:rFonts w:cs="Arial"/>
          <w:kern w:val="0"/>
          <w:sz w:val="20"/>
          <w:szCs w:val="20"/>
          <w:lang w:val="pl-PL"/>
        </w:rPr>
      </w:pPr>
      <w:r w:rsidRPr="00441AC0">
        <w:rPr>
          <w:rFonts w:cs="Arial"/>
          <w:kern w:val="0"/>
          <w:sz w:val="20"/>
          <w:szCs w:val="20"/>
          <w:lang w:val="pl-PL"/>
        </w:rPr>
        <w:t>Odbiory międzyoperacyjne należy przeprowadzić w stosunku do następujących robót:</w:t>
      </w:r>
    </w:p>
    <w:p w:rsidR="0085321D" w:rsidRPr="00441AC0" w:rsidRDefault="00C86767" w:rsidP="00441AC0">
      <w:pPr>
        <w:pStyle w:val="Tekstpodstawowy"/>
        <w:widowControl w:val="0"/>
        <w:numPr>
          <w:ilvl w:val="0"/>
          <w:numId w:val="50"/>
        </w:numPr>
        <w:tabs>
          <w:tab w:val="left" w:pos="256"/>
        </w:tabs>
        <w:suppressAutoHyphens w:val="0"/>
        <w:spacing w:after="0"/>
        <w:ind w:left="255" w:hanging="139"/>
        <w:rPr>
          <w:rFonts w:cs="Arial"/>
          <w:kern w:val="0"/>
          <w:sz w:val="20"/>
          <w:szCs w:val="20"/>
          <w:lang w:val="pl-PL"/>
        </w:rPr>
      </w:pPr>
      <w:r w:rsidRPr="00441AC0">
        <w:rPr>
          <w:rFonts w:cs="Arial"/>
          <w:kern w:val="0"/>
          <w:sz w:val="20"/>
          <w:szCs w:val="20"/>
          <w:lang w:val="pl-PL"/>
        </w:rPr>
        <w:t>przejścia dla przewodów przez ściany i stropy (umiejscowienie i wymiary otworów);</w:t>
      </w:r>
    </w:p>
    <w:p w:rsidR="0085321D" w:rsidRPr="00441AC0" w:rsidRDefault="00C86767" w:rsidP="00441AC0">
      <w:pPr>
        <w:pStyle w:val="Tekstpodstawowy"/>
        <w:widowControl w:val="0"/>
        <w:numPr>
          <w:ilvl w:val="0"/>
          <w:numId w:val="50"/>
        </w:numPr>
        <w:tabs>
          <w:tab w:val="left" w:pos="256"/>
        </w:tabs>
        <w:suppressAutoHyphens w:val="0"/>
        <w:spacing w:after="0"/>
        <w:ind w:left="255" w:hanging="139"/>
        <w:rPr>
          <w:rFonts w:cs="Arial"/>
          <w:kern w:val="0"/>
          <w:sz w:val="20"/>
          <w:szCs w:val="20"/>
          <w:lang w:val="pl-PL"/>
        </w:rPr>
      </w:pPr>
      <w:r w:rsidRPr="00441AC0">
        <w:rPr>
          <w:rFonts w:cs="Arial"/>
          <w:kern w:val="0"/>
          <w:sz w:val="20"/>
          <w:szCs w:val="20"/>
          <w:lang w:val="pl-PL"/>
        </w:rPr>
        <w:t>ściany w miejscach ustawienia grzejników (otynkowanie);</w:t>
      </w:r>
    </w:p>
    <w:p w:rsidR="0085321D" w:rsidRPr="00441AC0" w:rsidRDefault="00C86767" w:rsidP="00441AC0">
      <w:pPr>
        <w:pStyle w:val="Tekstpodstawowy"/>
        <w:widowControl w:val="0"/>
        <w:numPr>
          <w:ilvl w:val="0"/>
          <w:numId w:val="50"/>
        </w:numPr>
        <w:tabs>
          <w:tab w:val="left" w:pos="309"/>
        </w:tabs>
        <w:suppressAutoHyphens w:val="0"/>
        <w:spacing w:after="0"/>
        <w:ind w:left="116" w:firstLine="0"/>
        <w:rPr>
          <w:rFonts w:cs="Arial"/>
          <w:kern w:val="0"/>
          <w:sz w:val="20"/>
          <w:szCs w:val="20"/>
          <w:lang w:val="pl-PL"/>
        </w:rPr>
      </w:pPr>
      <w:r w:rsidRPr="00441AC0">
        <w:rPr>
          <w:rFonts w:cs="Arial"/>
          <w:kern w:val="0"/>
          <w:sz w:val="20"/>
          <w:szCs w:val="20"/>
          <w:lang w:val="pl-PL"/>
        </w:rPr>
        <w:t>bruzdy w ścianach i stropach: wymiary, czystość bruzd, zgodność z pionem i zgodność z kierunkiem w przypadku minimalnych spadków odcinków poziomych.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 odbiorów międzyoperacyjnych należy spisać protokół stwierdzający jakość wykonania oraz przydatność robót i elementów do prawidłowego montażu.</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Po przeprowadzeniu prób przewidzianych dla danego rodzaju robót należy dokonać końcowego odbioru technicznego instalacji c.o.</w:t>
      </w:r>
    </w:p>
    <w:p w:rsidR="0085321D" w:rsidRPr="00441AC0" w:rsidRDefault="00C86767" w:rsidP="00C746A4">
      <w:pPr>
        <w:pStyle w:val="Tekstpodstawowy"/>
        <w:widowControl w:val="0"/>
        <w:tabs>
          <w:tab w:val="left" w:pos="256"/>
        </w:tabs>
        <w:suppressAutoHyphens w:val="0"/>
        <w:spacing w:after="0"/>
        <w:rPr>
          <w:rFonts w:cs="Arial"/>
          <w:kern w:val="0"/>
          <w:sz w:val="20"/>
          <w:szCs w:val="20"/>
          <w:lang w:val="pl-PL"/>
        </w:rPr>
      </w:pPr>
      <w:r w:rsidRPr="00441AC0">
        <w:rPr>
          <w:rFonts w:cs="Arial"/>
          <w:kern w:val="0"/>
          <w:sz w:val="20"/>
          <w:szCs w:val="20"/>
          <w:lang w:val="pl-PL"/>
        </w:rPr>
        <w:t>Przy odbiorze końcowym powinny być dostarczone następujące dokumenty:</w:t>
      </w:r>
    </w:p>
    <w:p w:rsidR="0085321D" w:rsidRPr="00441AC0" w:rsidRDefault="00C746A4" w:rsidP="00441AC0">
      <w:pPr>
        <w:pStyle w:val="Tekstpodstawowy"/>
        <w:spacing w:after="0"/>
        <w:rPr>
          <w:rFonts w:cs="Arial"/>
          <w:kern w:val="0"/>
          <w:sz w:val="20"/>
          <w:szCs w:val="20"/>
          <w:lang w:val="pl-PL"/>
        </w:rPr>
      </w:pPr>
      <w:r>
        <w:rPr>
          <w:rFonts w:cs="Arial"/>
          <w:kern w:val="0"/>
          <w:sz w:val="20"/>
          <w:szCs w:val="20"/>
          <w:lang w:val="pl-PL"/>
        </w:rPr>
        <w:t>-</w:t>
      </w:r>
      <w:r w:rsidR="00C86767" w:rsidRPr="00441AC0">
        <w:rPr>
          <w:rFonts w:cs="Arial"/>
          <w:kern w:val="0"/>
          <w:sz w:val="20"/>
          <w:szCs w:val="20"/>
          <w:lang w:val="pl-PL"/>
        </w:rPr>
        <w:t>dokumentacja projektowa z naniesionymi na niej zmianami w trakcie wykonywania robót;</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Dziennik Budowy;</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-dokumenty dotyczące jakości zamontowanych elementów (świadectwa jakości wydane przez dostawców materiałów).</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protokoły wszystkich odbiorów technicznych częściowych;</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protokół przeprowadzenia próby szczelności całej instalacji.</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Przy odbiorze końcowym należy sprawdzić:</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zgodność wykonania z dokumentacją projektową oraz ewentualnymi zapisami w Dzienniku Budowy dotyczącymi zmian i odstępstw od dokumentacji projektowej; protokoły z odbiorów częściowych i realizację postanowień dotyczącą usunięcia usterek;</w:t>
      </w:r>
    </w:p>
    <w:p w:rsidR="0085321D" w:rsidRPr="00441AC0" w:rsidRDefault="00C746A4" w:rsidP="00441AC0">
      <w:pPr>
        <w:pStyle w:val="Tekstpodstawowy"/>
        <w:tabs>
          <w:tab w:val="left" w:pos="9445"/>
        </w:tabs>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aktualność dokumentacji projektowej (czy przeprowadzono wszystkie zmiany i uzupełnienia);</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protokoły badań szczelności instalacji.</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0"/>
          <w:numId w:val="52"/>
        </w:numPr>
        <w:spacing w:line="276" w:lineRule="auto"/>
        <w:rPr>
          <w:bCs/>
          <w:sz w:val="20"/>
          <w:szCs w:val="21"/>
        </w:rPr>
      </w:pPr>
      <w:r w:rsidRPr="00441AC0">
        <w:rPr>
          <w:sz w:val="20"/>
          <w:szCs w:val="21"/>
        </w:rPr>
        <w:t>OBMIAR ROBÓT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Zasady obmiaru robót obejmują:</w:t>
      </w:r>
    </w:p>
    <w:p w:rsidR="0085321D" w:rsidRPr="00441AC0" w:rsidRDefault="00C746A4" w:rsidP="00441AC0">
      <w:pPr>
        <w:pStyle w:val="Tekstpodstawowy"/>
        <w:tabs>
          <w:tab w:val="left" w:pos="1356"/>
          <w:tab w:val="left" w:pos="2652"/>
          <w:tab w:val="left" w:pos="3515"/>
          <w:tab w:val="left" w:pos="5396"/>
          <w:tab w:val="left" w:pos="5996"/>
          <w:tab w:val="left" w:pos="6610"/>
          <w:tab w:val="left" w:pos="6996"/>
          <w:tab w:val="left" w:pos="8229"/>
          <w:tab w:val="left" w:pos="8987"/>
        </w:tabs>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podstawy</w:t>
      </w:r>
      <w:r w:rsidR="00C86767" w:rsidRPr="00441AC0">
        <w:rPr>
          <w:rFonts w:cs="Arial"/>
          <w:kern w:val="0"/>
          <w:sz w:val="20"/>
          <w:szCs w:val="20"/>
          <w:lang w:val="pl-PL"/>
        </w:rPr>
        <w:tab/>
        <w:t>określające</w:t>
      </w:r>
      <w:r w:rsidR="00C86767" w:rsidRPr="00441AC0">
        <w:rPr>
          <w:rFonts w:cs="Arial"/>
          <w:kern w:val="0"/>
          <w:sz w:val="20"/>
          <w:szCs w:val="20"/>
          <w:lang w:val="pl-PL"/>
        </w:rPr>
        <w:tab/>
        <w:t>zasady</w:t>
      </w:r>
      <w:r w:rsidR="00C86767" w:rsidRPr="00441AC0">
        <w:rPr>
          <w:rFonts w:cs="Arial"/>
          <w:kern w:val="0"/>
          <w:sz w:val="20"/>
          <w:szCs w:val="20"/>
          <w:lang w:val="pl-PL"/>
        </w:rPr>
        <w:tab/>
        <w:t>przedmiarowania</w:t>
      </w:r>
      <w:r w:rsidR="00C86767" w:rsidRPr="00441AC0">
        <w:rPr>
          <w:rFonts w:cs="Arial"/>
          <w:kern w:val="0"/>
          <w:sz w:val="20"/>
          <w:szCs w:val="20"/>
          <w:lang w:val="pl-PL"/>
        </w:rPr>
        <w:tab/>
        <w:t>(lub</w:t>
      </w:r>
      <w:r w:rsidR="00C86767" w:rsidRPr="00441AC0">
        <w:rPr>
          <w:rFonts w:cs="Arial"/>
          <w:kern w:val="0"/>
          <w:sz w:val="20"/>
          <w:szCs w:val="20"/>
          <w:lang w:val="pl-PL"/>
        </w:rPr>
        <w:tab/>
        <w:t>opis</w:t>
      </w:r>
      <w:r w:rsidR="00C86767" w:rsidRPr="00441AC0">
        <w:rPr>
          <w:rFonts w:cs="Arial"/>
          <w:kern w:val="0"/>
          <w:sz w:val="20"/>
          <w:szCs w:val="20"/>
          <w:lang w:val="pl-PL"/>
        </w:rPr>
        <w:tab/>
        <w:t>w</w:t>
      </w:r>
      <w:r w:rsidR="00C86767" w:rsidRPr="00441AC0">
        <w:rPr>
          <w:rFonts w:cs="Arial"/>
          <w:kern w:val="0"/>
          <w:sz w:val="20"/>
          <w:szCs w:val="20"/>
          <w:lang w:val="pl-PL"/>
        </w:rPr>
        <w:tab/>
        <w:t>przypadku</w:t>
      </w:r>
      <w:r w:rsidR="00C86767" w:rsidRPr="00441AC0">
        <w:rPr>
          <w:rFonts w:cs="Arial"/>
          <w:kern w:val="0"/>
          <w:sz w:val="20"/>
          <w:szCs w:val="20"/>
          <w:lang w:val="pl-PL"/>
        </w:rPr>
        <w:tab/>
        <w:t>braku</w:t>
      </w:r>
      <w:r w:rsidR="00C86767" w:rsidRPr="00441AC0">
        <w:rPr>
          <w:rFonts w:cs="Arial"/>
          <w:kern w:val="0"/>
          <w:sz w:val="20"/>
          <w:szCs w:val="20"/>
          <w:lang w:val="pl-PL"/>
        </w:rPr>
        <w:tab/>
        <w:t>zasad przedmiarowania);</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ogólne zasady obmiaru robót;</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jednostki obmiarowe;</w:t>
      </w:r>
    </w:p>
    <w:p w:rsidR="0085321D" w:rsidRPr="00441AC0" w:rsidRDefault="00C746A4" w:rsidP="00441AC0">
      <w:pPr>
        <w:pStyle w:val="Tekstpodstawowy"/>
        <w:spacing w:after="0"/>
        <w:rPr>
          <w:rFonts w:cs="Arial"/>
          <w:kern w:val="0"/>
          <w:sz w:val="20"/>
          <w:szCs w:val="20"/>
          <w:lang w:val="pl-PL"/>
        </w:rPr>
      </w:pPr>
      <w:r>
        <w:rPr>
          <w:rFonts w:eastAsia="Symbol" w:cs="Arial"/>
          <w:kern w:val="0"/>
          <w:sz w:val="20"/>
          <w:szCs w:val="20"/>
          <w:lang w:val="pl-PL"/>
        </w:rPr>
        <w:t>-</w:t>
      </w:r>
      <w:r w:rsidR="00C86767" w:rsidRPr="00441AC0">
        <w:rPr>
          <w:rFonts w:cs="Arial"/>
          <w:kern w:val="0"/>
          <w:sz w:val="20"/>
          <w:szCs w:val="20"/>
          <w:lang w:val="pl-PL"/>
        </w:rPr>
        <w:t>wyszczególnienie robót objętych jednostką przedmiarowo-obmiarową.</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Szczegółowe informacje zawarte są w opracowaniach będących podstawą do wykonania przedmiarów robót i kosztorysów.</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Obmiary robót należy wykonać na podstawie obowiązujących przepisów oraz na podstawie szczegółowych informacji zawartych w Przedmiarach Robót.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Przedmiary robót objętych sporządzono w jednostkach podanych dla poszczególnych nakładów rzeczowych.</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Podane w opisach założeniach kalkulacyjnych nakłady rzeczowe: robocizny, materiałów, pracy i sprzęty uwzględniają całość procesów technologicznych, przy założeniu właściwej organizacji i przeciętnych warunków wykonania robót oraz przy uwzględnieniu wszystkich czynności i nakładów, niezbędnych do wykonania poszczególnych elementów robót.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W nakładach rzeczowych materiałów uwzględniono niezbędne ich zużycie do wykonania normowanych elementów i robót.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lastRenderedPageBreak/>
        <w:t>Nakłady rzeczowe pracy sprzętu ustalono na podstawie obliczeń, wynikających z projektów organizacji robót montażowych dla wybranych reprezentantów. Uwzględniają one czas zatrudnienia sprzętu niezbędny do wykonania normowanych elementów i robót.</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Nakłady na roboty nieujęte w katalogach nakładów, ustala się na podstawie kalkulacji indywidualnej.</w:t>
      </w:r>
    </w:p>
    <w:p w:rsidR="0085321D" w:rsidRPr="00441AC0" w:rsidRDefault="00C86767" w:rsidP="00441AC0">
      <w:pPr>
        <w:pStyle w:val="Tekstpodstawowy"/>
        <w:spacing w:after="0"/>
        <w:rPr>
          <w:rFonts w:cs="Arial"/>
          <w:kern w:val="0"/>
          <w:sz w:val="20"/>
          <w:szCs w:val="20"/>
          <w:lang w:val="pl-PL"/>
        </w:rPr>
      </w:pPr>
      <w:r w:rsidRPr="00441AC0">
        <w:rPr>
          <w:rFonts w:cs="Arial"/>
          <w:kern w:val="0"/>
          <w:sz w:val="20"/>
          <w:szCs w:val="20"/>
          <w:lang w:val="pl-PL"/>
        </w:rPr>
        <w:t>Obmiar robót należy prowadzić w jednostkach zgodnych z przedmiarami robót:</w:t>
      </w:r>
    </w:p>
    <w:p w:rsidR="0085321D" w:rsidRPr="00441AC0" w:rsidRDefault="00C86767" w:rsidP="00441AC0">
      <w:pPr>
        <w:pStyle w:val="Tekstpodstawowy"/>
        <w:widowControl w:val="0"/>
        <w:numPr>
          <w:ilvl w:val="0"/>
          <w:numId w:val="53"/>
        </w:numPr>
        <w:tabs>
          <w:tab w:val="left" w:pos="256"/>
        </w:tabs>
        <w:suppressAutoHyphens w:val="0"/>
        <w:spacing w:after="0"/>
        <w:ind w:hanging="139"/>
        <w:rPr>
          <w:rFonts w:cs="Arial"/>
          <w:kern w:val="0"/>
          <w:sz w:val="20"/>
          <w:szCs w:val="20"/>
          <w:lang w:val="pl-PL"/>
        </w:rPr>
      </w:pPr>
      <w:r w:rsidRPr="00441AC0">
        <w:rPr>
          <w:rFonts w:cs="Arial"/>
          <w:kern w:val="0"/>
          <w:sz w:val="20"/>
          <w:szCs w:val="20"/>
          <w:lang w:val="pl-PL"/>
        </w:rPr>
        <w:t xml:space="preserve">elementy liniowe w </w:t>
      </w:r>
      <w:proofErr w:type="spellStart"/>
      <w:r w:rsidRPr="00441AC0">
        <w:rPr>
          <w:rFonts w:cs="Arial"/>
          <w:kern w:val="0"/>
          <w:sz w:val="20"/>
          <w:szCs w:val="20"/>
          <w:lang w:val="pl-PL"/>
        </w:rPr>
        <w:t>mb</w:t>
      </w:r>
      <w:proofErr w:type="spellEnd"/>
      <w:r w:rsidRPr="00441AC0">
        <w:rPr>
          <w:rFonts w:cs="Arial"/>
          <w:kern w:val="0"/>
          <w:sz w:val="20"/>
          <w:szCs w:val="20"/>
          <w:lang w:val="pl-PL"/>
        </w:rPr>
        <w:t>;</w:t>
      </w:r>
    </w:p>
    <w:p w:rsidR="0085321D" w:rsidRPr="00441AC0" w:rsidRDefault="00C86767" w:rsidP="00441AC0">
      <w:pPr>
        <w:pStyle w:val="Tekstpodstawowy"/>
        <w:widowControl w:val="0"/>
        <w:numPr>
          <w:ilvl w:val="1"/>
          <w:numId w:val="53"/>
        </w:numPr>
        <w:tabs>
          <w:tab w:val="left" w:pos="592"/>
        </w:tabs>
        <w:suppressAutoHyphens w:val="0"/>
        <w:spacing w:after="0"/>
        <w:ind w:hanging="139"/>
        <w:rPr>
          <w:rFonts w:cs="Arial"/>
          <w:kern w:val="0"/>
          <w:sz w:val="20"/>
          <w:szCs w:val="20"/>
          <w:lang w:val="pl-PL"/>
        </w:rPr>
      </w:pPr>
      <w:r w:rsidRPr="00441AC0">
        <w:rPr>
          <w:rFonts w:cs="Arial"/>
          <w:kern w:val="0"/>
          <w:sz w:val="20"/>
          <w:szCs w:val="20"/>
          <w:lang w:val="pl-PL"/>
        </w:rPr>
        <w:t>elementy powierzchniowe w m2;</w:t>
      </w:r>
    </w:p>
    <w:p w:rsidR="0085321D" w:rsidRPr="00441AC0" w:rsidRDefault="00C86767" w:rsidP="00441AC0">
      <w:pPr>
        <w:pStyle w:val="Tekstpodstawowy"/>
        <w:widowControl w:val="0"/>
        <w:numPr>
          <w:ilvl w:val="1"/>
          <w:numId w:val="53"/>
        </w:numPr>
        <w:tabs>
          <w:tab w:val="left" w:pos="592"/>
        </w:tabs>
        <w:suppressAutoHyphens w:val="0"/>
        <w:spacing w:after="0"/>
        <w:ind w:hanging="139"/>
        <w:rPr>
          <w:rFonts w:cs="Arial"/>
          <w:kern w:val="0"/>
          <w:sz w:val="20"/>
          <w:szCs w:val="20"/>
          <w:lang w:val="pl-PL"/>
        </w:rPr>
      </w:pPr>
      <w:r w:rsidRPr="00441AC0">
        <w:rPr>
          <w:rFonts w:cs="Arial"/>
          <w:kern w:val="0"/>
          <w:sz w:val="20"/>
          <w:szCs w:val="20"/>
          <w:lang w:val="pl-PL"/>
        </w:rPr>
        <w:t>inne w sztukach.</w:t>
      </w:r>
    </w:p>
    <w:p w:rsidR="0085321D" w:rsidRPr="00441AC0" w:rsidRDefault="0085321D" w:rsidP="00441AC0">
      <w:pPr>
        <w:spacing w:after="0"/>
        <w:rPr>
          <w:rFonts w:eastAsia="Times New Roman" w:cs="Arial"/>
          <w:kern w:val="0"/>
          <w:sz w:val="20"/>
          <w:szCs w:val="20"/>
          <w:lang w:val="pl-PL"/>
        </w:rPr>
      </w:pPr>
    </w:p>
    <w:p w:rsidR="0085321D" w:rsidRPr="00441AC0" w:rsidRDefault="00C86767" w:rsidP="00441AC0">
      <w:pPr>
        <w:pStyle w:val="Akapitzlist2"/>
        <w:numPr>
          <w:ilvl w:val="0"/>
          <w:numId w:val="52"/>
        </w:numPr>
        <w:spacing w:line="276" w:lineRule="auto"/>
        <w:rPr>
          <w:bCs/>
          <w:sz w:val="20"/>
          <w:szCs w:val="21"/>
        </w:rPr>
      </w:pPr>
      <w:r w:rsidRPr="00441AC0">
        <w:rPr>
          <w:sz w:val="20"/>
          <w:szCs w:val="21"/>
        </w:rPr>
        <w:t>PRZEPISY ZWIĄZANE</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 xml:space="preserve">Wymagania Techniczne COBRTI </w:t>
      </w:r>
      <w:proofErr w:type="spellStart"/>
      <w:r w:rsidRPr="00441AC0">
        <w:rPr>
          <w:rFonts w:cs="Arial"/>
          <w:kern w:val="0"/>
          <w:sz w:val="20"/>
          <w:szCs w:val="20"/>
          <w:lang w:val="pl-PL"/>
        </w:rPr>
        <w:t>Instal</w:t>
      </w:r>
      <w:proofErr w:type="spellEnd"/>
      <w:r w:rsidRPr="00441AC0">
        <w:rPr>
          <w:rFonts w:cs="Arial"/>
          <w:kern w:val="0"/>
          <w:sz w:val="20"/>
          <w:szCs w:val="20"/>
          <w:lang w:val="pl-PL"/>
        </w:rPr>
        <w:t xml:space="preserve"> – zeszyt 6 „Warunki techniczne wykonania i odbioru instalacji ogrzewczych”</w:t>
      </w:r>
    </w:p>
    <w:p w:rsidR="0085321D" w:rsidRPr="00441AC0" w:rsidRDefault="00C86767" w:rsidP="003F7F29">
      <w:pPr>
        <w:pStyle w:val="Tekstpodstawowy"/>
        <w:numPr>
          <w:ilvl w:val="0"/>
          <w:numId w:val="63"/>
        </w:numPr>
        <w:tabs>
          <w:tab w:val="left" w:pos="2179"/>
          <w:tab w:val="left" w:pos="3485"/>
          <w:tab w:val="left" w:pos="4811"/>
          <w:tab w:val="left" w:pos="6128"/>
          <w:tab w:val="left" w:pos="6512"/>
          <w:tab w:val="left" w:pos="8086"/>
        </w:tabs>
        <w:spacing w:after="0"/>
        <w:rPr>
          <w:rFonts w:cs="Arial"/>
          <w:kern w:val="0"/>
          <w:sz w:val="20"/>
          <w:szCs w:val="20"/>
          <w:lang w:val="pl-PL"/>
        </w:rPr>
      </w:pPr>
      <w:r w:rsidRPr="00441AC0">
        <w:rPr>
          <w:rFonts w:cs="Arial"/>
          <w:kern w:val="0"/>
          <w:sz w:val="20"/>
          <w:szCs w:val="20"/>
          <w:lang w:val="pl-PL"/>
        </w:rPr>
        <w:t>PN-64/B-10400</w:t>
      </w:r>
      <w:r w:rsidRPr="00441AC0">
        <w:rPr>
          <w:rFonts w:cs="Arial"/>
          <w:kern w:val="0"/>
          <w:sz w:val="20"/>
          <w:szCs w:val="20"/>
          <w:lang w:val="pl-PL"/>
        </w:rPr>
        <w:tab/>
        <w:t>Urządzenia</w:t>
      </w:r>
      <w:r w:rsidRPr="00441AC0">
        <w:rPr>
          <w:rFonts w:cs="Arial"/>
          <w:kern w:val="0"/>
          <w:sz w:val="20"/>
          <w:szCs w:val="20"/>
          <w:lang w:val="pl-PL"/>
        </w:rPr>
        <w:tab/>
        <w:t>centralnego</w:t>
      </w:r>
      <w:r w:rsidRPr="00441AC0">
        <w:rPr>
          <w:rFonts w:cs="Arial"/>
          <w:kern w:val="0"/>
          <w:sz w:val="20"/>
          <w:szCs w:val="20"/>
          <w:lang w:val="pl-PL"/>
        </w:rPr>
        <w:tab/>
        <w:t>ogrzewania</w:t>
      </w:r>
      <w:r w:rsidRPr="00441AC0">
        <w:rPr>
          <w:rFonts w:cs="Arial"/>
          <w:kern w:val="0"/>
          <w:sz w:val="20"/>
          <w:szCs w:val="20"/>
          <w:lang w:val="pl-PL"/>
        </w:rPr>
        <w:tab/>
        <w:t>w</w:t>
      </w:r>
      <w:r w:rsidRPr="00441AC0">
        <w:rPr>
          <w:rFonts w:cs="Arial"/>
          <w:kern w:val="0"/>
          <w:sz w:val="20"/>
          <w:szCs w:val="20"/>
          <w:lang w:val="pl-PL"/>
        </w:rPr>
        <w:tab/>
        <w:t>budownictwie</w:t>
      </w:r>
      <w:r w:rsidRPr="00441AC0">
        <w:rPr>
          <w:rFonts w:cs="Arial"/>
          <w:kern w:val="0"/>
          <w:sz w:val="20"/>
          <w:szCs w:val="20"/>
          <w:lang w:val="pl-PL"/>
        </w:rPr>
        <w:tab/>
        <w:t>powszechnym. Wymagania i badania techniczne przy odbiorze</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 xml:space="preserve">PN-99/B-02414 Zabezpieczenie instalacji </w:t>
      </w:r>
      <w:proofErr w:type="spellStart"/>
      <w:r w:rsidRPr="00441AC0">
        <w:rPr>
          <w:rFonts w:cs="Arial"/>
          <w:kern w:val="0"/>
          <w:sz w:val="20"/>
          <w:szCs w:val="20"/>
          <w:lang w:val="pl-PL"/>
        </w:rPr>
        <w:t>ogrzewań</w:t>
      </w:r>
      <w:proofErr w:type="spellEnd"/>
      <w:r w:rsidRPr="00441AC0">
        <w:rPr>
          <w:rFonts w:cs="Arial"/>
          <w:kern w:val="0"/>
          <w:sz w:val="20"/>
          <w:szCs w:val="20"/>
          <w:lang w:val="pl-PL"/>
        </w:rPr>
        <w:t xml:space="preserve"> wodnych systemu zamkniętego z naczyniami </w:t>
      </w:r>
      <w:proofErr w:type="spellStart"/>
      <w:r w:rsidRPr="00441AC0">
        <w:rPr>
          <w:rFonts w:cs="Arial"/>
          <w:kern w:val="0"/>
          <w:sz w:val="20"/>
          <w:szCs w:val="20"/>
          <w:lang w:val="pl-PL"/>
        </w:rPr>
        <w:t>wzbiorczymi</w:t>
      </w:r>
      <w:proofErr w:type="spellEnd"/>
      <w:r w:rsidRPr="00441AC0">
        <w:rPr>
          <w:rFonts w:cs="Arial"/>
          <w:kern w:val="0"/>
          <w:sz w:val="20"/>
          <w:szCs w:val="20"/>
          <w:lang w:val="pl-PL"/>
        </w:rPr>
        <w:t xml:space="preserve"> przeponowymi</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 xml:space="preserve">PN-91/B-02420“Ogrzewnictwo. Odpowietrzanie instalacji </w:t>
      </w:r>
      <w:proofErr w:type="spellStart"/>
      <w:r w:rsidRPr="00441AC0">
        <w:rPr>
          <w:rFonts w:cs="Arial"/>
          <w:kern w:val="0"/>
          <w:sz w:val="20"/>
          <w:szCs w:val="20"/>
          <w:lang w:val="pl-PL"/>
        </w:rPr>
        <w:t>ogrzewań</w:t>
      </w:r>
      <w:proofErr w:type="spellEnd"/>
      <w:r w:rsidRPr="00441AC0">
        <w:rPr>
          <w:rFonts w:cs="Arial"/>
          <w:kern w:val="0"/>
          <w:sz w:val="20"/>
          <w:szCs w:val="20"/>
          <w:lang w:val="pl-PL"/>
        </w:rPr>
        <w:t xml:space="preserve"> wodnych. Wymagania”</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PN-90/M-75003“Armatura instalacji centralnego ogrzewania. Ogólne wymagania i badania”</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PN-91/M-75009“Armatura instalacji centralnego ogrzewania. Zawory regulacyjne. Wymagania i badania”</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PN-EN 215-1: 2002”Termostatyczne zawory grzejnikowe. Część 1: Wymagania i badania”</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PN-EN 442-1: 1999”Grzejniki. Wymagania i warunki techniczne”</w:t>
      </w:r>
    </w:p>
    <w:p w:rsidR="0085321D" w:rsidRPr="00441AC0" w:rsidRDefault="00C86767" w:rsidP="003F7F29">
      <w:pPr>
        <w:pStyle w:val="Tekstpodstawowy"/>
        <w:numPr>
          <w:ilvl w:val="0"/>
          <w:numId w:val="63"/>
        </w:numPr>
        <w:tabs>
          <w:tab w:val="left" w:pos="3656"/>
        </w:tabs>
        <w:spacing w:after="0"/>
        <w:rPr>
          <w:rFonts w:cs="Arial"/>
          <w:kern w:val="0"/>
          <w:sz w:val="20"/>
          <w:szCs w:val="20"/>
          <w:lang w:val="pl-PL"/>
        </w:rPr>
      </w:pPr>
      <w:r w:rsidRPr="00441AC0">
        <w:rPr>
          <w:rFonts w:cs="Arial"/>
          <w:kern w:val="0"/>
          <w:sz w:val="20"/>
          <w:szCs w:val="20"/>
          <w:lang w:val="pl-PL"/>
        </w:rPr>
        <w:t>PN-EN 442-2: 1999/A1: 2002·”Grzejniki. Moc cieplna i metody badań (zmiana A1)</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PN-B-02421: 2000”Ogrzewnictwo i ciepłownictwo.  Izolacja cieplna przewodów, armatury i urządzeń. Wymagania i badania odbiorcze</w:t>
      </w:r>
    </w:p>
    <w:p w:rsidR="0085321D" w:rsidRPr="00441AC0" w:rsidRDefault="00C86767" w:rsidP="003F7F29">
      <w:pPr>
        <w:pStyle w:val="Tekstpodstawowy"/>
        <w:numPr>
          <w:ilvl w:val="0"/>
          <w:numId w:val="63"/>
        </w:numPr>
        <w:spacing w:after="0"/>
        <w:rPr>
          <w:rFonts w:cs="Arial"/>
          <w:kern w:val="0"/>
          <w:sz w:val="20"/>
          <w:szCs w:val="20"/>
          <w:lang w:val="pl-PL"/>
        </w:rPr>
      </w:pPr>
      <w:r w:rsidRPr="00441AC0">
        <w:rPr>
          <w:rFonts w:cs="Arial"/>
          <w:kern w:val="0"/>
          <w:sz w:val="20"/>
          <w:szCs w:val="20"/>
          <w:lang w:val="pl-PL"/>
        </w:rPr>
        <w:t>PN-93/C-04607“Woda w instalacjach ogrzewania. Wymagania i badania dotyczące jakości wody</w:t>
      </w:r>
    </w:p>
    <w:p w:rsidR="0085321D" w:rsidRPr="00441AC0" w:rsidRDefault="00C86767" w:rsidP="001243D1">
      <w:pPr>
        <w:spacing w:after="0"/>
        <w:rPr>
          <w:rFonts w:eastAsia="Calibri" w:cs="Arial"/>
          <w:kern w:val="0"/>
          <w:sz w:val="24"/>
          <w:szCs w:val="24"/>
          <w:lang w:val="pl-PL"/>
        </w:rPr>
      </w:pPr>
      <w:r w:rsidRPr="00441AC0">
        <w:rPr>
          <w:rFonts w:eastAsia="Arial" w:cs="Arial"/>
          <w:kern w:val="0"/>
          <w:sz w:val="20"/>
          <w:szCs w:val="20"/>
          <w:lang w:val="pl-PL"/>
        </w:rPr>
        <w:br w:type="column"/>
      </w:r>
      <w:bookmarkStart w:id="9" w:name="11._SST_4_-_Instalacja_klimatyzacji"/>
      <w:bookmarkStart w:id="10" w:name="_Toc459641266"/>
      <w:bookmarkStart w:id="11" w:name="_Toc526409898"/>
      <w:bookmarkEnd w:id="9"/>
      <w:r w:rsidR="001243D1" w:rsidRPr="0004687B">
        <w:rPr>
          <w:rStyle w:val="TytuZnak"/>
          <w:rFonts w:ascii="Arial" w:hAnsi="Arial" w:cs="Arial"/>
          <w:b/>
          <w:sz w:val="32"/>
          <w:szCs w:val="32"/>
        </w:rPr>
        <w:lastRenderedPageBreak/>
        <w:t>S</w:t>
      </w:r>
      <w:r w:rsidR="0004687B" w:rsidRPr="0004687B">
        <w:rPr>
          <w:rStyle w:val="TytuZnak"/>
          <w:rFonts w:ascii="Arial" w:hAnsi="Arial" w:cs="Arial"/>
          <w:b/>
          <w:sz w:val="32"/>
          <w:szCs w:val="32"/>
        </w:rPr>
        <w:t>T 01.04</w:t>
      </w:r>
      <w:r w:rsidRPr="0004687B">
        <w:rPr>
          <w:rStyle w:val="TytuZnak"/>
          <w:rFonts w:ascii="Arial" w:hAnsi="Arial" w:cs="Arial"/>
          <w:b/>
          <w:sz w:val="32"/>
          <w:szCs w:val="32"/>
          <w:lang w:val="pl-PL"/>
        </w:rPr>
        <w:t>.00 INSTALACJA WENTYLACJ</w:t>
      </w:r>
      <w:r w:rsidRPr="001243D1">
        <w:rPr>
          <w:rStyle w:val="TytuZnak"/>
          <w:rFonts w:ascii="Arial" w:hAnsi="Arial" w:cs="Arial"/>
          <w:b/>
          <w:sz w:val="32"/>
          <w:szCs w:val="32"/>
          <w:lang w:val="pl-PL"/>
        </w:rPr>
        <w:t>I</w:t>
      </w:r>
      <w:bookmarkEnd w:id="10"/>
      <w:bookmarkEnd w:id="11"/>
      <w:r w:rsidRPr="001243D1">
        <w:rPr>
          <w:rStyle w:val="TytuZnak"/>
          <w:rFonts w:ascii="Arial" w:hAnsi="Arial" w:cs="Arial"/>
          <w:b/>
          <w:sz w:val="32"/>
          <w:szCs w:val="32"/>
          <w:lang w:val="pl-PL"/>
        </w:rPr>
        <w:br/>
      </w:r>
      <w:r w:rsidRPr="002C14F3">
        <w:rPr>
          <w:rFonts w:cs="Arial"/>
          <w:b/>
          <w:kern w:val="0"/>
          <w:sz w:val="24"/>
          <w:szCs w:val="24"/>
          <w:lang w:val="pl-PL"/>
        </w:rPr>
        <w:t xml:space="preserve">CPV </w:t>
      </w:r>
      <w:r w:rsidRPr="002C14F3">
        <w:rPr>
          <w:rStyle w:val="Pogrubienie"/>
          <w:rFonts w:ascii="Helvetica" w:hAnsi="Helvetica"/>
          <w:kern w:val="0"/>
          <w:sz w:val="24"/>
          <w:szCs w:val="24"/>
          <w:lang w:val="pl-PL"/>
        </w:rPr>
        <w:t>45331210-1</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Wstęp</w:t>
      </w:r>
    </w:p>
    <w:p w:rsidR="0085321D" w:rsidRPr="00441AC0" w:rsidRDefault="00C86767" w:rsidP="003F7F29">
      <w:pPr>
        <w:widowControl w:val="0"/>
        <w:numPr>
          <w:ilvl w:val="1"/>
          <w:numId w:val="54"/>
        </w:numPr>
        <w:tabs>
          <w:tab w:val="left" w:pos="909"/>
        </w:tabs>
        <w:suppressAutoHyphens w:val="0"/>
        <w:spacing w:after="0"/>
        <w:rPr>
          <w:rFonts w:eastAsia="Calibri" w:cs="Arial"/>
          <w:kern w:val="0"/>
          <w:sz w:val="20"/>
          <w:szCs w:val="20"/>
          <w:lang w:val="pl-PL"/>
        </w:rPr>
      </w:pPr>
      <w:r w:rsidRPr="00441AC0">
        <w:rPr>
          <w:rFonts w:cs="Arial"/>
          <w:kern w:val="0"/>
          <w:sz w:val="20"/>
          <w:szCs w:val="20"/>
          <w:lang w:val="pl-PL"/>
        </w:rPr>
        <w:t>Przedmiot szczegółowej specyfikacji</w:t>
      </w:r>
    </w:p>
    <w:p w:rsidR="0085321D" w:rsidRPr="00441AC0" w:rsidRDefault="00C86767" w:rsidP="001243D1">
      <w:pPr>
        <w:pStyle w:val="Tekstpodstawowy"/>
        <w:spacing w:after="0"/>
        <w:ind w:left="116" w:right="241" w:firstLine="360"/>
        <w:rPr>
          <w:rFonts w:cs="Arial"/>
          <w:kern w:val="0"/>
          <w:sz w:val="20"/>
          <w:szCs w:val="20"/>
          <w:lang w:val="pl-PL"/>
        </w:rPr>
      </w:pPr>
      <w:r w:rsidRPr="00441AC0">
        <w:rPr>
          <w:rFonts w:cs="Arial"/>
          <w:kern w:val="0"/>
          <w:sz w:val="20"/>
          <w:szCs w:val="20"/>
          <w:lang w:val="pl-PL"/>
        </w:rPr>
        <w:t>Przedmiotem niniejszej Specyfikacji Technicznej są wymagania dotyczące wykonania i odbioru robót w zakresie realizacji instalacji wentylacji mechanicznej podcza</w:t>
      </w:r>
      <w:r w:rsidR="001243D1">
        <w:rPr>
          <w:rFonts w:cs="Arial"/>
          <w:kern w:val="0"/>
          <w:sz w:val="20"/>
          <w:szCs w:val="20"/>
          <w:lang w:val="pl-PL"/>
        </w:rPr>
        <w:t xml:space="preserve">s wykonywania prac związanych z </w:t>
      </w:r>
      <w:r w:rsidR="003377BB" w:rsidRPr="003377BB">
        <w:rPr>
          <w:rFonts w:cs="Arial"/>
          <w:kern w:val="0"/>
          <w:sz w:val="20"/>
          <w:szCs w:val="20"/>
          <w:lang w:val="pl-PL"/>
        </w:rPr>
        <w:t xml:space="preserve">przebudową i modernizacją budynku os. Szkolne 26, tzw. Nowe Skrzydło dla Centrum Artystyczno- Edukacyjnego Dom Utopii wraz z instalacjami wewnętrznymi elektrycznymi, wod.-kan., c.o., wentylacji i klimatyzacji, przebudową przyłącza kanalizacji i budową przyłącza cieplnego oraz zagospodarowaniem terenu przy </w:t>
      </w:r>
      <w:proofErr w:type="spellStart"/>
      <w:r w:rsidR="003377BB" w:rsidRPr="003377BB">
        <w:rPr>
          <w:rFonts w:cs="Arial"/>
          <w:kern w:val="0"/>
          <w:sz w:val="20"/>
          <w:szCs w:val="20"/>
          <w:lang w:val="pl-PL"/>
        </w:rPr>
        <w:t>budynku</w:t>
      </w:r>
      <w:r w:rsidRPr="00441AC0">
        <w:rPr>
          <w:rFonts w:cs="Arial"/>
          <w:kern w:val="0"/>
          <w:sz w:val="20"/>
          <w:szCs w:val="20"/>
          <w:lang w:val="pl-PL"/>
        </w:rPr>
        <w:t>Wszelkie</w:t>
      </w:r>
      <w:proofErr w:type="spellEnd"/>
      <w:r w:rsidRPr="00441AC0">
        <w:rPr>
          <w:rFonts w:cs="Arial"/>
          <w:kern w:val="0"/>
          <w:sz w:val="20"/>
          <w:szCs w:val="20"/>
          <w:lang w:val="pl-PL"/>
        </w:rPr>
        <w:t xml:space="preserve"> prace muszą być wykonywane zgodnie z warunkami kontraktu, niniejszą Specyfikacją Techniczną, polskimi i europejskimi normami (zastosowane będą normy bardziej restrykcyjne) oraz instrukcjami producentów instalacji i wyposażenia. Ponadto muszą być wykonywane zgodnie z polskim prawem budowlanym i sztuką budowlaną.</w:t>
      </w:r>
    </w:p>
    <w:p w:rsidR="0085321D" w:rsidRPr="00441AC0" w:rsidRDefault="00C86767" w:rsidP="00441AC0">
      <w:pPr>
        <w:pStyle w:val="Tekstpodstawowy"/>
        <w:spacing w:after="0"/>
        <w:ind w:left="116" w:right="129" w:firstLine="360"/>
        <w:rPr>
          <w:rFonts w:cs="Arial"/>
          <w:kern w:val="0"/>
          <w:sz w:val="20"/>
          <w:szCs w:val="20"/>
          <w:lang w:val="pl-PL"/>
        </w:rPr>
      </w:pPr>
      <w:r w:rsidRPr="00441AC0">
        <w:rPr>
          <w:rFonts w:cs="Arial"/>
          <w:kern w:val="0"/>
          <w:sz w:val="20"/>
          <w:szCs w:val="20"/>
          <w:lang w:val="pl-PL"/>
        </w:rPr>
        <w:t>Przy wykonywaniu robót budowlanych należy stosować wyroby budowlane o właściwościach użytkowych umożliwiających prawidłowo wykonanym obiektom budowlanym spełnienie wymagań podstawowych, określonych w art. 5 ust. 1 ustawy Prawo budowlane, oraz być zgodne z Rozporządzeniem Ministra Infrastruktury z dnia 11 sierpnia 2004 r. w sprawie sposobów deklarowania zgodności wyrobów budowlanych oraz znakowania ich znakiem budowlanym (Dz. U. 2004 Nr 198 poz. 2041).</w:t>
      </w:r>
    </w:p>
    <w:p w:rsidR="0085321D" w:rsidRPr="00441AC0" w:rsidRDefault="00C86767" w:rsidP="00441AC0">
      <w:pPr>
        <w:pStyle w:val="Tekstpodstawowy"/>
        <w:spacing w:after="0"/>
        <w:ind w:left="116" w:right="129" w:firstLine="360"/>
        <w:rPr>
          <w:rFonts w:cs="Arial"/>
          <w:kern w:val="0"/>
          <w:sz w:val="20"/>
          <w:szCs w:val="20"/>
          <w:lang w:val="pl-PL"/>
        </w:rPr>
      </w:pPr>
      <w:r w:rsidRPr="00441AC0">
        <w:rPr>
          <w:rFonts w:cs="Arial"/>
          <w:kern w:val="0"/>
          <w:sz w:val="20"/>
          <w:szCs w:val="20"/>
          <w:lang w:val="pl-PL"/>
        </w:rPr>
        <w:t>Cechy materiałów i elementów budowli muszą być jednorodne i wykazywać zgodność z określonymi wymaganiami szczegółowych specyfikacji technicznych, a rozrzuty tych cech nie mogą przekraczać dopuszczalnego przedziału tolerancji. W przypadku, gdy materiały lub roboty nie będą w pełni zgodne z dokumentacją projektową lub specyfikacją techniczną, to takie materiały zostaną zastąpione innymi, a roboty rozebrane i wykonane ponownie na koszt Wykonawcy.</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widowControl w:val="0"/>
        <w:numPr>
          <w:ilvl w:val="1"/>
          <w:numId w:val="54"/>
        </w:numPr>
        <w:tabs>
          <w:tab w:val="left" w:pos="909"/>
        </w:tabs>
        <w:suppressAutoHyphens w:val="0"/>
        <w:spacing w:after="0"/>
        <w:rPr>
          <w:kern w:val="0"/>
          <w:sz w:val="20"/>
          <w:szCs w:val="20"/>
          <w:lang w:val="pl-PL"/>
        </w:rPr>
      </w:pPr>
      <w:r w:rsidRPr="00441AC0">
        <w:rPr>
          <w:rFonts w:cs="Arial"/>
          <w:kern w:val="0"/>
          <w:sz w:val="20"/>
          <w:szCs w:val="20"/>
          <w:lang w:val="pl-PL"/>
        </w:rPr>
        <w:t>Zakres</w:t>
      </w:r>
      <w:r w:rsidRPr="00441AC0">
        <w:rPr>
          <w:kern w:val="0"/>
          <w:sz w:val="20"/>
          <w:szCs w:val="20"/>
          <w:lang w:val="pl-PL"/>
        </w:rPr>
        <w:t xml:space="preserve"> stosowania</w:t>
      </w:r>
    </w:p>
    <w:p w:rsidR="0085321D" w:rsidRPr="00441AC0" w:rsidRDefault="00C86767" w:rsidP="00441AC0">
      <w:pPr>
        <w:pStyle w:val="Tekstpodstawowy"/>
        <w:spacing w:after="0"/>
        <w:ind w:left="116" w:right="129" w:firstLine="360"/>
        <w:rPr>
          <w:rFonts w:cs="Arial"/>
          <w:kern w:val="0"/>
          <w:sz w:val="20"/>
          <w:szCs w:val="20"/>
          <w:lang w:val="pl-PL"/>
        </w:rPr>
      </w:pPr>
      <w:r w:rsidRPr="00441AC0">
        <w:rPr>
          <w:rFonts w:cs="Arial"/>
          <w:kern w:val="0"/>
          <w:sz w:val="20"/>
          <w:szCs w:val="20"/>
          <w:lang w:val="pl-PL"/>
        </w:rPr>
        <w:t>Specyfikacje techniczne (ST) dla odbioru i wykonania robót wymienionych w punkcie 1.1, stanowią zbiór wymagań technicznych i organizacyjnych dotyczących procesu realizacji, kontroli i jakości robót. Są one podstawą, której spełnienie warunkuje uzyskanie odpowiednich cech eksploatacyjnych i jakościowych budowli. Uwzględniają one wymagania Zamawiającego.</w:t>
      </w:r>
    </w:p>
    <w:p w:rsidR="0085321D" w:rsidRPr="00441AC0" w:rsidRDefault="00C86767" w:rsidP="00441AC0">
      <w:pPr>
        <w:pStyle w:val="Tekstpodstawowy"/>
        <w:spacing w:after="0"/>
        <w:ind w:left="116" w:right="129" w:firstLine="360"/>
        <w:rPr>
          <w:rFonts w:cs="Arial"/>
          <w:kern w:val="0"/>
          <w:sz w:val="20"/>
          <w:szCs w:val="20"/>
          <w:lang w:val="pl-PL"/>
        </w:rPr>
      </w:pPr>
      <w:r w:rsidRPr="00441AC0">
        <w:rPr>
          <w:rFonts w:cs="Arial"/>
          <w:kern w:val="0"/>
          <w:sz w:val="20"/>
          <w:szCs w:val="20"/>
          <w:lang w:val="pl-PL"/>
        </w:rPr>
        <w:t>Opracowane są o obowiązujące normy, normatywy i wytyczne. Wszystkie stosowane materiały powinny być nowe, odpowiadać polskim i europejskim normom (zastosowane będą normy bardziej restrykcyjne) oraz posiadać dopuszczenia do stosowania w budownictwie, jak również co najmniej jeden z niżej wymienionych dokumentów:</w:t>
      </w:r>
    </w:p>
    <w:p w:rsidR="0085321D" w:rsidRPr="00441AC0" w:rsidRDefault="00C86767" w:rsidP="003F7F29">
      <w:pPr>
        <w:pStyle w:val="Tekstpodstawowy"/>
        <w:widowControl w:val="0"/>
        <w:numPr>
          <w:ilvl w:val="0"/>
          <w:numId w:val="55"/>
        </w:numPr>
        <w:tabs>
          <w:tab w:val="left" w:pos="837"/>
        </w:tabs>
        <w:suppressAutoHyphens w:val="0"/>
        <w:spacing w:after="0"/>
        <w:rPr>
          <w:rFonts w:cs="Arial"/>
          <w:kern w:val="0"/>
          <w:sz w:val="20"/>
          <w:szCs w:val="20"/>
          <w:lang w:val="pl-PL"/>
        </w:rPr>
      </w:pPr>
      <w:r w:rsidRPr="00441AC0">
        <w:rPr>
          <w:rFonts w:cs="Arial"/>
          <w:kern w:val="0"/>
          <w:sz w:val="20"/>
          <w:szCs w:val="20"/>
          <w:lang w:val="pl-PL"/>
        </w:rPr>
        <w:t>atest,</w:t>
      </w:r>
    </w:p>
    <w:p w:rsidR="0085321D" w:rsidRPr="00441AC0" w:rsidRDefault="00C86767" w:rsidP="003F7F29">
      <w:pPr>
        <w:pStyle w:val="Tekstpodstawowy"/>
        <w:widowControl w:val="0"/>
        <w:numPr>
          <w:ilvl w:val="0"/>
          <w:numId w:val="55"/>
        </w:numPr>
        <w:tabs>
          <w:tab w:val="left" w:pos="837"/>
        </w:tabs>
        <w:suppressAutoHyphens w:val="0"/>
        <w:spacing w:after="0"/>
        <w:rPr>
          <w:rFonts w:cs="Arial"/>
          <w:kern w:val="0"/>
          <w:sz w:val="20"/>
          <w:szCs w:val="20"/>
          <w:lang w:val="pl-PL"/>
        </w:rPr>
      </w:pPr>
      <w:r w:rsidRPr="00441AC0">
        <w:rPr>
          <w:rFonts w:cs="Arial"/>
          <w:kern w:val="0"/>
          <w:sz w:val="20"/>
          <w:szCs w:val="20"/>
          <w:lang w:val="pl-PL"/>
        </w:rPr>
        <w:t>certyfikat,</w:t>
      </w:r>
    </w:p>
    <w:p w:rsidR="0085321D" w:rsidRPr="00441AC0" w:rsidRDefault="00C86767" w:rsidP="003F7F29">
      <w:pPr>
        <w:pStyle w:val="Tekstpodstawowy"/>
        <w:widowControl w:val="0"/>
        <w:numPr>
          <w:ilvl w:val="0"/>
          <w:numId w:val="55"/>
        </w:numPr>
        <w:tabs>
          <w:tab w:val="left" w:pos="837"/>
        </w:tabs>
        <w:suppressAutoHyphens w:val="0"/>
        <w:spacing w:after="0"/>
        <w:rPr>
          <w:rFonts w:cs="Arial"/>
          <w:kern w:val="0"/>
          <w:sz w:val="20"/>
          <w:szCs w:val="20"/>
          <w:lang w:val="pl-PL"/>
        </w:rPr>
      </w:pPr>
      <w:r w:rsidRPr="00441AC0">
        <w:rPr>
          <w:rFonts w:cs="Arial"/>
          <w:kern w:val="0"/>
          <w:sz w:val="20"/>
          <w:szCs w:val="20"/>
          <w:lang w:val="pl-PL"/>
        </w:rPr>
        <w:t>aprobatę techniczną ITB lub COBRTI INSTAL,</w:t>
      </w:r>
    </w:p>
    <w:p w:rsidR="0085321D" w:rsidRPr="00441AC0" w:rsidRDefault="00C86767" w:rsidP="003F7F29">
      <w:pPr>
        <w:pStyle w:val="Tekstpodstawowy"/>
        <w:widowControl w:val="0"/>
        <w:numPr>
          <w:ilvl w:val="0"/>
          <w:numId w:val="55"/>
        </w:numPr>
        <w:tabs>
          <w:tab w:val="left" w:pos="837"/>
        </w:tabs>
        <w:suppressAutoHyphens w:val="0"/>
        <w:spacing w:after="0"/>
        <w:rPr>
          <w:rFonts w:cs="Arial"/>
          <w:kern w:val="0"/>
          <w:sz w:val="20"/>
          <w:szCs w:val="20"/>
          <w:lang w:val="pl-PL"/>
        </w:rPr>
      </w:pPr>
      <w:r w:rsidRPr="00441AC0">
        <w:rPr>
          <w:rFonts w:cs="Arial"/>
          <w:kern w:val="0"/>
          <w:sz w:val="20"/>
          <w:szCs w:val="20"/>
          <w:lang w:val="pl-PL"/>
        </w:rPr>
        <w:t>certyfikat zgodności.</w:t>
      </w:r>
    </w:p>
    <w:p w:rsidR="0085321D" w:rsidRPr="00441AC0" w:rsidRDefault="0085321D" w:rsidP="00441AC0">
      <w:pPr>
        <w:spacing w:after="0"/>
        <w:rPr>
          <w:rFonts w:cs="Arial"/>
          <w:kern w:val="0"/>
          <w:sz w:val="20"/>
          <w:szCs w:val="20"/>
          <w:lang w:val="pl-PL"/>
        </w:rPr>
        <w:sectPr w:rsidR="0085321D" w:rsidRPr="00441AC0">
          <w:footerReference w:type="default" r:id="rId13"/>
          <w:pgSz w:w="11910" w:h="16840"/>
          <w:pgMar w:top="851" w:right="851" w:bottom="1701" w:left="1418" w:header="709" w:footer="709" w:gutter="0"/>
          <w:cols w:space="708"/>
        </w:sectPr>
      </w:pPr>
    </w:p>
    <w:p w:rsidR="0085321D" w:rsidRPr="00441AC0" w:rsidRDefault="00C86767" w:rsidP="002C14F3">
      <w:pPr>
        <w:widowControl w:val="0"/>
        <w:tabs>
          <w:tab w:val="left" w:pos="909"/>
        </w:tabs>
        <w:suppressAutoHyphens w:val="0"/>
        <w:spacing w:after="0"/>
        <w:ind w:left="908"/>
        <w:rPr>
          <w:kern w:val="0"/>
          <w:sz w:val="20"/>
          <w:szCs w:val="20"/>
          <w:lang w:val="pl-PL"/>
        </w:rPr>
      </w:pPr>
      <w:r w:rsidRPr="00441AC0">
        <w:rPr>
          <w:rFonts w:cs="Arial"/>
          <w:kern w:val="0"/>
          <w:sz w:val="20"/>
          <w:szCs w:val="20"/>
          <w:lang w:val="pl-PL"/>
        </w:rPr>
        <w:lastRenderedPageBreak/>
        <w:t>Ogólne</w:t>
      </w:r>
      <w:r w:rsidRPr="00441AC0">
        <w:rPr>
          <w:kern w:val="0"/>
          <w:sz w:val="20"/>
          <w:szCs w:val="20"/>
          <w:lang w:val="pl-PL"/>
        </w:rPr>
        <w:t xml:space="preserve"> wymagania</w:t>
      </w:r>
    </w:p>
    <w:p w:rsidR="0085321D" w:rsidRPr="00441AC0" w:rsidRDefault="00C86767" w:rsidP="00441AC0">
      <w:pPr>
        <w:pStyle w:val="Tekstpodstawowy"/>
        <w:spacing w:after="0"/>
        <w:ind w:left="116" w:right="166" w:firstLine="360"/>
        <w:rPr>
          <w:rFonts w:cs="Arial"/>
          <w:kern w:val="0"/>
          <w:sz w:val="20"/>
          <w:szCs w:val="20"/>
          <w:lang w:val="pl-PL"/>
        </w:rPr>
      </w:pPr>
      <w:r w:rsidRPr="00441AC0">
        <w:rPr>
          <w:rFonts w:cs="Arial"/>
          <w:kern w:val="0"/>
          <w:sz w:val="20"/>
          <w:szCs w:val="20"/>
          <w:lang w:val="pl-PL"/>
        </w:rPr>
        <w:t>Wykonawca robót jest odpowiedzialny za jakość ich wykonania oraz za zgodność z dokumentacja projektową, specyfikacją techniczną, poleceniami nadzoru autorskiego i inwestorskiego oraz zgodnie z art. 5, 22, 23 i 28 ustawy Prawo Budowlane oraz Wymaganiami Technicznymi COBRTI INSTAL:</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„Warunkami Technicznymi wykonania i odbioru instalacji wentylacyjnych”- zeszyt 5.</w:t>
      </w:r>
    </w:p>
    <w:p w:rsidR="0085321D" w:rsidRPr="00441AC0" w:rsidRDefault="00C86767" w:rsidP="00441AC0">
      <w:pPr>
        <w:pStyle w:val="Tekstpodstawowy"/>
        <w:spacing w:after="0"/>
        <w:ind w:left="116" w:right="145" w:firstLine="360"/>
        <w:rPr>
          <w:rFonts w:cs="Arial"/>
          <w:kern w:val="0"/>
          <w:sz w:val="20"/>
          <w:szCs w:val="20"/>
          <w:lang w:val="pl-PL"/>
        </w:rPr>
      </w:pPr>
      <w:r w:rsidRPr="00441AC0">
        <w:rPr>
          <w:rFonts w:cs="Arial"/>
          <w:kern w:val="0"/>
          <w:sz w:val="20"/>
          <w:szCs w:val="20"/>
          <w:lang w:val="pl-PL"/>
        </w:rPr>
        <w:t>Wszelkie zmiany typów, wielkości urządzeń i materiałów, przyjętych rozwiązań w stosunku do Projektu Przetargowego wymagają zatwierdzenia przez Inwestora i projektanta. Jakość montażu elementów instalacji (przewody rurowe, kanały wentylacyjne, etc.) podlega zatwierdzeniu przez Inwestora. Obowiązkiem Wykonawcy instalacji jest dostarczenie wymaganych, aktualnych certyfikatów zgodności i atestów, aprobat technicznych, świadectw dopuszczenia wszystkich zastosowanych materiałów i urządzeń.</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widowControl w:val="0"/>
        <w:numPr>
          <w:ilvl w:val="1"/>
          <w:numId w:val="54"/>
        </w:numPr>
        <w:tabs>
          <w:tab w:val="left" w:pos="909"/>
        </w:tabs>
        <w:suppressAutoHyphens w:val="0"/>
        <w:spacing w:after="0"/>
        <w:rPr>
          <w:kern w:val="0"/>
          <w:sz w:val="20"/>
          <w:szCs w:val="20"/>
          <w:lang w:val="pl-PL"/>
        </w:rPr>
      </w:pPr>
      <w:r w:rsidRPr="00441AC0">
        <w:rPr>
          <w:rFonts w:cs="Arial"/>
          <w:kern w:val="0"/>
          <w:sz w:val="20"/>
          <w:szCs w:val="20"/>
          <w:lang w:val="pl-PL"/>
        </w:rPr>
        <w:t>Określenia</w:t>
      </w:r>
      <w:r w:rsidRPr="00441AC0">
        <w:rPr>
          <w:kern w:val="0"/>
          <w:sz w:val="20"/>
          <w:szCs w:val="20"/>
          <w:lang w:val="pl-PL"/>
        </w:rPr>
        <w:t xml:space="preserve"> podstawowe</w:t>
      </w:r>
    </w:p>
    <w:p w:rsidR="0085321D" w:rsidRPr="00441AC0" w:rsidRDefault="00C86767" w:rsidP="00441AC0">
      <w:pPr>
        <w:pStyle w:val="Tekstpodstawowy"/>
        <w:spacing w:after="0"/>
        <w:ind w:left="142"/>
        <w:rPr>
          <w:rFonts w:cs="Arial"/>
          <w:kern w:val="0"/>
          <w:sz w:val="20"/>
          <w:szCs w:val="20"/>
          <w:lang w:val="pl-PL"/>
        </w:rPr>
      </w:pPr>
      <w:r w:rsidRPr="00441AC0">
        <w:rPr>
          <w:rFonts w:cs="Arial"/>
          <w:kern w:val="0"/>
          <w:sz w:val="20"/>
          <w:szCs w:val="20"/>
          <w:lang w:val="pl-PL"/>
        </w:rPr>
        <w:t>Określenia podane w niniejszej SST są zgodne z określeniami podanymi w PN-ISO 7607-1</w:t>
      </w:r>
    </w:p>
    <w:p w:rsidR="0085321D" w:rsidRPr="00441AC0" w:rsidRDefault="00C86767" w:rsidP="00441AC0">
      <w:pPr>
        <w:pStyle w:val="Tekstpodstawowy"/>
        <w:spacing w:after="0"/>
        <w:ind w:left="116" w:right="202"/>
        <w:rPr>
          <w:rFonts w:cs="Arial"/>
          <w:kern w:val="0"/>
          <w:sz w:val="20"/>
          <w:szCs w:val="20"/>
          <w:lang w:val="pl-PL"/>
        </w:rPr>
      </w:pPr>
      <w:r w:rsidRPr="00441AC0">
        <w:rPr>
          <w:rFonts w:cs="Arial"/>
          <w:kern w:val="0"/>
          <w:sz w:val="20"/>
          <w:szCs w:val="20"/>
          <w:lang w:val="pl-PL"/>
        </w:rPr>
        <w:t>„Budownictwo. Terminy ogólne”, PN-ISO 7607-2 „Budownictwo. Terminy stosowane w umowach”, a także w przywołanych normach przedmiotowych.</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widowControl w:val="0"/>
        <w:numPr>
          <w:ilvl w:val="1"/>
          <w:numId w:val="54"/>
        </w:numPr>
        <w:tabs>
          <w:tab w:val="left" w:pos="909"/>
        </w:tabs>
        <w:suppressAutoHyphens w:val="0"/>
        <w:spacing w:after="0"/>
        <w:rPr>
          <w:kern w:val="0"/>
          <w:sz w:val="20"/>
          <w:szCs w:val="20"/>
          <w:lang w:val="pl-PL"/>
        </w:rPr>
      </w:pPr>
      <w:r w:rsidRPr="00441AC0">
        <w:rPr>
          <w:rFonts w:cs="Arial"/>
          <w:kern w:val="0"/>
          <w:sz w:val="20"/>
          <w:szCs w:val="20"/>
          <w:lang w:val="pl-PL"/>
        </w:rPr>
        <w:t>Wymagania</w:t>
      </w:r>
      <w:r w:rsidRPr="00441AC0">
        <w:rPr>
          <w:kern w:val="0"/>
          <w:sz w:val="20"/>
          <w:szCs w:val="20"/>
          <w:lang w:val="pl-PL"/>
        </w:rPr>
        <w:t xml:space="preserve"> ogólne</w:t>
      </w:r>
    </w:p>
    <w:p w:rsidR="0085321D" w:rsidRPr="00441AC0" w:rsidRDefault="00C86767" w:rsidP="00441AC0">
      <w:pPr>
        <w:pStyle w:val="Tekstpodstawowy"/>
        <w:spacing w:after="0"/>
        <w:ind w:left="116" w:right="145" w:firstLine="707"/>
        <w:rPr>
          <w:rFonts w:cs="Arial"/>
          <w:kern w:val="0"/>
          <w:sz w:val="20"/>
          <w:szCs w:val="20"/>
          <w:lang w:val="pl-PL"/>
        </w:rPr>
      </w:pPr>
      <w:r w:rsidRPr="00441AC0">
        <w:rPr>
          <w:rFonts w:cs="Arial"/>
          <w:kern w:val="0"/>
          <w:sz w:val="20"/>
          <w:szCs w:val="20"/>
          <w:lang w:val="pl-PL"/>
        </w:rPr>
        <w:t>Wykonawca jest odpowiedzialny za jakość wykonanych robót i zastosowanych materiałów oraz ich zgodność z dokumentacja projektową, SST i poleceniami Zamawiającego. Odstępstwa od projektu mogą dotyczyć jedynie dostosowania instalacji do wprowadzonych zmian konstrukcyjno- 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w:t>
      </w:r>
    </w:p>
    <w:p w:rsidR="0085321D" w:rsidRPr="00441AC0" w:rsidRDefault="0085321D" w:rsidP="00441AC0">
      <w:pPr>
        <w:spacing w:after="0"/>
        <w:rPr>
          <w:rFonts w:eastAsia="Calibri" w:cs="Arial"/>
          <w:kern w:val="0"/>
          <w:sz w:val="20"/>
          <w:szCs w:val="20"/>
          <w:lang w:val="pl-PL"/>
        </w:rPr>
      </w:pPr>
    </w:p>
    <w:p w:rsidR="008131DD" w:rsidRDefault="00C86767" w:rsidP="008131DD">
      <w:pPr>
        <w:pStyle w:val="Akapitzlist2"/>
        <w:numPr>
          <w:ilvl w:val="0"/>
          <w:numId w:val="54"/>
        </w:numPr>
        <w:spacing w:line="276" w:lineRule="auto"/>
        <w:rPr>
          <w:sz w:val="20"/>
          <w:szCs w:val="21"/>
        </w:rPr>
      </w:pPr>
      <w:r w:rsidRPr="00441AC0">
        <w:rPr>
          <w:sz w:val="20"/>
          <w:szCs w:val="21"/>
        </w:rPr>
        <w:t>Materiały</w:t>
      </w:r>
    </w:p>
    <w:p w:rsidR="008131DD" w:rsidRDefault="008131DD" w:rsidP="008131DD">
      <w:pPr>
        <w:pStyle w:val="Akapitzlist2"/>
        <w:spacing w:line="276" w:lineRule="auto"/>
        <w:ind w:left="116"/>
        <w:rPr>
          <w:sz w:val="20"/>
          <w:szCs w:val="21"/>
        </w:rPr>
      </w:pPr>
    </w:p>
    <w:p w:rsidR="008131DD" w:rsidRPr="008131DD" w:rsidRDefault="008131DD" w:rsidP="008131DD">
      <w:pPr>
        <w:pStyle w:val="Akapitzlist2"/>
        <w:spacing w:line="276" w:lineRule="auto"/>
        <w:ind w:left="116"/>
        <w:rPr>
          <w:sz w:val="20"/>
          <w:szCs w:val="21"/>
        </w:rPr>
      </w:pPr>
      <w:r w:rsidRPr="008131DD">
        <w:rPr>
          <w:rFonts w:cs="Arial"/>
          <w:sz w:val="20"/>
          <w:szCs w:val="20"/>
        </w:rPr>
        <w:t>*C</w:t>
      </w:r>
      <w:r>
        <w:rPr>
          <w:rFonts w:cs="Arial"/>
          <w:sz w:val="20"/>
          <w:szCs w:val="20"/>
        </w:rPr>
        <w:t>ałość materiałów i rozwiązań wentylacyjnych</w:t>
      </w:r>
      <w:r w:rsidRPr="008131DD">
        <w:rPr>
          <w:rFonts w:cs="Arial"/>
          <w:sz w:val="20"/>
          <w:szCs w:val="20"/>
        </w:rPr>
        <w:t xml:space="preserve"> uwzględniono w </w:t>
      </w:r>
      <w:r w:rsidR="008B6201">
        <w:rPr>
          <w:rFonts w:cs="Arial"/>
          <w:sz w:val="20"/>
          <w:szCs w:val="20"/>
        </w:rPr>
        <w:t>dokumentacji projektowej</w:t>
      </w:r>
      <w:r w:rsidRPr="008131DD">
        <w:rPr>
          <w:rFonts w:cs="Arial"/>
          <w:sz w:val="20"/>
          <w:szCs w:val="20"/>
        </w:rPr>
        <w:t xml:space="preserve"> branży sanitarnej.</w:t>
      </w:r>
    </w:p>
    <w:p w:rsidR="0085321D" w:rsidRPr="00441AC0" w:rsidRDefault="0085321D" w:rsidP="00441AC0">
      <w:pPr>
        <w:pStyle w:val="Tekstpodstawowy"/>
        <w:widowControl w:val="0"/>
        <w:tabs>
          <w:tab w:val="left" w:pos="837"/>
        </w:tabs>
        <w:suppressAutoHyphens w:val="0"/>
        <w:spacing w:after="0"/>
        <w:rPr>
          <w:rFonts w:cs="Arial"/>
          <w:kern w:val="0"/>
          <w:sz w:val="20"/>
          <w:szCs w:val="20"/>
          <w:lang w:val="pl-PL"/>
        </w:rPr>
      </w:pPr>
    </w:p>
    <w:p w:rsidR="0085321D" w:rsidRPr="00441AC0" w:rsidRDefault="00C86767" w:rsidP="00441AC0">
      <w:pPr>
        <w:pStyle w:val="Tekstpodstawowy"/>
        <w:widowControl w:val="0"/>
        <w:tabs>
          <w:tab w:val="left" w:pos="837"/>
        </w:tabs>
        <w:suppressAutoHyphens w:val="0"/>
        <w:spacing w:after="0"/>
        <w:rPr>
          <w:rFonts w:cs="Arial"/>
          <w:kern w:val="0"/>
          <w:sz w:val="20"/>
          <w:szCs w:val="20"/>
          <w:lang w:val="pl-PL"/>
        </w:rPr>
      </w:pPr>
      <w:r w:rsidRPr="00441AC0">
        <w:rPr>
          <w:rFonts w:cs="Arial"/>
          <w:kern w:val="0"/>
          <w:sz w:val="20"/>
          <w:szCs w:val="20"/>
          <w:lang w:val="pl-PL"/>
        </w:rPr>
        <w:t>Wszystkie materiały i ich dokładne parametry znajdują się w zestawieniu materiałów.</w:t>
      </w:r>
    </w:p>
    <w:p w:rsidR="0085321D" w:rsidRPr="00441AC0" w:rsidRDefault="00C86767" w:rsidP="00441AC0">
      <w:pPr>
        <w:pStyle w:val="Akapitzlist2"/>
        <w:spacing w:line="276" w:lineRule="auto"/>
        <w:ind w:left="0"/>
        <w:rPr>
          <w:rFonts w:cs="Arial"/>
          <w:sz w:val="20"/>
          <w:szCs w:val="20"/>
        </w:rPr>
      </w:pPr>
      <w:r w:rsidRPr="00441AC0">
        <w:rPr>
          <w:rFonts w:cs="Arial"/>
          <w:sz w:val="20"/>
          <w:szCs w:val="20"/>
        </w:rPr>
        <w:t>Do wykonania instalacji mogą być stosowane wyroby producentów krajowych i zagranicznych. Wszystkie materiały użyte do wykonania instalacji musza posiadać aktualne polskie aprobaty techniczne lub odpowiadać Polskim Normom. Wykonawca uzyska przed zastosowaniem wyrobu akceptacje Inspektora Nadzoru. Odbiór techniczny materiałów powinien być dokonywany według wymagań i w sposób określony aktualnymi normami.</w:t>
      </w:r>
    </w:p>
    <w:p w:rsidR="0085321D" w:rsidRDefault="00C86767" w:rsidP="00441AC0">
      <w:pPr>
        <w:pStyle w:val="Akapitzlist2"/>
        <w:spacing w:line="276" w:lineRule="auto"/>
        <w:ind w:left="0"/>
        <w:rPr>
          <w:rFonts w:cs="Arial"/>
          <w:sz w:val="20"/>
          <w:szCs w:val="20"/>
        </w:rPr>
      </w:pPr>
      <w:r w:rsidRPr="00441AC0">
        <w:rPr>
          <w:rFonts w:cs="Arial"/>
          <w:sz w:val="20"/>
          <w:szCs w:val="20"/>
        </w:rPr>
        <w:t>Dostawa materiałów przeznaczonych do robót budowlanych powinna nastąpić po odpowiednim przygotowaniu pomieszczeń. Przyjęcie materiałów do magazynu powinno być poprzedzone jakościowym i ilościowym odbiorem tych materiałów. Parametry techniczne materiałów i wyrobów powinny być zgodne z wymaganiami podanymi w projekcie i powinny odpowiadać wymaganiom obowiązujących norm i przepisów. Wyroby o zbliżonych, lecz nie identycznych parametrach jak w projekcie lub kosztorysie można zastosować na budowie wyłącznie za zgoda projektanta i Inwestora. Urządzenia, dla których wymaga się świadectw jakości należy dostarczać wraz ze świadectwami jakości, kartami gwarancyjnymi lub protokółami odbioru. Dostarczane na miejsce składowania urządzenia należy sprawdzić pod względem kompletności i zgodności z danymi wytwórcy, przeprowadzić oględziny stanu opakowań materiałów, części składowych urządzeń i kompletnych urządzeń.</w:t>
      </w:r>
    </w:p>
    <w:p w:rsidR="008B6201" w:rsidRPr="00441AC0" w:rsidRDefault="008B6201" w:rsidP="00441AC0">
      <w:pPr>
        <w:pStyle w:val="Akapitzlist2"/>
        <w:spacing w:line="276" w:lineRule="auto"/>
        <w:ind w:left="0"/>
        <w:rPr>
          <w:rFonts w:cs="Arial"/>
          <w:sz w:val="20"/>
          <w:szCs w:val="20"/>
        </w:rPr>
      </w:pPr>
    </w:p>
    <w:p w:rsidR="0085321D" w:rsidRPr="00441AC0" w:rsidRDefault="0085321D" w:rsidP="00441AC0">
      <w:pPr>
        <w:spacing w:after="0"/>
        <w:rPr>
          <w:rFonts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lastRenderedPageBreak/>
        <w:t>SPRZĘT</w:t>
      </w:r>
    </w:p>
    <w:p w:rsidR="0085321D" w:rsidRPr="00441AC0" w:rsidRDefault="00C86767" w:rsidP="00441AC0">
      <w:pPr>
        <w:pStyle w:val="Tekstpodstawowy"/>
        <w:spacing w:after="0"/>
        <w:ind w:left="116" w:right="165" w:firstLine="427"/>
        <w:rPr>
          <w:rFonts w:cs="Arial"/>
          <w:kern w:val="0"/>
          <w:sz w:val="20"/>
          <w:szCs w:val="20"/>
          <w:lang w:val="pl-PL"/>
        </w:rPr>
      </w:pPr>
      <w:r w:rsidRPr="00441AC0">
        <w:rPr>
          <w:rFonts w:cs="Arial"/>
          <w:kern w:val="0"/>
          <w:sz w:val="20"/>
          <w:szCs w:val="20"/>
          <w:lang w:val="pl-PL"/>
        </w:rPr>
        <w:t>Wykonawca jest zobowiązany do używania takiego sprzętu, który nie spowoduje niekorzystnego wpływu na jakość wykonywanych robót. Sprzęt używany do robót powinien być zgodny z oferta Wykonawcy i powinien odpowiadać pod względem typów i ilości wskazaniom zawartym w ST lub projekcie organizacji robót, zaakceptowanym przez Inspektora Nadzoru.</w:t>
      </w:r>
    </w:p>
    <w:p w:rsidR="0085321D" w:rsidRPr="00441AC0" w:rsidRDefault="00C86767" w:rsidP="00441AC0">
      <w:pPr>
        <w:pStyle w:val="Tekstpodstawowy"/>
        <w:spacing w:after="0"/>
        <w:ind w:left="116" w:right="162" w:firstLine="427"/>
        <w:rPr>
          <w:rFonts w:cs="Arial"/>
          <w:kern w:val="0"/>
          <w:sz w:val="20"/>
          <w:szCs w:val="20"/>
          <w:lang w:val="pl-PL"/>
        </w:rPr>
      </w:pPr>
      <w:r w:rsidRPr="00441AC0">
        <w:rPr>
          <w:rFonts w:cs="Arial"/>
          <w:kern w:val="0"/>
          <w:sz w:val="20"/>
          <w:szCs w:val="20"/>
          <w:lang w:val="pl-PL"/>
        </w:rPr>
        <w:t>Liczba i wydajność sprzętu będzie gwarantować przeprowadzenie robót, zgodnie z zasadami określonymi w dokumentacji projektowej, ST i wskazaniach Inspektora Nadzoru w terminie przewidzianym umowa.</w:t>
      </w:r>
    </w:p>
    <w:p w:rsidR="0085321D" w:rsidRPr="00441AC0" w:rsidRDefault="00C86767" w:rsidP="00441AC0">
      <w:pPr>
        <w:pStyle w:val="Tekstpodstawowy"/>
        <w:spacing w:after="0"/>
        <w:ind w:left="116" w:right="162" w:firstLine="427"/>
        <w:rPr>
          <w:rFonts w:cs="Arial"/>
          <w:kern w:val="0"/>
          <w:sz w:val="20"/>
          <w:szCs w:val="20"/>
          <w:lang w:val="pl-PL"/>
        </w:rPr>
      </w:pPr>
      <w:r w:rsidRPr="00441AC0">
        <w:rPr>
          <w:rFonts w:cs="Arial"/>
          <w:kern w:val="0"/>
          <w:sz w:val="20"/>
          <w:szCs w:val="20"/>
          <w:lang w:val="pl-PL"/>
        </w:rPr>
        <w:t>Sprzęt będący własnością Wykonawcy lub wynajęty do wykonania robót ma być utrzymywany w dobrym stanie i gotowości do pracy. Bedzie on zgodny z normami ochrony środowiska i przepisami dotyczącymi jego użytkowania.</w:t>
      </w:r>
    </w:p>
    <w:p w:rsidR="0085321D" w:rsidRPr="00441AC0" w:rsidRDefault="00C86767" w:rsidP="00441AC0">
      <w:pPr>
        <w:pStyle w:val="Tekstpodstawowy"/>
        <w:spacing w:after="0"/>
        <w:ind w:left="116" w:right="187" w:firstLine="427"/>
        <w:rPr>
          <w:rFonts w:cs="Arial"/>
          <w:kern w:val="0"/>
          <w:sz w:val="20"/>
          <w:szCs w:val="20"/>
          <w:lang w:val="pl-PL"/>
        </w:rPr>
      </w:pPr>
      <w:r w:rsidRPr="00441AC0">
        <w:rPr>
          <w:rFonts w:cs="Arial"/>
          <w:kern w:val="0"/>
          <w:sz w:val="20"/>
          <w:szCs w:val="20"/>
          <w:lang w:val="pl-PL"/>
        </w:rPr>
        <w:t>Wykonawca dostarczy Inspektorowi Nadzoru kopie dokumentów potwierdzających dopuszczenie sprzętu do użytkowania, tam gdzie jest to wymagane przepisami. Jeżeli dokumentacja projektowa lub ST przewidują możliwość wariantowego użycia sprzętu przy wykonywanych robotach,</w:t>
      </w:r>
    </w:p>
    <w:p w:rsidR="0085321D" w:rsidRPr="00441AC0" w:rsidRDefault="00C86767" w:rsidP="00441AC0">
      <w:pPr>
        <w:pStyle w:val="Tekstpodstawowy"/>
        <w:spacing w:after="0"/>
        <w:ind w:left="116" w:right="165"/>
        <w:rPr>
          <w:rFonts w:cs="Arial"/>
          <w:kern w:val="0"/>
          <w:sz w:val="20"/>
          <w:szCs w:val="20"/>
          <w:lang w:val="pl-PL"/>
        </w:rPr>
      </w:pPr>
      <w:r w:rsidRPr="00441AC0">
        <w:rPr>
          <w:rFonts w:cs="Arial"/>
          <w:kern w:val="0"/>
          <w:sz w:val="20"/>
          <w:szCs w:val="20"/>
          <w:lang w:val="pl-PL"/>
        </w:rPr>
        <w:t>Wykonawca powiadomi Inspektora Nadzoru o swoim zamiarze wyboru i uzyska jego akceptacje przed użyciem sprzętu. Wybrany sprzęt, po akceptacji Inspektora Nadzoru, nie może być później zmieniany bez jego zgody. Jakikolwiek sprzęt, maszyny, urządzenia i narzędzia nie gwarantujące zachowania warunków umowy, zostaną przez Inspektora Nadzoru zdyskwalifikowane i nie dopuszczone do robót.</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1"/>
          <w:numId w:val="54"/>
        </w:numPr>
        <w:spacing w:line="276" w:lineRule="auto"/>
        <w:rPr>
          <w:sz w:val="20"/>
          <w:szCs w:val="21"/>
        </w:rPr>
      </w:pPr>
      <w:r w:rsidRPr="00441AC0">
        <w:rPr>
          <w:sz w:val="20"/>
          <w:szCs w:val="21"/>
        </w:rPr>
        <w:t>Transport i składowanie</w:t>
      </w:r>
    </w:p>
    <w:p w:rsidR="0085321D" w:rsidRPr="00BC3833" w:rsidRDefault="00C86767" w:rsidP="00BC3833">
      <w:pPr>
        <w:pStyle w:val="Tekstpodstawowy"/>
        <w:spacing w:after="0"/>
        <w:ind w:left="116" w:right="165" w:firstLine="427"/>
        <w:rPr>
          <w:rFonts w:cs="Arial"/>
          <w:kern w:val="0"/>
          <w:sz w:val="20"/>
          <w:szCs w:val="20"/>
          <w:lang w:val="pl-PL"/>
        </w:rPr>
      </w:pPr>
      <w:r w:rsidRPr="00441AC0">
        <w:rPr>
          <w:rFonts w:cs="Arial"/>
          <w:kern w:val="0"/>
          <w:sz w:val="20"/>
          <w:szCs w:val="20"/>
          <w:lang w:val="pl-PL"/>
        </w:rPr>
        <w:t>Środki transportowe powinny być odpowiednio przystosowane do transportu urządzeń niezbędnych do wykonania robót. Podczas transportu, załadunku i wyładunku oraz składowania urządzeń należy przestrzegać zaleceń wytwórców. Załadunek i rozładunek powinien odbywać się ostrożnie, aby nie uszkodzić wentylatorów oraz elementów wentylacyjnych. Należy je ustawiać równomiernie na całej powierzchni ładunkowej i zabezpieczać przed możliwością przesuwania się w czasie transportu.</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1"/>
          <w:numId w:val="54"/>
        </w:numPr>
        <w:spacing w:line="276" w:lineRule="auto"/>
        <w:rPr>
          <w:sz w:val="20"/>
          <w:szCs w:val="21"/>
        </w:rPr>
      </w:pPr>
      <w:r w:rsidRPr="00441AC0">
        <w:rPr>
          <w:sz w:val="20"/>
          <w:szCs w:val="21"/>
        </w:rPr>
        <w:t>Wykonanie robót</w:t>
      </w:r>
    </w:p>
    <w:p w:rsidR="0085321D" w:rsidRPr="00441AC0" w:rsidRDefault="00C86767" w:rsidP="003F7F29">
      <w:pPr>
        <w:widowControl w:val="0"/>
        <w:numPr>
          <w:ilvl w:val="2"/>
          <w:numId w:val="54"/>
        </w:numPr>
        <w:tabs>
          <w:tab w:val="left" w:pos="1533"/>
        </w:tabs>
        <w:suppressAutoHyphens w:val="0"/>
        <w:spacing w:after="0"/>
        <w:rPr>
          <w:rFonts w:eastAsia="Calibri" w:cs="Arial"/>
          <w:kern w:val="0"/>
          <w:sz w:val="20"/>
          <w:szCs w:val="20"/>
          <w:lang w:val="pl-PL"/>
        </w:rPr>
      </w:pPr>
      <w:r w:rsidRPr="00441AC0">
        <w:rPr>
          <w:rFonts w:cs="Arial"/>
          <w:kern w:val="0"/>
          <w:sz w:val="20"/>
          <w:szCs w:val="20"/>
          <w:lang w:val="pl-PL"/>
        </w:rPr>
        <w:t>Wentylatory</w:t>
      </w:r>
    </w:p>
    <w:p w:rsidR="0085321D" w:rsidRPr="00441AC0" w:rsidRDefault="00C86767" w:rsidP="00441AC0">
      <w:pPr>
        <w:pStyle w:val="Tekstpodstawowy"/>
        <w:spacing w:after="0"/>
        <w:ind w:left="116" w:right="165" w:firstLine="427"/>
        <w:rPr>
          <w:rFonts w:cs="Arial"/>
          <w:kern w:val="0"/>
          <w:sz w:val="20"/>
          <w:szCs w:val="20"/>
          <w:lang w:val="pl-PL"/>
        </w:rPr>
      </w:pPr>
      <w:r w:rsidRPr="00441AC0">
        <w:rPr>
          <w:rFonts w:cs="Arial"/>
          <w:kern w:val="0"/>
          <w:sz w:val="20"/>
          <w:szCs w:val="20"/>
          <w:lang w:val="pl-PL"/>
        </w:rPr>
        <w:t>Wentylatory dachowe montować zgodnie z DTR urządzeń. Sposób zamocowania wentylatorów powinien zabezpieczać przed przenoszeniem ich drgań na konstrukcję budynku oraz na instalacje przez stosowanie łączników elastycznych.</w:t>
      </w:r>
    </w:p>
    <w:p w:rsidR="0085321D" w:rsidRPr="00441AC0" w:rsidRDefault="00C86767" w:rsidP="003F7F29">
      <w:pPr>
        <w:widowControl w:val="0"/>
        <w:numPr>
          <w:ilvl w:val="2"/>
          <w:numId w:val="54"/>
        </w:numPr>
        <w:tabs>
          <w:tab w:val="left" w:pos="1533"/>
        </w:tabs>
        <w:suppressAutoHyphens w:val="0"/>
        <w:spacing w:after="0"/>
        <w:rPr>
          <w:kern w:val="0"/>
          <w:sz w:val="20"/>
          <w:szCs w:val="20"/>
        </w:rPr>
      </w:pPr>
      <w:r w:rsidRPr="00441AC0">
        <w:rPr>
          <w:rFonts w:cs="Arial"/>
          <w:kern w:val="0"/>
          <w:sz w:val="20"/>
          <w:szCs w:val="20"/>
          <w:lang w:val="pl-PL"/>
        </w:rPr>
        <w:t>Kanały</w:t>
      </w:r>
    </w:p>
    <w:p w:rsidR="0085321D" w:rsidRPr="00441AC0" w:rsidRDefault="00C86767" w:rsidP="00441AC0">
      <w:pPr>
        <w:pStyle w:val="Tekstpodstawowy"/>
        <w:spacing w:after="0"/>
        <w:ind w:left="116" w:right="241" w:firstLine="427"/>
        <w:rPr>
          <w:rFonts w:cs="Arial"/>
          <w:kern w:val="0"/>
          <w:sz w:val="20"/>
          <w:szCs w:val="20"/>
          <w:lang w:val="pl-PL"/>
        </w:rPr>
      </w:pPr>
      <w:r w:rsidRPr="00441AC0">
        <w:rPr>
          <w:rFonts w:cs="Arial"/>
          <w:kern w:val="0"/>
          <w:sz w:val="20"/>
          <w:szCs w:val="20"/>
          <w:lang w:val="pl-PL"/>
        </w:rPr>
        <w:t xml:space="preserve">Montować wszystkie kanały dokładnie w płaszczyznach pionowych, poziomych i równoległych do elementów struktury budynku. Kanały zamocować w sposób umożliwiający odpowiednie oparcie bez jakichkolwiek </w:t>
      </w:r>
      <w:proofErr w:type="spellStart"/>
      <w:r w:rsidRPr="00441AC0">
        <w:rPr>
          <w:rFonts w:cs="Arial"/>
          <w:kern w:val="0"/>
          <w:sz w:val="20"/>
          <w:szCs w:val="20"/>
          <w:lang w:val="pl-PL"/>
        </w:rPr>
        <w:t>naprężeń</w:t>
      </w:r>
      <w:proofErr w:type="spellEnd"/>
      <w:r w:rsidRPr="00441AC0">
        <w:rPr>
          <w:rFonts w:cs="Arial"/>
          <w:kern w:val="0"/>
          <w:sz w:val="20"/>
          <w:szCs w:val="20"/>
          <w:lang w:val="pl-PL"/>
        </w:rPr>
        <w:t xml:space="preserve"> lub luzów. Nie mocować kanałów na mało stabilnych płaszczyznach w sposób mogący przyczynić się do powstawania hałasu lub wibracji. Zamontować sieć kanałów zgodnie z trasami pokazanymi w części rysunkowej dokumentacji projektowej.</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Kanały podwieszać i opierać na konstrukcji w sposób nie powodujący przenoszenia drgań i</w:t>
      </w:r>
    </w:p>
    <w:p w:rsidR="0085321D" w:rsidRPr="00441AC0" w:rsidRDefault="00C86767" w:rsidP="00441AC0">
      <w:pPr>
        <w:pStyle w:val="Tekstpodstawowy"/>
        <w:spacing w:after="0"/>
        <w:ind w:left="116" w:right="165"/>
        <w:rPr>
          <w:rFonts w:cs="Arial"/>
          <w:kern w:val="0"/>
          <w:sz w:val="20"/>
          <w:szCs w:val="20"/>
          <w:lang w:val="pl-PL"/>
        </w:rPr>
      </w:pPr>
      <w:r w:rsidRPr="00441AC0">
        <w:rPr>
          <w:rFonts w:cs="Arial"/>
          <w:kern w:val="0"/>
          <w:sz w:val="20"/>
          <w:szCs w:val="20"/>
          <w:lang w:val="pl-PL"/>
        </w:rPr>
        <w:t>hałasu na konstrukcję, używając podkładek z gumy miękkiej (</w:t>
      </w:r>
      <w:proofErr w:type="spellStart"/>
      <w:r w:rsidRPr="00441AC0">
        <w:rPr>
          <w:rFonts w:cs="Arial"/>
          <w:kern w:val="0"/>
          <w:sz w:val="20"/>
          <w:szCs w:val="20"/>
          <w:lang w:val="pl-PL"/>
        </w:rPr>
        <w:t>zawiesia</w:t>
      </w:r>
      <w:proofErr w:type="spellEnd"/>
      <w:r w:rsidRPr="00441AC0">
        <w:rPr>
          <w:rFonts w:cs="Arial"/>
          <w:kern w:val="0"/>
          <w:sz w:val="20"/>
          <w:szCs w:val="20"/>
          <w:lang w:val="pl-PL"/>
        </w:rPr>
        <w:t xml:space="preserve"> i podparcia systemowe). Kanały i kształtki wentylacyjne z blachy stalowej ocynkowanej wg PN-EN 1505. Kanały i kształtki w zakresie wykonania i szczelności winny spełniać wymagania PNB-03434 i PN-B-76001 (klasa A).</w:t>
      </w:r>
    </w:p>
    <w:p w:rsidR="0085321D" w:rsidRPr="00441AC0" w:rsidRDefault="00C86767" w:rsidP="00441AC0">
      <w:pPr>
        <w:pStyle w:val="Tekstpodstawowy"/>
        <w:spacing w:after="0"/>
        <w:ind w:left="116" w:right="241" w:firstLine="427"/>
        <w:rPr>
          <w:rFonts w:cs="Arial"/>
          <w:kern w:val="0"/>
          <w:sz w:val="20"/>
          <w:szCs w:val="20"/>
          <w:lang w:val="pl-PL"/>
        </w:rPr>
      </w:pPr>
      <w:r w:rsidRPr="00441AC0">
        <w:rPr>
          <w:rFonts w:cs="Arial"/>
          <w:kern w:val="0"/>
          <w:sz w:val="20"/>
          <w:szCs w:val="20"/>
          <w:lang w:val="pl-PL"/>
        </w:rPr>
        <w:t>W przewodach wentylacyjnych należy zainstalować otwory rewizyjne umożliwiające okresowe ich czyszczenie, w szczególności otwory powinny pozwalać na czyszczenie przepustnic, kolan i zwężek.</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rFonts w:cs="Arial"/>
          <w:kern w:val="0"/>
          <w:sz w:val="20"/>
          <w:szCs w:val="20"/>
          <w:lang w:val="pl-PL"/>
        </w:rPr>
        <w:t>Połączenia</w:t>
      </w:r>
      <w:r w:rsidRPr="00441AC0">
        <w:rPr>
          <w:kern w:val="0"/>
          <w:sz w:val="20"/>
          <w:szCs w:val="20"/>
          <w:lang w:val="pl-PL"/>
        </w:rPr>
        <w:t xml:space="preserve"> między elementami</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Wszystkie połączenia między elementami składowymi omawianych instalacji należy wykonać zgodnie ze wskazówkami producenta. W miarę możliwości należy wykorzystać w tym celu fabryczne złącza. Połączenia wykonać zgodnie z PN-B-76002.</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rFonts w:cs="Arial"/>
          <w:kern w:val="0"/>
          <w:sz w:val="20"/>
          <w:szCs w:val="20"/>
          <w:lang w:val="pl-PL"/>
        </w:rPr>
        <w:t>Odległość</w:t>
      </w:r>
      <w:r w:rsidRPr="00441AC0">
        <w:rPr>
          <w:kern w:val="0"/>
          <w:sz w:val="20"/>
          <w:szCs w:val="20"/>
          <w:lang w:val="pl-PL"/>
        </w:rPr>
        <w:t xml:space="preserve"> od powierzchni montażu</w:t>
      </w:r>
    </w:p>
    <w:p w:rsidR="0085321D" w:rsidRPr="00441AC0" w:rsidRDefault="00C86767" w:rsidP="00441AC0">
      <w:pPr>
        <w:pStyle w:val="Tekstpodstawowy"/>
        <w:spacing w:after="0"/>
        <w:ind w:left="116" w:right="141" w:firstLine="427"/>
        <w:rPr>
          <w:rFonts w:cs="Arial"/>
          <w:kern w:val="0"/>
          <w:sz w:val="20"/>
          <w:szCs w:val="20"/>
          <w:lang w:val="pl-PL"/>
        </w:rPr>
      </w:pPr>
      <w:r w:rsidRPr="00441AC0">
        <w:rPr>
          <w:rFonts w:cs="Arial"/>
          <w:kern w:val="0"/>
          <w:sz w:val="20"/>
          <w:szCs w:val="20"/>
          <w:lang w:val="pl-PL"/>
        </w:rPr>
        <w:t>Należy zachować odpowiednią odległość kanałów od powierzchni montażu, aby umożliwić położenie warstwy izolacji.</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kern w:val="0"/>
          <w:sz w:val="20"/>
          <w:szCs w:val="20"/>
          <w:lang w:val="pl-PL"/>
        </w:rPr>
        <w:lastRenderedPageBreak/>
        <w:t>Przejścia technologiczne</w:t>
      </w:r>
    </w:p>
    <w:p w:rsidR="0085321D" w:rsidRPr="00441AC0" w:rsidRDefault="00443BD4" w:rsidP="00443BD4">
      <w:pPr>
        <w:pStyle w:val="Tekstpodstawowy"/>
        <w:spacing w:after="0"/>
        <w:ind w:left="116" w:right="141" w:firstLine="592"/>
        <w:rPr>
          <w:rFonts w:cs="Arial"/>
          <w:kern w:val="0"/>
          <w:sz w:val="20"/>
          <w:szCs w:val="20"/>
          <w:lang w:val="pl-PL"/>
        </w:rPr>
      </w:pPr>
      <w:r>
        <w:rPr>
          <w:rFonts w:cs="Arial"/>
          <w:kern w:val="0"/>
          <w:sz w:val="20"/>
          <w:szCs w:val="20"/>
          <w:lang w:val="pl-PL"/>
        </w:rPr>
        <w:t>K</w:t>
      </w:r>
      <w:r w:rsidR="00C86767" w:rsidRPr="00441AC0">
        <w:rPr>
          <w:rFonts w:cs="Arial"/>
          <w:kern w:val="0"/>
          <w:sz w:val="20"/>
          <w:szCs w:val="20"/>
          <w:lang w:val="pl-PL"/>
        </w:rPr>
        <w:t>anały przechodzące prze</w:t>
      </w:r>
      <w:r>
        <w:rPr>
          <w:rFonts w:cs="Arial"/>
          <w:kern w:val="0"/>
          <w:sz w:val="20"/>
          <w:szCs w:val="20"/>
          <w:lang w:val="pl-PL"/>
        </w:rPr>
        <w:t>z ściany wg części rysunkowej</w:t>
      </w:r>
      <w:r w:rsidR="00C86767" w:rsidRPr="00441AC0">
        <w:rPr>
          <w:rFonts w:cs="Arial"/>
          <w:kern w:val="0"/>
          <w:sz w:val="20"/>
          <w:szCs w:val="20"/>
          <w:lang w:val="pl-PL"/>
        </w:rPr>
        <w:t xml:space="preserve"> wyposażyć w klapy przeciwpo</w:t>
      </w:r>
      <w:r>
        <w:rPr>
          <w:rFonts w:cs="Arial"/>
          <w:kern w:val="0"/>
          <w:sz w:val="20"/>
          <w:szCs w:val="20"/>
          <w:lang w:val="pl-PL"/>
        </w:rPr>
        <w:t>żarowe o odporności ogniowej 60</w:t>
      </w:r>
      <w:r w:rsidR="00C86767" w:rsidRPr="00441AC0">
        <w:rPr>
          <w:rFonts w:cs="Arial"/>
          <w:kern w:val="0"/>
          <w:sz w:val="20"/>
          <w:szCs w:val="20"/>
          <w:lang w:val="pl-PL"/>
        </w:rPr>
        <w:t xml:space="preserve"> minut.</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kern w:val="0"/>
          <w:sz w:val="20"/>
          <w:szCs w:val="20"/>
          <w:lang w:val="pl-PL"/>
        </w:rPr>
        <w:t>Klapy przeciwpożarowe</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 xml:space="preserve">Klapy p. </w:t>
      </w:r>
      <w:proofErr w:type="spellStart"/>
      <w:r w:rsidRPr="00441AC0">
        <w:rPr>
          <w:rFonts w:cs="Arial"/>
          <w:kern w:val="0"/>
          <w:sz w:val="20"/>
          <w:szCs w:val="20"/>
          <w:lang w:val="pl-PL"/>
        </w:rPr>
        <w:t>poż</w:t>
      </w:r>
      <w:proofErr w:type="spellEnd"/>
      <w:r w:rsidRPr="00441AC0">
        <w:rPr>
          <w:rFonts w:cs="Arial"/>
          <w:kern w:val="0"/>
          <w:sz w:val="20"/>
          <w:szCs w:val="20"/>
          <w:lang w:val="pl-PL"/>
        </w:rPr>
        <w:t xml:space="preserve">. montować z godnie ze schematami i instrukcja producenta. Klapy p. </w:t>
      </w:r>
      <w:proofErr w:type="spellStart"/>
      <w:r w:rsidRPr="00441AC0">
        <w:rPr>
          <w:rFonts w:cs="Arial"/>
          <w:kern w:val="0"/>
          <w:sz w:val="20"/>
          <w:szCs w:val="20"/>
          <w:lang w:val="pl-PL"/>
        </w:rPr>
        <w:t>poż</w:t>
      </w:r>
      <w:proofErr w:type="spellEnd"/>
      <w:r w:rsidRPr="00441AC0">
        <w:rPr>
          <w:rFonts w:cs="Arial"/>
          <w:kern w:val="0"/>
          <w:sz w:val="20"/>
          <w:szCs w:val="20"/>
          <w:lang w:val="pl-PL"/>
        </w:rPr>
        <w:t>. muszą posiadać wszystkie niezbędne dopuszczenia i certyfikaty wymagane w Polsce.</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kern w:val="0"/>
          <w:sz w:val="20"/>
          <w:szCs w:val="20"/>
          <w:lang w:val="pl-PL"/>
        </w:rPr>
        <w:t>Klapy samozamykające</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Klapy samozamykające montować zgodnie ze schematami i instrukcja producenta.</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kern w:val="0"/>
          <w:sz w:val="20"/>
          <w:szCs w:val="20"/>
          <w:lang w:val="pl-PL"/>
        </w:rPr>
        <w:t>Taca ociekowa</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Tacę ociekową montować zgodnie ze schematami i instrukcja producenta.</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kern w:val="0"/>
          <w:sz w:val="20"/>
          <w:szCs w:val="20"/>
          <w:lang w:val="pl-PL"/>
        </w:rPr>
        <w:t>Wyregulowanie instalacji</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Po zamontowaniu instalację wyregulować, ustawiając przepustnice na odnogach i przy kratkach tak, aby uzyskać żądane ilości powietrza.</w:t>
      </w:r>
    </w:p>
    <w:p w:rsidR="0085321D" w:rsidRPr="00441AC0" w:rsidRDefault="00C86767" w:rsidP="003F7F29">
      <w:pPr>
        <w:widowControl w:val="0"/>
        <w:numPr>
          <w:ilvl w:val="2"/>
          <w:numId w:val="54"/>
        </w:numPr>
        <w:tabs>
          <w:tab w:val="left" w:pos="1533"/>
        </w:tabs>
        <w:suppressAutoHyphens w:val="0"/>
        <w:spacing w:after="0"/>
        <w:rPr>
          <w:kern w:val="0"/>
          <w:sz w:val="20"/>
          <w:szCs w:val="20"/>
          <w:lang w:val="pl-PL"/>
        </w:rPr>
      </w:pPr>
      <w:r w:rsidRPr="00441AC0">
        <w:rPr>
          <w:kern w:val="0"/>
          <w:sz w:val="20"/>
          <w:szCs w:val="20"/>
          <w:lang w:val="pl-PL"/>
        </w:rPr>
        <w:t>Dostęp do urządzeń</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1"/>
          <w:numId w:val="54"/>
        </w:numPr>
        <w:spacing w:line="276" w:lineRule="auto"/>
        <w:rPr>
          <w:sz w:val="20"/>
          <w:szCs w:val="21"/>
        </w:rPr>
      </w:pPr>
      <w:r w:rsidRPr="00441AC0">
        <w:rPr>
          <w:sz w:val="20"/>
          <w:szCs w:val="21"/>
        </w:rPr>
        <w:t>Ogólne wymagania dotyczące robót</w:t>
      </w:r>
    </w:p>
    <w:p w:rsidR="0085321D" w:rsidRPr="00441AC0" w:rsidRDefault="00C86767" w:rsidP="00441AC0">
      <w:pPr>
        <w:pStyle w:val="Tekstpodstawowy"/>
        <w:spacing w:after="0"/>
        <w:ind w:left="116" w:right="141" w:firstLine="427"/>
        <w:rPr>
          <w:rFonts w:cs="Arial"/>
          <w:kern w:val="0"/>
          <w:sz w:val="20"/>
          <w:szCs w:val="20"/>
          <w:lang w:val="pl-PL"/>
        </w:rPr>
      </w:pPr>
      <w:r w:rsidRPr="00441AC0">
        <w:rPr>
          <w:rFonts w:cs="Arial"/>
          <w:kern w:val="0"/>
          <w:sz w:val="20"/>
          <w:szCs w:val="20"/>
          <w:lang w:val="pl-PL"/>
        </w:rPr>
        <w:t>Całość instalacji należy wykonać zgodnie z Rozporządzeniem Ministra Gospodarki Przestrzennej i Budownictwa Dz. U. nr 75 w sprawie warunków technicznych jakim powinny odpowiadać budynki i ich usytuowanie z Warunkami technicznymi wykonania i odbioru robót budowlano – montażowych Tom II – Instalacje sanitarne i przemysłowe wyd. 1988 r. oraz obowiązującymi normami i przepisami.</w:t>
      </w:r>
    </w:p>
    <w:p w:rsidR="0085321D" w:rsidRPr="00441AC0" w:rsidRDefault="00C86767" w:rsidP="00441AC0">
      <w:pPr>
        <w:pStyle w:val="Tekstpodstawowy"/>
        <w:spacing w:after="0"/>
        <w:ind w:left="116" w:right="141" w:firstLine="427"/>
        <w:rPr>
          <w:rFonts w:cs="Arial"/>
          <w:kern w:val="0"/>
          <w:sz w:val="20"/>
          <w:szCs w:val="20"/>
          <w:lang w:val="pl-PL"/>
        </w:rPr>
      </w:pPr>
      <w:r w:rsidRPr="00441AC0">
        <w:rPr>
          <w:rFonts w:cs="Arial"/>
          <w:kern w:val="0"/>
          <w:sz w:val="20"/>
          <w:szCs w:val="20"/>
          <w:lang w:val="pl-PL"/>
        </w:rPr>
        <w:t>Zastosowane w obiekcie urządzenia muszą posiadać zgodnie z aktualnymi przepisami aprobaty techniczne, certyfikaty zgodności, świadectwa dopuszczenia. W przypadku braku dopuszczenia wykonawca zobowiązany jest do uzyskania go na własny koszt.</w:t>
      </w:r>
    </w:p>
    <w:p w:rsidR="0085321D" w:rsidRPr="00441AC0" w:rsidRDefault="00C86767" w:rsidP="00441AC0">
      <w:pPr>
        <w:pStyle w:val="Tekstpodstawowy"/>
        <w:spacing w:after="0"/>
        <w:ind w:left="116" w:right="141" w:firstLine="427"/>
        <w:rPr>
          <w:rFonts w:cs="Arial"/>
          <w:kern w:val="0"/>
          <w:sz w:val="20"/>
          <w:szCs w:val="20"/>
          <w:lang w:val="pl-PL"/>
        </w:rPr>
      </w:pPr>
      <w:r w:rsidRPr="00441AC0">
        <w:rPr>
          <w:rFonts w:cs="Arial"/>
          <w:kern w:val="0"/>
          <w:sz w:val="20"/>
          <w:szCs w:val="20"/>
          <w:lang w:val="pl-PL"/>
        </w:rPr>
        <w:t>Przed rozpoczęciem robót Wykonawca przedstawi Inwestorowi do pisemnego zatwierdzenia kraty materiałowe dla wszystkich materiałów, które będą użyte do budowy instalacji. Po uzyskaniu stosownych uzgodnień przedłożone dokumenty powinny uzyskać klauzulę: Skierowano do realizacji. Na życzenie Inwestora Wykonawca dostarczy próbki wybranych materiałów. Montaż urządzeń wykonywać zgodnie z instrukcjami i DTR producentów urządzeń.</w:t>
      </w:r>
    </w:p>
    <w:p w:rsidR="0085321D" w:rsidRPr="00441AC0" w:rsidRDefault="00C86767" w:rsidP="00441AC0">
      <w:pPr>
        <w:pStyle w:val="Tekstpodstawowy"/>
        <w:spacing w:after="0"/>
        <w:ind w:left="116" w:right="141" w:firstLine="427"/>
        <w:rPr>
          <w:rFonts w:cs="Arial"/>
          <w:kern w:val="0"/>
          <w:sz w:val="20"/>
          <w:szCs w:val="20"/>
          <w:lang w:val="pl-PL"/>
        </w:rPr>
      </w:pPr>
      <w:r w:rsidRPr="00441AC0">
        <w:rPr>
          <w:rFonts w:cs="Arial"/>
          <w:kern w:val="0"/>
          <w:sz w:val="20"/>
          <w:szCs w:val="20"/>
          <w:lang w:val="pl-PL"/>
        </w:rPr>
        <w:t>Wyszczególnione w projekcie i opisie technicznym urządzenia i elementy instalacji zostały przedstawione jako referencyjne i mogą zostać zastąpione innymi pod warunkiem zachowania właściwych im projektowych parametrów. Decyzje o zmianach wprowadzonych w czasie wykonawstwa powinny być potwierdzone wpisem inspektora nadzoru do dziennika budowy, a w przypadkach koniecznych potwierdzone przez autora projektu.</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Wykonawca ma obowiązek wykonać wszystkie powierzone mu prace z należytą starannością, zgodnie ze sztuką budowlaną i w oparciu o najnowocześniejsze urządzenia. Na wykonawcy spoczywa obowiązek uzupełnienia powierzonych mi prac o te elementy, które nie są ujęte w niniejszym opisie i specyfikacjach a wynikają z zakresu objętego częścią rysunkową dokumentacji projektowej, są niezbędne dla właściwego funkcjonowania systemu lub wynikają z wytycznych dostawcy przewidzianych do zastosowania urządzeń.</w:t>
      </w:r>
    </w:p>
    <w:p w:rsidR="0085321D" w:rsidRPr="00441AC0" w:rsidRDefault="00C86767" w:rsidP="00441AC0">
      <w:pPr>
        <w:pStyle w:val="Tekstpodstawowy"/>
        <w:spacing w:after="0"/>
        <w:ind w:left="116" w:right="173" w:firstLine="427"/>
        <w:rPr>
          <w:rFonts w:cs="Arial"/>
          <w:kern w:val="0"/>
          <w:sz w:val="20"/>
          <w:szCs w:val="20"/>
          <w:lang w:val="pl-PL"/>
        </w:rPr>
      </w:pPr>
      <w:r w:rsidRPr="00441AC0">
        <w:rPr>
          <w:rFonts w:cs="Arial"/>
          <w:kern w:val="0"/>
          <w:sz w:val="20"/>
          <w:szCs w:val="20"/>
          <w:lang w:val="pl-PL"/>
        </w:rPr>
        <w:t>Ponadto Wykonawca zobowiązany jest do zapoznania się ze wszystkimi dostępnymi dokumentami dotyczącymi projektowanej inwestycji, w tym projektami innych branż i uwzględnienia wszystkich wytycznych odnośnie parametrów projektowanych instalacji.</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Materiały lub czynności w sposób oczywisty związane z pracami wyspecyfikowanymi lub wynikającymi z analizy wszystkich dokumentów związanych wchodzą w zakres obowiązków i Wykonawca zweryfikuje dostarczoną informacje z własną wiedzą i doświadczeniem tak, aby mógł przygotować ofertę.</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Wykonawca odpowiada za:</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system i nie zwalnia go z tej odpowiedzialności dokumentacja wykonawcza</w:t>
      </w:r>
    </w:p>
    <w:p w:rsidR="0085321D" w:rsidRPr="00441AC0" w:rsidRDefault="00C86767" w:rsidP="003F7F29">
      <w:pPr>
        <w:pStyle w:val="Tekstpodstawowy"/>
        <w:widowControl w:val="0"/>
        <w:numPr>
          <w:ilvl w:val="0"/>
          <w:numId w:val="56"/>
        </w:numPr>
        <w:tabs>
          <w:tab w:val="left" w:pos="837"/>
        </w:tabs>
        <w:suppressAutoHyphens w:val="0"/>
        <w:spacing w:after="0"/>
        <w:ind w:right="354"/>
        <w:rPr>
          <w:rFonts w:cs="Arial"/>
          <w:kern w:val="0"/>
          <w:sz w:val="20"/>
          <w:szCs w:val="20"/>
          <w:lang w:val="pl-PL"/>
        </w:rPr>
      </w:pPr>
      <w:r w:rsidRPr="00441AC0">
        <w:rPr>
          <w:rFonts w:cs="Arial"/>
          <w:kern w:val="0"/>
          <w:sz w:val="20"/>
          <w:szCs w:val="20"/>
          <w:lang w:val="pl-PL"/>
        </w:rPr>
        <w:t>kompletację wszystkich wymagań technicznych oraz eksploatacyjnych Inwestora w danym projekcie.</w:t>
      </w:r>
    </w:p>
    <w:p w:rsidR="0085321D" w:rsidRPr="00441AC0" w:rsidRDefault="00C86767" w:rsidP="003F7F29">
      <w:pPr>
        <w:pStyle w:val="Tekstpodstawowy"/>
        <w:widowControl w:val="0"/>
        <w:numPr>
          <w:ilvl w:val="0"/>
          <w:numId w:val="56"/>
        </w:numPr>
        <w:tabs>
          <w:tab w:val="left" w:pos="837"/>
        </w:tabs>
        <w:suppressAutoHyphens w:val="0"/>
        <w:spacing w:after="0"/>
        <w:ind w:right="559"/>
        <w:rPr>
          <w:rFonts w:cs="Arial"/>
          <w:kern w:val="0"/>
          <w:sz w:val="20"/>
          <w:szCs w:val="20"/>
          <w:lang w:val="pl-PL"/>
        </w:rPr>
      </w:pPr>
      <w:r w:rsidRPr="00441AC0">
        <w:rPr>
          <w:rFonts w:cs="Arial"/>
          <w:kern w:val="0"/>
          <w:sz w:val="20"/>
          <w:szCs w:val="20"/>
          <w:lang w:val="pl-PL"/>
        </w:rPr>
        <w:lastRenderedPageBreak/>
        <w:t>Kompletność oraz koordynację systemu w ramach branż architektonicznej, elektrycznej, mechanicznej i teletechnicznej.</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koordynację prowadzonych przez siebie prac z innymi branżami.</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Do Wykonawcy należeć będą prace związane z wykuciem, wycięciem ewentualnych dodatkowych otworów dla tras przewodów i odpowiedzialny on będzie za dokładność ich usytuowania i jakość ich wykonania. Wykonawca zobowiązany będzie do zachowania dbałości o stan pomieszczeń i unikania zbędnego kucia ścian i wycinania otworów.</w:t>
      </w:r>
    </w:p>
    <w:p w:rsidR="0085321D" w:rsidRPr="00441AC0" w:rsidRDefault="00C86767" w:rsidP="00441AC0">
      <w:pPr>
        <w:pStyle w:val="Tekstpodstawowy"/>
        <w:spacing w:after="0"/>
        <w:ind w:left="116" w:right="192" w:firstLine="427"/>
        <w:rPr>
          <w:rFonts w:cs="Arial"/>
          <w:kern w:val="0"/>
          <w:sz w:val="20"/>
          <w:szCs w:val="20"/>
          <w:lang w:val="pl-PL"/>
        </w:rPr>
      </w:pPr>
      <w:r w:rsidRPr="00441AC0">
        <w:rPr>
          <w:rFonts w:cs="Arial"/>
          <w:kern w:val="0"/>
          <w:sz w:val="20"/>
          <w:szCs w:val="20"/>
          <w:lang w:val="pl-PL"/>
        </w:rPr>
        <w:t>Kontrakt zawierany jest na wykonanie instalacji kompletnej, w pełni sprawnej i spełniającej wszystkie wymagania techniczne, formalne i estetyczne. Oznacza to, że Wykonawca powinien dla własnych potrzeb określić ilości wyspecyfikowanych materiałów oraz uwzględnić wszystkie nakłady na wykonanie instalacji w tym te, które nie są wprost wymienione w załączonych zestawieniach materiałowych takie jak wsporniki i uchwyty montażowe, odpowietrzniki, odwodnienia, klapy rewizyjne, pomosty montażowe, itp.</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Wykonawca wykona oznakowanie instalacji zgodnie z poniższymi wymaganiami:</w:t>
      </w:r>
    </w:p>
    <w:p w:rsidR="0085321D" w:rsidRPr="00441AC0" w:rsidRDefault="00C86767" w:rsidP="003F7F29">
      <w:pPr>
        <w:pStyle w:val="Tekstpodstawowy"/>
        <w:widowControl w:val="0"/>
        <w:numPr>
          <w:ilvl w:val="0"/>
          <w:numId w:val="56"/>
        </w:numPr>
        <w:tabs>
          <w:tab w:val="left" w:pos="837"/>
        </w:tabs>
        <w:suppressAutoHyphens w:val="0"/>
        <w:spacing w:after="0"/>
        <w:ind w:right="838"/>
        <w:rPr>
          <w:rFonts w:cs="Arial"/>
          <w:kern w:val="0"/>
          <w:sz w:val="20"/>
          <w:szCs w:val="20"/>
          <w:lang w:val="pl-PL"/>
        </w:rPr>
      </w:pPr>
      <w:r w:rsidRPr="00441AC0">
        <w:rPr>
          <w:rFonts w:cs="Arial"/>
          <w:kern w:val="0"/>
          <w:sz w:val="20"/>
          <w:szCs w:val="20"/>
          <w:lang w:val="pl-PL"/>
        </w:rPr>
        <w:t>w pomieszczeniach technicznych zostaną umieszczone schematy instalacji wykonane estetycznie i oprawione w sposób trwały,</w:t>
      </w:r>
    </w:p>
    <w:p w:rsidR="0085321D" w:rsidRPr="00441AC0" w:rsidRDefault="00C86767" w:rsidP="003F7F29">
      <w:pPr>
        <w:pStyle w:val="Tekstpodstawowy"/>
        <w:widowControl w:val="0"/>
        <w:numPr>
          <w:ilvl w:val="0"/>
          <w:numId w:val="56"/>
        </w:numPr>
        <w:tabs>
          <w:tab w:val="left" w:pos="837"/>
        </w:tabs>
        <w:suppressAutoHyphens w:val="0"/>
        <w:spacing w:after="0"/>
        <w:ind w:right="173"/>
        <w:rPr>
          <w:rFonts w:cs="Arial"/>
          <w:kern w:val="0"/>
          <w:sz w:val="20"/>
          <w:szCs w:val="20"/>
          <w:lang w:val="pl-PL"/>
        </w:rPr>
      </w:pPr>
      <w:r w:rsidRPr="00441AC0">
        <w:rPr>
          <w:rFonts w:cs="Arial"/>
          <w:kern w:val="0"/>
          <w:sz w:val="20"/>
          <w:szCs w:val="20"/>
          <w:lang w:val="pl-PL"/>
        </w:rPr>
        <w:t>wszystkie urządzenia w obszarach technicznych oraz podstawowa armatura zostaną jednoznacznie oznakowane zgodnie ze schematami za pomocą estetycznych, wykonanych w sposób trwały tabliczek.</w:t>
      </w:r>
    </w:p>
    <w:p w:rsidR="0085321D" w:rsidRPr="00441AC0" w:rsidRDefault="00C86767" w:rsidP="00441AC0">
      <w:pPr>
        <w:pStyle w:val="Tekstpodstawowy"/>
        <w:spacing w:after="0"/>
        <w:ind w:left="116" w:right="173" w:firstLine="427"/>
        <w:rPr>
          <w:rFonts w:cs="Arial"/>
          <w:kern w:val="0"/>
          <w:sz w:val="20"/>
          <w:szCs w:val="20"/>
          <w:lang w:val="pl-PL"/>
        </w:rPr>
      </w:pPr>
      <w:r w:rsidRPr="00441AC0">
        <w:rPr>
          <w:rFonts w:cs="Arial"/>
          <w:kern w:val="0"/>
          <w:sz w:val="20"/>
          <w:szCs w:val="20"/>
          <w:lang w:val="pl-PL"/>
        </w:rPr>
        <w:t xml:space="preserve">Wykonawca wykona dla własnych potrzeb rysunki warsztatowe detali instalacji, konstrukcji wsporczych, podpór, </w:t>
      </w:r>
      <w:proofErr w:type="spellStart"/>
      <w:r w:rsidRPr="00441AC0">
        <w:rPr>
          <w:rFonts w:cs="Arial"/>
          <w:kern w:val="0"/>
          <w:sz w:val="20"/>
          <w:szCs w:val="20"/>
          <w:lang w:val="pl-PL"/>
        </w:rPr>
        <w:t>zawieszeń</w:t>
      </w:r>
      <w:proofErr w:type="spellEnd"/>
      <w:r w:rsidRPr="00441AC0">
        <w:rPr>
          <w:rFonts w:cs="Arial"/>
          <w:kern w:val="0"/>
          <w:sz w:val="20"/>
          <w:szCs w:val="20"/>
          <w:lang w:val="pl-PL"/>
        </w:rPr>
        <w:t xml:space="preserve"> i przedstawi je do zatwierdzenia Inwestorowi i projektantowi.</w:t>
      </w:r>
    </w:p>
    <w:p w:rsidR="0085321D" w:rsidRPr="00441AC0" w:rsidRDefault="00C86767" w:rsidP="00441AC0">
      <w:pPr>
        <w:pStyle w:val="Tekstpodstawowy"/>
        <w:spacing w:after="0"/>
        <w:ind w:left="116" w:right="173"/>
        <w:rPr>
          <w:rFonts w:cs="Arial"/>
          <w:kern w:val="0"/>
          <w:sz w:val="20"/>
          <w:szCs w:val="20"/>
          <w:lang w:val="pl-PL"/>
        </w:rPr>
      </w:pPr>
      <w:r w:rsidRPr="00441AC0">
        <w:rPr>
          <w:rFonts w:cs="Arial"/>
          <w:kern w:val="0"/>
          <w:sz w:val="20"/>
          <w:szCs w:val="20"/>
          <w:lang w:val="pl-PL"/>
        </w:rPr>
        <w:t>Wykonawca opracuje dokumentację powykonawczą. Po za kończeniu budowy Wykonawca dostarczy Inwestorowi:</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powykonawcze plany i schematy instalacji;</w:t>
      </w:r>
    </w:p>
    <w:p w:rsidR="0085321D" w:rsidRPr="00441AC0" w:rsidRDefault="00C86767" w:rsidP="003F7F29">
      <w:pPr>
        <w:pStyle w:val="Tekstpodstawowy"/>
        <w:widowControl w:val="0"/>
        <w:numPr>
          <w:ilvl w:val="0"/>
          <w:numId w:val="56"/>
        </w:numPr>
        <w:tabs>
          <w:tab w:val="left" w:pos="837"/>
        </w:tabs>
        <w:suppressAutoHyphens w:val="0"/>
        <w:spacing w:after="0"/>
        <w:ind w:right="1323"/>
        <w:rPr>
          <w:rFonts w:cs="Arial"/>
          <w:kern w:val="0"/>
          <w:sz w:val="20"/>
          <w:szCs w:val="20"/>
          <w:lang w:val="pl-PL"/>
        </w:rPr>
      </w:pPr>
      <w:r w:rsidRPr="00441AC0">
        <w:rPr>
          <w:rFonts w:cs="Arial"/>
          <w:kern w:val="0"/>
          <w:sz w:val="20"/>
          <w:szCs w:val="20"/>
          <w:lang w:val="pl-PL"/>
        </w:rPr>
        <w:t>gwarancje, atesty, dowody zakupu i inne dokumenty związane z zastosowanymi urządzeniami i materiałami;</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protokoły prób i pomiarów;</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instrukcję obsługi instalacji;</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protokoły szkoleń personelu Użytkownika;</w:t>
      </w:r>
    </w:p>
    <w:p w:rsidR="0085321D" w:rsidRPr="00441AC0" w:rsidRDefault="00C86767" w:rsidP="003F7F29">
      <w:pPr>
        <w:pStyle w:val="Tekstpodstawowy"/>
        <w:widowControl w:val="0"/>
        <w:numPr>
          <w:ilvl w:val="0"/>
          <w:numId w:val="56"/>
        </w:numPr>
        <w:tabs>
          <w:tab w:val="left" w:pos="837"/>
        </w:tabs>
        <w:suppressAutoHyphens w:val="0"/>
        <w:spacing w:after="0"/>
        <w:rPr>
          <w:rFonts w:cs="Arial"/>
          <w:kern w:val="0"/>
          <w:sz w:val="20"/>
          <w:szCs w:val="20"/>
          <w:lang w:val="pl-PL"/>
        </w:rPr>
      </w:pPr>
      <w:r w:rsidRPr="00441AC0">
        <w:rPr>
          <w:rFonts w:cs="Arial"/>
          <w:kern w:val="0"/>
          <w:sz w:val="20"/>
          <w:szCs w:val="20"/>
          <w:lang w:val="pl-PL"/>
        </w:rPr>
        <w:t>listę producentów i dostawców urządzeń zainstalowanych w obiekcie.</w:t>
      </w:r>
    </w:p>
    <w:p w:rsidR="0085321D" w:rsidRPr="00441AC0" w:rsidRDefault="00C86767" w:rsidP="00441AC0">
      <w:pPr>
        <w:pStyle w:val="Tekstpodstawowy"/>
        <w:spacing w:after="0"/>
        <w:ind w:left="116" w:right="165" w:firstLine="427"/>
        <w:rPr>
          <w:rFonts w:cs="Arial"/>
          <w:kern w:val="0"/>
          <w:sz w:val="20"/>
          <w:szCs w:val="20"/>
          <w:lang w:val="pl-PL"/>
        </w:rPr>
      </w:pPr>
      <w:r w:rsidRPr="00441AC0">
        <w:rPr>
          <w:rFonts w:cs="Arial"/>
          <w:kern w:val="0"/>
          <w:sz w:val="20"/>
          <w:szCs w:val="20"/>
          <w:lang w:val="pl-PL"/>
        </w:rPr>
        <w:t>Poprawność wykonania dokumentacji powykonawczej i zgodność z wymaganiami Inwestora, co do formy i zakresu dokumentacji musi być potwierdzona na piśmie przez przedstawiciela Inwestora oraz projektanta.</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Wykonawca odpowiada za ochronę instalacji w budynku, takich jak rurociągi, kable, itp.</w:t>
      </w:r>
    </w:p>
    <w:p w:rsidR="0085321D" w:rsidRPr="00441AC0" w:rsidRDefault="00C86767" w:rsidP="00441AC0">
      <w:pPr>
        <w:pStyle w:val="Tekstpodstawowy"/>
        <w:spacing w:after="0"/>
        <w:ind w:left="116" w:right="165"/>
        <w:rPr>
          <w:rFonts w:cs="Arial"/>
          <w:kern w:val="0"/>
          <w:sz w:val="20"/>
          <w:szCs w:val="20"/>
          <w:lang w:val="pl-PL"/>
        </w:rPr>
      </w:pPr>
      <w:r w:rsidRPr="00441AC0">
        <w:rPr>
          <w:rFonts w:cs="Arial"/>
          <w:kern w:val="0"/>
          <w:sz w:val="20"/>
          <w:szCs w:val="20"/>
          <w:lang w:val="pl-PL"/>
        </w:rPr>
        <w:t>Wykonawca zapewni właściwe oznaczenie i zabezpieczenie przed uszkodzeniem tych instalacji i urządzeń w czasie trwania budowy.</w:t>
      </w:r>
    </w:p>
    <w:p w:rsidR="0085321D" w:rsidRPr="00441AC0" w:rsidRDefault="00C86767" w:rsidP="00441AC0">
      <w:pPr>
        <w:pStyle w:val="Tekstpodstawowy"/>
        <w:spacing w:after="0"/>
        <w:ind w:left="116" w:right="165" w:firstLine="427"/>
        <w:rPr>
          <w:rFonts w:cs="Arial"/>
          <w:kern w:val="0"/>
          <w:sz w:val="20"/>
          <w:szCs w:val="20"/>
          <w:lang w:val="pl-PL"/>
        </w:rPr>
      </w:pPr>
      <w:r w:rsidRPr="00441AC0">
        <w:rPr>
          <w:rFonts w:cs="Arial"/>
          <w:kern w:val="0"/>
          <w:sz w:val="20"/>
          <w:szCs w:val="20"/>
          <w:lang w:val="pl-PL"/>
        </w:rPr>
        <w:t>Wykonawca jest zobowiązany umieścić w swoim harmonogramie rezerwę czasową dla wszelkiego rodzaju robót, które mają być wykonane w zakresie przełożenia instalacji na terenie budowy i powiadomić Kierownika Budowy zamiarze rozpoczęcia robot. O fakcie przypadkowego uszkodzenia tych instalacji Wykonawca bezzwłocznie powiadomi Kierownika Budowy i zainteresowane władze oraz będzie z nimi współpracował, dostarczając wszelkiej pomocy potrzebnej przy dokonywaniu napraw. Wykonawca będzie odpowiadać za wszelkie spowodowane przez niego działania uszkodzenia instalacji na powierzchni ziemi i urządzeń podziemnych wykazanych w dokumentach dostarczonych mu przez Inwestora.</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1"/>
          <w:numId w:val="54"/>
        </w:numPr>
        <w:spacing w:line="276" w:lineRule="auto"/>
        <w:rPr>
          <w:sz w:val="20"/>
          <w:szCs w:val="21"/>
        </w:rPr>
      </w:pPr>
      <w:r w:rsidRPr="00441AC0">
        <w:rPr>
          <w:sz w:val="20"/>
          <w:szCs w:val="21"/>
        </w:rPr>
        <w:t>Kontrola jakości robót</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Celem kontroli jakości jest stwierdzenie osiągnięcia założonej jakości wykonanych robót.</w:t>
      </w:r>
    </w:p>
    <w:p w:rsidR="0085321D" w:rsidRPr="00441AC0" w:rsidRDefault="00C86767" w:rsidP="00441AC0">
      <w:pPr>
        <w:pStyle w:val="Tekstpodstawowy"/>
        <w:spacing w:after="0"/>
        <w:ind w:left="116" w:right="162"/>
        <w:rPr>
          <w:rFonts w:cs="Arial"/>
          <w:kern w:val="0"/>
          <w:sz w:val="20"/>
          <w:szCs w:val="20"/>
          <w:lang w:val="pl-PL"/>
        </w:rPr>
      </w:pPr>
      <w:r w:rsidRPr="00441AC0">
        <w:rPr>
          <w:rFonts w:cs="Arial"/>
          <w:kern w:val="0"/>
          <w:sz w:val="20"/>
          <w:szCs w:val="20"/>
          <w:lang w:val="pl-PL"/>
        </w:rPr>
        <w:t>Kontrola jakości materiałów i robót polega na sprawdzeniu zgodności zastosowanych materiałów i wykonanych robót z wymaganiami określonymi przez Zamawiającego w ST i dokumentacji projektowej – w tym celu Wykonawca ma obowiązek wykonania pełnego zakresu badań.</w:t>
      </w:r>
    </w:p>
    <w:p w:rsidR="0085321D" w:rsidRPr="00441AC0" w:rsidRDefault="00C86767" w:rsidP="00441AC0">
      <w:pPr>
        <w:pStyle w:val="Tekstpodstawowy"/>
        <w:spacing w:after="0"/>
        <w:ind w:left="116" w:right="165" w:firstLine="427"/>
        <w:rPr>
          <w:rFonts w:cs="Arial"/>
          <w:kern w:val="0"/>
          <w:sz w:val="20"/>
          <w:szCs w:val="20"/>
          <w:lang w:val="pl-PL"/>
        </w:rPr>
      </w:pPr>
      <w:r w:rsidRPr="00441AC0">
        <w:rPr>
          <w:rFonts w:cs="Arial"/>
          <w:kern w:val="0"/>
          <w:sz w:val="20"/>
          <w:szCs w:val="20"/>
          <w:lang w:val="pl-PL"/>
        </w:rPr>
        <w:lastRenderedPageBreak/>
        <w:t>Materiały posiadające atest producenta, stwierdzający ich pełną zgodność z warunkami podanymi w ST, mogą być dopuszczone przez Zamawiającego bez użycia dodatkowych badań.</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Po wykonaniu badań, Wykonawca przedstawi na piśmie ich wyniki do akceptacji Zamawiającego.</w:t>
      </w:r>
    </w:p>
    <w:p w:rsidR="0085321D" w:rsidRPr="00441AC0" w:rsidRDefault="00C86767" w:rsidP="00441AC0">
      <w:pPr>
        <w:pStyle w:val="Tekstpodstawowy"/>
        <w:spacing w:after="0"/>
        <w:ind w:left="116" w:right="162"/>
        <w:rPr>
          <w:rFonts w:cs="Arial"/>
          <w:kern w:val="0"/>
          <w:sz w:val="20"/>
          <w:szCs w:val="20"/>
          <w:lang w:val="pl-PL"/>
        </w:rPr>
      </w:pPr>
      <w:r w:rsidRPr="00441AC0">
        <w:rPr>
          <w:rFonts w:cs="Arial"/>
          <w:kern w:val="0"/>
          <w:sz w:val="20"/>
          <w:szCs w:val="20"/>
          <w:lang w:val="pl-PL"/>
        </w:rPr>
        <w:t>Badania, kontrola działania i odbiór instalacji wentylacji oraz klimatyzacji powinny być przeprowadzone zgodnie z „Warunkami technicznymi wykonania i odbioru instalacji wentylacyjnych” wyd. COBRTI INSTAL 2002 r.</w:t>
      </w:r>
    </w:p>
    <w:p w:rsidR="0085321D" w:rsidRPr="00441AC0" w:rsidRDefault="00C86767" w:rsidP="00441AC0">
      <w:pPr>
        <w:pStyle w:val="Tekstpodstawowy"/>
        <w:spacing w:after="0"/>
        <w:ind w:left="116" w:right="291" w:firstLine="427"/>
        <w:rPr>
          <w:rFonts w:cs="Arial"/>
          <w:kern w:val="0"/>
          <w:sz w:val="20"/>
          <w:szCs w:val="20"/>
          <w:lang w:val="pl-PL"/>
        </w:rPr>
      </w:pPr>
      <w:r w:rsidRPr="00441AC0">
        <w:rPr>
          <w:rFonts w:cs="Arial"/>
          <w:kern w:val="0"/>
          <w:sz w:val="20"/>
          <w:szCs w:val="20"/>
          <w:lang w:val="pl-PL"/>
        </w:rPr>
        <w:t>Przed przystąpieniem do badań urządzeń wentylacyjnych należy dokonać przeglądu zamontowanych urządzeń i stwierdzić ich zgodność z projektem oraz z obowiązującymi przepisami i zasadami technicznymi. Należy również sprawdzić czystość instalacji, dostępność dla obsługi ze względu na działanie, czyszczenie i konserwacje oraz sprawdzić kompletność dokumentów niezbędnych do eksploatacji instalacji.</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Na tym etapie należy również wykonać badania przez sprawdzenie wzrokowe i kontrole dotykowa:</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zainstalowanych wentylatorów,</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zamontowanych przewodów i urządzeń pomocniczych</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W ramach sprawdzenia kompletności wykonanych prac należy dostarczyć dokumenty dotyczące:</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podstawowych danych eksploatacyjnych,</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inwentaryzacji powykonawczej (m.in. schematy, certyfikaty bezpieczeństwa, dziennik budowy),</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eksploatacji i konserwacji (instrukcje obsługi itp.)</w:t>
      </w:r>
    </w:p>
    <w:p w:rsidR="0085321D" w:rsidRPr="00441AC0" w:rsidRDefault="0085321D" w:rsidP="00441AC0">
      <w:pPr>
        <w:spacing w:after="0"/>
        <w:rPr>
          <w:rFonts w:eastAsia="Calibri" w:cs="Arial"/>
          <w:kern w:val="0"/>
          <w:sz w:val="20"/>
          <w:szCs w:val="20"/>
          <w:lang w:val="pl-PL"/>
        </w:rPr>
      </w:pPr>
    </w:p>
    <w:p w:rsidR="0085321D" w:rsidRPr="00441AC0" w:rsidRDefault="00C86767" w:rsidP="00441AC0">
      <w:pPr>
        <w:pStyle w:val="Tekstpodstawowy"/>
        <w:spacing w:after="0"/>
        <w:ind w:left="116" w:right="106"/>
        <w:rPr>
          <w:rFonts w:cs="Arial"/>
          <w:kern w:val="0"/>
          <w:sz w:val="20"/>
          <w:szCs w:val="20"/>
          <w:lang w:val="pl-PL"/>
        </w:rPr>
      </w:pPr>
      <w:r w:rsidRPr="00441AC0">
        <w:rPr>
          <w:rFonts w:cs="Arial"/>
          <w:kern w:val="0"/>
          <w:sz w:val="20"/>
          <w:szCs w:val="20"/>
          <w:lang w:val="pl-PL"/>
        </w:rPr>
        <w:t>Po wykonaniu badań można przystąpić do kontroli działania instalacji wentylacyjnej, której celem jest potwierdzenie możliwości działania instalacji zgodnie z wymaganiami. Badanie to pokazuje, czy poszczególne elementy instalacji zostały prawidłowo zamontowane i działają efektywnie.</w:t>
      </w:r>
    </w:p>
    <w:p w:rsidR="0085321D" w:rsidRPr="00441AC0" w:rsidRDefault="00C86767" w:rsidP="00441AC0">
      <w:pPr>
        <w:pStyle w:val="Tekstpodstawowy"/>
        <w:spacing w:after="0"/>
        <w:ind w:left="166" w:right="3016" w:hanging="51"/>
        <w:rPr>
          <w:rFonts w:cs="Arial"/>
          <w:kern w:val="0"/>
          <w:sz w:val="20"/>
          <w:szCs w:val="20"/>
          <w:lang w:val="pl-PL"/>
        </w:rPr>
      </w:pPr>
      <w:r w:rsidRPr="00441AC0">
        <w:rPr>
          <w:rFonts w:cs="Arial"/>
          <w:kern w:val="0"/>
          <w:sz w:val="20"/>
          <w:szCs w:val="20"/>
          <w:lang w:val="pl-PL"/>
        </w:rPr>
        <w:t>W czasie próbnego ruchu urządzeń należy kontrolować: prawidłowość działania silników elektrycznych,</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prawidłowość pracy klimatyzatorów,</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sprawdzenie wydajności oraz sprężu wentylatorów,</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sprawdzenie temperatury powietrza nawiewanego,</w:t>
      </w:r>
    </w:p>
    <w:p w:rsidR="0085321D" w:rsidRPr="00441AC0" w:rsidRDefault="00C86767" w:rsidP="003F7F29">
      <w:pPr>
        <w:pStyle w:val="Tekstpodstawowy"/>
        <w:widowControl w:val="0"/>
        <w:numPr>
          <w:ilvl w:val="0"/>
          <w:numId w:val="57"/>
        </w:numPr>
        <w:tabs>
          <w:tab w:val="left" w:pos="837"/>
        </w:tabs>
        <w:suppressAutoHyphens w:val="0"/>
        <w:spacing w:after="0"/>
        <w:rPr>
          <w:rFonts w:cs="Arial"/>
          <w:kern w:val="0"/>
          <w:sz w:val="20"/>
          <w:szCs w:val="20"/>
          <w:lang w:val="pl-PL"/>
        </w:rPr>
      </w:pPr>
      <w:r w:rsidRPr="00441AC0">
        <w:rPr>
          <w:rFonts w:cs="Arial"/>
          <w:kern w:val="0"/>
          <w:sz w:val="20"/>
          <w:szCs w:val="20"/>
          <w:lang w:val="pl-PL"/>
        </w:rPr>
        <w:t>sprawdzenie wydajności otworów wentylacyjnych.</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Pozytywna ocena prób i uruchomienia stanowi podstawę do podjęcia pracy przez komisję.</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Obmiar robót</w:t>
      </w:r>
    </w:p>
    <w:p w:rsidR="0085321D" w:rsidRPr="00441AC0" w:rsidRDefault="00C86767" w:rsidP="00441AC0">
      <w:pPr>
        <w:pStyle w:val="Tekstpodstawowy"/>
        <w:spacing w:after="0"/>
        <w:ind w:left="116" w:right="192"/>
        <w:rPr>
          <w:rFonts w:cs="Arial"/>
          <w:kern w:val="0"/>
          <w:sz w:val="20"/>
          <w:szCs w:val="20"/>
          <w:lang w:val="pl-PL"/>
        </w:rPr>
      </w:pPr>
      <w:r w:rsidRPr="00441AC0">
        <w:rPr>
          <w:rFonts w:cs="Arial"/>
          <w:kern w:val="0"/>
          <w:sz w:val="20"/>
          <w:szCs w:val="20"/>
          <w:lang w:val="pl-PL"/>
        </w:rPr>
        <w:t>Jednostką obmiaru jest: m2 dla robót związanych z kanałami, sztuka dla elementów i urządzeń. Obmiar powinien być wykonany w jednostkach i zgodnie z zasadami przyjętymi w kosztorysowaniu.</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Odbiór robót</w:t>
      </w:r>
    </w:p>
    <w:p w:rsidR="0085321D" w:rsidRPr="00441AC0" w:rsidRDefault="00C86767" w:rsidP="00441AC0">
      <w:pPr>
        <w:pStyle w:val="Tekstpodstawowy"/>
        <w:spacing w:after="0"/>
        <w:ind w:left="116" w:right="141" w:firstLine="427"/>
        <w:rPr>
          <w:rFonts w:cs="Arial"/>
          <w:kern w:val="0"/>
          <w:sz w:val="20"/>
          <w:szCs w:val="20"/>
          <w:lang w:val="pl-PL"/>
        </w:rPr>
      </w:pPr>
      <w:r w:rsidRPr="00441AC0">
        <w:rPr>
          <w:rFonts w:cs="Arial"/>
          <w:kern w:val="0"/>
          <w:sz w:val="20"/>
          <w:szCs w:val="20"/>
          <w:lang w:val="pl-PL"/>
        </w:rPr>
        <w:t>Sprawdzenie kompletności wykonanych prac przy odbiorze celem sprawdzenia kompletności wykonanych prac jest wykazanie, że w pełni wykonano w wszystkie prace związane z montażem instalacji oraz stwierdzenie zgodności ich wykonania z projektem oraz obowiązującymi przepisami i zasadami technicznymi.</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W ramach tego etapu prac odbiorowych należy przeprowadzić następujące działania:</w:t>
      </w:r>
    </w:p>
    <w:p w:rsidR="0085321D" w:rsidRPr="00441AC0" w:rsidRDefault="00C86767" w:rsidP="003F7F29">
      <w:pPr>
        <w:pStyle w:val="Tekstpodstawowy"/>
        <w:widowControl w:val="0"/>
        <w:numPr>
          <w:ilvl w:val="0"/>
          <w:numId w:val="58"/>
        </w:numPr>
        <w:tabs>
          <w:tab w:val="left" w:pos="837"/>
        </w:tabs>
        <w:suppressAutoHyphens w:val="0"/>
        <w:spacing w:after="0"/>
        <w:ind w:right="106"/>
        <w:rPr>
          <w:rFonts w:cs="Arial"/>
          <w:kern w:val="0"/>
          <w:sz w:val="20"/>
          <w:szCs w:val="20"/>
          <w:lang w:val="pl-PL"/>
        </w:rPr>
      </w:pPr>
      <w:r w:rsidRPr="00441AC0">
        <w:rPr>
          <w:rFonts w:cs="Arial"/>
          <w:kern w:val="0"/>
          <w:sz w:val="20"/>
          <w:szCs w:val="20"/>
          <w:lang w:val="pl-PL"/>
        </w:rPr>
        <w:t>Porównanie wszystkich elementów wykonanej instalacji ze specyfikacją projektową, zarówno w zakresie materiałów, jak i ilości oraz, jeśli jest to konieczne, w zakresie właściwości i części zamiennych;</w:t>
      </w:r>
    </w:p>
    <w:p w:rsidR="0085321D" w:rsidRPr="00441AC0" w:rsidRDefault="00C86767" w:rsidP="003F7F29">
      <w:pPr>
        <w:pStyle w:val="Tekstpodstawowy"/>
        <w:widowControl w:val="0"/>
        <w:numPr>
          <w:ilvl w:val="0"/>
          <w:numId w:val="58"/>
        </w:numPr>
        <w:tabs>
          <w:tab w:val="left" w:pos="837"/>
        </w:tabs>
        <w:suppressAutoHyphens w:val="0"/>
        <w:spacing w:after="0"/>
        <w:ind w:right="401"/>
        <w:rPr>
          <w:rFonts w:cs="Arial"/>
          <w:kern w:val="0"/>
          <w:sz w:val="20"/>
          <w:szCs w:val="20"/>
          <w:lang w:val="pl-PL"/>
        </w:rPr>
      </w:pPr>
      <w:r w:rsidRPr="00441AC0">
        <w:rPr>
          <w:rFonts w:cs="Arial"/>
          <w:kern w:val="0"/>
          <w:sz w:val="20"/>
          <w:szCs w:val="20"/>
          <w:lang w:val="pl-PL"/>
        </w:rPr>
        <w:t>Sprawdzenie zgodności wykonania instalacji z obowiązującymi przepisami oraz z zasadami technicznymi;</w:t>
      </w:r>
    </w:p>
    <w:p w:rsidR="0085321D" w:rsidRPr="00441AC0" w:rsidRDefault="00C86767" w:rsidP="003F7F29">
      <w:pPr>
        <w:pStyle w:val="Tekstpodstawowy"/>
        <w:widowControl w:val="0"/>
        <w:numPr>
          <w:ilvl w:val="0"/>
          <w:numId w:val="58"/>
        </w:numPr>
        <w:tabs>
          <w:tab w:val="left" w:pos="837"/>
        </w:tabs>
        <w:suppressAutoHyphens w:val="0"/>
        <w:spacing w:after="0"/>
        <w:ind w:right="881"/>
        <w:rPr>
          <w:rFonts w:cs="Arial"/>
          <w:kern w:val="0"/>
          <w:sz w:val="20"/>
          <w:szCs w:val="20"/>
          <w:lang w:val="pl-PL"/>
        </w:rPr>
      </w:pPr>
      <w:r w:rsidRPr="00441AC0">
        <w:rPr>
          <w:rFonts w:cs="Arial"/>
          <w:kern w:val="0"/>
          <w:sz w:val="20"/>
          <w:szCs w:val="20"/>
          <w:lang w:val="pl-PL"/>
        </w:rPr>
        <w:t>Sprawdzenie dostępności dla obsługi instalacji ze względu na działanie, czyszczenie i konserwację;</w:t>
      </w:r>
    </w:p>
    <w:p w:rsidR="0085321D" w:rsidRPr="00441AC0" w:rsidRDefault="00C86767" w:rsidP="003F7F29">
      <w:pPr>
        <w:pStyle w:val="Tekstpodstawowy"/>
        <w:widowControl w:val="0"/>
        <w:numPr>
          <w:ilvl w:val="0"/>
          <w:numId w:val="58"/>
        </w:numPr>
        <w:tabs>
          <w:tab w:val="left" w:pos="837"/>
        </w:tabs>
        <w:suppressAutoHyphens w:val="0"/>
        <w:spacing w:after="0"/>
        <w:rPr>
          <w:rFonts w:cs="Arial"/>
          <w:kern w:val="0"/>
          <w:sz w:val="20"/>
          <w:szCs w:val="20"/>
          <w:lang w:val="pl-PL"/>
        </w:rPr>
      </w:pPr>
      <w:r w:rsidRPr="00441AC0">
        <w:rPr>
          <w:rFonts w:cs="Arial"/>
          <w:kern w:val="0"/>
          <w:sz w:val="20"/>
          <w:szCs w:val="20"/>
          <w:lang w:val="pl-PL"/>
        </w:rPr>
        <w:t>Sprawdzenie czystości instalacji;</w:t>
      </w:r>
    </w:p>
    <w:p w:rsidR="0085321D" w:rsidRPr="00441AC0" w:rsidRDefault="00C86767" w:rsidP="003F7F29">
      <w:pPr>
        <w:pStyle w:val="Tekstpodstawowy"/>
        <w:widowControl w:val="0"/>
        <w:numPr>
          <w:ilvl w:val="0"/>
          <w:numId w:val="58"/>
        </w:numPr>
        <w:tabs>
          <w:tab w:val="left" w:pos="837"/>
        </w:tabs>
        <w:suppressAutoHyphens w:val="0"/>
        <w:spacing w:after="0"/>
        <w:rPr>
          <w:rFonts w:cs="Arial"/>
          <w:kern w:val="0"/>
          <w:sz w:val="20"/>
          <w:szCs w:val="20"/>
          <w:lang w:val="pl-PL"/>
        </w:rPr>
      </w:pPr>
      <w:r w:rsidRPr="00441AC0">
        <w:rPr>
          <w:rFonts w:cs="Arial"/>
          <w:kern w:val="0"/>
          <w:sz w:val="20"/>
          <w:szCs w:val="20"/>
          <w:lang w:val="pl-PL"/>
        </w:rPr>
        <w:t>Sprawdzenie kompletności dokumentów niezbędnych do eksploatacji instalacji.</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Badanie ogólne</w:t>
      </w: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Badanie ogólne obejmuje sprawdzenie:</w:t>
      </w:r>
    </w:p>
    <w:p w:rsidR="0085321D" w:rsidRPr="00441AC0" w:rsidRDefault="00C86767" w:rsidP="003F7F29">
      <w:pPr>
        <w:pStyle w:val="Tekstpodstawowy"/>
        <w:widowControl w:val="0"/>
        <w:numPr>
          <w:ilvl w:val="0"/>
          <w:numId w:val="59"/>
        </w:numPr>
        <w:tabs>
          <w:tab w:val="left" w:pos="837"/>
        </w:tabs>
        <w:suppressAutoHyphens w:val="0"/>
        <w:spacing w:after="0"/>
        <w:rPr>
          <w:rFonts w:cs="Arial"/>
          <w:kern w:val="0"/>
          <w:sz w:val="20"/>
          <w:szCs w:val="20"/>
          <w:lang w:val="pl-PL"/>
        </w:rPr>
      </w:pPr>
      <w:r w:rsidRPr="00441AC0">
        <w:rPr>
          <w:rFonts w:cs="Arial"/>
          <w:kern w:val="0"/>
          <w:sz w:val="20"/>
          <w:szCs w:val="20"/>
          <w:lang w:val="pl-PL"/>
        </w:rPr>
        <w:t>Dostępności dla obsługi;</w:t>
      </w:r>
    </w:p>
    <w:p w:rsidR="0085321D" w:rsidRPr="00441AC0" w:rsidRDefault="00C86767" w:rsidP="003F7F29">
      <w:pPr>
        <w:pStyle w:val="Tekstpodstawowy"/>
        <w:widowControl w:val="0"/>
        <w:numPr>
          <w:ilvl w:val="0"/>
          <w:numId w:val="59"/>
        </w:numPr>
        <w:tabs>
          <w:tab w:val="left" w:pos="837"/>
        </w:tabs>
        <w:suppressAutoHyphens w:val="0"/>
        <w:spacing w:after="0"/>
        <w:rPr>
          <w:rFonts w:cs="Arial"/>
          <w:kern w:val="0"/>
          <w:sz w:val="20"/>
          <w:szCs w:val="20"/>
          <w:lang w:val="pl-PL"/>
        </w:rPr>
      </w:pPr>
      <w:r w:rsidRPr="00441AC0">
        <w:rPr>
          <w:rFonts w:cs="Arial"/>
          <w:kern w:val="0"/>
          <w:sz w:val="20"/>
          <w:szCs w:val="20"/>
          <w:lang w:val="pl-PL"/>
        </w:rPr>
        <w:t>Stanu czystości urządzeń;</w:t>
      </w:r>
    </w:p>
    <w:p w:rsidR="0085321D" w:rsidRPr="00441AC0" w:rsidRDefault="00C86767" w:rsidP="003F7F29">
      <w:pPr>
        <w:pStyle w:val="Tekstpodstawowy"/>
        <w:widowControl w:val="0"/>
        <w:numPr>
          <w:ilvl w:val="0"/>
          <w:numId w:val="59"/>
        </w:numPr>
        <w:tabs>
          <w:tab w:val="left" w:pos="837"/>
        </w:tabs>
        <w:suppressAutoHyphens w:val="0"/>
        <w:spacing w:after="0"/>
        <w:rPr>
          <w:rFonts w:cs="Arial"/>
          <w:kern w:val="0"/>
          <w:sz w:val="20"/>
          <w:szCs w:val="20"/>
          <w:lang w:val="pl-PL"/>
        </w:rPr>
      </w:pPr>
      <w:r w:rsidRPr="00441AC0">
        <w:rPr>
          <w:rFonts w:cs="Arial"/>
          <w:kern w:val="0"/>
          <w:sz w:val="20"/>
          <w:szCs w:val="20"/>
          <w:lang w:val="pl-PL"/>
        </w:rPr>
        <w:t>Rozmieszczenia i dostępności otworów do czyszczenia urządzeń i przewodów;</w:t>
      </w:r>
    </w:p>
    <w:p w:rsidR="0085321D" w:rsidRPr="00441AC0" w:rsidRDefault="00C86767" w:rsidP="003F7F29">
      <w:pPr>
        <w:pStyle w:val="Tekstpodstawowy"/>
        <w:widowControl w:val="0"/>
        <w:numPr>
          <w:ilvl w:val="0"/>
          <w:numId w:val="59"/>
        </w:numPr>
        <w:tabs>
          <w:tab w:val="left" w:pos="837"/>
        </w:tabs>
        <w:suppressAutoHyphens w:val="0"/>
        <w:spacing w:after="0"/>
        <w:rPr>
          <w:rFonts w:cs="Arial"/>
          <w:kern w:val="0"/>
          <w:sz w:val="20"/>
          <w:szCs w:val="20"/>
          <w:lang w:val="pl-PL"/>
        </w:rPr>
      </w:pPr>
      <w:r w:rsidRPr="00441AC0">
        <w:rPr>
          <w:rFonts w:cs="Arial"/>
          <w:kern w:val="0"/>
          <w:sz w:val="20"/>
          <w:szCs w:val="20"/>
          <w:lang w:val="pl-PL"/>
        </w:rPr>
        <w:t>Kompletności oznakowania;</w:t>
      </w:r>
    </w:p>
    <w:p w:rsidR="0085321D" w:rsidRPr="00441AC0" w:rsidRDefault="00C86767" w:rsidP="003F7F29">
      <w:pPr>
        <w:pStyle w:val="Tekstpodstawowy"/>
        <w:widowControl w:val="0"/>
        <w:numPr>
          <w:ilvl w:val="0"/>
          <w:numId w:val="59"/>
        </w:numPr>
        <w:tabs>
          <w:tab w:val="left" w:pos="837"/>
        </w:tabs>
        <w:suppressAutoHyphens w:val="0"/>
        <w:spacing w:after="0"/>
        <w:ind w:right="1186"/>
        <w:rPr>
          <w:rFonts w:cs="Arial"/>
          <w:kern w:val="0"/>
          <w:sz w:val="20"/>
          <w:szCs w:val="20"/>
          <w:lang w:val="pl-PL"/>
        </w:rPr>
      </w:pPr>
      <w:r w:rsidRPr="00441AC0">
        <w:rPr>
          <w:rFonts w:cs="Arial"/>
          <w:kern w:val="0"/>
          <w:sz w:val="20"/>
          <w:szCs w:val="20"/>
          <w:lang w:val="pl-PL"/>
        </w:rPr>
        <w:t xml:space="preserve">Realizacji zabezpieczeń przeciwpożarowych (rozmieszczenie klap p. </w:t>
      </w:r>
      <w:proofErr w:type="spellStart"/>
      <w:r w:rsidRPr="00441AC0">
        <w:rPr>
          <w:rFonts w:cs="Arial"/>
          <w:kern w:val="0"/>
          <w:sz w:val="20"/>
          <w:szCs w:val="20"/>
          <w:lang w:val="pl-PL"/>
        </w:rPr>
        <w:t>poż</w:t>
      </w:r>
      <w:proofErr w:type="spellEnd"/>
      <w:r w:rsidRPr="00441AC0">
        <w:rPr>
          <w:rFonts w:cs="Arial"/>
          <w:kern w:val="0"/>
          <w:sz w:val="20"/>
          <w:szCs w:val="20"/>
          <w:lang w:val="pl-PL"/>
        </w:rPr>
        <w:t>., powłok ogniochronnych, itp.);</w:t>
      </w:r>
    </w:p>
    <w:p w:rsidR="0085321D" w:rsidRPr="00441AC0" w:rsidRDefault="00C86767" w:rsidP="003F7F29">
      <w:pPr>
        <w:pStyle w:val="Tekstpodstawowy"/>
        <w:widowControl w:val="0"/>
        <w:numPr>
          <w:ilvl w:val="0"/>
          <w:numId w:val="59"/>
        </w:numPr>
        <w:tabs>
          <w:tab w:val="left" w:pos="837"/>
        </w:tabs>
        <w:suppressAutoHyphens w:val="0"/>
        <w:spacing w:after="0"/>
        <w:ind w:right="129"/>
        <w:rPr>
          <w:rFonts w:cs="Arial"/>
          <w:kern w:val="0"/>
          <w:sz w:val="20"/>
          <w:szCs w:val="20"/>
          <w:lang w:val="pl-PL"/>
        </w:rPr>
      </w:pPr>
      <w:r w:rsidRPr="00441AC0">
        <w:rPr>
          <w:rFonts w:cs="Arial"/>
          <w:kern w:val="0"/>
          <w:sz w:val="20"/>
          <w:szCs w:val="20"/>
          <w:lang w:val="pl-PL"/>
        </w:rPr>
        <w:t>Rozmieszczenia zgodnie z projektem izolacji cieplnych, zabezpieczeń antykorozyjnych konstrukcji wsporczych i montażowych, zainstalowania urządzeń, zamocowania przewodów, itp. W sposób niepowodujący przenoszenia drgań;</w:t>
      </w:r>
    </w:p>
    <w:p w:rsidR="0085321D" w:rsidRPr="00441AC0" w:rsidRDefault="00C86767" w:rsidP="003F7F29">
      <w:pPr>
        <w:pStyle w:val="Tekstpodstawowy"/>
        <w:widowControl w:val="0"/>
        <w:numPr>
          <w:ilvl w:val="0"/>
          <w:numId w:val="59"/>
        </w:numPr>
        <w:tabs>
          <w:tab w:val="left" w:pos="837"/>
        </w:tabs>
        <w:suppressAutoHyphens w:val="0"/>
        <w:spacing w:after="0"/>
        <w:rPr>
          <w:rFonts w:cs="Arial"/>
          <w:kern w:val="0"/>
          <w:sz w:val="20"/>
          <w:szCs w:val="20"/>
          <w:lang w:val="pl-PL"/>
        </w:rPr>
      </w:pPr>
      <w:r w:rsidRPr="00441AC0">
        <w:rPr>
          <w:rFonts w:cs="Arial"/>
          <w:kern w:val="0"/>
          <w:sz w:val="20"/>
          <w:szCs w:val="20"/>
          <w:lang w:val="pl-PL"/>
        </w:rPr>
        <w:t>Środków do uziemienia urządzeń i przewodów.</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Odbiór częściowy robót</w:t>
      </w:r>
    </w:p>
    <w:p w:rsidR="0085321D" w:rsidRPr="00441AC0" w:rsidRDefault="00C86767" w:rsidP="00441AC0">
      <w:pPr>
        <w:pStyle w:val="Tekstpodstawowy"/>
        <w:spacing w:after="0"/>
        <w:ind w:left="116" w:right="241" w:firstLine="427"/>
        <w:rPr>
          <w:rFonts w:cs="Arial"/>
          <w:kern w:val="0"/>
          <w:sz w:val="20"/>
          <w:szCs w:val="20"/>
          <w:lang w:val="pl-PL"/>
        </w:rPr>
      </w:pPr>
      <w:r w:rsidRPr="00441AC0">
        <w:rPr>
          <w:rFonts w:cs="Arial"/>
          <w:kern w:val="0"/>
          <w:sz w:val="20"/>
          <w:szCs w:val="20"/>
          <w:lang w:val="pl-PL"/>
        </w:rPr>
        <w:t>Odbiór częściowy polega na ocenie ilości i jakości wykonanych części robót. Odbioru częściowego robót dokonuje się wg zasad jak przy odbiorze ostatecznym robót bez kontroli pracy instalacji. Odbioru robót dokonuje Kierownik Budowy wraz z branżowym Inspektorem Nadzoru Inwestorskiego.</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Odbiór ostateczny robót</w:t>
      </w:r>
    </w:p>
    <w:p w:rsidR="0085321D" w:rsidRPr="00441AC0" w:rsidRDefault="00C86767" w:rsidP="00441AC0">
      <w:pPr>
        <w:pStyle w:val="Tekstpodstawowy"/>
        <w:spacing w:after="0"/>
        <w:ind w:left="543"/>
        <w:rPr>
          <w:rFonts w:cs="Arial"/>
          <w:kern w:val="0"/>
          <w:sz w:val="20"/>
          <w:szCs w:val="20"/>
          <w:lang w:val="pl-PL"/>
        </w:rPr>
      </w:pPr>
      <w:r w:rsidRPr="00441AC0">
        <w:rPr>
          <w:rFonts w:cs="Arial"/>
          <w:kern w:val="0"/>
          <w:sz w:val="20"/>
          <w:szCs w:val="20"/>
          <w:lang w:val="pl-PL"/>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Kierownika budowy. Odbioru ostatecznego robót dokona Komisja wyznaczona przez Inwestora w obecności Kierownika Budowy, branżowych Inspektorów Nadzoru Inwestorskiego i Wykonawcy. Komisja odbierająca roboty dokona ich oceny jakościowej na podstawie przedłożonych dokumentów, wyników badań i pomiarów, oceny wizualnej oraz zgodności wykonania robót z dokumentacją projektową i wymaganiami ogólnymi i dodatkowymi informacjami technicznymi.</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PODSTAWA PŁATNOŚCI</w:t>
      </w:r>
    </w:p>
    <w:p w:rsidR="0085321D" w:rsidRPr="00441AC0" w:rsidRDefault="00C86767" w:rsidP="00441AC0">
      <w:pPr>
        <w:pStyle w:val="Tekstpodstawowy"/>
        <w:spacing w:after="0"/>
        <w:ind w:left="116" w:right="103" w:firstLine="707"/>
        <w:rPr>
          <w:rFonts w:cs="Arial"/>
          <w:kern w:val="0"/>
          <w:sz w:val="20"/>
          <w:szCs w:val="20"/>
          <w:lang w:val="pl-PL"/>
        </w:rPr>
      </w:pPr>
      <w:r w:rsidRPr="00441AC0">
        <w:rPr>
          <w:rFonts w:cs="Arial"/>
          <w:kern w:val="0"/>
          <w:sz w:val="20"/>
          <w:szCs w:val="20"/>
          <w:lang w:val="pl-PL"/>
        </w:rPr>
        <w:t>Podstawą płatności jest cena skalkulowana przez Wykonawcę i zaoferowana Zamawiającemu w ofercie przetargowej. Cena uwzględnia wszystkie czynności, wymagania i badania składające się na wykonanie wycenianej roboty.</w:t>
      </w:r>
    </w:p>
    <w:p w:rsidR="0085321D" w:rsidRPr="00441AC0" w:rsidRDefault="0085321D" w:rsidP="00441AC0">
      <w:pPr>
        <w:pStyle w:val="Tekstpodstawowy"/>
        <w:spacing w:after="0"/>
        <w:ind w:left="116"/>
        <w:rPr>
          <w:rFonts w:cs="Arial"/>
          <w:kern w:val="0"/>
          <w:sz w:val="20"/>
          <w:szCs w:val="20"/>
          <w:lang w:val="pl-PL"/>
        </w:rPr>
      </w:pPr>
    </w:p>
    <w:p w:rsidR="0085321D" w:rsidRPr="00441AC0" w:rsidRDefault="0085321D" w:rsidP="00441AC0">
      <w:pPr>
        <w:pStyle w:val="Tekstpodstawowy"/>
        <w:spacing w:after="0"/>
        <w:ind w:left="116"/>
        <w:rPr>
          <w:rFonts w:cs="Arial"/>
          <w:kern w:val="0"/>
          <w:sz w:val="20"/>
          <w:szCs w:val="20"/>
          <w:lang w:val="pl-PL"/>
        </w:rPr>
      </w:pPr>
    </w:p>
    <w:p w:rsidR="0085321D" w:rsidRPr="00441AC0" w:rsidRDefault="00C86767" w:rsidP="00441AC0">
      <w:pPr>
        <w:pStyle w:val="Tekstpodstawowy"/>
        <w:spacing w:after="0"/>
        <w:ind w:left="116"/>
        <w:rPr>
          <w:rFonts w:cs="Arial"/>
          <w:kern w:val="0"/>
          <w:sz w:val="20"/>
          <w:szCs w:val="20"/>
          <w:lang w:val="pl-PL"/>
        </w:rPr>
      </w:pPr>
      <w:r w:rsidRPr="00441AC0">
        <w:rPr>
          <w:rFonts w:cs="Arial"/>
          <w:kern w:val="0"/>
          <w:sz w:val="20"/>
          <w:szCs w:val="20"/>
          <w:lang w:val="pl-PL"/>
        </w:rPr>
        <w:t>Cena obejmuje:</w:t>
      </w:r>
    </w:p>
    <w:p w:rsidR="0085321D" w:rsidRPr="00441AC0" w:rsidRDefault="00C86767" w:rsidP="003F7F29">
      <w:pPr>
        <w:pStyle w:val="Tekstpodstawowy"/>
        <w:widowControl w:val="0"/>
        <w:numPr>
          <w:ilvl w:val="0"/>
          <w:numId w:val="60"/>
        </w:numPr>
        <w:tabs>
          <w:tab w:val="left" w:pos="837"/>
        </w:tabs>
        <w:suppressAutoHyphens w:val="0"/>
        <w:spacing w:after="0"/>
        <w:ind w:firstLine="360"/>
        <w:rPr>
          <w:rFonts w:cs="Arial"/>
          <w:kern w:val="0"/>
          <w:sz w:val="20"/>
          <w:szCs w:val="20"/>
          <w:lang w:val="pl-PL"/>
        </w:rPr>
      </w:pPr>
      <w:r w:rsidRPr="00441AC0">
        <w:rPr>
          <w:rFonts w:cs="Arial"/>
          <w:kern w:val="0"/>
          <w:sz w:val="20"/>
          <w:szCs w:val="20"/>
          <w:lang w:val="pl-PL"/>
        </w:rPr>
        <w:t>zapewnienie niezbędnych czynników produkcji,</w:t>
      </w:r>
    </w:p>
    <w:p w:rsidR="0085321D" w:rsidRPr="00441AC0" w:rsidRDefault="00C86767" w:rsidP="003F7F29">
      <w:pPr>
        <w:pStyle w:val="Tekstpodstawowy"/>
        <w:widowControl w:val="0"/>
        <w:numPr>
          <w:ilvl w:val="0"/>
          <w:numId w:val="60"/>
        </w:numPr>
        <w:tabs>
          <w:tab w:val="left" w:pos="837"/>
        </w:tabs>
        <w:suppressAutoHyphens w:val="0"/>
        <w:spacing w:after="0"/>
        <w:ind w:left="836"/>
        <w:rPr>
          <w:rFonts w:cs="Arial"/>
          <w:kern w:val="0"/>
          <w:sz w:val="20"/>
          <w:szCs w:val="20"/>
          <w:lang w:val="pl-PL"/>
        </w:rPr>
      </w:pPr>
      <w:r w:rsidRPr="00441AC0">
        <w:rPr>
          <w:rFonts w:cs="Arial"/>
          <w:kern w:val="0"/>
          <w:sz w:val="20"/>
          <w:szCs w:val="20"/>
          <w:lang w:val="pl-PL"/>
        </w:rPr>
        <w:t>wewnętrzny transport materiałów i urządzeń oraz narzędzi,</w:t>
      </w:r>
    </w:p>
    <w:p w:rsidR="0085321D" w:rsidRPr="00441AC0" w:rsidRDefault="00C86767" w:rsidP="003F7F29">
      <w:pPr>
        <w:pStyle w:val="Tekstpodstawowy"/>
        <w:widowControl w:val="0"/>
        <w:numPr>
          <w:ilvl w:val="0"/>
          <w:numId w:val="60"/>
        </w:numPr>
        <w:tabs>
          <w:tab w:val="left" w:pos="837"/>
        </w:tabs>
        <w:suppressAutoHyphens w:val="0"/>
        <w:spacing w:after="0"/>
        <w:ind w:left="836"/>
        <w:rPr>
          <w:rFonts w:cs="Arial"/>
          <w:kern w:val="0"/>
          <w:sz w:val="20"/>
          <w:szCs w:val="20"/>
          <w:lang w:val="pl-PL"/>
        </w:rPr>
      </w:pPr>
      <w:r w:rsidRPr="00441AC0">
        <w:rPr>
          <w:rFonts w:cs="Arial"/>
          <w:kern w:val="0"/>
          <w:sz w:val="20"/>
          <w:szCs w:val="20"/>
          <w:lang w:val="pl-PL"/>
        </w:rPr>
        <w:t>montaż i demontaż sprzętu pomocniczego,</w:t>
      </w:r>
    </w:p>
    <w:p w:rsidR="0085321D" w:rsidRPr="00441AC0" w:rsidRDefault="00C86767" w:rsidP="003F7F29">
      <w:pPr>
        <w:pStyle w:val="Tekstpodstawowy"/>
        <w:widowControl w:val="0"/>
        <w:numPr>
          <w:ilvl w:val="0"/>
          <w:numId w:val="60"/>
        </w:numPr>
        <w:tabs>
          <w:tab w:val="left" w:pos="837"/>
        </w:tabs>
        <w:suppressAutoHyphens w:val="0"/>
        <w:spacing w:after="0"/>
        <w:ind w:left="836"/>
        <w:rPr>
          <w:rFonts w:cs="Arial"/>
          <w:kern w:val="0"/>
          <w:sz w:val="20"/>
          <w:szCs w:val="20"/>
          <w:lang w:val="pl-PL"/>
        </w:rPr>
      </w:pPr>
      <w:r w:rsidRPr="00441AC0">
        <w:rPr>
          <w:rFonts w:cs="Arial"/>
          <w:kern w:val="0"/>
          <w:sz w:val="20"/>
          <w:szCs w:val="20"/>
          <w:lang w:val="pl-PL"/>
        </w:rPr>
        <w:t>ustawienie, przestawienie, przenoszenie i rozebranie niezbędnych do montażu rusztowań,</w:t>
      </w:r>
    </w:p>
    <w:p w:rsidR="0085321D" w:rsidRPr="00441AC0" w:rsidRDefault="00C86767" w:rsidP="003F7F29">
      <w:pPr>
        <w:pStyle w:val="Tekstpodstawowy"/>
        <w:widowControl w:val="0"/>
        <w:numPr>
          <w:ilvl w:val="0"/>
          <w:numId w:val="60"/>
        </w:numPr>
        <w:tabs>
          <w:tab w:val="left" w:pos="837"/>
        </w:tabs>
        <w:suppressAutoHyphens w:val="0"/>
        <w:spacing w:after="0"/>
        <w:ind w:left="836"/>
        <w:rPr>
          <w:rFonts w:cs="Arial"/>
          <w:kern w:val="0"/>
          <w:sz w:val="20"/>
          <w:szCs w:val="20"/>
          <w:lang w:val="pl-PL"/>
        </w:rPr>
      </w:pPr>
      <w:r w:rsidRPr="00441AC0">
        <w:rPr>
          <w:rFonts w:cs="Arial"/>
          <w:kern w:val="0"/>
          <w:sz w:val="20"/>
          <w:szCs w:val="20"/>
          <w:lang w:val="pl-PL"/>
        </w:rPr>
        <w:t>montaż urządzeń oraz kanałów wentylacyjnych</w:t>
      </w:r>
    </w:p>
    <w:p w:rsidR="0085321D" w:rsidRPr="00441AC0" w:rsidRDefault="00C86767" w:rsidP="003F7F29">
      <w:pPr>
        <w:pStyle w:val="Tekstpodstawowy"/>
        <w:widowControl w:val="0"/>
        <w:numPr>
          <w:ilvl w:val="0"/>
          <w:numId w:val="60"/>
        </w:numPr>
        <w:tabs>
          <w:tab w:val="left" w:pos="837"/>
        </w:tabs>
        <w:suppressAutoHyphens w:val="0"/>
        <w:spacing w:after="0"/>
        <w:ind w:left="836"/>
        <w:rPr>
          <w:rFonts w:cs="Arial"/>
          <w:kern w:val="0"/>
          <w:sz w:val="20"/>
          <w:szCs w:val="20"/>
          <w:lang w:val="pl-PL"/>
        </w:rPr>
      </w:pPr>
      <w:r w:rsidRPr="00441AC0">
        <w:rPr>
          <w:rFonts w:cs="Arial"/>
          <w:kern w:val="0"/>
          <w:sz w:val="20"/>
          <w:szCs w:val="20"/>
          <w:lang w:val="pl-PL"/>
        </w:rPr>
        <w:t>prace porządkowe,</w:t>
      </w:r>
    </w:p>
    <w:p w:rsidR="0085321D" w:rsidRPr="00441AC0" w:rsidRDefault="00C86767" w:rsidP="003F7F29">
      <w:pPr>
        <w:pStyle w:val="Tekstpodstawowy"/>
        <w:widowControl w:val="0"/>
        <w:numPr>
          <w:ilvl w:val="0"/>
          <w:numId w:val="60"/>
        </w:numPr>
        <w:tabs>
          <w:tab w:val="left" w:pos="837"/>
        </w:tabs>
        <w:suppressAutoHyphens w:val="0"/>
        <w:spacing w:after="0"/>
        <w:ind w:left="836"/>
        <w:rPr>
          <w:rFonts w:cs="Arial"/>
          <w:kern w:val="0"/>
          <w:sz w:val="20"/>
          <w:szCs w:val="20"/>
          <w:lang w:val="pl-PL"/>
        </w:rPr>
      </w:pPr>
      <w:r w:rsidRPr="00441AC0">
        <w:rPr>
          <w:rFonts w:cs="Arial"/>
          <w:kern w:val="0"/>
          <w:sz w:val="20"/>
          <w:szCs w:val="20"/>
          <w:lang w:val="pl-PL"/>
        </w:rPr>
        <w:t>wykonanie wszystkich niezbędnych pomiarów i sprawdzeń,</w:t>
      </w:r>
    </w:p>
    <w:p w:rsidR="0085321D" w:rsidRPr="00441AC0" w:rsidRDefault="00C86767" w:rsidP="008B6201">
      <w:pPr>
        <w:pStyle w:val="Tekstpodstawowy"/>
        <w:widowControl w:val="0"/>
        <w:numPr>
          <w:ilvl w:val="0"/>
          <w:numId w:val="60"/>
        </w:numPr>
        <w:tabs>
          <w:tab w:val="left" w:pos="837"/>
        </w:tabs>
        <w:suppressAutoHyphens w:val="0"/>
        <w:spacing w:after="0"/>
        <w:ind w:right="3610" w:firstLine="360"/>
        <w:rPr>
          <w:rFonts w:cs="Arial"/>
          <w:kern w:val="0"/>
          <w:sz w:val="20"/>
          <w:szCs w:val="20"/>
          <w:lang w:val="pl-PL"/>
        </w:rPr>
      </w:pPr>
      <w:r w:rsidRPr="00441AC0">
        <w:rPr>
          <w:rFonts w:cs="Arial"/>
          <w:kern w:val="0"/>
          <w:sz w:val="20"/>
          <w:szCs w:val="20"/>
          <w:lang w:val="pl-PL"/>
        </w:rPr>
        <w:t>wywiezienie odpadów na wysypisko lub ich utylizacja. Płatności będą realizowane zgodnie z ceną ofertową w oparciu o protokoły odbioru zgodne zapisami we wzorze umowy.</w:t>
      </w:r>
    </w:p>
    <w:p w:rsidR="0085321D" w:rsidRDefault="0085321D" w:rsidP="00441AC0">
      <w:pPr>
        <w:spacing w:after="0"/>
        <w:rPr>
          <w:rFonts w:eastAsia="Calibri" w:cs="Arial"/>
          <w:kern w:val="0"/>
          <w:sz w:val="20"/>
          <w:szCs w:val="20"/>
          <w:lang w:val="pl-PL"/>
        </w:rPr>
      </w:pPr>
    </w:p>
    <w:p w:rsidR="008B6201" w:rsidRPr="00441AC0" w:rsidRDefault="008B6201"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lastRenderedPageBreak/>
        <w:t>DOKUMENTY ODNIESIENIA</w:t>
      </w:r>
    </w:p>
    <w:p w:rsidR="0085321D" w:rsidRPr="00441AC0" w:rsidRDefault="00C86767" w:rsidP="00441AC0">
      <w:pPr>
        <w:pStyle w:val="Tekstpodstawowy"/>
        <w:spacing w:after="0"/>
        <w:ind w:left="116" w:right="173" w:firstLine="707"/>
        <w:rPr>
          <w:rFonts w:cs="Arial"/>
          <w:kern w:val="0"/>
          <w:sz w:val="20"/>
          <w:szCs w:val="20"/>
          <w:lang w:val="pl-PL"/>
        </w:rPr>
      </w:pPr>
      <w:r w:rsidRPr="00441AC0">
        <w:rPr>
          <w:rFonts w:cs="Arial"/>
          <w:kern w:val="0"/>
          <w:sz w:val="20"/>
          <w:szCs w:val="20"/>
          <w:lang w:val="pl-PL"/>
        </w:rPr>
        <w:t>Podstawa do wykonania robot związanych z instalacja wentylacji są: Projekt budowlany wentylacji, Niniejsza specyfikacja, Przedmiar i kosztorys dla budynku j. w., Warunki techniczne wykonania i odbioru instalacji wentylacyjnych.</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PRZEPISY ZWIĄZANE</w:t>
      </w:r>
    </w:p>
    <w:p w:rsidR="0085321D" w:rsidRPr="00441AC0" w:rsidRDefault="00C86767" w:rsidP="003F7F29">
      <w:pPr>
        <w:widowControl w:val="0"/>
        <w:numPr>
          <w:ilvl w:val="1"/>
          <w:numId w:val="54"/>
        </w:numPr>
        <w:tabs>
          <w:tab w:val="left" w:pos="969"/>
        </w:tabs>
        <w:suppressAutoHyphens w:val="0"/>
        <w:spacing w:after="0"/>
        <w:ind w:left="968" w:hanging="569"/>
        <w:rPr>
          <w:rFonts w:eastAsia="Calibri" w:cs="Arial"/>
          <w:kern w:val="0"/>
          <w:sz w:val="20"/>
          <w:szCs w:val="20"/>
          <w:lang w:val="pl-PL"/>
        </w:rPr>
      </w:pPr>
      <w:r w:rsidRPr="00441AC0">
        <w:rPr>
          <w:rFonts w:cs="Arial"/>
          <w:kern w:val="0"/>
          <w:sz w:val="20"/>
          <w:szCs w:val="20"/>
          <w:lang w:val="pl-PL"/>
        </w:rPr>
        <w:t>NORMY</w:t>
      </w:r>
    </w:p>
    <w:p w:rsidR="0085321D" w:rsidRPr="00441AC0" w:rsidRDefault="00C86767" w:rsidP="003F7F29">
      <w:pPr>
        <w:pStyle w:val="Tekstpodstawowy"/>
        <w:widowControl w:val="0"/>
        <w:numPr>
          <w:ilvl w:val="0"/>
          <w:numId w:val="61"/>
        </w:numPr>
        <w:tabs>
          <w:tab w:val="left" w:pos="837"/>
        </w:tabs>
        <w:suppressAutoHyphens w:val="0"/>
        <w:spacing w:after="0"/>
        <w:ind w:right="110"/>
        <w:rPr>
          <w:rFonts w:cs="Arial"/>
          <w:kern w:val="0"/>
          <w:sz w:val="20"/>
          <w:szCs w:val="20"/>
          <w:lang w:val="pl-PL"/>
        </w:rPr>
      </w:pPr>
      <w:r w:rsidRPr="00441AC0">
        <w:rPr>
          <w:rFonts w:cs="Arial"/>
          <w:kern w:val="0"/>
          <w:sz w:val="20"/>
          <w:szCs w:val="20"/>
          <w:lang w:val="pl-PL"/>
        </w:rPr>
        <w:t>PN - EN 1505:2001 Wentylacja budynków – Przewody proste i kształtki wentylacyjne z blachy o przekroju prostokątnym – Wymiary</w:t>
      </w:r>
    </w:p>
    <w:p w:rsidR="0085321D" w:rsidRPr="00441AC0" w:rsidRDefault="00C86767" w:rsidP="003F7F29">
      <w:pPr>
        <w:pStyle w:val="Tekstpodstawowy"/>
        <w:widowControl w:val="0"/>
        <w:numPr>
          <w:ilvl w:val="0"/>
          <w:numId w:val="61"/>
        </w:numPr>
        <w:tabs>
          <w:tab w:val="left" w:pos="837"/>
        </w:tabs>
        <w:suppressAutoHyphens w:val="0"/>
        <w:spacing w:after="0"/>
        <w:ind w:right="110"/>
        <w:rPr>
          <w:rFonts w:cs="Arial"/>
          <w:kern w:val="0"/>
          <w:sz w:val="20"/>
          <w:szCs w:val="20"/>
          <w:lang w:val="pl-PL"/>
        </w:rPr>
      </w:pPr>
      <w:r w:rsidRPr="00441AC0">
        <w:rPr>
          <w:rFonts w:cs="Arial"/>
          <w:kern w:val="0"/>
          <w:sz w:val="20"/>
          <w:szCs w:val="20"/>
          <w:lang w:val="pl-PL"/>
        </w:rPr>
        <w:t>PN - EN 1506:2001 Wentylacja budynków – Przewody proste i kształtki wentylacyjne z blachy o przekroju kołowym – Wymiary</w:t>
      </w:r>
    </w:p>
    <w:p w:rsidR="0085321D" w:rsidRPr="00441AC0" w:rsidRDefault="00C86767" w:rsidP="003F7F29">
      <w:pPr>
        <w:pStyle w:val="Tekstpodstawowy"/>
        <w:widowControl w:val="0"/>
        <w:numPr>
          <w:ilvl w:val="0"/>
          <w:numId w:val="61"/>
        </w:numPr>
        <w:tabs>
          <w:tab w:val="left" w:pos="837"/>
        </w:tabs>
        <w:suppressAutoHyphens w:val="0"/>
        <w:spacing w:after="0"/>
        <w:rPr>
          <w:rFonts w:cs="Arial"/>
          <w:kern w:val="0"/>
          <w:sz w:val="20"/>
          <w:szCs w:val="20"/>
          <w:lang w:val="pl-PL"/>
        </w:rPr>
      </w:pPr>
      <w:r w:rsidRPr="00441AC0">
        <w:rPr>
          <w:rFonts w:cs="Arial"/>
          <w:kern w:val="0"/>
          <w:sz w:val="20"/>
          <w:szCs w:val="20"/>
          <w:lang w:val="pl-PL"/>
        </w:rPr>
        <w:t>PN – B – 01411:1999 Wentylacja i klimatyzacja – Terminologia</w:t>
      </w:r>
    </w:p>
    <w:p w:rsidR="0085321D" w:rsidRPr="00441AC0" w:rsidRDefault="00C86767" w:rsidP="003F7F29">
      <w:pPr>
        <w:pStyle w:val="Tekstpodstawowy"/>
        <w:widowControl w:val="0"/>
        <w:numPr>
          <w:ilvl w:val="0"/>
          <w:numId w:val="61"/>
        </w:numPr>
        <w:tabs>
          <w:tab w:val="left" w:pos="837"/>
        </w:tabs>
        <w:suppressAutoHyphens w:val="0"/>
        <w:spacing w:after="0"/>
        <w:rPr>
          <w:rFonts w:cs="Arial"/>
          <w:kern w:val="0"/>
          <w:sz w:val="20"/>
          <w:szCs w:val="20"/>
          <w:lang w:val="pl-PL"/>
        </w:rPr>
      </w:pPr>
      <w:r w:rsidRPr="00441AC0">
        <w:rPr>
          <w:rFonts w:cs="Arial"/>
          <w:kern w:val="0"/>
          <w:sz w:val="20"/>
          <w:szCs w:val="20"/>
          <w:lang w:val="pl-PL"/>
        </w:rPr>
        <w:t>PN – B – 03434:1000 Wentylacja – Przewody wentylacyjne – Podstawowe wymagania i badania</w:t>
      </w:r>
    </w:p>
    <w:p w:rsidR="0085321D" w:rsidRPr="00441AC0" w:rsidRDefault="00C86767" w:rsidP="003F7F29">
      <w:pPr>
        <w:pStyle w:val="Tekstpodstawowy"/>
        <w:widowControl w:val="0"/>
        <w:numPr>
          <w:ilvl w:val="0"/>
          <w:numId w:val="61"/>
        </w:numPr>
        <w:tabs>
          <w:tab w:val="left" w:pos="837"/>
        </w:tabs>
        <w:suppressAutoHyphens w:val="0"/>
        <w:spacing w:after="0"/>
        <w:rPr>
          <w:rFonts w:cs="Arial"/>
          <w:kern w:val="0"/>
          <w:sz w:val="20"/>
          <w:szCs w:val="20"/>
          <w:lang w:val="pl-PL"/>
        </w:rPr>
      </w:pPr>
      <w:r w:rsidRPr="00441AC0">
        <w:rPr>
          <w:rFonts w:cs="Arial"/>
          <w:kern w:val="0"/>
          <w:sz w:val="20"/>
          <w:szCs w:val="20"/>
          <w:lang w:val="pl-PL"/>
        </w:rPr>
        <w:t>PN – B – 76001 Wentylacja – Przewody wentylacyjne – szczelność. Wymagania i badania</w:t>
      </w:r>
    </w:p>
    <w:p w:rsidR="0085321D" w:rsidRPr="00441AC0" w:rsidRDefault="00C86767" w:rsidP="003F7F29">
      <w:pPr>
        <w:pStyle w:val="Tekstpodstawowy"/>
        <w:widowControl w:val="0"/>
        <w:numPr>
          <w:ilvl w:val="0"/>
          <w:numId w:val="61"/>
        </w:numPr>
        <w:tabs>
          <w:tab w:val="left" w:pos="837"/>
        </w:tabs>
        <w:suppressAutoHyphens w:val="0"/>
        <w:spacing w:after="0"/>
        <w:ind w:right="1344"/>
        <w:rPr>
          <w:rFonts w:cs="Arial"/>
          <w:kern w:val="0"/>
          <w:sz w:val="20"/>
          <w:szCs w:val="20"/>
          <w:lang w:val="pl-PL"/>
        </w:rPr>
      </w:pPr>
      <w:r w:rsidRPr="00441AC0">
        <w:rPr>
          <w:rFonts w:cs="Arial"/>
          <w:kern w:val="0"/>
          <w:sz w:val="20"/>
          <w:szCs w:val="20"/>
          <w:lang w:val="pl-PL"/>
        </w:rPr>
        <w:t>PN – B – 76002:1976 Wentylacja – Połączenia urządzeń, przewodów i kształtek wentylacyjnych blaszanych</w:t>
      </w:r>
    </w:p>
    <w:p w:rsidR="0085321D" w:rsidRPr="00441AC0" w:rsidRDefault="00C86767" w:rsidP="003F7F29">
      <w:pPr>
        <w:pStyle w:val="Tekstpodstawowy"/>
        <w:widowControl w:val="0"/>
        <w:numPr>
          <w:ilvl w:val="0"/>
          <w:numId w:val="61"/>
        </w:numPr>
        <w:tabs>
          <w:tab w:val="left" w:pos="837"/>
        </w:tabs>
        <w:suppressAutoHyphens w:val="0"/>
        <w:spacing w:after="0"/>
        <w:ind w:right="401"/>
        <w:rPr>
          <w:rFonts w:cs="Arial"/>
          <w:kern w:val="0"/>
          <w:sz w:val="20"/>
          <w:szCs w:val="20"/>
          <w:lang w:val="pl-PL"/>
        </w:rPr>
      </w:pPr>
      <w:r w:rsidRPr="00441AC0">
        <w:rPr>
          <w:rFonts w:cs="Arial"/>
          <w:kern w:val="0"/>
          <w:sz w:val="20"/>
          <w:szCs w:val="20"/>
          <w:lang w:val="pl-PL"/>
        </w:rPr>
        <w:t>PN – EN 1751:2001 Wentylacja budynków – Urządzenia wentylacyjne końcowe – Badania aerodynamiczne przepustnic regulacyjnych i zamykających</w:t>
      </w:r>
    </w:p>
    <w:p w:rsidR="0085321D" w:rsidRPr="00441AC0" w:rsidRDefault="00C86767" w:rsidP="003F7F29">
      <w:pPr>
        <w:pStyle w:val="Tekstpodstawowy"/>
        <w:widowControl w:val="0"/>
        <w:numPr>
          <w:ilvl w:val="0"/>
          <w:numId w:val="61"/>
        </w:numPr>
        <w:tabs>
          <w:tab w:val="left" w:pos="837"/>
        </w:tabs>
        <w:suppressAutoHyphens w:val="0"/>
        <w:spacing w:after="0"/>
        <w:ind w:right="787"/>
        <w:rPr>
          <w:rFonts w:cs="Arial"/>
          <w:kern w:val="0"/>
          <w:sz w:val="20"/>
          <w:szCs w:val="20"/>
          <w:lang w:val="pl-PL"/>
        </w:rPr>
      </w:pPr>
      <w:r w:rsidRPr="00441AC0">
        <w:rPr>
          <w:rFonts w:cs="Arial"/>
          <w:kern w:val="0"/>
          <w:sz w:val="20"/>
          <w:szCs w:val="20"/>
          <w:lang w:val="pl-PL"/>
        </w:rPr>
        <w:t>PN – EN 1886:2001 Wentylacja budynków – Centrale wentylacyjne i klimatyzacyjne – Właściwości mechaniczne</w:t>
      </w:r>
    </w:p>
    <w:p w:rsidR="0085321D" w:rsidRPr="00441AC0" w:rsidRDefault="00C86767" w:rsidP="003F7F29">
      <w:pPr>
        <w:pStyle w:val="Tekstpodstawowy"/>
        <w:widowControl w:val="0"/>
        <w:numPr>
          <w:ilvl w:val="0"/>
          <w:numId w:val="61"/>
        </w:numPr>
        <w:tabs>
          <w:tab w:val="left" w:pos="837"/>
        </w:tabs>
        <w:suppressAutoHyphens w:val="0"/>
        <w:spacing w:after="0"/>
        <w:ind w:right="401"/>
        <w:rPr>
          <w:rFonts w:cs="Arial"/>
          <w:kern w:val="0"/>
          <w:sz w:val="20"/>
          <w:szCs w:val="20"/>
          <w:lang w:val="pl-PL"/>
        </w:rPr>
      </w:pPr>
      <w:r w:rsidRPr="00441AC0">
        <w:rPr>
          <w:rFonts w:cs="Arial"/>
          <w:kern w:val="0"/>
          <w:sz w:val="20"/>
          <w:szCs w:val="20"/>
          <w:lang w:val="pl-PL"/>
        </w:rPr>
        <w:t>ENV 12097:1997 Wentylacja budynków – Sieć przewodów – Wymagania dotyczące części składowych sieci przewodów ułatwiających konserwacje sieci przewodów</w:t>
      </w:r>
    </w:p>
    <w:p w:rsidR="0085321D" w:rsidRPr="00441AC0" w:rsidRDefault="00C86767" w:rsidP="003F7F29">
      <w:pPr>
        <w:pStyle w:val="Tekstpodstawowy"/>
        <w:widowControl w:val="0"/>
        <w:numPr>
          <w:ilvl w:val="0"/>
          <w:numId w:val="61"/>
        </w:numPr>
        <w:tabs>
          <w:tab w:val="left" w:pos="837"/>
        </w:tabs>
        <w:suppressAutoHyphens w:val="0"/>
        <w:spacing w:after="0"/>
        <w:ind w:right="231"/>
        <w:rPr>
          <w:rFonts w:cs="Arial"/>
          <w:kern w:val="0"/>
          <w:sz w:val="20"/>
          <w:szCs w:val="20"/>
          <w:lang w:val="pl-PL"/>
        </w:rPr>
      </w:pPr>
      <w:proofErr w:type="spellStart"/>
      <w:r w:rsidRPr="00441AC0">
        <w:rPr>
          <w:rFonts w:cs="Arial"/>
          <w:kern w:val="0"/>
          <w:sz w:val="20"/>
          <w:szCs w:val="20"/>
          <w:lang w:val="pl-PL"/>
        </w:rPr>
        <w:t>PrPN</w:t>
      </w:r>
      <w:proofErr w:type="spellEnd"/>
      <w:r w:rsidRPr="00441AC0">
        <w:rPr>
          <w:rFonts w:cs="Arial"/>
          <w:kern w:val="0"/>
          <w:sz w:val="20"/>
          <w:szCs w:val="20"/>
          <w:lang w:val="pl-PL"/>
        </w:rPr>
        <w:t xml:space="preserve"> – EN 12599 Wentylacja budynków – Procedury badan i metody pomiarowe dotyczące odbioru wykonanych instalacji wentylacji i klimatyzacji</w:t>
      </w:r>
    </w:p>
    <w:p w:rsidR="0085321D" w:rsidRPr="00441AC0" w:rsidRDefault="00C86767" w:rsidP="003F7F29">
      <w:pPr>
        <w:pStyle w:val="Tekstpodstawowy"/>
        <w:widowControl w:val="0"/>
        <w:numPr>
          <w:ilvl w:val="0"/>
          <w:numId w:val="61"/>
        </w:numPr>
        <w:tabs>
          <w:tab w:val="left" w:pos="837"/>
        </w:tabs>
        <w:suppressAutoHyphens w:val="0"/>
        <w:spacing w:after="0"/>
        <w:ind w:right="587"/>
        <w:rPr>
          <w:rFonts w:cs="Arial"/>
          <w:kern w:val="0"/>
          <w:sz w:val="20"/>
          <w:szCs w:val="20"/>
          <w:lang w:val="pl-PL"/>
        </w:rPr>
      </w:pPr>
      <w:proofErr w:type="spellStart"/>
      <w:r w:rsidRPr="00441AC0">
        <w:rPr>
          <w:rFonts w:cs="Arial"/>
          <w:kern w:val="0"/>
          <w:sz w:val="20"/>
          <w:szCs w:val="20"/>
          <w:lang w:val="pl-PL"/>
        </w:rPr>
        <w:t>PrEN</w:t>
      </w:r>
      <w:proofErr w:type="spellEnd"/>
      <w:r w:rsidRPr="00441AC0">
        <w:rPr>
          <w:rFonts w:cs="Arial"/>
          <w:kern w:val="0"/>
          <w:sz w:val="20"/>
          <w:szCs w:val="20"/>
          <w:lang w:val="pl-PL"/>
        </w:rPr>
        <w:t xml:space="preserve"> 12236 Wentylacja budynków – Podwieszenia i podpory przewodów – Wymagania wytrzymałościowe</w:t>
      </w:r>
    </w:p>
    <w:p w:rsidR="0085321D" w:rsidRPr="00441AC0" w:rsidRDefault="0085321D" w:rsidP="00441AC0">
      <w:pPr>
        <w:spacing w:after="0"/>
        <w:rPr>
          <w:rFonts w:eastAsia="Calibri" w:cs="Arial"/>
          <w:kern w:val="0"/>
          <w:sz w:val="20"/>
          <w:szCs w:val="20"/>
          <w:lang w:val="pl-PL"/>
        </w:rPr>
      </w:pPr>
    </w:p>
    <w:p w:rsidR="0085321D" w:rsidRPr="00441AC0" w:rsidRDefault="00C86767" w:rsidP="003F7F29">
      <w:pPr>
        <w:pStyle w:val="Akapitzlist2"/>
        <w:numPr>
          <w:ilvl w:val="0"/>
          <w:numId w:val="54"/>
        </w:numPr>
        <w:spacing w:line="276" w:lineRule="auto"/>
        <w:rPr>
          <w:sz w:val="20"/>
          <w:szCs w:val="21"/>
        </w:rPr>
      </w:pPr>
      <w:r w:rsidRPr="00441AC0">
        <w:rPr>
          <w:sz w:val="20"/>
          <w:szCs w:val="21"/>
        </w:rPr>
        <w:t>INNE</w:t>
      </w:r>
    </w:p>
    <w:p w:rsidR="0085321D" w:rsidRPr="00441AC0" w:rsidRDefault="00C86767" w:rsidP="003F7F29">
      <w:pPr>
        <w:pStyle w:val="Tekstpodstawowy"/>
        <w:widowControl w:val="0"/>
        <w:numPr>
          <w:ilvl w:val="0"/>
          <w:numId w:val="62"/>
        </w:numPr>
        <w:tabs>
          <w:tab w:val="left" w:pos="837"/>
        </w:tabs>
        <w:suppressAutoHyphens w:val="0"/>
        <w:spacing w:after="0"/>
        <w:rPr>
          <w:rFonts w:cs="Arial"/>
          <w:kern w:val="0"/>
          <w:sz w:val="20"/>
          <w:szCs w:val="20"/>
          <w:lang w:val="pl-PL"/>
        </w:rPr>
      </w:pPr>
      <w:r w:rsidRPr="00441AC0">
        <w:rPr>
          <w:rFonts w:cs="Arial"/>
          <w:kern w:val="0"/>
          <w:sz w:val="20"/>
          <w:szCs w:val="20"/>
          <w:lang w:val="pl-PL"/>
        </w:rPr>
        <w:t>Ustawa Prawo budowlane z dnia 7 lipca 1994 r. (wraz z późniejszymi zmianami)</w:t>
      </w:r>
    </w:p>
    <w:p w:rsidR="0085321D" w:rsidRPr="00441AC0" w:rsidRDefault="00C86767" w:rsidP="003F7F29">
      <w:pPr>
        <w:pStyle w:val="Tekstpodstawowy"/>
        <w:widowControl w:val="0"/>
        <w:numPr>
          <w:ilvl w:val="0"/>
          <w:numId w:val="62"/>
        </w:numPr>
        <w:tabs>
          <w:tab w:val="left" w:pos="837"/>
        </w:tabs>
        <w:suppressAutoHyphens w:val="0"/>
        <w:spacing w:after="0"/>
        <w:ind w:right="241"/>
        <w:rPr>
          <w:rFonts w:cs="Arial"/>
          <w:kern w:val="0"/>
          <w:sz w:val="20"/>
          <w:szCs w:val="20"/>
          <w:lang w:val="pl-PL"/>
        </w:rPr>
      </w:pPr>
      <w:r w:rsidRPr="00441AC0">
        <w:rPr>
          <w:rFonts w:cs="Arial"/>
          <w:kern w:val="0"/>
          <w:sz w:val="20"/>
          <w:szCs w:val="20"/>
          <w:lang w:val="pl-PL"/>
        </w:rPr>
        <w:t>Rozporządzenie Ministra Infrastruktury z dnia 12 kwietnia 2002 r. w sprawie warunków technicznych jakim powinny odpowiadać budynki i ich usytuowanie (Dz. U. Nr 75/02 wraz z późniejszymi zmianami).</w:t>
      </w:r>
    </w:p>
    <w:p w:rsidR="0085321D" w:rsidRDefault="00C86767" w:rsidP="003F7F29">
      <w:pPr>
        <w:pStyle w:val="Tekstpodstawowy"/>
        <w:widowControl w:val="0"/>
        <w:numPr>
          <w:ilvl w:val="0"/>
          <w:numId w:val="62"/>
        </w:numPr>
        <w:tabs>
          <w:tab w:val="left" w:pos="837"/>
        </w:tabs>
        <w:suppressAutoHyphens w:val="0"/>
        <w:spacing w:after="0"/>
        <w:ind w:right="129"/>
        <w:rPr>
          <w:rFonts w:cs="Arial"/>
          <w:kern w:val="0"/>
          <w:sz w:val="20"/>
          <w:szCs w:val="20"/>
          <w:lang w:val="pl-PL"/>
        </w:rPr>
      </w:pPr>
      <w:r w:rsidRPr="00441AC0">
        <w:rPr>
          <w:rFonts w:cs="Arial"/>
          <w:kern w:val="0"/>
          <w:sz w:val="20"/>
          <w:szCs w:val="20"/>
          <w:lang w:val="pl-PL"/>
        </w:rPr>
        <w:t>„Warunki techniczne wykonania i odbioru instalacji wentylacyjnych”. Wymagania techniczne COBRTI INSTAL, Zeszyt 5 Warszawa 2002 r.</w:t>
      </w: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441AC0" w:rsidRDefault="00441AC0" w:rsidP="00441AC0">
      <w:pPr>
        <w:pStyle w:val="Tekstpodstawowy"/>
        <w:widowControl w:val="0"/>
        <w:tabs>
          <w:tab w:val="left" w:pos="837"/>
        </w:tabs>
        <w:suppressAutoHyphens w:val="0"/>
        <w:spacing w:after="0"/>
        <w:ind w:right="129"/>
        <w:rPr>
          <w:rFonts w:cs="Arial"/>
          <w:kern w:val="0"/>
          <w:sz w:val="20"/>
          <w:szCs w:val="20"/>
          <w:lang w:val="pl-PL"/>
        </w:rPr>
      </w:pPr>
    </w:p>
    <w:p w:rsidR="00E07B1D" w:rsidRPr="00E07B1D" w:rsidRDefault="00AF3F54" w:rsidP="00E07B1D">
      <w:pPr>
        <w:spacing w:after="0" w:line="20" w:lineRule="atLeast"/>
        <w:rPr>
          <w:rFonts w:eastAsia="Arial Narrow" w:cs="Arial"/>
          <w:b/>
          <w:kern w:val="0"/>
          <w:sz w:val="24"/>
          <w:szCs w:val="24"/>
          <w:lang w:val="pl-PL"/>
        </w:rPr>
      </w:pPr>
      <w:bookmarkStart w:id="12" w:name="_Toc459641263"/>
      <w:bookmarkStart w:id="13" w:name="_Toc3165"/>
      <w:bookmarkStart w:id="14" w:name="_Toc526409899"/>
      <w:r>
        <w:rPr>
          <w:rStyle w:val="TytuZnak"/>
          <w:rFonts w:ascii="Arial" w:hAnsi="Arial" w:cs="Arial"/>
          <w:b/>
          <w:sz w:val="32"/>
          <w:szCs w:val="32"/>
          <w:lang w:val="pl-PL"/>
        </w:rPr>
        <w:lastRenderedPageBreak/>
        <w:t>ST 01</w:t>
      </w:r>
      <w:r w:rsidR="0004687B">
        <w:rPr>
          <w:rStyle w:val="TytuZnak"/>
          <w:rFonts w:ascii="Arial" w:hAnsi="Arial" w:cs="Arial"/>
          <w:b/>
          <w:sz w:val="32"/>
          <w:szCs w:val="32"/>
          <w:lang w:val="pl-PL"/>
        </w:rPr>
        <w:t>.05</w:t>
      </w:r>
      <w:r w:rsidR="00E07B1D" w:rsidRPr="00E07B1D">
        <w:rPr>
          <w:rStyle w:val="TytuZnak"/>
          <w:rFonts w:ascii="Arial" w:hAnsi="Arial" w:cs="Arial"/>
          <w:b/>
          <w:sz w:val="32"/>
          <w:szCs w:val="32"/>
          <w:lang w:val="pl-PL"/>
        </w:rPr>
        <w:t>.00 INSTALACJA KLIMATYZACJI</w:t>
      </w:r>
      <w:bookmarkEnd w:id="12"/>
      <w:bookmarkEnd w:id="13"/>
      <w:bookmarkEnd w:id="14"/>
      <w:r w:rsidR="00E07B1D" w:rsidRPr="00E07B1D">
        <w:rPr>
          <w:rFonts w:cs="Arial"/>
          <w:b/>
          <w:kern w:val="0"/>
          <w:sz w:val="24"/>
          <w:szCs w:val="24"/>
          <w:lang w:val="pl-PL"/>
        </w:rPr>
        <w:br/>
        <w:t>CPV 45331221-1</w:t>
      </w:r>
    </w:p>
    <w:p w:rsidR="00E07B1D" w:rsidRPr="00E07B1D" w:rsidRDefault="00E07B1D" w:rsidP="00E07B1D">
      <w:pPr>
        <w:spacing w:after="0" w:line="20" w:lineRule="atLeast"/>
        <w:rPr>
          <w:rFonts w:eastAsia="Arial Narrow" w:cs="Arial"/>
          <w:bCs/>
          <w:kern w:val="0"/>
          <w:sz w:val="20"/>
          <w:szCs w:val="20"/>
          <w:lang w:val="pl-PL"/>
        </w:rPr>
      </w:pPr>
    </w:p>
    <w:p w:rsidR="00E07B1D" w:rsidRPr="00E07B1D" w:rsidRDefault="00E07B1D" w:rsidP="00E07B1D">
      <w:pPr>
        <w:suppressAutoHyphens w:val="0"/>
        <w:spacing w:after="0" w:line="20" w:lineRule="atLeast"/>
        <w:ind w:left="426"/>
        <w:rPr>
          <w:rFonts w:eastAsia="Times New Roman" w:cs="Times New Roman"/>
          <w:bCs/>
          <w:kern w:val="0"/>
          <w:sz w:val="20"/>
          <w:szCs w:val="21"/>
          <w:lang w:val="pl-PL" w:eastAsia="pl-PL"/>
        </w:rPr>
      </w:pPr>
      <w:r w:rsidRPr="00E07B1D">
        <w:rPr>
          <w:rFonts w:eastAsia="Times New Roman" w:cs="Times New Roman"/>
          <w:kern w:val="0"/>
          <w:sz w:val="20"/>
          <w:szCs w:val="21"/>
          <w:lang w:val="pl-PL" w:eastAsia="pl-PL"/>
        </w:rPr>
        <w:t>Wstęp</w:t>
      </w:r>
    </w:p>
    <w:p w:rsidR="00E07B1D" w:rsidRPr="00E07B1D" w:rsidRDefault="00E07B1D" w:rsidP="003F7F29">
      <w:pPr>
        <w:numPr>
          <w:ilvl w:val="1"/>
          <w:numId w:val="64"/>
        </w:numPr>
        <w:suppressAutoHyphens w:val="0"/>
        <w:spacing w:after="0" w:line="20" w:lineRule="atLeast"/>
        <w:rPr>
          <w:rFonts w:eastAsia="Times New Roman" w:cs="Times New Roman"/>
          <w:bCs/>
          <w:kern w:val="0"/>
          <w:sz w:val="20"/>
          <w:szCs w:val="21"/>
          <w:lang w:val="pl-PL" w:eastAsia="pl-PL"/>
        </w:rPr>
      </w:pPr>
      <w:r w:rsidRPr="00E07B1D">
        <w:rPr>
          <w:rFonts w:eastAsia="Times New Roman" w:cs="Times New Roman"/>
          <w:bCs/>
          <w:kern w:val="0"/>
          <w:sz w:val="20"/>
          <w:szCs w:val="21"/>
          <w:lang w:val="pl-PL" w:eastAsia="pl-PL"/>
        </w:rPr>
        <w:t>Przedmiot specyfikacji</w:t>
      </w:r>
    </w:p>
    <w:p w:rsidR="00443BD4" w:rsidRDefault="00E07B1D" w:rsidP="00443BD4">
      <w:pPr>
        <w:tabs>
          <w:tab w:val="left" w:pos="8292"/>
        </w:tabs>
        <w:spacing w:after="0" w:line="20" w:lineRule="atLeast"/>
        <w:ind w:left="116"/>
        <w:rPr>
          <w:rFonts w:cs="Arial"/>
          <w:kern w:val="0"/>
          <w:sz w:val="20"/>
          <w:szCs w:val="20"/>
          <w:lang w:val="pl-PL"/>
        </w:rPr>
      </w:pPr>
      <w:r w:rsidRPr="00E07B1D">
        <w:rPr>
          <w:rFonts w:cs="Arial"/>
          <w:kern w:val="0"/>
          <w:sz w:val="20"/>
          <w:szCs w:val="20"/>
          <w:lang w:val="pl-PL"/>
        </w:rPr>
        <w:t>Przedmiotem niniejszej Specyfikacji Technicznej są wymagania dotyczące wykonania i odbioru instalacji klimatyzacji podczas wykonywania prac związanych z</w:t>
      </w:r>
      <w:r w:rsidR="00443BD4" w:rsidRPr="00443BD4">
        <w:rPr>
          <w:lang w:val="pl-PL"/>
        </w:rPr>
        <w:t xml:space="preserve"> </w:t>
      </w:r>
      <w:r w:rsidR="008B6201" w:rsidRPr="008B6201">
        <w:rPr>
          <w:rFonts w:cs="Arial"/>
          <w:kern w:val="0"/>
          <w:sz w:val="20"/>
          <w:szCs w:val="20"/>
          <w:lang w:val="pl-PL"/>
        </w:rPr>
        <w:t>przebudową i modernizacją budynku os. Szkolne 26, tzw. Nowe Skrzydło dla Centrum Artystyczno- Edukacyjnego Dom Utopii wraz z instalacjami wewnętrznymi elektrycznymi, wod.-kan., c.o., wentylacji i klimatyzacji, przebudową przyłącza kanalizacji i budową przyłącza cieplnego oraz zagospodarowaniem terenu przy budynku</w:t>
      </w:r>
      <w:r w:rsidR="008B6201">
        <w:rPr>
          <w:rFonts w:cs="Arial"/>
          <w:kern w:val="0"/>
          <w:sz w:val="20"/>
          <w:szCs w:val="20"/>
          <w:lang w:val="pl-PL"/>
        </w:rPr>
        <w:t>.</w:t>
      </w:r>
    </w:p>
    <w:p w:rsidR="00E07B1D" w:rsidRPr="00E07B1D" w:rsidRDefault="00E07B1D" w:rsidP="00443BD4">
      <w:pPr>
        <w:tabs>
          <w:tab w:val="left" w:pos="8292"/>
        </w:tabs>
        <w:spacing w:after="0" w:line="20" w:lineRule="atLeast"/>
        <w:ind w:left="116"/>
        <w:rPr>
          <w:rFonts w:eastAsia="Times New Roman" w:cs="Times New Roman"/>
          <w:b/>
          <w:bCs/>
          <w:kern w:val="0"/>
          <w:sz w:val="20"/>
          <w:szCs w:val="21"/>
          <w:lang w:val="pl-PL" w:eastAsia="pl-PL"/>
        </w:rPr>
      </w:pPr>
      <w:r w:rsidRPr="00E07B1D">
        <w:rPr>
          <w:rFonts w:eastAsia="Times New Roman" w:cs="Times New Roman"/>
          <w:bCs/>
          <w:kern w:val="0"/>
          <w:sz w:val="20"/>
          <w:szCs w:val="21"/>
          <w:lang w:val="pl-PL" w:eastAsia="pl-PL"/>
        </w:rPr>
        <w:t>Zakres</w:t>
      </w:r>
      <w:r w:rsidRPr="00E07B1D">
        <w:rPr>
          <w:rFonts w:eastAsia="Times New Roman" w:cs="Times New Roman"/>
          <w:kern w:val="0"/>
          <w:sz w:val="20"/>
          <w:szCs w:val="21"/>
          <w:lang w:val="pl-PL" w:eastAsia="pl-PL"/>
        </w:rPr>
        <w:t xml:space="preserve"> stosowania.</w:t>
      </w:r>
    </w:p>
    <w:p w:rsidR="00E07B1D" w:rsidRPr="00E07B1D" w:rsidRDefault="00E07B1D" w:rsidP="00E07B1D">
      <w:pPr>
        <w:spacing w:after="0" w:line="20" w:lineRule="atLeast"/>
        <w:ind w:left="116"/>
        <w:rPr>
          <w:rFonts w:cs="Arial"/>
          <w:kern w:val="0"/>
          <w:sz w:val="20"/>
          <w:szCs w:val="20"/>
          <w:lang w:val="pl-PL"/>
        </w:rPr>
      </w:pPr>
      <w:r w:rsidRPr="00E07B1D">
        <w:rPr>
          <w:rFonts w:cs="Arial"/>
          <w:kern w:val="0"/>
          <w:sz w:val="20"/>
          <w:szCs w:val="20"/>
          <w:lang w:val="pl-PL"/>
        </w:rPr>
        <w:t>Specyfikacja techniczna stosowana jest jako dokument przetargowy i kontraktowy przy zlecaniu i realizacji robót.</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4"/>
        </w:numPr>
        <w:suppressAutoHyphens w:val="0"/>
        <w:spacing w:after="0" w:line="20" w:lineRule="atLeast"/>
        <w:rPr>
          <w:rFonts w:eastAsia="Times New Roman" w:cs="Arial"/>
          <w:b/>
          <w:bCs/>
          <w:kern w:val="0"/>
          <w:sz w:val="20"/>
          <w:szCs w:val="20"/>
          <w:lang w:val="pl-PL" w:eastAsia="pl-PL"/>
        </w:rPr>
      </w:pPr>
      <w:r w:rsidRPr="00E07B1D">
        <w:rPr>
          <w:rFonts w:eastAsia="Times New Roman" w:cs="Times New Roman"/>
          <w:bCs/>
          <w:kern w:val="0"/>
          <w:sz w:val="20"/>
          <w:szCs w:val="21"/>
          <w:lang w:val="pl-PL" w:eastAsia="pl-PL"/>
        </w:rPr>
        <w:t>Zakres</w:t>
      </w:r>
      <w:r w:rsidRPr="00E07B1D">
        <w:rPr>
          <w:rFonts w:eastAsia="Times New Roman" w:cs="Arial"/>
          <w:kern w:val="0"/>
          <w:sz w:val="20"/>
          <w:szCs w:val="20"/>
          <w:lang w:val="pl-PL" w:eastAsia="pl-PL"/>
        </w:rPr>
        <w:t xml:space="preserve"> robót.</w:t>
      </w:r>
    </w:p>
    <w:p w:rsidR="00D808D1" w:rsidRDefault="00E07B1D" w:rsidP="00B47A4A">
      <w:pPr>
        <w:spacing w:after="0" w:line="20" w:lineRule="atLeast"/>
        <w:ind w:left="420"/>
        <w:rPr>
          <w:rFonts w:cs="Arial"/>
          <w:kern w:val="0"/>
          <w:sz w:val="20"/>
          <w:szCs w:val="20"/>
          <w:lang w:val="pl-PL"/>
        </w:rPr>
      </w:pPr>
      <w:r>
        <w:rPr>
          <w:rFonts w:cs="Arial"/>
          <w:kern w:val="0"/>
          <w:sz w:val="20"/>
          <w:szCs w:val="20"/>
          <w:lang w:val="pl-PL"/>
        </w:rPr>
        <w:t xml:space="preserve">Roboty, których specyfikacja niniejsza dotyczy </w:t>
      </w:r>
      <w:r w:rsidR="008B6201">
        <w:rPr>
          <w:rFonts w:cs="Arial"/>
          <w:kern w:val="0"/>
          <w:sz w:val="20"/>
          <w:szCs w:val="20"/>
          <w:lang w:val="pl-PL"/>
        </w:rPr>
        <w:t>systemów:</w:t>
      </w:r>
      <w:r w:rsidR="00443BD4">
        <w:rPr>
          <w:rFonts w:cs="Arial"/>
          <w:kern w:val="0"/>
          <w:sz w:val="20"/>
          <w:szCs w:val="20"/>
          <w:lang w:val="pl-PL"/>
        </w:rPr>
        <w:t xml:space="preserve"> </w:t>
      </w: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VRF – 1 / Jednostka zewnętrzna 22,4 kW-22,4kW [szt. 1]/ / Jednostka wewnętrzna kanałowa 2,2 kW-2,5 kW [szt. 3]/ Jednostka wewnętrzna kanałowa 3,6 kW-4,0 kW [szt. 4]/ / Jednostka wewnętrzna kasetonowa 2,2 kW-2,5kW [szt. 1]/</w:t>
      </w: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VRF – 2 / Jednostka zewnętrzna 45,0 kW-45,0kW [szt. 1]/ / Jednostka wewnętrzna kanałowa 2,2 kW-2,5 kW [szt. 1]/ Jednostka wewnętrzna kanałowa 3,6 kW-4,0 kW [szt. 3]/ / Jednostka wewnętrzna kanałowa 4,5 kW-5,0kW [szt. 6]/ / Jednostka wewnętrzna kasetonowa 2,2 kW-2,5kW [szt. 1]/ / Jednostka wewnętrzna kasetonowa 3,6 kW-4,0kW [szt. 2]/</w:t>
      </w: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 xml:space="preserve">VRF – 3 / Jednostka zewnętrzna 50,4 kW-50,4 kW [szt. 1]/ / Jednostka wewnętrzna kanałowa 2,2 kW-2,5 kW [szt. 1]/ Jednostka wewnętrzna kanałowa 2,8 kW-3,2 kW [szt. 1]/ / Jednostka wewnętrzna kanałowa 3,6 kW-4,0 kW [szt. 3]/ / Jednostka wewnętrzna kanałowa 4,5 kW-5,0kW [szt. 2]/ / Jednostka wewnętrzna kanałowa 5,6 kW-6,3 kW [szt. 2]/ / Jednostka wewnętrzna kanałowa 7,1 kW-8,0 kW [szt. 2]/ / Jednostka wewnętrzna kasetonowa 2,2 kW-2,5kW [szt. 3]/ </w:t>
      </w:r>
    </w:p>
    <w:p w:rsid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VRF – 4 / Jednostka zewnętrzna 56,0 kW-56,0 kW [szt. 1]/ / Jednostka wewnętrzna kanałowa 3,6 kW-4,0 kW [szt. 1]/ / Jednostka wewnętrzna kanałowa 4,5 kW-5,0kW [szt. 2]/ / Jednostka wewnętrzna kanałowa 5,6 kW-6,3 kW [szt. 3]/ / Jednostka wewnętrzna kanałowa 7,1 kW-8,0 kW [szt. 3]/ / Jednostka wewnętrzna kasetonowa 2,2 kW-2,5kW [szt. 4]/ / Jednostka wewnętrzna naścienna kanałowa 7,1 kW-8,0 kW [szt. 1]/</w:t>
      </w:r>
    </w:p>
    <w:p w:rsidR="00887E1B" w:rsidRDefault="00887E1B" w:rsidP="00887E1B">
      <w:pPr>
        <w:spacing w:after="0" w:line="20" w:lineRule="atLeast"/>
        <w:ind w:left="420"/>
        <w:rPr>
          <w:rFonts w:cs="Arial"/>
          <w:kern w:val="0"/>
          <w:sz w:val="20"/>
          <w:szCs w:val="20"/>
          <w:lang w:val="pl-PL"/>
        </w:rPr>
      </w:pP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Montaż układu SERWER:</w:t>
      </w:r>
    </w:p>
    <w:p w:rsid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 Jednostka zewnętrzna 3,4 kW-4,0 kW [szt. 1]/ /Jednostka wewnętrzna naścienna 3,4 kW-4,0 kW [szt. 1]/</w:t>
      </w:r>
    </w:p>
    <w:p w:rsidR="00887E1B" w:rsidRDefault="00887E1B" w:rsidP="00887E1B">
      <w:pPr>
        <w:spacing w:after="0" w:line="20" w:lineRule="atLeast"/>
        <w:ind w:left="420"/>
        <w:rPr>
          <w:rFonts w:cs="Arial"/>
          <w:kern w:val="0"/>
          <w:sz w:val="20"/>
          <w:szCs w:val="20"/>
          <w:lang w:val="pl-PL"/>
        </w:rPr>
      </w:pP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Montaż agregatu do centrali N1W1</w:t>
      </w:r>
    </w:p>
    <w:p w:rsid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 Jednostka zewnętrzna 40,0 kW-40,0 kW [szt. 1]/</w:t>
      </w:r>
    </w:p>
    <w:p w:rsidR="00887E1B" w:rsidRDefault="00887E1B" w:rsidP="00887E1B">
      <w:pPr>
        <w:spacing w:after="0" w:line="20" w:lineRule="atLeast"/>
        <w:ind w:left="420"/>
        <w:rPr>
          <w:rFonts w:cs="Arial"/>
          <w:kern w:val="0"/>
          <w:sz w:val="20"/>
          <w:szCs w:val="20"/>
          <w:lang w:val="pl-PL"/>
        </w:rPr>
      </w:pP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 xml:space="preserve">Montaż agregatu do centrali N2W2 </w:t>
      </w:r>
    </w:p>
    <w:p w:rsid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 Jednostka zewnętrzna 15,5 kW-18,0 kW [szt. 1]/</w:t>
      </w:r>
    </w:p>
    <w:p w:rsidR="00887E1B" w:rsidRDefault="00887E1B" w:rsidP="00887E1B">
      <w:pPr>
        <w:spacing w:after="0" w:line="20" w:lineRule="atLeast"/>
        <w:ind w:left="420"/>
        <w:rPr>
          <w:rFonts w:cs="Arial"/>
          <w:kern w:val="0"/>
          <w:sz w:val="20"/>
          <w:szCs w:val="20"/>
          <w:lang w:val="pl-PL"/>
        </w:rPr>
      </w:pPr>
    </w:p>
    <w:p w:rsidR="00887E1B" w:rsidRP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Montaż agregatu do centrali N3W3</w:t>
      </w:r>
    </w:p>
    <w:p w:rsidR="00887E1B" w:rsidRDefault="00887E1B" w:rsidP="00887E1B">
      <w:pPr>
        <w:spacing w:after="0" w:line="20" w:lineRule="atLeast"/>
        <w:ind w:left="420"/>
        <w:rPr>
          <w:rFonts w:cs="Arial"/>
          <w:kern w:val="0"/>
          <w:sz w:val="20"/>
          <w:szCs w:val="20"/>
          <w:lang w:val="pl-PL"/>
        </w:rPr>
      </w:pPr>
      <w:r w:rsidRPr="00887E1B">
        <w:rPr>
          <w:rFonts w:cs="Arial"/>
          <w:kern w:val="0"/>
          <w:sz w:val="20"/>
          <w:szCs w:val="20"/>
          <w:lang w:val="pl-PL"/>
        </w:rPr>
        <w:t>/ Jednostka zewnętrzna 15,5 kW-18,0 kW [szt. 1]/</w:t>
      </w:r>
    </w:p>
    <w:p w:rsidR="00887E1B" w:rsidRDefault="00887E1B" w:rsidP="00887E1B">
      <w:pPr>
        <w:spacing w:after="0" w:line="20" w:lineRule="atLeast"/>
        <w:ind w:left="420"/>
        <w:rPr>
          <w:rFonts w:cs="Arial"/>
          <w:kern w:val="0"/>
          <w:sz w:val="20"/>
          <w:szCs w:val="20"/>
          <w:lang w:val="pl-PL"/>
        </w:rPr>
      </w:pPr>
    </w:p>
    <w:p w:rsidR="00887E1B" w:rsidRPr="00887E1B" w:rsidRDefault="00E07B1D" w:rsidP="00887E1B">
      <w:pPr>
        <w:numPr>
          <w:ilvl w:val="1"/>
          <w:numId w:val="64"/>
        </w:numPr>
        <w:suppressAutoHyphens w:val="0"/>
        <w:spacing w:after="0" w:line="20" w:lineRule="atLeast"/>
        <w:rPr>
          <w:rFonts w:eastAsia="Times New Roman" w:cs="Arial"/>
          <w:b/>
          <w:bCs/>
          <w:kern w:val="0"/>
          <w:sz w:val="20"/>
          <w:szCs w:val="20"/>
          <w:lang w:val="pl-PL" w:eastAsia="pl-PL"/>
        </w:rPr>
      </w:pPr>
      <w:r w:rsidRPr="00E07B1D">
        <w:rPr>
          <w:rFonts w:eastAsia="Times New Roman" w:cs="Times New Roman"/>
          <w:bCs/>
          <w:kern w:val="0"/>
          <w:sz w:val="20"/>
          <w:szCs w:val="21"/>
          <w:lang w:val="pl-PL" w:eastAsia="pl-PL"/>
        </w:rPr>
        <w:t>Określenia</w:t>
      </w:r>
      <w:r w:rsidRPr="00E07B1D">
        <w:rPr>
          <w:rFonts w:eastAsia="Times New Roman" w:cs="Arial"/>
          <w:kern w:val="0"/>
          <w:sz w:val="20"/>
          <w:szCs w:val="20"/>
          <w:lang w:val="pl-PL" w:eastAsia="pl-PL"/>
        </w:rPr>
        <w:t xml:space="preserve"> podstawowe.</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Określenia podane w niniejszej ST są zgodne z obowiązującymi normami oraz określeniami podanymi poniżej.</w:t>
      </w:r>
    </w:p>
    <w:p w:rsidR="00E07B1D" w:rsidRPr="00E07B1D" w:rsidRDefault="00E07B1D" w:rsidP="003F7F29">
      <w:pPr>
        <w:widowControl w:val="0"/>
        <w:numPr>
          <w:ilvl w:val="2"/>
          <w:numId w:val="65"/>
        </w:numPr>
        <w:tabs>
          <w:tab w:val="left" w:pos="702"/>
        </w:tabs>
        <w:suppressAutoHyphens w:val="0"/>
        <w:spacing w:after="0" w:line="20" w:lineRule="atLeast"/>
        <w:ind w:firstLine="0"/>
        <w:rPr>
          <w:rFonts w:cs="Arial"/>
          <w:kern w:val="0"/>
          <w:sz w:val="20"/>
          <w:szCs w:val="20"/>
          <w:lang w:val="pl-PL"/>
        </w:rPr>
      </w:pPr>
      <w:r w:rsidRPr="00E07B1D">
        <w:rPr>
          <w:rFonts w:cs="Arial"/>
          <w:kern w:val="0"/>
          <w:sz w:val="20"/>
          <w:szCs w:val="20"/>
          <w:lang w:val="pl-PL"/>
        </w:rPr>
        <w:t>Klimatyzator jednostka wewnętrzna, urządzenie mające za zadanie dostarczanie do pomieszczenia powietrza ciepłego lub zimnego według żądanych parametrów.</w:t>
      </w:r>
    </w:p>
    <w:p w:rsidR="00E07B1D" w:rsidRPr="00E07B1D" w:rsidRDefault="00E07B1D" w:rsidP="003F7F29">
      <w:pPr>
        <w:widowControl w:val="0"/>
        <w:numPr>
          <w:ilvl w:val="2"/>
          <w:numId w:val="65"/>
        </w:numPr>
        <w:tabs>
          <w:tab w:val="left" w:pos="700"/>
        </w:tabs>
        <w:suppressAutoHyphens w:val="0"/>
        <w:spacing w:after="0" w:line="20" w:lineRule="atLeast"/>
        <w:ind w:firstLine="0"/>
        <w:rPr>
          <w:rFonts w:cs="Arial"/>
          <w:kern w:val="0"/>
          <w:sz w:val="20"/>
          <w:szCs w:val="20"/>
          <w:lang w:val="pl-PL"/>
        </w:rPr>
      </w:pPr>
      <w:r w:rsidRPr="00E07B1D">
        <w:rPr>
          <w:rFonts w:cs="Arial"/>
          <w:kern w:val="0"/>
          <w:sz w:val="20"/>
          <w:szCs w:val="20"/>
          <w:lang w:val="pl-PL"/>
        </w:rPr>
        <w:t>Klimatyzator – jednostka zewnętrzna, urządzenie mające za zadanie odbiór energii (chłodzenie lub</w:t>
      </w:r>
      <w:r w:rsidRPr="00E07B1D">
        <w:rPr>
          <w:rFonts w:eastAsia="Times New Roman" w:cs="Arial"/>
          <w:kern w:val="0"/>
          <w:sz w:val="20"/>
          <w:szCs w:val="20"/>
          <w:lang w:val="pl-PL"/>
        </w:rPr>
        <w:t xml:space="preserve"> </w:t>
      </w:r>
      <w:r w:rsidRPr="00E07B1D">
        <w:rPr>
          <w:rFonts w:cs="Arial"/>
          <w:kern w:val="0"/>
          <w:sz w:val="20"/>
          <w:szCs w:val="20"/>
          <w:lang w:val="pl-PL"/>
        </w:rPr>
        <w:t>ogrzewanie) z jednostki wewnętrznej.</w:t>
      </w:r>
    </w:p>
    <w:p w:rsidR="00E07B1D" w:rsidRPr="00E07B1D" w:rsidRDefault="00E07B1D" w:rsidP="003F7F29">
      <w:pPr>
        <w:widowControl w:val="0"/>
        <w:numPr>
          <w:ilvl w:val="2"/>
          <w:numId w:val="65"/>
        </w:numPr>
        <w:tabs>
          <w:tab w:val="left" w:pos="863"/>
          <w:tab w:val="left" w:pos="1702"/>
          <w:tab w:val="left" w:pos="3045"/>
          <w:tab w:val="left" w:pos="3405"/>
          <w:tab w:val="left" w:pos="4399"/>
          <w:tab w:val="left" w:pos="5834"/>
          <w:tab w:val="left" w:pos="7133"/>
          <w:tab w:val="left" w:pos="7536"/>
          <w:tab w:val="left" w:pos="8630"/>
        </w:tabs>
        <w:suppressAutoHyphens w:val="0"/>
        <w:spacing w:after="0" w:line="20" w:lineRule="atLeast"/>
        <w:ind w:left="171" w:hanging="55"/>
        <w:rPr>
          <w:rFonts w:cs="Arial"/>
          <w:kern w:val="0"/>
          <w:sz w:val="20"/>
          <w:szCs w:val="20"/>
          <w:lang w:val="pl-PL"/>
        </w:rPr>
      </w:pPr>
      <w:r w:rsidRPr="00E07B1D">
        <w:rPr>
          <w:rFonts w:cs="Arial"/>
          <w:kern w:val="0"/>
          <w:sz w:val="20"/>
          <w:szCs w:val="20"/>
          <w:lang w:val="pl-PL"/>
        </w:rPr>
        <w:t>Rurarz</w:t>
      </w:r>
      <w:r w:rsidRPr="00E07B1D">
        <w:rPr>
          <w:rFonts w:eastAsia="Times New Roman" w:cs="Arial"/>
          <w:kern w:val="0"/>
          <w:sz w:val="20"/>
          <w:szCs w:val="20"/>
          <w:lang w:val="pl-PL"/>
        </w:rPr>
        <w:tab/>
      </w:r>
      <w:r w:rsidRPr="00E07B1D">
        <w:rPr>
          <w:rFonts w:cs="Arial"/>
          <w:kern w:val="0"/>
          <w:sz w:val="20"/>
          <w:szCs w:val="20"/>
          <w:lang w:val="pl-PL"/>
        </w:rPr>
        <w:t>hydrauliczny</w:t>
      </w:r>
      <w:r w:rsidRPr="00E07B1D">
        <w:rPr>
          <w:rFonts w:eastAsia="Times New Roman" w:cs="Arial"/>
          <w:kern w:val="0"/>
          <w:sz w:val="20"/>
          <w:szCs w:val="20"/>
          <w:lang w:val="pl-PL"/>
        </w:rPr>
        <w:tab/>
      </w:r>
      <w:r w:rsidRPr="00E07B1D">
        <w:rPr>
          <w:rFonts w:cs="Arial"/>
          <w:kern w:val="0"/>
          <w:sz w:val="20"/>
          <w:szCs w:val="20"/>
          <w:lang w:val="pl-PL"/>
        </w:rPr>
        <w:t>–</w:t>
      </w:r>
      <w:r w:rsidRPr="00E07B1D">
        <w:rPr>
          <w:rFonts w:eastAsia="Times New Roman" w:cs="Arial"/>
          <w:kern w:val="0"/>
          <w:sz w:val="20"/>
          <w:szCs w:val="20"/>
          <w:lang w:val="pl-PL"/>
        </w:rPr>
        <w:tab/>
      </w:r>
      <w:r w:rsidRPr="00E07B1D">
        <w:rPr>
          <w:rFonts w:cs="Arial"/>
          <w:kern w:val="0"/>
          <w:sz w:val="20"/>
          <w:szCs w:val="20"/>
          <w:lang w:val="pl-PL"/>
        </w:rPr>
        <w:t>przewód</w:t>
      </w:r>
      <w:r w:rsidRPr="00E07B1D">
        <w:rPr>
          <w:rFonts w:eastAsia="Times New Roman" w:cs="Arial"/>
          <w:kern w:val="0"/>
          <w:sz w:val="20"/>
          <w:szCs w:val="20"/>
          <w:lang w:val="pl-PL"/>
        </w:rPr>
        <w:tab/>
      </w:r>
      <w:r w:rsidRPr="00E07B1D">
        <w:rPr>
          <w:rFonts w:cs="Arial"/>
          <w:kern w:val="0"/>
          <w:sz w:val="20"/>
          <w:szCs w:val="20"/>
          <w:lang w:val="pl-PL"/>
        </w:rPr>
        <w:t>połączeniowy</w:t>
      </w:r>
      <w:r w:rsidRPr="00E07B1D">
        <w:rPr>
          <w:rFonts w:eastAsia="Times New Roman" w:cs="Arial"/>
          <w:kern w:val="0"/>
          <w:sz w:val="20"/>
          <w:szCs w:val="20"/>
          <w:lang w:val="pl-PL"/>
        </w:rPr>
        <w:tab/>
      </w:r>
      <w:r w:rsidRPr="00E07B1D">
        <w:rPr>
          <w:rFonts w:cs="Arial"/>
          <w:kern w:val="0"/>
          <w:sz w:val="20"/>
          <w:szCs w:val="20"/>
          <w:lang w:val="pl-PL"/>
        </w:rPr>
        <w:t>klimatyzator</w:t>
      </w:r>
      <w:r w:rsidRPr="00E07B1D">
        <w:rPr>
          <w:rFonts w:eastAsia="Times New Roman" w:cs="Arial"/>
          <w:kern w:val="0"/>
          <w:sz w:val="20"/>
          <w:szCs w:val="20"/>
          <w:lang w:val="pl-PL"/>
        </w:rPr>
        <w:tab/>
      </w:r>
      <w:r w:rsidRPr="00E07B1D">
        <w:rPr>
          <w:rFonts w:cs="Arial"/>
          <w:kern w:val="0"/>
          <w:sz w:val="20"/>
          <w:szCs w:val="20"/>
          <w:lang w:val="pl-PL"/>
        </w:rPr>
        <w:t>tj.</w:t>
      </w:r>
      <w:r w:rsidRPr="00E07B1D">
        <w:rPr>
          <w:rFonts w:eastAsia="Times New Roman" w:cs="Arial"/>
          <w:kern w:val="0"/>
          <w:sz w:val="20"/>
          <w:szCs w:val="20"/>
          <w:lang w:val="pl-PL"/>
        </w:rPr>
        <w:tab/>
      </w:r>
      <w:r w:rsidRPr="00E07B1D">
        <w:rPr>
          <w:rFonts w:cs="Arial"/>
          <w:kern w:val="0"/>
          <w:sz w:val="20"/>
          <w:szCs w:val="20"/>
          <w:lang w:val="pl-PL"/>
        </w:rPr>
        <w:t>jednostkę</w:t>
      </w:r>
      <w:r w:rsidRPr="00E07B1D">
        <w:rPr>
          <w:rFonts w:eastAsia="Times New Roman" w:cs="Arial"/>
          <w:kern w:val="0"/>
          <w:sz w:val="20"/>
          <w:szCs w:val="20"/>
          <w:lang w:val="pl-PL"/>
        </w:rPr>
        <w:tab/>
      </w:r>
      <w:r w:rsidRPr="00E07B1D">
        <w:rPr>
          <w:rFonts w:cs="Arial"/>
          <w:kern w:val="0"/>
          <w:sz w:val="20"/>
          <w:szCs w:val="20"/>
          <w:lang w:val="pl-PL"/>
        </w:rPr>
        <w:t>wewnętrzną</w:t>
      </w:r>
      <w:r w:rsidRPr="00E07B1D">
        <w:rPr>
          <w:rFonts w:eastAsia="Times New Roman" w:cs="Arial"/>
          <w:kern w:val="0"/>
          <w:sz w:val="20"/>
          <w:szCs w:val="20"/>
          <w:lang w:val="pl-PL"/>
        </w:rPr>
        <w:t xml:space="preserve"> </w:t>
      </w:r>
      <w:r w:rsidRPr="00E07B1D">
        <w:rPr>
          <w:rFonts w:cs="Arial"/>
          <w:kern w:val="0"/>
          <w:sz w:val="20"/>
          <w:szCs w:val="20"/>
          <w:lang w:val="pl-PL"/>
        </w:rPr>
        <w:t>i zewnętrzną.</w:t>
      </w:r>
    </w:p>
    <w:p w:rsidR="00E07B1D" w:rsidRPr="00E07B1D" w:rsidRDefault="00E07B1D" w:rsidP="003F7F29">
      <w:pPr>
        <w:widowControl w:val="0"/>
        <w:numPr>
          <w:ilvl w:val="2"/>
          <w:numId w:val="65"/>
        </w:numPr>
        <w:tabs>
          <w:tab w:val="left" w:pos="680"/>
        </w:tabs>
        <w:suppressAutoHyphens w:val="0"/>
        <w:spacing w:after="0" w:line="20" w:lineRule="atLeast"/>
        <w:ind w:firstLine="0"/>
        <w:rPr>
          <w:rFonts w:cs="Arial"/>
          <w:kern w:val="0"/>
          <w:sz w:val="20"/>
          <w:szCs w:val="20"/>
          <w:lang w:val="pl-PL"/>
        </w:rPr>
      </w:pPr>
      <w:r w:rsidRPr="00E07B1D">
        <w:rPr>
          <w:rFonts w:cs="Arial"/>
          <w:kern w:val="0"/>
          <w:sz w:val="20"/>
          <w:szCs w:val="20"/>
          <w:lang w:val="pl-PL"/>
        </w:rPr>
        <w:t xml:space="preserve">Zasilanie elektryczne jednostek klimatyzatorów – przewody elektryczne zapewniające dostawę </w:t>
      </w:r>
      <w:r w:rsidRPr="00E07B1D">
        <w:rPr>
          <w:rFonts w:cs="Arial"/>
          <w:kern w:val="0"/>
          <w:sz w:val="20"/>
          <w:szCs w:val="20"/>
          <w:lang w:val="pl-PL"/>
        </w:rPr>
        <w:lastRenderedPageBreak/>
        <w:t>energii</w:t>
      </w:r>
      <w:r w:rsidRPr="00E07B1D">
        <w:rPr>
          <w:rFonts w:eastAsia="Times New Roman" w:cs="Arial"/>
          <w:kern w:val="0"/>
          <w:sz w:val="20"/>
          <w:szCs w:val="20"/>
          <w:lang w:val="pl-PL"/>
        </w:rPr>
        <w:t xml:space="preserve"> </w:t>
      </w:r>
      <w:r w:rsidRPr="00E07B1D">
        <w:rPr>
          <w:rFonts w:cs="Arial"/>
          <w:kern w:val="0"/>
          <w:sz w:val="20"/>
          <w:szCs w:val="20"/>
          <w:lang w:val="pl-PL"/>
        </w:rPr>
        <w:t>elektrycznej i sterowanie urządzeń.</w:t>
      </w:r>
    </w:p>
    <w:p w:rsidR="00E07B1D" w:rsidRDefault="00E07B1D" w:rsidP="003F7F29">
      <w:pPr>
        <w:widowControl w:val="0"/>
        <w:numPr>
          <w:ilvl w:val="2"/>
          <w:numId w:val="65"/>
        </w:numPr>
        <w:tabs>
          <w:tab w:val="left" w:pos="712"/>
        </w:tabs>
        <w:suppressAutoHyphens w:val="0"/>
        <w:spacing w:after="0" w:line="20" w:lineRule="atLeast"/>
        <w:ind w:left="115" w:firstLine="1"/>
        <w:rPr>
          <w:rFonts w:cs="Arial"/>
          <w:kern w:val="0"/>
          <w:sz w:val="20"/>
          <w:szCs w:val="20"/>
          <w:lang w:val="pl-PL"/>
        </w:rPr>
      </w:pPr>
      <w:r w:rsidRPr="00E07B1D">
        <w:rPr>
          <w:rFonts w:cs="Arial"/>
          <w:kern w:val="0"/>
          <w:sz w:val="20"/>
          <w:szCs w:val="20"/>
          <w:lang w:val="pl-PL"/>
        </w:rPr>
        <w:t>Izolacja termiczna – warstwa izolacji, którą otoczone są przewody, rurarz połączeniowy pomiędzy</w:t>
      </w:r>
      <w:r w:rsidRPr="00E07B1D">
        <w:rPr>
          <w:rFonts w:eastAsia="Times New Roman" w:cs="Arial"/>
          <w:kern w:val="0"/>
          <w:sz w:val="20"/>
          <w:szCs w:val="20"/>
          <w:lang w:val="pl-PL"/>
        </w:rPr>
        <w:t xml:space="preserve"> </w:t>
      </w:r>
      <w:r w:rsidRPr="00E07B1D">
        <w:rPr>
          <w:rFonts w:cs="Arial"/>
          <w:kern w:val="0"/>
          <w:sz w:val="20"/>
          <w:szCs w:val="20"/>
          <w:lang w:val="pl-PL"/>
        </w:rPr>
        <w:t>jednostkami wewnętrznymi i zewnętrznymi.</w:t>
      </w:r>
    </w:p>
    <w:p w:rsidR="008B6201" w:rsidRPr="00E07B1D" w:rsidRDefault="008B6201" w:rsidP="008B6201">
      <w:pPr>
        <w:widowControl w:val="0"/>
        <w:tabs>
          <w:tab w:val="left" w:pos="712"/>
        </w:tabs>
        <w:suppressAutoHyphens w:val="0"/>
        <w:spacing w:after="0" w:line="20" w:lineRule="atLeast"/>
        <w:ind w:left="116"/>
        <w:rPr>
          <w:rFonts w:cs="Arial"/>
          <w:kern w:val="0"/>
          <w:sz w:val="20"/>
          <w:szCs w:val="20"/>
          <w:lang w:val="pl-PL"/>
        </w:rPr>
      </w:pP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5"/>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Ogólne wymagania dotyczące robót.</w:t>
      </w:r>
    </w:p>
    <w:p w:rsidR="00E07B1D" w:rsidRPr="00E07B1D" w:rsidRDefault="00E07B1D" w:rsidP="00E07B1D">
      <w:pPr>
        <w:spacing w:after="0" w:line="20" w:lineRule="atLeast"/>
        <w:ind w:left="116"/>
        <w:rPr>
          <w:rFonts w:cs="Arial"/>
          <w:kern w:val="0"/>
          <w:sz w:val="20"/>
          <w:szCs w:val="20"/>
          <w:lang w:val="pl-PL"/>
        </w:rPr>
      </w:pPr>
      <w:r w:rsidRPr="00E07B1D">
        <w:rPr>
          <w:rFonts w:cs="Arial"/>
          <w:kern w:val="0"/>
          <w:sz w:val="20"/>
          <w:szCs w:val="20"/>
          <w:lang w:val="pl-PL"/>
        </w:rPr>
        <w:t>Wykonawca odpowiedzialny jest za jakość ich wykonania oraz zgodność ze ST i poleceniami inspektora nadzoru.</w:t>
      </w:r>
    </w:p>
    <w:p w:rsidR="00E07B1D" w:rsidRPr="00E07B1D" w:rsidRDefault="00E07B1D" w:rsidP="003F7F29">
      <w:pPr>
        <w:widowControl w:val="0"/>
        <w:numPr>
          <w:ilvl w:val="2"/>
          <w:numId w:val="66"/>
        </w:numPr>
        <w:tabs>
          <w:tab w:val="left" w:pos="666"/>
        </w:tabs>
        <w:suppressAutoHyphens w:val="0"/>
        <w:spacing w:after="0" w:line="20" w:lineRule="atLeast"/>
        <w:ind w:firstLine="1"/>
        <w:rPr>
          <w:rFonts w:cs="Arial"/>
          <w:kern w:val="0"/>
          <w:sz w:val="20"/>
          <w:szCs w:val="20"/>
          <w:lang w:val="pl-PL"/>
        </w:rPr>
      </w:pPr>
      <w:r w:rsidRPr="00E07B1D">
        <w:rPr>
          <w:rFonts w:cs="Arial"/>
          <w:kern w:val="0"/>
          <w:sz w:val="20"/>
          <w:szCs w:val="20"/>
          <w:lang w:val="pl-PL"/>
        </w:rPr>
        <w:t>Wymogi formalne – wykonanie robót winno być zlecone wykonawcy z odpowiednimi uprawnieniami.</w:t>
      </w:r>
    </w:p>
    <w:p w:rsidR="00E07B1D" w:rsidRPr="00E07B1D" w:rsidRDefault="00E07B1D" w:rsidP="003F7F29">
      <w:pPr>
        <w:widowControl w:val="0"/>
        <w:numPr>
          <w:ilvl w:val="2"/>
          <w:numId w:val="66"/>
        </w:numPr>
        <w:tabs>
          <w:tab w:val="left" w:pos="731"/>
        </w:tabs>
        <w:suppressAutoHyphens w:val="0"/>
        <w:spacing w:after="0" w:line="20" w:lineRule="atLeast"/>
        <w:ind w:firstLine="1"/>
        <w:rPr>
          <w:rFonts w:cs="Arial"/>
          <w:kern w:val="0"/>
          <w:sz w:val="20"/>
          <w:szCs w:val="20"/>
          <w:lang w:val="pl-PL"/>
        </w:rPr>
      </w:pPr>
      <w:r w:rsidRPr="00E07B1D">
        <w:rPr>
          <w:rFonts w:cs="Arial"/>
          <w:kern w:val="0"/>
          <w:sz w:val="20"/>
          <w:szCs w:val="20"/>
          <w:lang w:val="pl-PL"/>
        </w:rPr>
        <w:t>Warunki organizacyjne – przed przystąpieniem do robót montażowych wykonawca robót winien</w:t>
      </w:r>
      <w:r w:rsidRPr="00E07B1D">
        <w:rPr>
          <w:rFonts w:eastAsia="Times New Roman" w:cs="Arial"/>
          <w:kern w:val="0"/>
          <w:sz w:val="20"/>
          <w:szCs w:val="20"/>
          <w:lang w:val="pl-PL"/>
        </w:rPr>
        <w:t xml:space="preserve"> </w:t>
      </w:r>
      <w:r w:rsidRPr="00E07B1D">
        <w:rPr>
          <w:rFonts w:cs="Arial"/>
          <w:kern w:val="0"/>
          <w:sz w:val="20"/>
          <w:szCs w:val="20"/>
          <w:lang w:val="pl-PL"/>
        </w:rPr>
        <w:t>uzgodnić z Inspektorem szczegóły techniczne montażu klimatyzatorów (między innymi sposób zamocowania</w:t>
      </w:r>
      <w:r w:rsidRPr="00E07B1D">
        <w:rPr>
          <w:rFonts w:eastAsia="Times New Roman" w:cs="Arial"/>
          <w:kern w:val="0"/>
          <w:sz w:val="20"/>
          <w:szCs w:val="20"/>
          <w:lang w:val="pl-PL"/>
        </w:rPr>
        <w:t xml:space="preserve"> </w:t>
      </w:r>
      <w:r w:rsidRPr="00E07B1D">
        <w:rPr>
          <w:rFonts w:cs="Arial"/>
          <w:kern w:val="0"/>
          <w:sz w:val="20"/>
          <w:szCs w:val="20"/>
          <w:lang w:val="pl-PL"/>
        </w:rPr>
        <w:t>jednostek, trasę rurarzu, trasę okablowania).</w:t>
      </w:r>
    </w:p>
    <w:p w:rsidR="00E07B1D" w:rsidRPr="00E07B1D" w:rsidRDefault="00E07B1D" w:rsidP="00E07B1D">
      <w:pPr>
        <w:spacing w:after="0" w:line="20" w:lineRule="atLeast"/>
        <w:rPr>
          <w:rFonts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Materiały</w:t>
      </w:r>
    </w:p>
    <w:p w:rsidR="00E07B1D" w:rsidRPr="00E07B1D" w:rsidRDefault="00E07B1D" w:rsidP="003F7F29">
      <w:pPr>
        <w:widowControl w:val="0"/>
        <w:numPr>
          <w:ilvl w:val="1"/>
          <w:numId w:val="67"/>
        </w:numPr>
        <w:tabs>
          <w:tab w:val="left" w:pos="503"/>
        </w:tabs>
        <w:suppressAutoHyphens w:val="0"/>
        <w:spacing w:after="0" w:line="20" w:lineRule="atLeast"/>
        <w:ind w:hanging="386"/>
        <w:rPr>
          <w:rFonts w:eastAsia="Arial Narrow" w:cs="Arial"/>
          <w:kern w:val="0"/>
          <w:sz w:val="20"/>
          <w:szCs w:val="20"/>
          <w:lang w:val="pl-PL"/>
        </w:rPr>
      </w:pPr>
      <w:r w:rsidRPr="00E07B1D">
        <w:rPr>
          <w:rFonts w:cs="Arial"/>
          <w:kern w:val="0"/>
          <w:sz w:val="20"/>
          <w:szCs w:val="20"/>
          <w:lang w:val="pl-PL"/>
        </w:rPr>
        <w:t>Rodzaj materiałów</w:t>
      </w:r>
    </w:p>
    <w:p w:rsidR="00E07B1D" w:rsidRP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Rury miedziane</w:t>
      </w:r>
    </w:p>
    <w:p w:rsidR="00E07B1D" w:rsidRP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Syfon do instalacji odprowadzenia skroplin</w:t>
      </w:r>
    </w:p>
    <w:p w:rsid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Urządzenia pomocnicze zgodnie z zestawieniem materiałów</w:t>
      </w:r>
    </w:p>
    <w:p w:rsidR="00BB0C65" w:rsidRDefault="00BB0C65"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Pr>
          <w:rFonts w:cs="Arial"/>
          <w:kern w:val="0"/>
          <w:sz w:val="20"/>
          <w:szCs w:val="20"/>
          <w:lang w:val="pl-PL"/>
        </w:rPr>
        <w:t>System odprowadzenia skroplin wykonać według części rysunkowej</w:t>
      </w:r>
    </w:p>
    <w:p w:rsidR="00BB0C65" w:rsidRPr="00E07B1D" w:rsidRDefault="00BB0C65"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Pr>
          <w:rFonts w:cs="Arial"/>
          <w:kern w:val="0"/>
          <w:sz w:val="20"/>
          <w:szCs w:val="20"/>
          <w:lang w:val="pl-PL"/>
        </w:rPr>
        <w:t>Zestawienie materiałów dotyczącej instalacji odprowadzenia skroplin zawarto w przedmiarze robót</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Wymagania dla materiałów</w:t>
      </w:r>
    </w:p>
    <w:p w:rsidR="00E07B1D" w:rsidRPr="00E07B1D" w:rsidRDefault="00E07B1D" w:rsidP="003F7F29">
      <w:pPr>
        <w:widowControl w:val="0"/>
        <w:numPr>
          <w:ilvl w:val="2"/>
          <w:numId w:val="67"/>
        </w:numPr>
        <w:tabs>
          <w:tab w:val="left" w:pos="750"/>
        </w:tabs>
        <w:suppressAutoHyphens w:val="0"/>
        <w:spacing w:after="0" w:line="20" w:lineRule="atLeast"/>
        <w:ind w:firstLine="0"/>
        <w:rPr>
          <w:rFonts w:eastAsia="Arial Narrow" w:cs="Arial"/>
          <w:kern w:val="0"/>
          <w:sz w:val="20"/>
          <w:szCs w:val="20"/>
          <w:lang w:val="pl-PL"/>
        </w:rPr>
      </w:pPr>
      <w:r w:rsidRPr="00E07B1D">
        <w:rPr>
          <w:rFonts w:eastAsia="Arial Narrow" w:cs="Arial"/>
          <w:bCs/>
          <w:kern w:val="0"/>
          <w:sz w:val="20"/>
          <w:szCs w:val="20"/>
          <w:lang w:val="pl-PL"/>
        </w:rPr>
        <w:t xml:space="preserve">Urządzenia </w:t>
      </w:r>
      <w:r w:rsidRPr="00E07B1D">
        <w:rPr>
          <w:rFonts w:eastAsia="Arial Narrow" w:cs="Arial"/>
          <w:kern w:val="0"/>
          <w:sz w:val="20"/>
          <w:szCs w:val="20"/>
          <w:lang w:val="pl-PL"/>
        </w:rPr>
        <w:t>– zastosowane materiały winny mieć dokumenty dopuszczenia do</w:t>
      </w:r>
      <w:r w:rsidRPr="00E07B1D">
        <w:rPr>
          <w:rFonts w:eastAsia="Times New Roman" w:cs="Arial"/>
          <w:kern w:val="0"/>
          <w:sz w:val="20"/>
          <w:szCs w:val="20"/>
          <w:lang w:val="pl-PL"/>
        </w:rPr>
        <w:t xml:space="preserve"> </w:t>
      </w:r>
      <w:r w:rsidRPr="00E07B1D">
        <w:rPr>
          <w:rFonts w:eastAsia="Arial Narrow" w:cs="Arial"/>
          <w:kern w:val="0"/>
          <w:sz w:val="20"/>
          <w:szCs w:val="20"/>
          <w:lang w:val="pl-PL"/>
        </w:rPr>
        <w:t xml:space="preserve">stosowania w budownictwie. </w:t>
      </w:r>
      <w:r w:rsidRPr="00E07B1D">
        <w:rPr>
          <w:rFonts w:eastAsia="Arial Narrow" w:cs="Arial"/>
          <w:bCs/>
          <w:kern w:val="0"/>
          <w:sz w:val="20"/>
          <w:szCs w:val="20"/>
          <w:lang w:val="pl-PL"/>
        </w:rPr>
        <w:t>Wszystkie urządzenia mają być jednego producenta. Zaoferowane</w:t>
      </w:r>
      <w:r w:rsidRPr="00E07B1D">
        <w:rPr>
          <w:rFonts w:eastAsia="Times New Roman" w:cs="Arial"/>
          <w:bCs/>
          <w:kern w:val="0"/>
          <w:sz w:val="20"/>
          <w:szCs w:val="20"/>
          <w:lang w:val="pl-PL"/>
        </w:rPr>
        <w:t xml:space="preserve"> </w:t>
      </w:r>
      <w:r w:rsidRPr="00E07B1D">
        <w:rPr>
          <w:rFonts w:eastAsia="Arial Narrow" w:cs="Arial"/>
          <w:bCs/>
          <w:kern w:val="0"/>
          <w:sz w:val="20"/>
          <w:szCs w:val="20"/>
          <w:lang w:val="pl-PL"/>
        </w:rPr>
        <w:t>urządzenia muszą być oryginalne, fabrycznie nowe, nienoszące śladów zużycia.</w:t>
      </w:r>
    </w:p>
    <w:p w:rsidR="00E07B1D" w:rsidRDefault="00E07B1D" w:rsidP="00E07B1D">
      <w:pPr>
        <w:spacing w:after="0" w:line="20" w:lineRule="atLeast"/>
        <w:rPr>
          <w:rFonts w:eastAsia="Arial Narrow" w:cs="Arial"/>
          <w:bCs/>
          <w:kern w:val="0"/>
          <w:sz w:val="20"/>
          <w:szCs w:val="20"/>
          <w:lang w:val="pl-PL"/>
        </w:rPr>
      </w:pPr>
    </w:p>
    <w:p w:rsidR="00B47A4A" w:rsidRPr="00E07B1D" w:rsidRDefault="00B47A4A" w:rsidP="00E07B1D">
      <w:pPr>
        <w:spacing w:after="0" w:line="20" w:lineRule="atLeast"/>
        <w:rPr>
          <w:rFonts w:eastAsia="Arial Narrow" w:cs="Arial"/>
          <w:bCs/>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Sprzęt.</w:t>
      </w:r>
    </w:p>
    <w:p w:rsidR="00E07B1D" w:rsidRPr="00E07B1D" w:rsidRDefault="00E07B1D" w:rsidP="00E07B1D">
      <w:pPr>
        <w:spacing w:after="0" w:line="20" w:lineRule="atLeast"/>
        <w:ind w:left="116"/>
        <w:rPr>
          <w:rFonts w:cs="Arial"/>
          <w:kern w:val="0"/>
          <w:sz w:val="20"/>
          <w:szCs w:val="20"/>
          <w:lang w:val="pl-PL"/>
        </w:rPr>
      </w:pPr>
      <w:r w:rsidRPr="00E07B1D">
        <w:rPr>
          <w:rFonts w:cs="Arial"/>
          <w:kern w:val="0"/>
          <w:sz w:val="20"/>
          <w:szCs w:val="20"/>
          <w:lang w:val="pl-PL"/>
        </w:rPr>
        <w:t>Roboty montażowe wykonywać przy użyciu elektronarzędzi sprawnych i dopuszczonych do eksploatacji, drabin montażowych atestowanych.</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Transport.</w:t>
      </w:r>
    </w:p>
    <w:p w:rsidR="00E07B1D" w:rsidRPr="00E07B1D" w:rsidRDefault="00E07B1D" w:rsidP="00E07B1D">
      <w:pPr>
        <w:spacing w:after="0" w:line="20" w:lineRule="atLeast"/>
        <w:ind w:left="116"/>
        <w:rPr>
          <w:rFonts w:cs="Arial"/>
          <w:kern w:val="0"/>
          <w:sz w:val="20"/>
          <w:szCs w:val="20"/>
          <w:lang w:val="pl-PL"/>
        </w:rPr>
      </w:pPr>
      <w:r w:rsidRPr="00E07B1D">
        <w:rPr>
          <w:rFonts w:cs="Arial"/>
          <w:kern w:val="0"/>
          <w:sz w:val="20"/>
          <w:szCs w:val="20"/>
          <w:lang w:val="pl-PL"/>
        </w:rPr>
        <w:t>Transport klimatyzatorów należy wykonywać w fabrycznych opakowaniach. Pozostałe elementy – materiały</w:t>
      </w:r>
      <w:r w:rsidRPr="00E07B1D">
        <w:rPr>
          <w:rFonts w:eastAsia="Times New Roman" w:cs="Arial"/>
          <w:kern w:val="0"/>
          <w:sz w:val="20"/>
          <w:szCs w:val="20"/>
          <w:lang w:val="pl-PL"/>
        </w:rPr>
        <w:t xml:space="preserve"> </w:t>
      </w:r>
      <w:r w:rsidRPr="00E07B1D">
        <w:rPr>
          <w:rFonts w:cs="Arial"/>
          <w:kern w:val="0"/>
          <w:sz w:val="20"/>
          <w:szCs w:val="20"/>
          <w:lang w:val="pl-PL"/>
        </w:rPr>
        <w:t>transportować w sposób zabezpieczających przed ich uszkodzeniem. Transport obejmuje drogę pomiędzy</w:t>
      </w:r>
      <w:r w:rsidRPr="00E07B1D">
        <w:rPr>
          <w:rFonts w:eastAsia="Times New Roman" w:cs="Arial"/>
          <w:kern w:val="0"/>
          <w:sz w:val="20"/>
          <w:szCs w:val="20"/>
          <w:lang w:val="pl-PL"/>
        </w:rPr>
        <w:t xml:space="preserve"> </w:t>
      </w:r>
      <w:r w:rsidRPr="00E07B1D">
        <w:rPr>
          <w:rFonts w:cs="Arial"/>
          <w:kern w:val="0"/>
          <w:sz w:val="20"/>
          <w:szCs w:val="20"/>
          <w:lang w:val="pl-PL"/>
        </w:rPr>
        <w:t>magazynem dystrybutora a placem budowy.</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Wykonywanie robót.</w:t>
      </w:r>
    </w:p>
    <w:p w:rsidR="00E07B1D" w:rsidRPr="00E07B1D" w:rsidRDefault="00E07B1D" w:rsidP="003F7F29">
      <w:pPr>
        <w:widowControl w:val="0"/>
        <w:numPr>
          <w:ilvl w:val="1"/>
          <w:numId w:val="67"/>
        </w:numPr>
        <w:tabs>
          <w:tab w:val="left" w:pos="503"/>
        </w:tabs>
        <w:suppressAutoHyphens w:val="0"/>
        <w:spacing w:after="0" w:line="20" w:lineRule="atLeast"/>
        <w:ind w:hanging="386"/>
        <w:rPr>
          <w:rFonts w:cs="Arial"/>
          <w:kern w:val="0"/>
          <w:sz w:val="20"/>
          <w:szCs w:val="20"/>
          <w:lang w:val="pl-PL"/>
        </w:rPr>
      </w:pPr>
      <w:r w:rsidRPr="00E07B1D">
        <w:rPr>
          <w:rFonts w:cs="Arial"/>
          <w:kern w:val="0"/>
          <w:sz w:val="20"/>
          <w:szCs w:val="20"/>
          <w:lang w:val="pl-PL"/>
        </w:rPr>
        <w:t>Wykonawca winien realizować roboty zgodnie z programem Inwestora</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Roboty budowlane.</w:t>
      </w:r>
    </w:p>
    <w:p w:rsidR="00E07B1D" w:rsidRPr="00E07B1D" w:rsidRDefault="00E07B1D" w:rsidP="00E07B1D">
      <w:pPr>
        <w:spacing w:after="0" w:line="20" w:lineRule="atLeast"/>
        <w:ind w:left="116"/>
        <w:rPr>
          <w:rFonts w:cs="Arial"/>
          <w:kern w:val="0"/>
          <w:sz w:val="20"/>
          <w:szCs w:val="20"/>
          <w:lang w:val="pl-PL"/>
        </w:rPr>
      </w:pPr>
      <w:r w:rsidRPr="00E07B1D">
        <w:rPr>
          <w:rFonts w:cs="Arial"/>
          <w:kern w:val="0"/>
          <w:sz w:val="20"/>
          <w:szCs w:val="20"/>
          <w:lang w:val="pl-PL"/>
        </w:rPr>
        <w:t>Montaż przewodów i urządzeń klimatyzacji winien być wykonany na przygotowanych podłożach jako rozwiązanie docelowe (nie dopuszcza się stosowania rozwiązań prowizorycznych, tymczasowych).</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Montaż urządzeń.</w:t>
      </w:r>
    </w:p>
    <w:p w:rsidR="00E07B1D" w:rsidRPr="00E07B1D" w:rsidRDefault="00E07B1D" w:rsidP="00E07B1D">
      <w:pPr>
        <w:spacing w:after="0" w:line="20" w:lineRule="atLeast"/>
        <w:ind w:left="116"/>
        <w:rPr>
          <w:rFonts w:cs="Arial"/>
          <w:kern w:val="0"/>
          <w:sz w:val="20"/>
          <w:szCs w:val="20"/>
          <w:lang w:val="pl-PL"/>
        </w:rPr>
      </w:pPr>
      <w:r w:rsidRPr="00E07B1D">
        <w:rPr>
          <w:rFonts w:cs="Arial"/>
          <w:kern w:val="0"/>
          <w:sz w:val="20"/>
          <w:szCs w:val="20"/>
          <w:lang w:val="pl-PL"/>
        </w:rPr>
        <w:t>Klimatyzatory montować zgodnie z Dokumentacją Techniczno-Ruchową urządzenia.</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Zamocowania powinny przenosić obciążenia użytkowe urządzenia. Montaż rur szczelny na uchwytach.</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Montaż pełnej izolacji rurociągów.</w:t>
      </w:r>
    </w:p>
    <w:p w:rsidR="00E07B1D" w:rsidRPr="00E07B1D" w:rsidRDefault="00E07B1D" w:rsidP="00E07B1D">
      <w:pPr>
        <w:tabs>
          <w:tab w:val="left" w:pos="1555"/>
          <w:tab w:val="left" w:pos="3077"/>
          <w:tab w:val="left" w:pos="4037"/>
          <w:tab w:val="left" w:pos="5527"/>
          <w:tab w:val="left" w:pos="6187"/>
          <w:tab w:val="left" w:pos="7462"/>
          <w:tab w:val="left" w:pos="8695"/>
        </w:tabs>
        <w:spacing w:after="0" w:line="20" w:lineRule="atLeast"/>
        <w:rPr>
          <w:rFonts w:cs="Arial"/>
          <w:kern w:val="0"/>
          <w:sz w:val="20"/>
          <w:szCs w:val="20"/>
          <w:lang w:val="pl-PL"/>
        </w:rPr>
      </w:pPr>
      <w:r w:rsidRPr="00E07B1D">
        <w:rPr>
          <w:rFonts w:cs="Arial"/>
          <w:kern w:val="0"/>
          <w:sz w:val="20"/>
          <w:szCs w:val="20"/>
          <w:lang w:val="pl-PL"/>
        </w:rPr>
        <w:t>Uruchomienie</w:t>
      </w:r>
      <w:r w:rsidRPr="00E07B1D">
        <w:rPr>
          <w:rFonts w:cs="Arial"/>
          <w:kern w:val="0"/>
          <w:sz w:val="20"/>
          <w:szCs w:val="20"/>
          <w:lang w:val="pl-PL"/>
        </w:rPr>
        <w:tab/>
        <w:t>klimatyzatorów</w:t>
      </w:r>
      <w:r w:rsidRPr="00E07B1D">
        <w:rPr>
          <w:rFonts w:cs="Arial"/>
          <w:kern w:val="0"/>
          <w:sz w:val="20"/>
          <w:szCs w:val="20"/>
          <w:lang w:val="pl-PL"/>
        </w:rPr>
        <w:tab/>
        <w:t>powinna</w:t>
      </w:r>
      <w:r w:rsidRPr="00E07B1D">
        <w:rPr>
          <w:rFonts w:cs="Arial"/>
          <w:kern w:val="0"/>
          <w:sz w:val="20"/>
          <w:szCs w:val="20"/>
          <w:lang w:val="pl-PL"/>
        </w:rPr>
        <w:tab/>
        <w:t>przeprowadzi</w:t>
      </w:r>
      <w:r w:rsidR="00BB0C65">
        <w:rPr>
          <w:rFonts w:cs="Arial"/>
          <w:kern w:val="0"/>
          <w:sz w:val="20"/>
          <w:szCs w:val="20"/>
          <w:lang w:val="pl-PL"/>
        </w:rPr>
        <w:t>ć</w:t>
      </w:r>
      <w:r w:rsidR="00BB0C65">
        <w:rPr>
          <w:rFonts w:cs="Arial"/>
          <w:kern w:val="0"/>
          <w:sz w:val="20"/>
          <w:szCs w:val="20"/>
          <w:lang w:val="pl-PL"/>
        </w:rPr>
        <w:tab/>
        <w:t>firma</w:t>
      </w:r>
      <w:r w:rsidR="00BB0C65">
        <w:rPr>
          <w:rFonts w:cs="Arial"/>
          <w:kern w:val="0"/>
          <w:sz w:val="20"/>
          <w:szCs w:val="20"/>
          <w:lang w:val="pl-PL"/>
        </w:rPr>
        <w:tab/>
        <w:t>posiadająca</w:t>
      </w:r>
      <w:r w:rsidR="00BB0C65">
        <w:rPr>
          <w:rFonts w:cs="Arial"/>
          <w:kern w:val="0"/>
          <w:sz w:val="20"/>
          <w:szCs w:val="20"/>
          <w:lang w:val="pl-PL"/>
        </w:rPr>
        <w:tab/>
        <w:t xml:space="preserve">autoryzację </w:t>
      </w:r>
      <w:r w:rsidRPr="00E07B1D">
        <w:rPr>
          <w:rFonts w:cs="Arial"/>
          <w:kern w:val="0"/>
          <w:sz w:val="20"/>
          <w:szCs w:val="20"/>
          <w:lang w:val="pl-PL"/>
        </w:rPr>
        <w:t>producenta zastosowanego urządzenia.</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Kontrola jakości robót.</w:t>
      </w:r>
    </w:p>
    <w:p w:rsidR="00E07B1D" w:rsidRPr="00E07B1D" w:rsidRDefault="00E07B1D" w:rsidP="003F7F29">
      <w:pPr>
        <w:widowControl w:val="0"/>
        <w:numPr>
          <w:ilvl w:val="1"/>
          <w:numId w:val="67"/>
        </w:numPr>
        <w:tabs>
          <w:tab w:val="left" w:pos="503"/>
        </w:tabs>
        <w:suppressAutoHyphens w:val="0"/>
        <w:spacing w:after="0" w:line="20" w:lineRule="atLeast"/>
        <w:ind w:hanging="386"/>
        <w:rPr>
          <w:rFonts w:eastAsia="Arial Narrow" w:cs="Arial"/>
          <w:kern w:val="0"/>
          <w:sz w:val="20"/>
          <w:szCs w:val="20"/>
          <w:lang w:val="pl-PL"/>
        </w:rPr>
      </w:pPr>
      <w:r w:rsidRPr="00E07B1D">
        <w:rPr>
          <w:rFonts w:cs="Arial"/>
          <w:kern w:val="0"/>
          <w:sz w:val="20"/>
          <w:szCs w:val="20"/>
          <w:lang w:val="pl-PL"/>
        </w:rPr>
        <w:t>Badania jakości i poprawności robót.</w:t>
      </w:r>
    </w:p>
    <w:p w:rsidR="00E07B1D" w:rsidRPr="00E07B1D" w:rsidRDefault="00E07B1D" w:rsidP="003F7F29">
      <w:pPr>
        <w:widowControl w:val="0"/>
        <w:numPr>
          <w:ilvl w:val="0"/>
          <w:numId w:val="69"/>
        </w:numPr>
        <w:tabs>
          <w:tab w:val="left" w:pos="347"/>
        </w:tabs>
        <w:suppressAutoHyphens w:val="0"/>
        <w:spacing w:after="0" w:line="20" w:lineRule="atLeast"/>
        <w:ind w:hanging="230"/>
        <w:rPr>
          <w:rFonts w:cs="Arial"/>
          <w:kern w:val="0"/>
          <w:sz w:val="20"/>
          <w:szCs w:val="20"/>
          <w:lang w:val="pl-PL"/>
        </w:rPr>
      </w:pPr>
      <w:r w:rsidRPr="00E07B1D">
        <w:rPr>
          <w:rFonts w:cs="Arial"/>
          <w:kern w:val="0"/>
          <w:sz w:val="20"/>
          <w:szCs w:val="20"/>
          <w:lang w:val="pl-PL"/>
        </w:rPr>
        <w:t>stanu kompletności klimatyzatorów – wyrób fabryczny (znaki fabrycznych zabezpieczeń)</w:t>
      </w:r>
    </w:p>
    <w:p w:rsidR="00E07B1D" w:rsidRPr="00E07B1D" w:rsidRDefault="00E07B1D" w:rsidP="003F7F29">
      <w:pPr>
        <w:widowControl w:val="0"/>
        <w:numPr>
          <w:ilvl w:val="0"/>
          <w:numId w:val="69"/>
        </w:numPr>
        <w:tabs>
          <w:tab w:val="left" w:pos="347"/>
        </w:tabs>
        <w:suppressAutoHyphens w:val="0"/>
        <w:spacing w:after="0" w:line="20" w:lineRule="atLeast"/>
        <w:ind w:hanging="230"/>
        <w:rPr>
          <w:rFonts w:cs="Arial"/>
          <w:kern w:val="0"/>
          <w:sz w:val="20"/>
          <w:szCs w:val="20"/>
          <w:lang w:val="pl-PL"/>
        </w:rPr>
      </w:pPr>
      <w:r w:rsidRPr="00E07B1D">
        <w:rPr>
          <w:rFonts w:cs="Arial"/>
          <w:kern w:val="0"/>
          <w:sz w:val="20"/>
          <w:szCs w:val="20"/>
          <w:lang w:val="pl-PL"/>
        </w:rPr>
        <w:t>stan techniczny – wizualny (uszkodzenia mechaniczne)</w:t>
      </w:r>
    </w:p>
    <w:p w:rsidR="00E07B1D" w:rsidRPr="00E07B1D" w:rsidRDefault="00E07B1D" w:rsidP="003F7F29">
      <w:pPr>
        <w:widowControl w:val="0"/>
        <w:numPr>
          <w:ilvl w:val="0"/>
          <w:numId w:val="69"/>
        </w:numPr>
        <w:tabs>
          <w:tab w:val="left" w:pos="335"/>
        </w:tabs>
        <w:suppressAutoHyphens w:val="0"/>
        <w:spacing w:after="0" w:line="20" w:lineRule="atLeast"/>
        <w:ind w:left="334" w:hanging="218"/>
        <w:rPr>
          <w:rFonts w:cs="Arial"/>
          <w:kern w:val="0"/>
          <w:sz w:val="20"/>
          <w:szCs w:val="20"/>
          <w:lang w:val="pl-PL"/>
        </w:rPr>
      </w:pPr>
      <w:r w:rsidRPr="00E07B1D">
        <w:rPr>
          <w:rFonts w:cs="Arial"/>
          <w:kern w:val="0"/>
          <w:sz w:val="20"/>
          <w:szCs w:val="20"/>
          <w:lang w:val="pl-PL"/>
        </w:rPr>
        <w:t>rozruch, regulacja i pomiar wydajności klimatyzatorów, wyniki wpisać do protokołu</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Urządzenia.</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Typ klimatyzatorów winien być dostarczony zgodnie z zamówieniem.  Klimatyzatory powinny posiadać dokumenty: DTR, kartę gwarancyjną, deklarację zgodności wyrobu.</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Przewody hydrauliczne.</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Rurociągi winny posiadać świadectwa wyrobu.</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Rurociągi łączące jednostki należy poddać wodnej próbie szczelności na ciśnienie 4 bar przez 0,5 godziny.</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1"/>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Instalacja elektryczna.</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Po zakończeniu montażu przewody elektryczne zasilające poszczególne urządzenia należy poddać badaniom stanu izolacji a urządzenia pomierzyć pod kątem skuteczności ochrony przeciwporażeniowej.</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Obmiar robót.</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Jednostką obmiarową dla poszczególnych elementów instalacji są:</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 xml:space="preserve">szt.-dla urządzeń, </w:t>
      </w:r>
      <w:proofErr w:type="spellStart"/>
      <w:r w:rsidRPr="00E07B1D">
        <w:rPr>
          <w:rFonts w:cs="Arial"/>
          <w:kern w:val="0"/>
          <w:sz w:val="20"/>
          <w:szCs w:val="20"/>
          <w:lang w:val="pl-PL"/>
        </w:rPr>
        <w:t>mb</w:t>
      </w:r>
      <w:proofErr w:type="spellEnd"/>
      <w:r w:rsidRPr="00E07B1D">
        <w:rPr>
          <w:rFonts w:cs="Arial"/>
          <w:kern w:val="0"/>
          <w:sz w:val="20"/>
          <w:szCs w:val="20"/>
          <w:lang w:val="pl-PL"/>
        </w:rPr>
        <w:t xml:space="preserve">.- dla rur, </w:t>
      </w:r>
      <w:proofErr w:type="spellStart"/>
      <w:r w:rsidRPr="00E07B1D">
        <w:rPr>
          <w:rFonts w:cs="Arial"/>
          <w:kern w:val="0"/>
          <w:sz w:val="20"/>
          <w:szCs w:val="20"/>
          <w:lang w:val="pl-PL"/>
        </w:rPr>
        <w:t>kpl</w:t>
      </w:r>
      <w:proofErr w:type="spellEnd"/>
      <w:r w:rsidRPr="00E07B1D">
        <w:rPr>
          <w:rFonts w:cs="Arial"/>
          <w:kern w:val="0"/>
          <w:sz w:val="20"/>
          <w:szCs w:val="20"/>
          <w:lang w:val="pl-PL"/>
        </w:rPr>
        <w:t>.- dla zestawów, kg – dla materiałów masowych</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Odbiór robót.</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Wykonane roboty podlegają odbiorowi końcowemu (nie przewiduje się odbiorów częściowych).</w:t>
      </w:r>
    </w:p>
    <w:p w:rsidR="00E07B1D" w:rsidRPr="00E07B1D" w:rsidRDefault="00E07B1D" w:rsidP="00E07B1D">
      <w:pPr>
        <w:spacing w:after="0" w:line="20" w:lineRule="atLeast"/>
        <w:rPr>
          <w:rFonts w:cs="Arial"/>
          <w:kern w:val="0"/>
          <w:sz w:val="20"/>
          <w:szCs w:val="20"/>
          <w:lang w:val="pl-PL"/>
        </w:rPr>
      </w:pPr>
      <w:r w:rsidRPr="00E07B1D">
        <w:rPr>
          <w:rFonts w:cs="Arial"/>
          <w:kern w:val="0"/>
          <w:sz w:val="20"/>
          <w:szCs w:val="20"/>
          <w:lang w:val="pl-PL"/>
        </w:rPr>
        <w:t>Instalacja powinna być przedstawiona do odbioru technicznego końcowego po spełnieniu następujących warunków:</w:t>
      </w:r>
    </w:p>
    <w:p w:rsidR="00E07B1D" w:rsidRPr="00E07B1D" w:rsidRDefault="00E07B1D" w:rsidP="003F7F29">
      <w:pPr>
        <w:widowControl w:val="0"/>
        <w:numPr>
          <w:ilvl w:val="0"/>
          <w:numId w:val="68"/>
        </w:numPr>
        <w:tabs>
          <w:tab w:val="left" w:pos="236"/>
        </w:tabs>
        <w:suppressAutoHyphens w:val="0"/>
        <w:spacing w:after="0" w:line="20" w:lineRule="atLeast"/>
        <w:ind w:left="236" w:hanging="121"/>
        <w:rPr>
          <w:rFonts w:cs="Arial"/>
          <w:kern w:val="0"/>
          <w:sz w:val="20"/>
          <w:szCs w:val="20"/>
          <w:lang w:val="pl-PL"/>
        </w:rPr>
      </w:pPr>
      <w:r w:rsidRPr="00E07B1D">
        <w:rPr>
          <w:rFonts w:cs="Arial"/>
          <w:kern w:val="0"/>
          <w:sz w:val="20"/>
          <w:szCs w:val="20"/>
          <w:lang w:val="pl-PL"/>
        </w:rPr>
        <w:t>zakończenie wszystkich robót montażowych przy instalacji</w:t>
      </w:r>
    </w:p>
    <w:p w:rsidR="00E07B1D" w:rsidRP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przeprowadzenie wszystkich badań przed odbiorowych z wynikiem pozytywnym</w:t>
      </w:r>
    </w:p>
    <w:p w:rsidR="00E07B1D" w:rsidRP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przeszkolenie obsługi</w:t>
      </w:r>
    </w:p>
    <w:p w:rsidR="00E07B1D" w:rsidRP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posiadanie kompletu dokumentów do odbioru (DTR, protokoły, atesty)</w:t>
      </w:r>
    </w:p>
    <w:p w:rsidR="00E07B1D" w:rsidRDefault="00E07B1D" w:rsidP="003F7F29">
      <w:pPr>
        <w:widowControl w:val="0"/>
        <w:numPr>
          <w:ilvl w:val="0"/>
          <w:numId w:val="68"/>
        </w:numPr>
        <w:tabs>
          <w:tab w:val="left" w:pos="236"/>
        </w:tabs>
        <w:suppressAutoHyphens w:val="0"/>
        <w:spacing w:after="0" w:line="20" w:lineRule="atLeast"/>
        <w:ind w:left="236"/>
        <w:rPr>
          <w:rFonts w:cs="Arial"/>
          <w:kern w:val="0"/>
          <w:sz w:val="20"/>
          <w:szCs w:val="20"/>
          <w:lang w:val="pl-PL"/>
        </w:rPr>
      </w:pPr>
      <w:r w:rsidRPr="00E07B1D">
        <w:rPr>
          <w:rFonts w:cs="Arial"/>
          <w:kern w:val="0"/>
          <w:sz w:val="20"/>
          <w:szCs w:val="20"/>
          <w:lang w:val="pl-PL"/>
        </w:rPr>
        <w:t>oświadczenie kierownika robót</w:t>
      </w:r>
    </w:p>
    <w:p w:rsidR="00B47A4A" w:rsidRPr="00E07B1D" w:rsidRDefault="00B47A4A" w:rsidP="00B47A4A">
      <w:pPr>
        <w:widowControl w:val="0"/>
        <w:tabs>
          <w:tab w:val="left" w:pos="236"/>
        </w:tabs>
        <w:suppressAutoHyphens w:val="0"/>
        <w:spacing w:after="0" w:line="20" w:lineRule="atLeast"/>
        <w:ind w:left="236"/>
        <w:rPr>
          <w:rFonts w:cs="Arial"/>
          <w:kern w:val="0"/>
          <w:sz w:val="20"/>
          <w:szCs w:val="20"/>
          <w:lang w:val="pl-PL"/>
        </w:rPr>
      </w:pP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Podstawa płatności.</w:t>
      </w:r>
    </w:p>
    <w:p w:rsidR="00E07B1D" w:rsidRPr="00E07B1D" w:rsidRDefault="00E07B1D" w:rsidP="00E07B1D">
      <w:pPr>
        <w:tabs>
          <w:tab w:val="left" w:pos="960"/>
          <w:tab w:val="left" w:pos="1997"/>
          <w:tab w:val="left" w:pos="2314"/>
          <w:tab w:val="left" w:pos="3451"/>
          <w:tab w:val="left" w:pos="4423"/>
          <w:tab w:val="left" w:pos="5647"/>
          <w:tab w:val="left" w:pos="6074"/>
          <w:tab w:val="left" w:pos="6926"/>
          <w:tab w:val="left" w:pos="8119"/>
          <w:tab w:val="left" w:pos="9266"/>
        </w:tabs>
        <w:spacing w:after="0" w:line="20" w:lineRule="atLeast"/>
        <w:rPr>
          <w:rFonts w:cs="Arial"/>
          <w:kern w:val="0"/>
          <w:sz w:val="20"/>
          <w:szCs w:val="20"/>
          <w:lang w:val="pl-PL"/>
        </w:rPr>
      </w:pPr>
      <w:r w:rsidRPr="00E07B1D">
        <w:rPr>
          <w:rFonts w:cs="Arial"/>
          <w:kern w:val="0"/>
          <w:sz w:val="20"/>
          <w:szCs w:val="20"/>
          <w:lang w:val="pl-PL"/>
        </w:rPr>
        <w:t>Roboty związane z montażem instalacji klimatyzacji są jednym elementem płatniczym wraz z protokółem odbioru końcowego robót. Ustalenia płatności zostaną zapisane w umowie na wykonanie robót.</w:t>
      </w:r>
    </w:p>
    <w:p w:rsidR="00E07B1D" w:rsidRPr="00E07B1D" w:rsidRDefault="00E07B1D" w:rsidP="00E07B1D">
      <w:pPr>
        <w:spacing w:after="0" w:line="20" w:lineRule="atLeast"/>
        <w:rPr>
          <w:rFonts w:eastAsia="Arial Narrow" w:cs="Arial"/>
          <w:kern w:val="0"/>
          <w:sz w:val="20"/>
          <w:szCs w:val="20"/>
          <w:lang w:val="pl-PL"/>
        </w:rPr>
      </w:pPr>
    </w:p>
    <w:p w:rsidR="00E07B1D" w:rsidRPr="00E07B1D" w:rsidRDefault="00E07B1D" w:rsidP="003F7F29">
      <w:pPr>
        <w:numPr>
          <w:ilvl w:val="0"/>
          <w:numId w:val="67"/>
        </w:numPr>
        <w:suppressAutoHyphens w:val="0"/>
        <w:spacing w:after="0" w:line="20" w:lineRule="atLeast"/>
        <w:ind w:left="426" w:hanging="311"/>
        <w:rPr>
          <w:rFonts w:eastAsia="Times New Roman" w:cs="Times New Roman"/>
          <w:b/>
          <w:bCs/>
          <w:kern w:val="0"/>
          <w:sz w:val="20"/>
          <w:szCs w:val="21"/>
          <w:lang w:val="pl-PL" w:eastAsia="pl-PL"/>
        </w:rPr>
      </w:pPr>
      <w:r w:rsidRPr="00E07B1D">
        <w:rPr>
          <w:rFonts w:eastAsia="Times New Roman" w:cs="Times New Roman"/>
          <w:kern w:val="0"/>
          <w:sz w:val="20"/>
          <w:szCs w:val="21"/>
          <w:lang w:val="pl-PL" w:eastAsia="pl-PL"/>
        </w:rPr>
        <w:t>Przepisy związane z realizacją zadania.</w:t>
      </w:r>
    </w:p>
    <w:p w:rsidR="00E07B1D" w:rsidRDefault="00E07B1D" w:rsidP="003F7F29">
      <w:pPr>
        <w:widowControl w:val="0"/>
        <w:numPr>
          <w:ilvl w:val="0"/>
          <w:numId w:val="68"/>
        </w:numPr>
        <w:tabs>
          <w:tab w:val="left" w:pos="228"/>
          <w:tab w:val="left" w:pos="414"/>
          <w:tab w:val="left" w:pos="467"/>
        </w:tabs>
        <w:suppressAutoHyphens w:val="0"/>
        <w:spacing w:after="0" w:line="20" w:lineRule="atLeast"/>
        <w:ind w:left="116" w:right="-71" w:firstLine="0"/>
        <w:rPr>
          <w:rFonts w:cs="Arial"/>
          <w:kern w:val="0"/>
          <w:sz w:val="20"/>
          <w:szCs w:val="20"/>
          <w:lang w:val="pl-PL"/>
        </w:rPr>
      </w:pPr>
      <w:r w:rsidRPr="00E07B1D">
        <w:rPr>
          <w:rFonts w:cs="Arial"/>
          <w:kern w:val="0"/>
          <w:sz w:val="20"/>
          <w:szCs w:val="20"/>
          <w:lang w:val="pl-PL"/>
        </w:rPr>
        <w:t>Warunki techniczne wykonania i odbioru instalacji wentylacji</w:t>
      </w:r>
      <w:r w:rsidRPr="00E07B1D">
        <w:rPr>
          <w:rFonts w:cs="Arial"/>
          <w:kern w:val="0"/>
          <w:sz w:val="20"/>
          <w:szCs w:val="20"/>
          <w:lang w:val="pl-PL"/>
        </w:rPr>
        <w:br/>
        <w:t>Rozporządzenie Ministra Infrastruktury z dnia 12.04.2</w:t>
      </w:r>
      <w:r w:rsidRPr="00E07B1D">
        <w:rPr>
          <w:rFonts w:cs="Arial"/>
          <w:kern w:val="0"/>
          <w:sz w:val="20"/>
          <w:szCs w:val="20"/>
          <w:lang w:val="pl-PL"/>
        </w:rPr>
        <w:br/>
        <w:t>002r. w sprawie warunków technicznych jakim powinny odpowiadać budynki i ich usytuowaniePN-87/B-02151.02 Akustyka budowlana. Ochrona przed hałasem pomieszczeń w budynkach. Dopuszczalne wartości poziomu dźwięku w pomieszczeniach.</w:t>
      </w:r>
      <w:r w:rsidRPr="00E07B1D">
        <w:rPr>
          <w:rFonts w:cs="Arial"/>
          <w:kern w:val="0"/>
          <w:sz w:val="20"/>
          <w:szCs w:val="20"/>
          <w:lang w:val="pl-PL"/>
        </w:rPr>
        <w:br/>
        <w:t>PN-B-01411: 1999 Wentylacja i klimatyzacja</w:t>
      </w:r>
      <w:r w:rsidRPr="00E07B1D">
        <w:rPr>
          <w:rFonts w:cs="Arial"/>
          <w:kern w:val="0"/>
          <w:sz w:val="20"/>
          <w:szCs w:val="20"/>
          <w:lang w:val="pl-PL"/>
        </w:rPr>
        <w:br/>
        <w:t>PN-83/B-03430</w:t>
      </w:r>
      <w:r w:rsidRPr="00E07B1D">
        <w:rPr>
          <w:rFonts w:cs="Arial"/>
          <w:kern w:val="0"/>
          <w:sz w:val="20"/>
          <w:szCs w:val="20"/>
          <w:lang w:val="pl-PL"/>
        </w:rPr>
        <w:tab/>
        <w:t>Wentylacja w budynkach mieszkalnych, zamieszkania zbiorowego i użyteczności publicznej. Wymagania - wraz ze zmianą PN-83/B-03430/Az3:2000.</w:t>
      </w:r>
      <w:r w:rsidRPr="00E07B1D">
        <w:rPr>
          <w:rFonts w:cs="Arial"/>
          <w:kern w:val="0"/>
          <w:sz w:val="20"/>
          <w:szCs w:val="20"/>
          <w:lang w:val="pl-PL"/>
        </w:rPr>
        <w:br/>
        <w:t>PN-78/B-03421</w:t>
      </w:r>
      <w:r w:rsidRPr="00E07B1D">
        <w:rPr>
          <w:rFonts w:cs="Arial"/>
          <w:kern w:val="0"/>
          <w:sz w:val="20"/>
          <w:szCs w:val="20"/>
          <w:lang w:val="pl-PL"/>
        </w:rPr>
        <w:tab/>
        <w:t>Wentylacja i klimatyzacja. Parametry obliczeniowe powietrza wewnętrznego w pomieszczeniach przeznaczonych do stałego przebywania ludzi</w:t>
      </w:r>
      <w:r w:rsidRPr="00E07B1D">
        <w:rPr>
          <w:rFonts w:cs="Arial"/>
          <w:kern w:val="0"/>
          <w:sz w:val="20"/>
          <w:szCs w:val="20"/>
          <w:lang w:val="pl-PL"/>
        </w:rPr>
        <w:br/>
        <w:t>PN-EN 12599 Wentylacja budynków.</w:t>
      </w:r>
      <w:r w:rsidRPr="00E07B1D">
        <w:rPr>
          <w:rFonts w:cs="Arial"/>
          <w:kern w:val="0"/>
          <w:sz w:val="20"/>
          <w:szCs w:val="20"/>
          <w:lang w:val="pl-PL"/>
        </w:rPr>
        <w:tab/>
        <w:t>Procedury badań i metody pomiarowe dotyczące odbioru wykonanych instalacji wentylacji i klimatyzacji.</w:t>
      </w: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bookmarkStart w:id="15" w:name="_GoBack"/>
      <w:bookmarkEnd w:id="15"/>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4C5B42" w:rsidRDefault="004C5B42" w:rsidP="004C5B42">
      <w:pPr>
        <w:widowControl w:val="0"/>
        <w:tabs>
          <w:tab w:val="left" w:pos="228"/>
          <w:tab w:val="left" w:pos="414"/>
          <w:tab w:val="left" w:pos="467"/>
        </w:tabs>
        <w:suppressAutoHyphens w:val="0"/>
        <w:spacing w:after="0" w:line="20" w:lineRule="atLeast"/>
        <w:ind w:right="-71"/>
        <w:rPr>
          <w:rFonts w:cs="Arial"/>
          <w:kern w:val="0"/>
          <w:sz w:val="20"/>
          <w:szCs w:val="20"/>
          <w:lang w:val="pl-PL"/>
        </w:rPr>
      </w:pPr>
    </w:p>
    <w:p w:rsidR="002D1EF6" w:rsidRPr="002D1EF6" w:rsidRDefault="002D1EF6" w:rsidP="002D1EF6">
      <w:pPr>
        <w:widowControl w:val="0"/>
        <w:tabs>
          <w:tab w:val="left" w:pos="228"/>
          <w:tab w:val="left" w:pos="414"/>
          <w:tab w:val="left" w:pos="467"/>
        </w:tabs>
        <w:suppressAutoHyphens w:val="0"/>
        <w:spacing w:after="0" w:line="20" w:lineRule="atLeast"/>
        <w:ind w:right="2"/>
        <w:rPr>
          <w:rFonts w:cs="Arial"/>
          <w:kern w:val="0"/>
          <w:sz w:val="20"/>
          <w:szCs w:val="20"/>
          <w:lang w:val="pl-PL"/>
        </w:rPr>
      </w:pPr>
    </w:p>
    <w:sectPr w:rsidR="002D1EF6" w:rsidRPr="002D1EF6">
      <w:pgSz w:w="11910" w:h="16840"/>
      <w:pgMar w:top="851" w:right="851"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527" w:rsidRDefault="00A14527">
      <w:pPr>
        <w:spacing w:after="0" w:line="240" w:lineRule="auto"/>
      </w:pPr>
      <w:r>
        <w:separator/>
      </w:r>
    </w:p>
  </w:endnote>
  <w:endnote w:type="continuationSeparator" w:id="0">
    <w:p w:rsidR="00A14527" w:rsidRDefault="00A1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ymbol">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imSun, 宋体">
    <w:altName w:val="SimSun"/>
    <w:charset w:val="00"/>
    <w:family w:val="auto"/>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139" w:rsidRDefault="00726139">
    <w:pPr>
      <w:pStyle w:val="Stopka"/>
      <w:jc w:val="center"/>
      <w:rPr>
        <w:rFonts w:ascii="Calibri" w:hAnsi="Calibri"/>
        <w:color w:val="808080"/>
        <w:sz w:val="20"/>
        <w:szCs w:val="20"/>
      </w:rPr>
    </w:pPr>
    <w:r>
      <w:rPr>
        <w:rFonts w:ascii="Calibri" w:hAnsi="Calibri"/>
        <w:noProof/>
        <w:sz w:val="20"/>
        <w:szCs w:val="20"/>
        <w:lang w:val="pl-PL" w:eastAsia="pl-PL"/>
      </w:rPr>
      <w:drawing>
        <wp:inline distT="0" distB="0" distL="0" distR="0">
          <wp:extent cx="1794510" cy="647065"/>
          <wp:effectExtent l="0" t="0" r="15240" b="635"/>
          <wp:docPr id="2" name="Obraz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94510" cy="647065"/>
                  </a:xfrm>
                  <a:prstGeom prst="rect">
                    <a:avLst/>
                  </a:prstGeom>
                  <a:solidFill>
                    <a:srgbClr val="FFFFFF"/>
                  </a:solidFill>
                  <a:ln>
                    <a:noFill/>
                  </a:ln>
                </pic:spPr>
              </pic:pic>
            </a:graphicData>
          </a:graphic>
        </wp:inline>
      </w:drawing>
    </w:r>
  </w:p>
  <w:p w:rsidR="00726139" w:rsidRDefault="00726139">
    <w:pPr>
      <w:pStyle w:val="Stopka"/>
      <w:jc w:val="center"/>
      <w:rPr>
        <w:rFonts w:ascii="Calibri" w:hAnsi="Calibri"/>
        <w:color w:val="808080"/>
        <w:sz w:val="20"/>
        <w:szCs w:val="20"/>
      </w:rPr>
    </w:pPr>
    <w:r>
      <w:rPr>
        <w:rFonts w:ascii="Calibri" w:hAnsi="Calibri"/>
        <w:color w:val="808080"/>
        <w:sz w:val="20"/>
        <w:szCs w:val="20"/>
      </w:rPr>
      <w:t>www.marzec-budownictwo.pl</w:t>
    </w:r>
  </w:p>
  <w:p w:rsidR="00726139" w:rsidRDefault="00726139">
    <w:pPr>
      <w:pStyle w:val="Stopka"/>
      <w:jc w:val="center"/>
      <w:rPr>
        <w:rFonts w:ascii="Calibri" w:hAnsi="Calibri"/>
        <w:sz w:val="20"/>
        <w:szCs w:val="20"/>
      </w:rPr>
    </w:pPr>
    <w:r>
      <w:rPr>
        <w:rFonts w:ascii="Calibri" w:hAnsi="Calibri"/>
        <w:color w:val="808080"/>
        <w:sz w:val="20"/>
        <w:szCs w:val="20"/>
      </w:rPr>
      <w:t>kontakt@marzec-budownictwo.pl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139" w:rsidRDefault="00726139">
    <w:pPr>
      <w:pStyle w:val="Stopka"/>
      <w:jc w:val="center"/>
      <w:rPr>
        <w:color w:val="808080"/>
        <w:sz w:val="20"/>
        <w:szCs w:val="20"/>
      </w:rPr>
    </w:pPr>
    <w:r>
      <w:rPr>
        <w:noProof/>
        <w:sz w:val="20"/>
        <w:szCs w:val="20"/>
        <w:lang w:val="pl-PL" w:eastAsia="pl-PL"/>
      </w:rPr>
      <w:drawing>
        <wp:inline distT="0" distB="0" distL="0" distR="0">
          <wp:extent cx="1786255" cy="648335"/>
          <wp:effectExtent l="0" t="0" r="4445" b="18415"/>
          <wp:docPr id="5"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7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86255" cy="648335"/>
                  </a:xfrm>
                  <a:prstGeom prst="rect">
                    <a:avLst/>
                  </a:prstGeom>
                  <a:solidFill>
                    <a:srgbClr val="FFFFFF"/>
                  </a:solidFill>
                  <a:ln>
                    <a:noFill/>
                  </a:ln>
                </pic:spPr>
              </pic:pic>
            </a:graphicData>
          </a:graphic>
        </wp:inline>
      </w:drawing>
    </w:r>
  </w:p>
  <w:p w:rsidR="00726139" w:rsidRDefault="00726139">
    <w:pPr>
      <w:pStyle w:val="Stopka"/>
      <w:jc w:val="center"/>
      <w:rPr>
        <w:color w:val="808080"/>
        <w:sz w:val="20"/>
        <w:szCs w:val="20"/>
      </w:rPr>
    </w:pPr>
    <w:r>
      <w:rPr>
        <w:color w:val="808080"/>
        <w:sz w:val="20"/>
        <w:szCs w:val="20"/>
      </w:rPr>
      <w:t>www.marzec-budownictwo.pl</w:t>
    </w:r>
  </w:p>
  <w:p w:rsidR="00726139" w:rsidRDefault="00726139">
    <w:pPr>
      <w:pStyle w:val="Stopka"/>
      <w:jc w:val="center"/>
      <w:rPr>
        <w:color w:val="808080"/>
        <w:sz w:val="20"/>
        <w:szCs w:val="20"/>
      </w:rPr>
    </w:pPr>
    <w:r>
      <w:rPr>
        <w:color w:val="808080"/>
        <w:sz w:val="20"/>
        <w:szCs w:val="20"/>
      </w:rPr>
      <w:t>kontakt@marzec-budownictwo.pl</w:t>
    </w:r>
  </w:p>
  <w:p w:rsidR="00726139" w:rsidRDefault="00726139">
    <w:pPr>
      <w:pStyle w:val="Stopka"/>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139" w:rsidRDefault="00726139">
    <w:pPr>
      <w:pStyle w:val="Stopka"/>
      <w:jc w:val="center"/>
      <w:rPr>
        <w:color w:val="808080"/>
        <w:sz w:val="20"/>
        <w:szCs w:val="20"/>
      </w:rPr>
    </w:pPr>
    <w:r>
      <w:rPr>
        <w:noProof/>
        <w:sz w:val="20"/>
        <w:szCs w:val="20"/>
        <w:lang w:val="pl-PL" w:eastAsia="pl-PL"/>
      </w:rPr>
      <w:drawing>
        <wp:inline distT="0" distB="0" distL="0" distR="0">
          <wp:extent cx="1794510" cy="655320"/>
          <wp:effectExtent l="0" t="0" r="15240" b="11430"/>
          <wp:docPr id="7" name="Obraz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94510" cy="655320"/>
                  </a:xfrm>
                  <a:prstGeom prst="rect">
                    <a:avLst/>
                  </a:prstGeom>
                  <a:solidFill>
                    <a:srgbClr val="FFFFFF"/>
                  </a:solidFill>
                  <a:ln>
                    <a:noFill/>
                  </a:ln>
                </pic:spPr>
              </pic:pic>
            </a:graphicData>
          </a:graphic>
        </wp:inline>
      </w:drawing>
    </w:r>
  </w:p>
  <w:p w:rsidR="00726139" w:rsidRDefault="00726139">
    <w:pPr>
      <w:pStyle w:val="Stopka"/>
      <w:jc w:val="center"/>
      <w:rPr>
        <w:color w:val="808080"/>
        <w:sz w:val="20"/>
        <w:szCs w:val="20"/>
      </w:rPr>
    </w:pPr>
    <w:r>
      <w:rPr>
        <w:color w:val="808080"/>
        <w:sz w:val="20"/>
        <w:szCs w:val="20"/>
      </w:rPr>
      <w:t>www.marzec-budownictwo.pl</w:t>
    </w:r>
  </w:p>
  <w:p w:rsidR="00726139" w:rsidRDefault="00726139">
    <w:pPr>
      <w:pStyle w:val="Stopka"/>
      <w:jc w:val="center"/>
      <w:rPr>
        <w:sz w:val="20"/>
        <w:szCs w:val="20"/>
      </w:rPr>
    </w:pPr>
    <w:r>
      <w:rPr>
        <w:color w:val="808080"/>
        <w:sz w:val="20"/>
        <w:szCs w:val="20"/>
      </w:rPr>
      <w:t>kontakt@marzec-budownictwo.pl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527" w:rsidRDefault="00A14527">
      <w:pPr>
        <w:spacing w:after="0" w:line="240" w:lineRule="auto"/>
      </w:pPr>
      <w:r>
        <w:separator/>
      </w:r>
    </w:p>
  </w:footnote>
  <w:footnote w:type="continuationSeparator" w:id="0">
    <w:p w:rsidR="00A14527" w:rsidRDefault="00A145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515876"/>
    </w:sdtPr>
    <w:sdtContent>
      <w:p w:rsidR="00726139" w:rsidRDefault="00726139">
        <w:pPr>
          <w:pStyle w:val="Nagwek"/>
          <w:jc w:val="right"/>
        </w:pPr>
        <w:r>
          <w:fldChar w:fldCharType="begin"/>
        </w:r>
        <w:r>
          <w:instrText>PAGE   \* MERGEFORMAT</w:instrText>
        </w:r>
        <w:r>
          <w:fldChar w:fldCharType="separate"/>
        </w:r>
        <w:r w:rsidR="00BB0BCF" w:rsidRPr="00BB0BCF">
          <w:rPr>
            <w:noProof/>
            <w:lang w:val="pl-PL"/>
          </w:rPr>
          <w:t>44</w:t>
        </w:r>
        <w:r>
          <w:fldChar w:fldCharType="end"/>
        </w:r>
      </w:p>
    </w:sdtContent>
  </w:sdt>
  <w:p w:rsidR="00726139" w:rsidRDefault="00726139">
    <w:pPr>
      <w:spacing w:line="14" w:lineRule="auto"/>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605"/>
    </w:sdtPr>
    <w:sdtContent>
      <w:p w:rsidR="00726139" w:rsidRDefault="00726139">
        <w:pPr>
          <w:pStyle w:val="Nagwek"/>
          <w:jc w:val="right"/>
        </w:pPr>
        <w:r>
          <w:fldChar w:fldCharType="begin"/>
        </w:r>
        <w:r>
          <w:instrText>PAGE   \* MERGEFORMAT</w:instrText>
        </w:r>
        <w:r>
          <w:fldChar w:fldCharType="separate"/>
        </w:r>
        <w:r w:rsidR="00BB0BCF" w:rsidRPr="00BB0BCF">
          <w:rPr>
            <w:noProof/>
            <w:lang w:val="pl-PL"/>
          </w:rPr>
          <w:t>65</w:t>
        </w:r>
        <w:r>
          <w:fldChar w:fldCharType="end"/>
        </w:r>
      </w:p>
    </w:sdtContent>
  </w:sdt>
  <w:p w:rsidR="00726139" w:rsidRDefault="00726139">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3"/>
    <w:multiLevelType w:val="multilevel"/>
    <w:tmpl w:val="00000403"/>
    <w:lvl w:ilvl="0">
      <w:start w:val="1"/>
      <w:numFmt w:val="decimal"/>
      <w:lvlText w:val="%1."/>
      <w:lvlJc w:val="left"/>
      <w:pPr>
        <w:ind w:left="467" w:hanging="360"/>
      </w:pPr>
      <w:rPr>
        <w:rFonts w:cs="Times New Roman" w:hint="default"/>
        <w:b w:val="0"/>
        <w:bCs w:val="0"/>
        <w:spacing w:val="0"/>
        <w:w w:val="100"/>
        <w:sz w:val="20"/>
        <w:szCs w:val="22"/>
      </w:rPr>
    </w:lvl>
    <w:lvl w:ilvl="1">
      <w:start w:val="1"/>
      <w:numFmt w:val="bullet"/>
      <w:lvlText w:val="−"/>
      <w:lvlJc w:val="left"/>
      <w:pPr>
        <w:ind w:left="527" w:hanging="420"/>
      </w:pPr>
      <w:rPr>
        <w:rFonts w:ascii="Times New Roman" w:hAnsi="Times New Roman" w:hint="default"/>
        <w:b w:val="0"/>
        <w:spacing w:val="0"/>
        <w:w w:val="100"/>
        <w:sz w:val="22"/>
      </w:rPr>
    </w:lvl>
    <w:lvl w:ilvl="2">
      <w:start w:val="1"/>
      <w:numFmt w:val="decimal"/>
      <w:lvlText w:val="%1.%2.%3."/>
      <w:lvlJc w:val="left"/>
      <w:pPr>
        <w:ind w:left="827" w:hanging="720"/>
      </w:pPr>
      <w:rPr>
        <w:rFonts w:ascii="Arial" w:hAnsi="Arial" w:cs="Arial" w:hint="default"/>
        <w:b w:val="0"/>
        <w:bCs w:val="0"/>
        <w:spacing w:val="0"/>
        <w:w w:val="100"/>
        <w:sz w:val="20"/>
        <w:szCs w:val="22"/>
      </w:rPr>
    </w:lvl>
    <w:lvl w:ilvl="3">
      <w:start w:val="1"/>
      <w:numFmt w:val="lowerLetter"/>
      <w:lvlText w:val="%4)"/>
      <w:lvlJc w:val="left"/>
      <w:pPr>
        <w:ind w:left="827" w:hanging="360"/>
      </w:pPr>
      <w:rPr>
        <w:rFonts w:ascii="Arial" w:hAnsi="Arial" w:cs="Arial" w:hint="default"/>
        <w:b w:val="0"/>
        <w:bCs w:val="0"/>
        <w:spacing w:val="0"/>
        <w:w w:val="100"/>
        <w:sz w:val="22"/>
        <w:szCs w:val="22"/>
      </w:rPr>
    </w:lvl>
    <w:lvl w:ilvl="4">
      <w:numFmt w:val="bullet"/>
      <w:lvlText w:val="•"/>
      <w:lvlJc w:val="left"/>
      <w:pPr>
        <w:ind w:left="1218" w:hanging="360"/>
      </w:pPr>
    </w:lvl>
    <w:lvl w:ilvl="5">
      <w:numFmt w:val="bullet"/>
      <w:lvlText w:val="•"/>
      <w:lvlJc w:val="left"/>
      <w:pPr>
        <w:ind w:left="1547" w:hanging="360"/>
      </w:pPr>
    </w:lvl>
    <w:lvl w:ilvl="6">
      <w:numFmt w:val="bullet"/>
      <w:lvlText w:val="•"/>
      <w:lvlJc w:val="left"/>
      <w:pPr>
        <w:ind w:left="3203" w:hanging="360"/>
      </w:pPr>
    </w:lvl>
    <w:lvl w:ilvl="7">
      <w:numFmt w:val="bullet"/>
      <w:lvlText w:val="•"/>
      <w:lvlJc w:val="left"/>
      <w:pPr>
        <w:ind w:left="4858" w:hanging="360"/>
      </w:pPr>
    </w:lvl>
    <w:lvl w:ilvl="8">
      <w:numFmt w:val="bullet"/>
      <w:lvlText w:val="•"/>
      <w:lvlJc w:val="left"/>
      <w:pPr>
        <w:ind w:left="6514" w:hanging="360"/>
      </w:pPr>
    </w:lvl>
  </w:abstractNum>
  <w:abstractNum w:abstractNumId="1" w15:restartNumberingAfterBreak="0">
    <w:nsid w:val="00000404"/>
    <w:multiLevelType w:val="multilevel"/>
    <w:tmpl w:val="00000404"/>
    <w:lvl w:ilvl="0">
      <w:start w:val="1"/>
      <w:numFmt w:val="decimal"/>
      <w:lvlText w:val="%1"/>
      <w:lvlJc w:val="left"/>
      <w:pPr>
        <w:ind w:left="527" w:hanging="420"/>
      </w:pPr>
      <w:rPr>
        <w:rFonts w:cs="Times New Roman"/>
        <w:sz w:val="18"/>
      </w:rPr>
    </w:lvl>
    <w:lvl w:ilvl="1">
      <w:start w:val="5"/>
      <w:numFmt w:val="decimal"/>
      <w:lvlText w:val="%1.%2."/>
      <w:lvlJc w:val="left"/>
      <w:pPr>
        <w:ind w:left="527" w:hanging="420"/>
      </w:pPr>
      <w:rPr>
        <w:rFonts w:ascii="Arial" w:hAnsi="Arial" w:cs="Arial" w:hint="default"/>
        <w:b w:val="0"/>
        <w:bCs w:val="0"/>
        <w:spacing w:val="0"/>
        <w:w w:val="100"/>
        <w:sz w:val="18"/>
        <w:szCs w:val="22"/>
      </w:rPr>
    </w:lvl>
    <w:lvl w:ilvl="2">
      <w:start w:val="1"/>
      <w:numFmt w:val="decimal"/>
      <w:lvlText w:val="%1.%2.%3."/>
      <w:lvlJc w:val="left"/>
      <w:pPr>
        <w:ind w:left="827" w:hanging="720"/>
      </w:pPr>
      <w:rPr>
        <w:rFonts w:ascii="Arial" w:hAnsi="Arial" w:cs="Arial" w:hint="default"/>
        <w:b w:val="0"/>
        <w:bCs w:val="0"/>
        <w:spacing w:val="0"/>
        <w:w w:val="100"/>
        <w:sz w:val="20"/>
        <w:szCs w:val="22"/>
      </w:rPr>
    </w:lvl>
    <w:lvl w:ilvl="3">
      <w:numFmt w:val="bullet"/>
      <w:lvlText w:val="•"/>
      <w:lvlJc w:val="left"/>
      <w:pPr>
        <w:ind w:left="2827" w:hanging="720"/>
      </w:pPr>
    </w:lvl>
    <w:lvl w:ilvl="4">
      <w:numFmt w:val="bullet"/>
      <w:lvlText w:val="•"/>
      <w:lvlJc w:val="left"/>
      <w:pPr>
        <w:ind w:left="3826" w:hanging="720"/>
      </w:pPr>
    </w:lvl>
    <w:lvl w:ilvl="5">
      <w:numFmt w:val="bullet"/>
      <w:lvlText w:val="•"/>
      <w:lvlJc w:val="left"/>
      <w:pPr>
        <w:ind w:left="4826" w:hanging="720"/>
      </w:pPr>
    </w:lvl>
    <w:lvl w:ilvl="6">
      <w:numFmt w:val="bullet"/>
      <w:lvlText w:val="•"/>
      <w:lvlJc w:val="left"/>
      <w:pPr>
        <w:ind w:left="5826" w:hanging="720"/>
      </w:pPr>
    </w:lvl>
    <w:lvl w:ilvl="7">
      <w:numFmt w:val="bullet"/>
      <w:lvlText w:val="•"/>
      <w:lvlJc w:val="left"/>
      <w:pPr>
        <w:ind w:left="6826" w:hanging="720"/>
      </w:pPr>
    </w:lvl>
    <w:lvl w:ilvl="8">
      <w:numFmt w:val="bullet"/>
      <w:lvlText w:val="•"/>
      <w:lvlJc w:val="left"/>
      <w:pPr>
        <w:ind w:left="7826" w:hanging="720"/>
      </w:pPr>
    </w:lvl>
  </w:abstractNum>
  <w:abstractNum w:abstractNumId="2" w15:restartNumberingAfterBreak="0">
    <w:nsid w:val="00000406"/>
    <w:multiLevelType w:val="multilevel"/>
    <w:tmpl w:val="00000406"/>
    <w:lvl w:ilvl="0">
      <w:start w:val="1"/>
      <w:numFmt w:val="lowerLetter"/>
      <w:lvlText w:val="%1)"/>
      <w:lvlJc w:val="left"/>
      <w:pPr>
        <w:ind w:left="392" w:hanging="233"/>
      </w:pPr>
      <w:rPr>
        <w:rFonts w:ascii="Arial" w:hAnsi="Arial" w:cs="Arial"/>
        <w:b w:val="0"/>
        <w:bCs w:val="0"/>
        <w:spacing w:val="0"/>
        <w:w w:val="100"/>
        <w:sz w:val="22"/>
        <w:szCs w:val="22"/>
      </w:rPr>
    </w:lvl>
    <w:lvl w:ilvl="1">
      <w:numFmt w:val="bullet"/>
      <w:lvlText w:val="•"/>
      <w:lvlJc w:val="left"/>
      <w:pPr>
        <w:ind w:left="1336" w:hanging="233"/>
      </w:pPr>
    </w:lvl>
    <w:lvl w:ilvl="2">
      <w:numFmt w:val="bullet"/>
      <w:lvlText w:val="•"/>
      <w:lvlJc w:val="left"/>
      <w:pPr>
        <w:ind w:left="2279" w:hanging="233"/>
      </w:pPr>
    </w:lvl>
    <w:lvl w:ilvl="3">
      <w:numFmt w:val="bullet"/>
      <w:lvlText w:val="•"/>
      <w:lvlJc w:val="left"/>
      <w:pPr>
        <w:ind w:left="3222" w:hanging="233"/>
      </w:pPr>
    </w:lvl>
    <w:lvl w:ilvl="4">
      <w:numFmt w:val="bullet"/>
      <w:lvlText w:val="•"/>
      <w:lvlJc w:val="left"/>
      <w:pPr>
        <w:ind w:left="4166" w:hanging="233"/>
      </w:pPr>
    </w:lvl>
    <w:lvl w:ilvl="5">
      <w:numFmt w:val="bullet"/>
      <w:lvlText w:val="•"/>
      <w:lvlJc w:val="left"/>
      <w:pPr>
        <w:ind w:left="5109" w:hanging="233"/>
      </w:pPr>
    </w:lvl>
    <w:lvl w:ilvl="6">
      <w:numFmt w:val="bullet"/>
      <w:lvlText w:val="•"/>
      <w:lvlJc w:val="left"/>
      <w:pPr>
        <w:ind w:left="6052" w:hanging="233"/>
      </w:pPr>
    </w:lvl>
    <w:lvl w:ilvl="7">
      <w:numFmt w:val="bullet"/>
      <w:lvlText w:val="•"/>
      <w:lvlJc w:val="left"/>
      <w:pPr>
        <w:ind w:left="6996" w:hanging="233"/>
      </w:pPr>
    </w:lvl>
    <w:lvl w:ilvl="8">
      <w:numFmt w:val="bullet"/>
      <w:lvlText w:val="•"/>
      <w:lvlJc w:val="left"/>
      <w:pPr>
        <w:ind w:left="7939" w:hanging="233"/>
      </w:pPr>
    </w:lvl>
  </w:abstractNum>
  <w:abstractNum w:abstractNumId="3" w15:restartNumberingAfterBreak="0">
    <w:nsid w:val="00000407"/>
    <w:multiLevelType w:val="multilevel"/>
    <w:tmpl w:val="00000407"/>
    <w:lvl w:ilvl="0">
      <w:start w:val="1"/>
      <w:numFmt w:val="decimal"/>
      <w:lvlText w:val="%1)"/>
      <w:lvlJc w:val="left"/>
      <w:pPr>
        <w:ind w:left="587" w:hanging="481"/>
      </w:pPr>
      <w:rPr>
        <w:rFonts w:ascii="Arial" w:hAnsi="Arial" w:cs="Arial"/>
        <w:b w:val="0"/>
        <w:bCs w:val="0"/>
        <w:spacing w:val="0"/>
        <w:w w:val="100"/>
        <w:sz w:val="22"/>
        <w:szCs w:val="22"/>
      </w:rPr>
    </w:lvl>
    <w:lvl w:ilvl="1">
      <w:start w:val="1"/>
      <w:numFmt w:val="lowerLetter"/>
      <w:lvlText w:val="%2)"/>
      <w:lvlJc w:val="left"/>
      <w:pPr>
        <w:ind w:left="625" w:hanging="233"/>
      </w:pPr>
      <w:rPr>
        <w:rFonts w:ascii="Arial" w:hAnsi="Arial" w:cs="Arial"/>
        <w:b w:val="0"/>
        <w:bCs w:val="0"/>
        <w:spacing w:val="0"/>
        <w:w w:val="100"/>
        <w:sz w:val="20"/>
        <w:szCs w:val="22"/>
      </w:rPr>
    </w:lvl>
    <w:lvl w:ilvl="2">
      <w:numFmt w:val="bullet"/>
      <w:lvlText w:val="•"/>
      <w:lvlJc w:val="left"/>
      <w:pPr>
        <w:ind w:left="1647" w:hanging="233"/>
      </w:pPr>
    </w:lvl>
    <w:lvl w:ilvl="3">
      <w:numFmt w:val="bullet"/>
      <w:lvlText w:val="•"/>
      <w:lvlJc w:val="left"/>
      <w:pPr>
        <w:ind w:left="2670" w:hanging="233"/>
      </w:pPr>
    </w:lvl>
    <w:lvl w:ilvl="4">
      <w:numFmt w:val="bullet"/>
      <w:lvlText w:val="•"/>
      <w:lvlJc w:val="left"/>
      <w:pPr>
        <w:ind w:left="3692" w:hanging="233"/>
      </w:pPr>
    </w:lvl>
    <w:lvl w:ilvl="5">
      <w:numFmt w:val="bullet"/>
      <w:lvlText w:val="•"/>
      <w:lvlJc w:val="left"/>
      <w:pPr>
        <w:ind w:left="4714" w:hanging="233"/>
      </w:pPr>
    </w:lvl>
    <w:lvl w:ilvl="6">
      <w:numFmt w:val="bullet"/>
      <w:lvlText w:val="•"/>
      <w:lvlJc w:val="left"/>
      <w:pPr>
        <w:ind w:left="5737" w:hanging="233"/>
      </w:pPr>
    </w:lvl>
    <w:lvl w:ilvl="7">
      <w:numFmt w:val="bullet"/>
      <w:lvlText w:val="•"/>
      <w:lvlJc w:val="left"/>
      <w:pPr>
        <w:ind w:left="6759" w:hanging="233"/>
      </w:pPr>
    </w:lvl>
    <w:lvl w:ilvl="8">
      <w:numFmt w:val="bullet"/>
      <w:lvlText w:val="•"/>
      <w:lvlJc w:val="left"/>
      <w:pPr>
        <w:ind w:left="7781" w:hanging="233"/>
      </w:pPr>
    </w:lvl>
  </w:abstractNum>
  <w:abstractNum w:abstractNumId="4" w15:restartNumberingAfterBreak="0">
    <w:nsid w:val="00000408"/>
    <w:multiLevelType w:val="multilevel"/>
    <w:tmpl w:val="00000408"/>
    <w:lvl w:ilvl="0">
      <w:start w:val="1"/>
      <w:numFmt w:val="decimal"/>
      <w:lvlText w:val="%1."/>
      <w:lvlJc w:val="left"/>
      <w:pPr>
        <w:ind w:left="392" w:hanging="285"/>
      </w:pPr>
      <w:rPr>
        <w:rFonts w:ascii="Arial" w:hAnsi="Arial" w:cs="Arial"/>
        <w:b w:val="0"/>
        <w:bCs w:val="0"/>
        <w:spacing w:val="-2"/>
        <w:w w:val="99"/>
        <w:sz w:val="20"/>
        <w:szCs w:val="20"/>
      </w:rPr>
    </w:lvl>
    <w:lvl w:ilvl="1">
      <w:numFmt w:val="bullet"/>
      <w:lvlText w:val="•"/>
      <w:lvlJc w:val="left"/>
      <w:pPr>
        <w:ind w:left="1336" w:hanging="285"/>
      </w:pPr>
    </w:lvl>
    <w:lvl w:ilvl="2">
      <w:numFmt w:val="bullet"/>
      <w:lvlText w:val="•"/>
      <w:lvlJc w:val="left"/>
      <w:pPr>
        <w:ind w:left="2279" w:hanging="285"/>
      </w:pPr>
    </w:lvl>
    <w:lvl w:ilvl="3">
      <w:numFmt w:val="bullet"/>
      <w:lvlText w:val="•"/>
      <w:lvlJc w:val="left"/>
      <w:pPr>
        <w:ind w:left="3222" w:hanging="285"/>
      </w:pPr>
    </w:lvl>
    <w:lvl w:ilvl="4">
      <w:numFmt w:val="bullet"/>
      <w:lvlText w:val="•"/>
      <w:lvlJc w:val="left"/>
      <w:pPr>
        <w:ind w:left="4166" w:hanging="285"/>
      </w:pPr>
    </w:lvl>
    <w:lvl w:ilvl="5">
      <w:numFmt w:val="bullet"/>
      <w:lvlText w:val="•"/>
      <w:lvlJc w:val="left"/>
      <w:pPr>
        <w:ind w:left="5109" w:hanging="285"/>
      </w:pPr>
    </w:lvl>
    <w:lvl w:ilvl="6">
      <w:numFmt w:val="bullet"/>
      <w:lvlText w:val="•"/>
      <w:lvlJc w:val="left"/>
      <w:pPr>
        <w:ind w:left="6052" w:hanging="285"/>
      </w:pPr>
    </w:lvl>
    <w:lvl w:ilvl="7">
      <w:numFmt w:val="bullet"/>
      <w:lvlText w:val="•"/>
      <w:lvlJc w:val="left"/>
      <w:pPr>
        <w:ind w:left="6996" w:hanging="285"/>
      </w:pPr>
    </w:lvl>
    <w:lvl w:ilvl="8">
      <w:numFmt w:val="bullet"/>
      <w:lvlText w:val="•"/>
      <w:lvlJc w:val="left"/>
      <w:pPr>
        <w:ind w:left="7939" w:hanging="285"/>
      </w:pPr>
    </w:lvl>
  </w:abstractNum>
  <w:abstractNum w:abstractNumId="5" w15:restartNumberingAfterBreak="0">
    <w:nsid w:val="00000409"/>
    <w:multiLevelType w:val="multilevel"/>
    <w:tmpl w:val="00000409"/>
    <w:lvl w:ilvl="0">
      <w:start w:val="1"/>
      <w:numFmt w:val="lowerLetter"/>
      <w:lvlText w:val="%1)"/>
      <w:lvlJc w:val="left"/>
      <w:pPr>
        <w:ind w:left="339" w:hanging="233"/>
      </w:pPr>
      <w:rPr>
        <w:rFonts w:ascii="Arial" w:hAnsi="Arial" w:cs="Arial"/>
        <w:b w:val="0"/>
        <w:bCs w:val="0"/>
        <w:spacing w:val="0"/>
        <w:w w:val="100"/>
        <w:sz w:val="22"/>
        <w:szCs w:val="22"/>
      </w:rPr>
    </w:lvl>
    <w:lvl w:ilvl="1">
      <w:numFmt w:val="bullet"/>
      <w:lvlText w:val="•"/>
      <w:lvlJc w:val="left"/>
      <w:pPr>
        <w:ind w:left="1288" w:hanging="233"/>
      </w:pPr>
    </w:lvl>
    <w:lvl w:ilvl="2">
      <w:numFmt w:val="bullet"/>
      <w:lvlText w:val="•"/>
      <w:lvlJc w:val="left"/>
      <w:pPr>
        <w:ind w:left="2237" w:hanging="233"/>
      </w:pPr>
    </w:lvl>
    <w:lvl w:ilvl="3">
      <w:numFmt w:val="bullet"/>
      <w:lvlText w:val="•"/>
      <w:lvlJc w:val="left"/>
      <w:pPr>
        <w:ind w:left="3185" w:hanging="233"/>
      </w:pPr>
    </w:lvl>
    <w:lvl w:ilvl="4">
      <w:numFmt w:val="bullet"/>
      <w:lvlText w:val="•"/>
      <w:lvlJc w:val="left"/>
      <w:pPr>
        <w:ind w:left="4134" w:hanging="233"/>
      </w:pPr>
    </w:lvl>
    <w:lvl w:ilvl="5">
      <w:numFmt w:val="bullet"/>
      <w:lvlText w:val="•"/>
      <w:lvlJc w:val="left"/>
      <w:pPr>
        <w:ind w:left="5083" w:hanging="233"/>
      </w:pPr>
    </w:lvl>
    <w:lvl w:ilvl="6">
      <w:numFmt w:val="bullet"/>
      <w:lvlText w:val="•"/>
      <w:lvlJc w:val="left"/>
      <w:pPr>
        <w:ind w:left="6031" w:hanging="233"/>
      </w:pPr>
    </w:lvl>
    <w:lvl w:ilvl="7">
      <w:numFmt w:val="bullet"/>
      <w:lvlText w:val="•"/>
      <w:lvlJc w:val="left"/>
      <w:pPr>
        <w:ind w:left="6980" w:hanging="233"/>
      </w:pPr>
    </w:lvl>
    <w:lvl w:ilvl="8">
      <w:numFmt w:val="bullet"/>
      <w:lvlText w:val="•"/>
      <w:lvlJc w:val="left"/>
      <w:pPr>
        <w:ind w:left="7929" w:hanging="233"/>
      </w:pPr>
    </w:lvl>
  </w:abstractNum>
  <w:abstractNum w:abstractNumId="6" w15:restartNumberingAfterBreak="0">
    <w:nsid w:val="0000040A"/>
    <w:multiLevelType w:val="multilevel"/>
    <w:tmpl w:val="0000040A"/>
    <w:lvl w:ilvl="0">
      <w:start w:val="1"/>
      <w:numFmt w:val="lowerLetter"/>
      <w:lvlText w:val="%1)"/>
      <w:lvlJc w:val="left"/>
      <w:pPr>
        <w:ind w:left="827" w:hanging="360"/>
      </w:pPr>
      <w:rPr>
        <w:rFonts w:ascii="Arial" w:hAnsi="Arial" w:cs="Arial" w:hint="default"/>
        <w:b w:val="0"/>
        <w:bCs w:val="0"/>
        <w:spacing w:val="0"/>
        <w:w w:val="100"/>
        <w:sz w:val="20"/>
        <w:szCs w:val="22"/>
      </w:rPr>
    </w:lvl>
    <w:lvl w:ilvl="1">
      <w:numFmt w:val="bullet"/>
      <w:lvlText w:val="•"/>
      <w:lvlJc w:val="left"/>
      <w:pPr>
        <w:ind w:left="1727" w:hanging="360"/>
      </w:pPr>
    </w:lvl>
    <w:lvl w:ilvl="2">
      <w:numFmt w:val="bullet"/>
      <w:lvlText w:val="•"/>
      <w:lvlJc w:val="left"/>
      <w:pPr>
        <w:ind w:left="2627" w:hanging="360"/>
      </w:pPr>
    </w:lvl>
    <w:lvl w:ilvl="3">
      <w:numFmt w:val="bullet"/>
      <w:lvlText w:val="•"/>
      <w:lvlJc w:val="left"/>
      <w:pPr>
        <w:ind w:left="3526" w:hanging="360"/>
      </w:pPr>
    </w:lvl>
    <w:lvl w:ilvl="4">
      <w:numFmt w:val="bullet"/>
      <w:lvlText w:val="•"/>
      <w:lvlJc w:val="left"/>
      <w:pPr>
        <w:ind w:left="4426" w:hanging="360"/>
      </w:pPr>
    </w:lvl>
    <w:lvl w:ilvl="5">
      <w:numFmt w:val="bullet"/>
      <w:lvlText w:val="•"/>
      <w:lvlJc w:val="left"/>
      <w:pPr>
        <w:ind w:left="5326" w:hanging="360"/>
      </w:pPr>
    </w:lvl>
    <w:lvl w:ilvl="6">
      <w:numFmt w:val="bullet"/>
      <w:lvlText w:val="•"/>
      <w:lvlJc w:val="left"/>
      <w:pPr>
        <w:ind w:left="6226" w:hanging="360"/>
      </w:pPr>
    </w:lvl>
    <w:lvl w:ilvl="7">
      <w:numFmt w:val="bullet"/>
      <w:lvlText w:val="•"/>
      <w:lvlJc w:val="left"/>
      <w:pPr>
        <w:ind w:left="7126" w:hanging="360"/>
      </w:pPr>
    </w:lvl>
    <w:lvl w:ilvl="8">
      <w:numFmt w:val="bullet"/>
      <w:lvlText w:val="•"/>
      <w:lvlJc w:val="left"/>
      <w:pPr>
        <w:ind w:left="8026" w:hanging="360"/>
      </w:pPr>
    </w:lvl>
  </w:abstractNum>
  <w:abstractNum w:abstractNumId="7" w15:restartNumberingAfterBreak="0">
    <w:nsid w:val="0000040B"/>
    <w:multiLevelType w:val="multilevel"/>
    <w:tmpl w:val="0000040B"/>
    <w:lvl w:ilvl="0">
      <w:start w:val="1"/>
      <w:numFmt w:val="decimal"/>
      <w:lvlText w:val="%1."/>
      <w:lvlJc w:val="left"/>
      <w:pPr>
        <w:ind w:left="527" w:hanging="421"/>
      </w:pPr>
      <w:rPr>
        <w:rFonts w:ascii="Arial" w:hAnsi="Arial" w:cs="Arial"/>
        <w:b w:val="0"/>
        <w:bCs w:val="0"/>
        <w:spacing w:val="0"/>
        <w:w w:val="100"/>
        <w:sz w:val="20"/>
        <w:szCs w:val="22"/>
      </w:rPr>
    </w:lvl>
    <w:lvl w:ilvl="1">
      <w:numFmt w:val="bullet"/>
      <w:lvlText w:val="•"/>
      <w:lvlJc w:val="left"/>
      <w:pPr>
        <w:ind w:left="1457" w:hanging="421"/>
      </w:pPr>
    </w:lvl>
    <w:lvl w:ilvl="2">
      <w:numFmt w:val="bullet"/>
      <w:lvlText w:val="•"/>
      <w:lvlJc w:val="left"/>
      <w:pPr>
        <w:ind w:left="2387" w:hanging="421"/>
      </w:pPr>
    </w:lvl>
    <w:lvl w:ilvl="3">
      <w:numFmt w:val="bullet"/>
      <w:lvlText w:val="•"/>
      <w:lvlJc w:val="left"/>
      <w:pPr>
        <w:ind w:left="3316" w:hanging="421"/>
      </w:pPr>
    </w:lvl>
    <w:lvl w:ilvl="4">
      <w:numFmt w:val="bullet"/>
      <w:lvlText w:val="•"/>
      <w:lvlJc w:val="left"/>
      <w:pPr>
        <w:ind w:left="4246" w:hanging="421"/>
      </w:pPr>
    </w:lvl>
    <w:lvl w:ilvl="5">
      <w:numFmt w:val="bullet"/>
      <w:lvlText w:val="•"/>
      <w:lvlJc w:val="left"/>
      <w:pPr>
        <w:ind w:left="5176" w:hanging="421"/>
      </w:pPr>
    </w:lvl>
    <w:lvl w:ilvl="6">
      <w:numFmt w:val="bullet"/>
      <w:lvlText w:val="•"/>
      <w:lvlJc w:val="left"/>
      <w:pPr>
        <w:ind w:left="6106" w:hanging="421"/>
      </w:pPr>
    </w:lvl>
    <w:lvl w:ilvl="7">
      <w:numFmt w:val="bullet"/>
      <w:lvlText w:val="•"/>
      <w:lvlJc w:val="left"/>
      <w:pPr>
        <w:ind w:left="7036" w:hanging="421"/>
      </w:pPr>
    </w:lvl>
    <w:lvl w:ilvl="8">
      <w:numFmt w:val="bullet"/>
      <w:lvlText w:val="•"/>
      <w:lvlJc w:val="left"/>
      <w:pPr>
        <w:ind w:left="7966" w:hanging="421"/>
      </w:pPr>
    </w:lvl>
  </w:abstractNum>
  <w:abstractNum w:abstractNumId="8" w15:restartNumberingAfterBreak="0">
    <w:nsid w:val="0000040C"/>
    <w:multiLevelType w:val="multilevel"/>
    <w:tmpl w:val="0000040C"/>
    <w:lvl w:ilvl="0">
      <w:start w:val="9"/>
      <w:numFmt w:val="decimal"/>
      <w:lvlText w:val="%1."/>
      <w:lvlJc w:val="left"/>
      <w:pPr>
        <w:ind w:left="467" w:hanging="360"/>
      </w:pPr>
      <w:rPr>
        <w:rFonts w:ascii="Arial" w:hAnsi="Arial" w:cs="Arial" w:hint="default"/>
        <w:b w:val="0"/>
        <w:bCs w:val="0"/>
        <w:spacing w:val="0"/>
        <w:w w:val="100"/>
        <w:sz w:val="20"/>
        <w:szCs w:val="22"/>
      </w:rPr>
    </w:lvl>
    <w:lvl w:ilvl="1">
      <w:start w:val="1"/>
      <w:numFmt w:val="decimal"/>
      <w:lvlText w:val="%1.%2."/>
      <w:lvlJc w:val="left"/>
      <w:pPr>
        <w:ind w:left="527" w:hanging="420"/>
      </w:pPr>
      <w:rPr>
        <w:rFonts w:ascii="Arial" w:hAnsi="Arial" w:cs="Arial" w:hint="default"/>
        <w:b w:val="0"/>
        <w:bCs w:val="0"/>
        <w:spacing w:val="0"/>
        <w:w w:val="100"/>
        <w:sz w:val="20"/>
        <w:szCs w:val="22"/>
      </w:rPr>
    </w:lvl>
    <w:lvl w:ilvl="2">
      <w:start w:val="1"/>
      <w:numFmt w:val="decimal"/>
      <w:lvlText w:val="%1.%2.%3."/>
      <w:lvlJc w:val="left"/>
      <w:pPr>
        <w:ind w:left="678" w:hanging="572"/>
      </w:pPr>
      <w:rPr>
        <w:rFonts w:ascii="Arial" w:hAnsi="Arial" w:cs="Arial" w:hint="default"/>
        <w:b w:val="0"/>
        <w:bCs w:val="0"/>
        <w:spacing w:val="0"/>
        <w:w w:val="100"/>
        <w:sz w:val="20"/>
        <w:szCs w:val="22"/>
      </w:rPr>
    </w:lvl>
    <w:lvl w:ilvl="3">
      <w:numFmt w:val="bullet"/>
      <w:lvlText w:val="•"/>
      <w:lvlJc w:val="left"/>
      <w:pPr>
        <w:ind w:left="827" w:hanging="572"/>
      </w:pPr>
    </w:lvl>
    <w:lvl w:ilvl="4">
      <w:numFmt w:val="bullet"/>
      <w:lvlText w:val="•"/>
      <w:lvlJc w:val="left"/>
      <w:pPr>
        <w:ind w:left="2112" w:hanging="572"/>
      </w:pPr>
    </w:lvl>
    <w:lvl w:ilvl="5">
      <w:numFmt w:val="bullet"/>
      <w:lvlText w:val="•"/>
      <w:lvlJc w:val="left"/>
      <w:pPr>
        <w:ind w:left="3398" w:hanging="572"/>
      </w:pPr>
    </w:lvl>
    <w:lvl w:ilvl="6">
      <w:numFmt w:val="bullet"/>
      <w:lvlText w:val="•"/>
      <w:lvlJc w:val="left"/>
      <w:pPr>
        <w:ind w:left="4684" w:hanging="572"/>
      </w:pPr>
    </w:lvl>
    <w:lvl w:ilvl="7">
      <w:numFmt w:val="bullet"/>
      <w:lvlText w:val="•"/>
      <w:lvlJc w:val="left"/>
      <w:pPr>
        <w:ind w:left="5969" w:hanging="572"/>
      </w:pPr>
    </w:lvl>
    <w:lvl w:ilvl="8">
      <w:numFmt w:val="bullet"/>
      <w:lvlText w:val="•"/>
      <w:lvlJc w:val="left"/>
      <w:pPr>
        <w:ind w:left="7255" w:hanging="572"/>
      </w:pPr>
    </w:lvl>
  </w:abstractNum>
  <w:abstractNum w:abstractNumId="9" w15:restartNumberingAfterBreak="0">
    <w:nsid w:val="0000040D"/>
    <w:multiLevelType w:val="multilevel"/>
    <w:tmpl w:val="0000040D"/>
    <w:lvl w:ilvl="0">
      <w:start w:val="1"/>
      <w:numFmt w:val="lowerLetter"/>
      <w:lvlText w:val="(%1)"/>
      <w:lvlJc w:val="left"/>
      <w:pPr>
        <w:ind w:left="107" w:hanging="572"/>
      </w:pPr>
      <w:rPr>
        <w:rFonts w:ascii="Arial" w:hAnsi="Arial" w:cs="Arial"/>
        <w:b w:val="0"/>
        <w:bCs w:val="0"/>
        <w:spacing w:val="0"/>
        <w:w w:val="100"/>
        <w:sz w:val="20"/>
        <w:szCs w:val="22"/>
      </w:rPr>
    </w:lvl>
    <w:lvl w:ilvl="1">
      <w:numFmt w:val="bullet"/>
      <w:lvlText w:val="•"/>
      <w:lvlJc w:val="left"/>
      <w:pPr>
        <w:ind w:left="1079" w:hanging="572"/>
      </w:pPr>
    </w:lvl>
    <w:lvl w:ilvl="2">
      <w:numFmt w:val="bullet"/>
      <w:lvlText w:val="•"/>
      <w:lvlJc w:val="left"/>
      <w:pPr>
        <w:ind w:left="2051" w:hanging="572"/>
      </w:pPr>
    </w:lvl>
    <w:lvl w:ilvl="3">
      <w:numFmt w:val="bullet"/>
      <w:lvlText w:val="•"/>
      <w:lvlJc w:val="left"/>
      <w:pPr>
        <w:ind w:left="3022" w:hanging="572"/>
      </w:pPr>
    </w:lvl>
    <w:lvl w:ilvl="4">
      <w:numFmt w:val="bullet"/>
      <w:lvlText w:val="•"/>
      <w:lvlJc w:val="left"/>
      <w:pPr>
        <w:ind w:left="3994" w:hanging="572"/>
      </w:pPr>
    </w:lvl>
    <w:lvl w:ilvl="5">
      <w:numFmt w:val="bullet"/>
      <w:lvlText w:val="•"/>
      <w:lvlJc w:val="left"/>
      <w:pPr>
        <w:ind w:left="4966" w:hanging="572"/>
      </w:pPr>
    </w:lvl>
    <w:lvl w:ilvl="6">
      <w:numFmt w:val="bullet"/>
      <w:lvlText w:val="•"/>
      <w:lvlJc w:val="left"/>
      <w:pPr>
        <w:ind w:left="5938" w:hanging="572"/>
      </w:pPr>
    </w:lvl>
    <w:lvl w:ilvl="7">
      <w:numFmt w:val="bullet"/>
      <w:lvlText w:val="•"/>
      <w:lvlJc w:val="left"/>
      <w:pPr>
        <w:ind w:left="6910" w:hanging="572"/>
      </w:pPr>
    </w:lvl>
    <w:lvl w:ilvl="8">
      <w:numFmt w:val="bullet"/>
      <w:lvlText w:val="•"/>
      <w:lvlJc w:val="left"/>
      <w:pPr>
        <w:ind w:left="7882" w:hanging="572"/>
      </w:pPr>
    </w:lvl>
  </w:abstractNum>
  <w:abstractNum w:abstractNumId="10" w15:restartNumberingAfterBreak="0">
    <w:nsid w:val="0000040E"/>
    <w:multiLevelType w:val="multilevel"/>
    <w:tmpl w:val="0000040E"/>
    <w:lvl w:ilvl="0">
      <w:start w:val="1"/>
      <w:numFmt w:val="lowerLetter"/>
      <w:lvlText w:val="(%1)"/>
      <w:lvlJc w:val="left"/>
      <w:pPr>
        <w:ind w:left="107" w:hanging="572"/>
      </w:pPr>
      <w:rPr>
        <w:rFonts w:ascii="Arial" w:hAnsi="Arial" w:cs="Arial"/>
        <w:b w:val="0"/>
        <w:bCs w:val="0"/>
        <w:spacing w:val="1"/>
        <w:w w:val="99"/>
        <w:sz w:val="20"/>
        <w:szCs w:val="22"/>
      </w:rPr>
    </w:lvl>
    <w:lvl w:ilvl="1">
      <w:numFmt w:val="bullet"/>
      <w:lvlText w:val="•"/>
      <w:lvlJc w:val="left"/>
      <w:pPr>
        <w:ind w:left="1079" w:hanging="572"/>
      </w:pPr>
    </w:lvl>
    <w:lvl w:ilvl="2">
      <w:numFmt w:val="bullet"/>
      <w:lvlText w:val="•"/>
      <w:lvlJc w:val="left"/>
      <w:pPr>
        <w:ind w:left="2051" w:hanging="572"/>
      </w:pPr>
    </w:lvl>
    <w:lvl w:ilvl="3">
      <w:numFmt w:val="bullet"/>
      <w:lvlText w:val="•"/>
      <w:lvlJc w:val="left"/>
      <w:pPr>
        <w:ind w:left="3022" w:hanging="572"/>
      </w:pPr>
    </w:lvl>
    <w:lvl w:ilvl="4">
      <w:numFmt w:val="bullet"/>
      <w:lvlText w:val="•"/>
      <w:lvlJc w:val="left"/>
      <w:pPr>
        <w:ind w:left="3994" w:hanging="572"/>
      </w:pPr>
    </w:lvl>
    <w:lvl w:ilvl="5">
      <w:numFmt w:val="bullet"/>
      <w:lvlText w:val="•"/>
      <w:lvlJc w:val="left"/>
      <w:pPr>
        <w:ind w:left="4966" w:hanging="572"/>
      </w:pPr>
    </w:lvl>
    <w:lvl w:ilvl="6">
      <w:numFmt w:val="bullet"/>
      <w:lvlText w:val="•"/>
      <w:lvlJc w:val="left"/>
      <w:pPr>
        <w:ind w:left="5938" w:hanging="572"/>
      </w:pPr>
    </w:lvl>
    <w:lvl w:ilvl="7">
      <w:numFmt w:val="bullet"/>
      <w:lvlText w:val="•"/>
      <w:lvlJc w:val="left"/>
      <w:pPr>
        <w:ind w:left="6910" w:hanging="572"/>
      </w:pPr>
    </w:lvl>
    <w:lvl w:ilvl="8">
      <w:numFmt w:val="bullet"/>
      <w:lvlText w:val="•"/>
      <w:lvlJc w:val="left"/>
      <w:pPr>
        <w:ind w:left="7882" w:hanging="572"/>
      </w:pPr>
    </w:lvl>
  </w:abstractNum>
  <w:abstractNum w:abstractNumId="11" w15:restartNumberingAfterBreak="0">
    <w:nsid w:val="0000040F"/>
    <w:multiLevelType w:val="multilevel"/>
    <w:tmpl w:val="0000040F"/>
    <w:lvl w:ilvl="0">
      <w:start w:val="1"/>
      <w:numFmt w:val="lowerLetter"/>
      <w:lvlText w:val="(%1)"/>
      <w:lvlJc w:val="left"/>
      <w:pPr>
        <w:ind w:left="678" w:hanging="572"/>
      </w:pPr>
      <w:rPr>
        <w:rFonts w:ascii="Arial" w:hAnsi="Arial" w:cs="Arial"/>
        <w:b w:val="0"/>
        <w:bCs w:val="0"/>
        <w:spacing w:val="1"/>
        <w:w w:val="99"/>
        <w:sz w:val="20"/>
        <w:szCs w:val="22"/>
      </w:rPr>
    </w:lvl>
    <w:lvl w:ilvl="1">
      <w:numFmt w:val="bullet"/>
      <w:lvlText w:val="•"/>
      <w:lvlJc w:val="left"/>
      <w:pPr>
        <w:ind w:left="1593" w:hanging="572"/>
      </w:pPr>
    </w:lvl>
    <w:lvl w:ilvl="2">
      <w:numFmt w:val="bullet"/>
      <w:lvlText w:val="•"/>
      <w:lvlJc w:val="left"/>
      <w:pPr>
        <w:ind w:left="2508" w:hanging="572"/>
      </w:pPr>
    </w:lvl>
    <w:lvl w:ilvl="3">
      <w:numFmt w:val="bullet"/>
      <w:lvlText w:val="•"/>
      <w:lvlJc w:val="left"/>
      <w:pPr>
        <w:ind w:left="3423" w:hanging="572"/>
      </w:pPr>
    </w:lvl>
    <w:lvl w:ilvl="4">
      <w:numFmt w:val="bullet"/>
      <w:lvlText w:val="•"/>
      <w:lvlJc w:val="left"/>
      <w:pPr>
        <w:ind w:left="4337" w:hanging="572"/>
      </w:pPr>
    </w:lvl>
    <w:lvl w:ilvl="5">
      <w:numFmt w:val="bullet"/>
      <w:lvlText w:val="•"/>
      <w:lvlJc w:val="left"/>
      <w:pPr>
        <w:ind w:left="5252" w:hanging="572"/>
      </w:pPr>
    </w:lvl>
    <w:lvl w:ilvl="6">
      <w:numFmt w:val="bullet"/>
      <w:lvlText w:val="•"/>
      <w:lvlJc w:val="left"/>
      <w:pPr>
        <w:ind w:left="6167" w:hanging="572"/>
      </w:pPr>
    </w:lvl>
    <w:lvl w:ilvl="7">
      <w:numFmt w:val="bullet"/>
      <w:lvlText w:val="•"/>
      <w:lvlJc w:val="left"/>
      <w:pPr>
        <w:ind w:left="7082" w:hanging="572"/>
      </w:pPr>
    </w:lvl>
    <w:lvl w:ilvl="8">
      <w:numFmt w:val="bullet"/>
      <w:lvlText w:val="•"/>
      <w:lvlJc w:val="left"/>
      <w:pPr>
        <w:ind w:left="7996" w:hanging="572"/>
      </w:pPr>
    </w:lvl>
  </w:abstractNum>
  <w:abstractNum w:abstractNumId="12" w15:restartNumberingAfterBreak="0">
    <w:nsid w:val="00000410"/>
    <w:multiLevelType w:val="multilevel"/>
    <w:tmpl w:val="00000410"/>
    <w:lvl w:ilvl="0">
      <w:numFmt w:val="bullet"/>
      <w:lvlText w:val="–"/>
      <w:lvlJc w:val="left"/>
      <w:pPr>
        <w:ind w:left="827" w:hanging="360"/>
      </w:pPr>
      <w:rPr>
        <w:rFonts w:ascii="Times New Roman" w:hAnsi="Times New Roman"/>
        <w:b w:val="0"/>
        <w:w w:val="99"/>
        <w:sz w:val="20"/>
      </w:rPr>
    </w:lvl>
    <w:lvl w:ilvl="1">
      <w:numFmt w:val="bullet"/>
      <w:lvlText w:val="•"/>
      <w:lvlJc w:val="left"/>
      <w:pPr>
        <w:ind w:left="1727" w:hanging="360"/>
      </w:pPr>
    </w:lvl>
    <w:lvl w:ilvl="2">
      <w:numFmt w:val="bullet"/>
      <w:lvlText w:val="•"/>
      <w:lvlJc w:val="left"/>
      <w:pPr>
        <w:ind w:left="2627" w:hanging="360"/>
      </w:pPr>
    </w:lvl>
    <w:lvl w:ilvl="3">
      <w:numFmt w:val="bullet"/>
      <w:lvlText w:val="•"/>
      <w:lvlJc w:val="left"/>
      <w:pPr>
        <w:ind w:left="3526" w:hanging="360"/>
      </w:pPr>
    </w:lvl>
    <w:lvl w:ilvl="4">
      <w:numFmt w:val="bullet"/>
      <w:lvlText w:val="•"/>
      <w:lvlJc w:val="left"/>
      <w:pPr>
        <w:ind w:left="4426" w:hanging="360"/>
      </w:pPr>
    </w:lvl>
    <w:lvl w:ilvl="5">
      <w:numFmt w:val="bullet"/>
      <w:lvlText w:val="•"/>
      <w:lvlJc w:val="left"/>
      <w:pPr>
        <w:ind w:left="5326" w:hanging="360"/>
      </w:pPr>
    </w:lvl>
    <w:lvl w:ilvl="6">
      <w:numFmt w:val="bullet"/>
      <w:lvlText w:val="•"/>
      <w:lvlJc w:val="left"/>
      <w:pPr>
        <w:ind w:left="6226" w:hanging="360"/>
      </w:pPr>
    </w:lvl>
    <w:lvl w:ilvl="7">
      <w:numFmt w:val="bullet"/>
      <w:lvlText w:val="•"/>
      <w:lvlJc w:val="left"/>
      <w:pPr>
        <w:ind w:left="7126" w:hanging="360"/>
      </w:pPr>
    </w:lvl>
    <w:lvl w:ilvl="8">
      <w:numFmt w:val="bullet"/>
      <w:lvlText w:val="•"/>
      <w:lvlJc w:val="left"/>
      <w:pPr>
        <w:ind w:left="8026" w:hanging="360"/>
      </w:pPr>
    </w:lvl>
  </w:abstractNum>
  <w:abstractNum w:abstractNumId="13" w15:restartNumberingAfterBreak="0">
    <w:nsid w:val="00EE61EF"/>
    <w:multiLevelType w:val="multilevel"/>
    <w:tmpl w:val="00EE61EF"/>
    <w:lvl w:ilvl="0">
      <w:start w:val="1"/>
      <w:numFmt w:val="bullet"/>
      <w:lvlText w:val="−"/>
      <w:lvlJc w:val="left"/>
      <w:pPr>
        <w:ind w:left="527" w:hanging="166"/>
      </w:pPr>
      <w:rPr>
        <w:rFonts w:ascii="Times New Roman" w:hAnsi="Times New Roman" w:hint="default"/>
        <w:b w:val="0"/>
        <w:w w:val="54"/>
        <w:sz w:val="20"/>
      </w:rPr>
    </w:lvl>
    <w:lvl w:ilvl="1">
      <w:numFmt w:val="bullet"/>
      <w:lvlText w:val="•"/>
      <w:lvlJc w:val="left"/>
      <w:pPr>
        <w:ind w:left="1457" w:hanging="166"/>
      </w:pPr>
    </w:lvl>
    <w:lvl w:ilvl="2">
      <w:numFmt w:val="bullet"/>
      <w:lvlText w:val="•"/>
      <w:lvlJc w:val="left"/>
      <w:pPr>
        <w:ind w:left="2387" w:hanging="166"/>
      </w:pPr>
    </w:lvl>
    <w:lvl w:ilvl="3">
      <w:numFmt w:val="bullet"/>
      <w:lvlText w:val="•"/>
      <w:lvlJc w:val="left"/>
      <w:pPr>
        <w:ind w:left="3316" w:hanging="166"/>
      </w:pPr>
    </w:lvl>
    <w:lvl w:ilvl="4">
      <w:numFmt w:val="bullet"/>
      <w:lvlText w:val="•"/>
      <w:lvlJc w:val="left"/>
      <w:pPr>
        <w:ind w:left="4246" w:hanging="166"/>
      </w:pPr>
    </w:lvl>
    <w:lvl w:ilvl="5">
      <w:numFmt w:val="bullet"/>
      <w:lvlText w:val="•"/>
      <w:lvlJc w:val="left"/>
      <w:pPr>
        <w:ind w:left="5176" w:hanging="166"/>
      </w:pPr>
    </w:lvl>
    <w:lvl w:ilvl="6">
      <w:numFmt w:val="bullet"/>
      <w:lvlText w:val="•"/>
      <w:lvlJc w:val="left"/>
      <w:pPr>
        <w:ind w:left="6106" w:hanging="166"/>
      </w:pPr>
    </w:lvl>
    <w:lvl w:ilvl="7">
      <w:numFmt w:val="bullet"/>
      <w:lvlText w:val="•"/>
      <w:lvlJc w:val="left"/>
      <w:pPr>
        <w:ind w:left="7036" w:hanging="166"/>
      </w:pPr>
    </w:lvl>
    <w:lvl w:ilvl="8">
      <w:numFmt w:val="bullet"/>
      <w:lvlText w:val="•"/>
      <w:lvlJc w:val="left"/>
      <w:pPr>
        <w:ind w:left="7966" w:hanging="166"/>
      </w:pPr>
    </w:lvl>
  </w:abstractNum>
  <w:abstractNum w:abstractNumId="14" w15:restartNumberingAfterBreak="0">
    <w:nsid w:val="00F32AB4"/>
    <w:multiLevelType w:val="multilevel"/>
    <w:tmpl w:val="014E7E2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1500600"/>
    <w:multiLevelType w:val="multilevel"/>
    <w:tmpl w:val="01500600"/>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73" w:hanging="360"/>
      </w:pPr>
      <w:rPr>
        <w:rFonts w:hint="default"/>
      </w:rPr>
    </w:lvl>
    <w:lvl w:ilvl="2">
      <w:start w:val="1"/>
      <w:numFmt w:val="bullet"/>
      <w:lvlText w:val="•"/>
      <w:lvlJc w:val="left"/>
      <w:pPr>
        <w:ind w:left="2510" w:hanging="360"/>
      </w:pPr>
      <w:rPr>
        <w:rFonts w:hint="default"/>
      </w:rPr>
    </w:lvl>
    <w:lvl w:ilvl="3">
      <w:start w:val="1"/>
      <w:numFmt w:val="bullet"/>
      <w:lvlText w:val="•"/>
      <w:lvlJc w:val="left"/>
      <w:pPr>
        <w:ind w:left="3347" w:hanging="360"/>
      </w:pPr>
      <w:rPr>
        <w:rFonts w:hint="default"/>
      </w:rPr>
    </w:lvl>
    <w:lvl w:ilvl="4">
      <w:start w:val="1"/>
      <w:numFmt w:val="bullet"/>
      <w:lvlText w:val="•"/>
      <w:lvlJc w:val="left"/>
      <w:pPr>
        <w:ind w:left="4184" w:hanging="360"/>
      </w:pPr>
      <w:rPr>
        <w:rFonts w:hint="default"/>
      </w:rPr>
    </w:lvl>
    <w:lvl w:ilvl="5">
      <w:start w:val="1"/>
      <w:numFmt w:val="bullet"/>
      <w:lvlText w:val="•"/>
      <w:lvlJc w:val="left"/>
      <w:pPr>
        <w:ind w:left="5021" w:hanging="360"/>
      </w:pPr>
      <w:rPr>
        <w:rFonts w:hint="default"/>
      </w:rPr>
    </w:lvl>
    <w:lvl w:ilvl="6">
      <w:start w:val="1"/>
      <w:numFmt w:val="bullet"/>
      <w:lvlText w:val="•"/>
      <w:lvlJc w:val="left"/>
      <w:pPr>
        <w:ind w:left="5858" w:hanging="360"/>
      </w:pPr>
      <w:rPr>
        <w:rFonts w:hint="default"/>
      </w:rPr>
    </w:lvl>
    <w:lvl w:ilvl="7">
      <w:start w:val="1"/>
      <w:numFmt w:val="bullet"/>
      <w:lvlText w:val="•"/>
      <w:lvlJc w:val="left"/>
      <w:pPr>
        <w:ind w:left="6695" w:hanging="360"/>
      </w:pPr>
      <w:rPr>
        <w:rFonts w:hint="default"/>
      </w:rPr>
    </w:lvl>
    <w:lvl w:ilvl="8">
      <w:start w:val="1"/>
      <w:numFmt w:val="bullet"/>
      <w:lvlText w:val="•"/>
      <w:lvlJc w:val="left"/>
      <w:pPr>
        <w:ind w:left="7532" w:hanging="360"/>
      </w:pPr>
      <w:rPr>
        <w:rFonts w:hint="default"/>
      </w:rPr>
    </w:lvl>
  </w:abstractNum>
  <w:abstractNum w:abstractNumId="16" w15:restartNumberingAfterBreak="0">
    <w:nsid w:val="084E5B78"/>
    <w:multiLevelType w:val="multilevel"/>
    <w:tmpl w:val="084E5B78"/>
    <w:lvl w:ilvl="0">
      <w:start w:val="1"/>
      <w:numFmt w:val="decimal"/>
      <w:lvlText w:val="%1"/>
      <w:lvlJc w:val="left"/>
      <w:pPr>
        <w:ind w:left="499" w:hanging="384"/>
      </w:pPr>
      <w:rPr>
        <w:rFonts w:hint="default"/>
      </w:rPr>
    </w:lvl>
    <w:lvl w:ilvl="1">
      <w:start w:val="5"/>
      <w:numFmt w:val="decimal"/>
      <w:lvlText w:val="%1.%2."/>
      <w:lvlJc w:val="left"/>
      <w:pPr>
        <w:ind w:left="499" w:hanging="384"/>
      </w:pPr>
      <w:rPr>
        <w:rFonts w:ascii="Arial" w:eastAsia="Arial Narrow" w:hAnsi="Arial" w:cs="Arial" w:hint="default"/>
        <w:b w:val="0"/>
        <w:bCs/>
        <w:spacing w:val="1"/>
        <w:w w:val="100"/>
        <w:sz w:val="22"/>
        <w:szCs w:val="22"/>
      </w:rPr>
    </w:lvl>
    <w:lvl w:ilvl="2">
      <w:start w:val="1"/>
      <w:numFmt w:val="decimal"/>
      <w:lvlText w:val="%1.%2.%3."/>
      <w:lvlJc w:val="left"/>
      <w:pPr>
        <w:ind w:left="115" w:hanging="550"/>
      </w:pPr>
      <w:rPr>
        <w:rFonts w:ascii="Arial" w:eastAsia="Arial Narrow" w:hAnsi="Arial" w:cs="Arial" w:hint="default"/>
        <w:spacing w:val="1"/>
        <w:w w:val="99"/>
        <w:sz w:val="22"/>
        <w:szCs w:val="22"/>
      </w:rPr>
    </w:lvl>
    <w:lvl w:ilvl="3">
      <w:start w:val="1"/>
      <w:numFmt w:val="bullet"/>
      <w:lvlText w:val="•"/>
      <w:lvlJc w:val="left"/>
      <w:pPr>
        <w:ind w:left="2566" w:hanging="550"/>
      </w:pPr>
      <w:rPr>
        <w:rFonts w:hint="default"/>
      </w:rPr>
    </w:lvl>
    <w:lvl w:ilvl="4">
      <w:start w:val="1"/>
      <w:numFmt w:val="bullet"/>
      <w:lvlText w:val="•"/>
      <w:lvlJc w:val="left"/>
      <w:pPr>
        <w:ind w:left="3600" w:hanging="550"/>
      </w:pPr>
      <w:rPr>
        <w:rFonts w:hint="default"/>
      </w:rPr>
    </w:lvl>
    <w:lvl w:ilvl="5">
      <w:start w:val="1"/>
      <w:numFmt w:val="bullet"/>
      <w:lvlText w:val="•"/>
      <w:lvlJc w:val="left"/>
      <w:pPr>
        <w:ind w:left="4633" w:hanging="550"/>
      </w:pPr>
      <w:rPr>
        <w:rFonts w:hint="default"/>
      </w:rPr>
    </w:lvl>
    <w:lvl w:ilvl="6">
      <w:start w:val="1"/>
      <w:numFmt w:val="bullet"/>
      <w:lvlText w:val="•"/>
      <w:lvlJc w:val="left"/>
      <w:pPr>
        <w:ind w:left="5666" w:hanging="550"/>
      </w:pPr>
      <w:rPr>
        <w:rFonts w:hint="default"/>
      </w:rPr>
    </w:lvl>
    <w:lvl w:ilvl="7">
      <w:start w:val="1"/>
      <w:numFmt w:val="bullet"/>
      <w:lvlText w:val="•"/>
      <w:lvlJc w:val="left"/>
      <w:pPr>
        <w:ind w:left="6700" w:hanging="550"/>
      </w:pPr>
      <w:rPr>
        <w:rFonts w:hint="default"/>
      </w:rPr>
    </w:lvl>
    <w:lvl w:ilvl="8">
      <w:start w:val="1"/>
      <w:numFmt w:val="bullet"/>
      <w:lvlText w:val="•"/>
      <w:lvlJc w:val="left"/>
      <w:pPr>
        <w:ind w:left="7733" w:hanging="550"/>
      </w:pPr>
      <w:rPr>
        <w:rFonts w:hint="default"/>
      </w:rPr>
    </w:lvl>
  </w:abstractNum>
  <w:abstractNum w:abstractNumId="17" w15:restartNumberingAfterBreak="0">
    <w:nsid w:val="09A52291"/>
    <w:multiLevelType w:val="multilevel"/>
    <w:tmpl w:val="09A52291"/>
    <w:lvl w:ilvl="0">
      <w:start w:val="1"/>
      <w:numFmt w:val="lowerLetter"/>
      <w:lvlText w:val="%1)"/>
      <w:lvlJc w:val="left"/>
      <w:pPr>
        <w:ind w:left="346" w:hanging="231"/>
      </w:pPr>
      <w:rPr>
        <w:rFonts w:ascii="Arial Narrow" w:eastAsia="Arial Narrow" w:hAnsi="Arial Narrow" w:hint="default"/>
        <w:spacing w:val="1"/>
        <w:w w:val="99"/>
        <w:sz w:val="24"/>
        <w:szCs w:val="24"/>
      </w:rPr>
    </w:lvl>
    <w:lvl w:ilvl="1">
      <w:start w:val="1"/>
      <w:numFmt w:val="bullet"/>
      <w:lvlText w:val="•"/>
      <w:lvlJc w:val="left"/>
      <w:pPr>
        <w:ind w:left="1291" w:hanging="231"/>
      </w:pPr>
      <w:rPr>
        <w:rFonts w:hint="default"/>
      </w:rPr>
    </w:lvl>
    <w:lvl w:ilvl="2">
      <w:start w:val="1"/>
      <w:numFmt w:val="bullet"/>
      <w:lvlText w:val="•"/>
      <w:lvlJc w:val="left"/>
      <w:pPr>
        <w:ind w:left="2237" w:hanging="231"/>
      </w:pPr>
      <w:rPr>
        <w:rFonts w:hint="default"/>
      </w:rPr>
    </w:lvl>
    <w:lvl w:ilvl="3">
      <w:start w:val="1"/>
      <w:numFmt w:val="bullet"/>
      <w:lvlText w:val="•"/>
      <w:lvlJc w:val="left"/>
      <w:pPr>
        <w:ind w:left="3182" w:hanging="231"/>
      </w:pPr>
      <w:rPr>
        <w:rFonts w:hint="default"/>
      </w:rPr>
    </w:lvl>
    <w:lvl w:ilvl="4">
      <w:start w:val="1"/>
      <w:numFmt w:val="bullet"/>
      <w:lvlText w:val="•"/>
      <w:lvlJc w:val="left"/>
      <w:pPr>
        <w:ind w:left="4127" w:hanging="231"/>
      </w:pPr>
      <w:rPr>
        <w:rFonts w:hint="default"/>
      </w:rPr>
    </w:lvl>
    <w:lvl w:ilvl="5">
      <w:start w:val="1"/>
      <w:numFmt w:val="bullet"/>
      <w:lvlText w:val="•"/>
      <w:lvlJc w:val="left"/>
      <w:pPr>
        <w:ind w:left="5073" w:hanging="231"/>
      </w:pPr>
      <w:rPr>
        <w:rFonts w:hint="default"/>
      </w:rPr>
    </w:lvl>
    <w:lvl w:ilvl="6">
      <w:start w:val="1"/>
      <w:numFmt w:val="bullet"/>
      <w:lvlText w:val="•"/>
      <w:lvlJc w:val="left"/>
      <w:pPr>
        <w:ind w:left="6018" w:hanging="231"/>
      </w:pPr>
      <w:rPr>
        <w:rFonts w:hint="default"/>
      </w:rPr>
    </w:lvl>
    <w:lvl w:ilvl="7">
      <w:start w:val="1"/>
      <w:numFmt w:val="bullet"/>
      <w:lvlText w:val="•"/>
      <w:lvlJc w:val="left"/>
      <w:pPr>
        <w:ind w:left="6963" w:hanging="231"/>
      </w:pPr>
      <w:rPr>
        <w:rFonts w:hint="default"/>
      </w:rPr>
    </w:lvl>
    <w:lvl w:ilvl="8">
      <w:start w:val="1"/>
      <w:numFmt w:val="bullet"/>
      <w:lvlText w:val="•"/>
      <w:lvlJc w:val="left"/>
      <w:pPr>
        <w:ind w:left="7909" w:hanging="231"/>
      </w:pPr>
      <w:rPr>
        <w:rFonts w:hint="default"/>
      </w:rPr>
    </w:lvl>
  </w:abstractNum>
  <w:abstractNum w:abstractNumId="18" w15:restartNumberingAfterBreak="0">
    <w:nsid w:val="0B8A5F29"/>
    <w:multiLevelType w:val="multilevel"/>
    <w:tmpl w:val="D71E2E72"/>
    <w:lvl w:ilvl="0">
      <w:start w:val="1"/>
      <w:numFmt w:val="decimal"/>
      <w:lvlText w:val="%1."/>
      <w:lvlJc w:val="left"/>
      <w:pPr>
        <w:ind w:left="476" w:hanging="360"/>
      </w:pPr>
      <w:rPr>
        <w:rFonts w:ascii="Arial" w:eastAsia="Calibri" w:hAnsi="Arial" w:cs="Arial" w:hint="default"/>
        <w:b w:val="0"/>
        <w:bCs/>
        <w:sz w:val="22"/>
        <w:szCs w:val="22"/>
      </w:rPr>
    </w:lvl>
    <w:lvl w:ilvl="1">
      <w:start w:val="1"/>
      <w:numFmt w:val="bullet"/>
      <w:lvlText w:val=""/>
      <w:lvlJc w:val="left"/>
      <w:pPr>
        <w:ind w:left="908" w:hanging="432"/>
      </w:pPr>
      <w:rPr>
        <w:rFonts w:ascii="Symbol" w:hAnsi="Symbol" w:hint="default"/>
        <w:b w:val="0"/>
        <w:bCs/>
        <w:sz w:val="22"/>
        <w:szCs w:val="22"/>
      </w:rPr>
    </w:lvl>
    <w:lvl w:ilvl="2">
      <w:start w:val="1"/>
      <w:numFmt w:val="decimal"/>
      <w:lvlText w:val="%1.%2.%3."/>
      <w:lvlJc w:val="left"/>
      <w:pPr>
        <w:ind w:left="1532" w:hanging="696"/>
      </w:pPr>
      <w:rPr>
        <w:rFonts w:ascii="Arial" w:eastAsia="Calibri" w:hAnsi="Arial" w:cs="Arial" w:hint="default"/>
        <w:b w:val="0"/>
        <w:bCs/>
        <w:sz w:val="22"/>
        <w:szCs w:val="22"/>
      </w:rPr>
    </w:lvl>
    <w:lvl w:ilvl="3">
      <w:start w:val="1"/>
      <w:numFmt w:val="bullet"/>
      <w:lvlText w:val="•"/>
      <w:lvlJc w:val="left"/>
      <w:pPr>
        <w:ind w:left="1532" w:hanging="696"/>
      </w:pPr>
      <w:rPr>
        <w:rFonts w:hint="default"/>
      </w:rPr>
    </w:lvl>
    <w:lvl w:ilvl="4">
      <w:start w:val="1"/>
      <w:numFmt w:val="bullet"/>
      <w:lvlText w:val="•"/>
      <w:lvlJc w:val="left"/>
      <w:pPr>
        <w:ind w:left="2628" w:hanging="696"/>
      </w:pPr>
      <w:rPr>
        <w:rFonts w:hint="default"/>
      </w:rPr>
    </w:lvl>
    <w:lvl w:ilvl="5">
      <w:start w:val="1"/>
      <w:numFmt w:val="bullet"/>
      <w:lvlText w:val="•"/>
      <w:lvlJc w:val="left"/>
      <w:pPr>
        <w:ind w:left="3724" w:hanging="696"/>
      </w:pPr>
      <w:rPr>
        <w:rFonts w:hint="default"/>
      </w:rPr>
    </w:lvl>
    <w:lvl w:ilvl="6">
      <w:start w:val="1"/>
      <w:numFmt w:val="bullet"/>
      <w:lvlText w:val="•"/>
      <w:lvlJc w:val="left"/>
      <w:pPr>
        <w:ind w:left="4821" w:hanging="696"/>
      </w:pPr>
      <w:rPr>
        <w:rFonts w:hint="default"/>
      </w:rPr>
    </w:lvl>
    <w:lvl w:ilvl="7">
      <w:start w:val="1"/>
      <w:numFmt w:val="bullet"/>
      <w:lvlText w:val="•"/>
      <w:lvlJc w:val="left"/>
      <w:pPr>
        <w:ind w:left="5917" w:hanging="696"/>
      </w:pPr>
      <w:rPr>
        <w:rFonts w:hint="default"/>
      </w:rPr>
    </w:lvl>
    <w:lvl w:ilvl="8">
      <w:start w:val="1"/>
      <w:numFmt w:val="bullet"/>
      <w:lvlText w:val="•"/>
      <w:lvlJc w:val="left"/>
      <w:pPr>
        <w:ind w:left="7013" w:hanging="696"/>
      </w:pPr>
      <w:rPr>
        <w:rFonts w:hint="default"/>
      </w:rPr>
    </w:lvl>
  </w:abstractNum>
  <w:abstractNum w:abstractNumId="19" w15:restartNumberingAfterBreak="0">
    <w:nsid w:val="0B9A3F4C"/>
    <w:multiLevelType w:val="multilevel"/>
    <w:tmpl w:val="0B9A3F4C"/>
    <w:lvl w:ilvl="0">
      <w:start w:val="1"/>
      <w:numFmt w:val="decimal"/>
      <w:lvlText w:val="%1."/>
      <w:lvlJc w:val="left"/>
      <w:pPr>
        <w:ind w:left="679" w:hanging="572"/>
      </w:pPr>
      <w:rPr>
        <w:rFonts w:ascii="Arial" w:eastAsia="Courier New" w:hAnsi="Arial" w:cs="Arial" w:hint="default"/>
        <w:spacing w:val="-2"/>
        <w:w w:val="100"/>
        <w:sz w:val="22"/>
        <w:szCs w:val="22"/>
      </w:rPr>
    </w:lvl>
    <w:lvl w:ilvl="1">
      <w:start w:val="1"/>
      <w:numFmt w:val="decimal"/>
      <w:lvlText w:val="%1.%2."/>
      <w:lvlJc w:val="left"/>
      <w:pPr>
        <w:ind w:left="557" w:hanging="451"/>
      </w:pPr>
      <w:rPr>
        <w:rFonts w:ascii="Arial" w:eastAsia="Courier New" w:hAnsi="Arial" w:cs="Arial" w:hint="default"/>
        <w:spacing w:val="-2"/>
        <w:w w:val="100"/>
        <w:sz w:val="22"/>
        <w:szCs w:val="22"/>
      </w:rPr>
    </w:lvl>
    <w:lvl w:ilvl="2">
      <w:start w:val="1"/>
      <w:numFmt w:val="decimal"/>
      <w:lvlText w:val="%1.%2.%3."/>
      <w:lvlJc w:val="left"/>
      <w:pPr>
        <w:ind w:left="781" w:hanging="675"/>
      </w:pPr>
      <w:rPr>
        <w:rFonts w:ascii="Arial" w:eastAsia="Courier New" w:hAnsi="Arial" w:cs="Arial" w:hint="default"/>
        <w:spacing w:val="-2"/>
        <w:w w:val="100"/>
        <w:sz w:val="22"/>
        <w:szCs w:val="22"/>
      </w:rPr>
    </w:lvl>
    <w:lvl w:ilvl="3">
      <w:start w:val="1"/>
      <w:numFmt w:val="bullet"/>
      <w:lvlText w:val="•"/>
      <w:lvlJc w:val="left"/>
      <w:pPr>
        <w:ind w:left="662" w:hanging="675"/>
      </w:pPr>
      <w:rPr>
        <w:rFonts w:hint="default"/>
      </w:rPr>
    </w:lvl>
    <w:lvl w:ilvl="4">
      <w:start w:val="1"/>
      <w:numFmt w:val="bullet"/>
      <w:lvlText w:val="•"/>
      <w:lvlJc w:val="left"/>
      <w:pPr>
        <w:ind w:left="679" w:hanging="675"/>
      </w:pPr>
      <w:rPr>
        <w:rFonts w:hint="default"/>
      </w:rPr>
    </w:lvl>
    <w:lvl w:ilvl="5">
      <w:start w:val="1"/>
      <w:numFmt w:val="bullet"/>
      <w:lvlText w:val="•"/>
      <w:lvlJc w:val="left"/>
      <w:pPr>
        <w:ind w:left="781" w:hanging="675"/>
      </w:pPr>
      <w:rPr>
        <w:rFonts w:hint="default"/>
      </w:rPr>
    </w:lvl>
    <w:lvl w:ilvl="6">
      <w:start w:val="1"/>
      <w:numFmt w:val="bullet"/>
      <w:lvlText w:val="•"/>
      <w:lvlJc w:val="left"/>
      <w:pPr>
        <w:ind w:left="781" w:hanging="675"/>
      </w:pPr>
      <w:rPr>
        <w:rFonts w:hint="default"/>
      </w:rPr>
    </w:lvl>
    <w:lvl w:ilvl="7">
      <w:start w:val="1"/>
      <w:numFmt w:val="bullet"/>
      <w:lvlText w:val="•"/>
      <w:lvlJc w:val="left"/>
      <w:pPr>
        <w:ind w:left="781" w:hanging="675"/>
      </w:pPr>
      <w:rPr>
        <w:rFonts w:hint="default"/>
      </w:rPr>
    </w:lvl>
    <w:lvl w:ilvl="8">
      <w:start w:val="1"/>
      <w:numFmt w:val="bullet"/>
      <w:lvlText w:val="•"/>
      <w:lvlJc w:val="left"/>
      <w:pPr>
        <w:ind w:left="3756" w:hanging="675"/>
      </w:pPr>
      <w:rPr>
        <w:rFonts w:hint="default"/>
      </w:rPr>
    </w:lvl>
  </w:abstractNum>
  <w:abstractNum w:abstractNumId="20" w15:restartNumberingAfterBreak="0">
    <w:nsid w:val="0C70648B"/>
    <w:multiLevelType w:val="multilevel"/>
    <w:tmpl w:val="0C70648B"/>
    <w:lvl w:ilvl="0">
      <w:start w:val="1"/>
      <w:numFmt w:val="lowerLetter"/>
      <w:lvlText w:val="%1)"/>
      <w:lvlJc w:val="left"/>
      <w:pPr>
        <w:ind w:left="365" w:hanging="258"/>
      </w:pPr>
      <w:rPr>
        <w:rFonts w:ascii="Arial" w:eastAsia="Arial" w:hAnsi="Arial" w:hint="default"/>
        <w:spacing w:val="-2"/>
        <w:sz w:val="22"/>
        <w:szCs w:val="22"/>
      </w:rPr>
    </w:lvl>
    <w:lvl w:ilvl="1">
      <w:start w:val="1"/>
      <w:numFmt w:val="bullet"/>
      <w:lvlText w:val="•"/>
      <w:lvlJc w:val="left"/>
      <w:pPr>
        <w:ind w:left="1299" w:hanging="258"/>
      </w:pPr>
      <w:rPr>
        <w:rFonts w:hint="default"/>
      </w:rPr>
    </w:lvl>
    <w:lvl w:ilvl="2">
      <w:start w:val="1"/>
      <w:numFmt w:val="bullet"/>
      <w:lvlText w:val="•"/>
      <w:lvlJc w:val="left"/>
      <w:pPr>
        <w:ind w:left="2233" w:hanging="258"/>
      </w:pPr>
      <w:rPr>
        <w:rFonts w:hint="default"/>
      </w:rPr>
    </w:lvl>
    <w:lvl w:ilvl="3">
      <w:start w:val="1"/>
      <w:numFmt w:val="bullet"/>
      <w:lvlText w:val="•"/>
      <w:lvlJc w:val="left"/>
      <w:pPr>
        <w:ind w:left="3167" w:hanging="258"/>
      </w:pPr>
      <w:rPr>
        <w:rFonts w:hint="default"/>
      </w:rPr>
    </w:lvl>
    <w:lvl w:ilvl="4">
      <w:start w:val="1"/>
      <w:numFmt w:val="bullet"/>
      <w:lvlText w:val="•"/>
      <w:lvlJc w:val="left"/>
      <w:pPr>
        <w:ind w:left="4101" w:hanging="258"/>
      </w:pPr>
      <w:rPr>
        <w:rFonts w:hint="default"/>
      </w:rPr>
    </w:lvl>
    <w:lvl w:ilvl="5">
      <w:start w:val="1"/>
      <w:numFmt w:val="bullet"/>
      <w:lvlText w:val="•"/>
      <w:lvlJc w:val="left"/>
      <w:pPr>
        <w:ind w:left="5035" w:hanging="258"/>
      </w:pPr>
      <w:rPr>
        <w:rFonts w:hint="default"/>
      </w:rPr>
    </w:lvl>
    <w:lvl w:ilvl="6">
      <w:start w:val="1"/>
      <w:numFmt w:val="bullet"/>
      <w:lvlText w:val="•"/>
      <w:lvlJc w:val="left"/>
      <w:pPr>
        <w:ind w:left="5969" w:hanging="258"/>
      </w:pPr>
      <w:rPr>
        <w:rFonts w:hint="default"/>
      </w:rPr>
    </w:lvl>
    <w:lvl w:ilvl="7">
      <w:start w:val="1"/>
      <w:numFmt w:val="bullet"/>
      <w:lvlText w:val="•"/>
      <w:lvlJc w:val="left"/>
      <w:pPr>
        <w:ind w:left="6904" w:hanging="258"/>
      </w:pPr>
      <w:rPr>
        <w:rFonts w:hint="default"/>
      </w:rPr>
    </w:lvl>
    <w:lvl w:ilvl="8">
      <w:start w:val="1"/>
      <w:numFmt w:val="bullet"/>
      <w:lvlText w:val="•"/>
      <w:lvlJc w:val="left"/>
      <w:pPr>
        <w:ind w:left="7838" w:hanging="258"/>
      </w:pPr>
      <w:rPr>
        <w:rFonts w:hint="default"/>
      </w:rPr>
    </w:lvl>
  </w:abstractNum>
  <w:abstractNum w:abstractNumId="21" w15:restartNumberingAfterBreak="0">
    <w:nsid w:val="0CE73AE2"/>
    <w:multiLevelType w:val="multilevel"/>
    <w:tmpl w:val="0CE73AE2"/>
    <w:lvl w:ilvl="0">
      <w:start w:val="1"/>
      <w:numFmt w:val="bullet"/>
      <w:lvlText w:val="–"/>
      <w:lvlJc w:val="left"/>
      <w:pPr>
        <w:ind w:left="498" w:hanging="391"/>
      </w:pPr>
      <w:rPr>
        <w:rFonts w:ascii="Arial" w:eastAsia="Arial" w:hAnsi="Arial" w:hint="default"/>
        <w:sz w:val="22"/>
        <w:szCs w:val="22"/>
      </w:rPr>
    </w:lvl>
    <w:lvl w:ilvl="1">
      <w:start w:val="1"/>
      <w:numFmt w:val="bullet"/>
      <w:lvlText w:val="•"/>
      <w:lvlJc w:val="left"/>
      <w:pPr>
        <w:ind w:left="1419" w:hanging="391"/>
      </w:pPr>
      <w:rPr>
        <w:rFonts w:hint="default"/>
      </w:rPr>
    </w:lvl>
    <w:lvl w:ilvl="2">
      <w:start w:val="1"/>
      <w:numFmt w:val="bullet"/>
      <w:lvlText w:val="•"/>
      <w:lvlJc w:val="left"/>
      <w:pPr>
        <w:ind w:left="2340" w:hanging="391"/>
      </w:pPr>
      <w:rPr>
        <w:rFonts w:hint="default"/>
      </w:rPr>
    </w:lvl>
    <w:lvl w:ilvl="3">
      <w:start w:val="1"/>
      <w:numFmt w:val="bullet"/>
      <w:lvlText w:val="•"/>
      <w:lvlJc w:val="left"/>
      <w:pPr>
        <w:ind w:left="3260" w:hanging="391"/>
      </w:pPr>
      <w:rPr>
        <w:rFonts w:hint="default"/>
      </w:rPr>
    </w:lvl>
    <w:lvl w:ilvl="4">
      <w:start w:val="1"/>
      <w:numFmt w:val="bullet"/>
      <w:lvlText w:val="•"/>
      <w:lvlJc w:val="left"/>
      <w:pPr>
        <w:ind w:left="4181" w:hanging="391"/>
      </w:pPr>
      <w:rPr>
        <w:rFonts w:hint="default"/>
      </w:rPr>
    </w:lvl>
    <w:lvl w:ilvl="5">
      <w:start w:val="1"/>
      <w:numFmt w:val="bullet"/>
      <w:lvlText w:val="•"/>
      <w:lvlJc w:val="left"/>
      <w:pPr>
        <w:ind w:left="5102" w:hanging="391"/>
      </w:pPr>
      <w:rPr>
        <w:rFonts w:hint="default"/>
      </w:rPr>
    </w:lvl>
    <w:lvl w:ilvl="6">
      <w:start w:val="1"/>
      <w:numFmt w:val="bullet"/>
      <w:lvlText w:val="•"/>
      <w:lvlJc w:val="left"/>
      <w:pPr>
        <w:ind w:left="6023" w:hanging="391"/>
      </w:pPr>
      <w:rPr>
        <w:rFonts w:hint="default"/>
      </w:rPr>
    </w:lvl>
    <w:lvl w:ilvl="7">
      <w:start w:val="1"/>
      <w:numFmt w:val="bullet"/>
      <w:lvlText w:val="•"/>
      <w:lvlJc w:val="left"/>
      <w:pPr>
        <w:ind w:left="6944" w:hanging="391"/>
      </w:pPr>
      <w:rPr>
        <w:rFonts w:hint="default"/>
      </w:rPr>
    </w:lvl>
    <w:lvl w:ilvl="8">
      <w:start w:val="1"/>
      <w:numFmt w:val="bullet"/>
      <w:lvlText w:val="•"/>
      <w:lvlJc w:val="left"/>
      <w:pPr>
        <w:ind w:left="7864" w:hanging="391"/>
      </w:pPr>
      <w:rPr>
        <w:rFonts w:hint="default"/>
      </w:rPr>
    </w:lvl>
  </w:abstractNum>
  <w:abstractNum w:abstractNumId="22" w15:restartNumberingAfterBreak="0">
    <w:nsid w:val="0D6B76A9"/>
    <w:multiLevelType w:val="multilevel"/>
    <w:tmpl w:val="0D6B76A9"/>
    <w:lvl w:ilvl="0">
      <w:start w:val="1"/>
      <w:numFmt w:val="decimal"/>
      <w:lvlText w:val="%1."/>
      <w:lvlJc w:val="left"/>
      <w:pPr>
        <w:ind w:left="107" w:hanging="247"/>
      </w:pPr>
      <w:rPr>
        <w:rFonts w:ascii="Arial" w:eastAsia="Courier New" w:hAnsi="Arial" w:cs="Arial" w:hint="default"/>
        <w:spacing w:val="-2"/>
        <w:w w:val="93"/>
        <w:sz w:val="22"/>
        <w:szCs w:val="22"/>
      </w:rPr>
    </w:lvl>
    <w:lvl w:ilvl="1">
      <w:start w:val="1"/>
      <w:numFmt w:val="decimal"/>
      <w:lvlText w:val="%1.%2."/>
      <w:lvlJc w:val="left"/>
      <w:pPr>
        <w:ind w:left="527" w:hanging="420"/>
      </w:pPr>
      <w:rPr>
        <w:rFonts w:ascii="Arial" w:eastAsia="Courier New" w:hAnsi="Arial" w:cs="Arial" w:hint="default"/>
        <w:i w:val="0"/>
        <w:spacing w:val="-2"/>
        <w:w w:val="93"/>
        <w:sz w:val="22"/>
        <w:szCs w:val="22"/>
      </w:rPr>
    </w:lvl>
    <w:lvl w:ilvl="2">
      <w:start w:val="1"/>
      <w:numFmt w:val="bullet"/>
      <w:lvlText w:val="•"/>
      <w:lvlJc w:val="left"/>
      <w:pPr>
        <w:ind w:left="1547" w:hanging="420"/>
      </w:pPr>
      <w:rPr>
        <w:rFonts w:hint="default"/>
      </w:rPr>
    </w:lvl>
    <w:lvl w:ilvl="3">
      <w:start w:val="1"/>
      <w:numFmt w:val="bullet"/>
      <w:lvlText w:val="•"/>
      <w:lvlJc w:val="left"/>
      <w:pPr>
        <w:ind w:left="2567" w:hanging="420"/>
      </w:pPr>
      <w:rPr>
        <w:rFonts w:hint="default"/>
      </w:rPr>
    </w:lvl>
    <w:lvl w:ilvl="4">
      <w:start w:val="1"/>
      <w:numFmt w:val="bullet"/>
      <w:lvlText w:val="•"/>
      <w:lvlJc w:val="left"/>
      <w:pPr>
        <w:ind w:left="3586" w:hanging="420"/>
      </w:pPr>
      <w:rPr>
        <w:rFonts w:hint="default"/>
      </w:rPr>
    </w:lvl>
    <w:lvl w:ilvl="5">
      <w:start w:val="1"/>
      <w:numFmt w:val="bullet"/>
      <w:lvlText w:val="•"/>
      <w:lvlJc w:val="left"/>
      <w:pPr>
        <w:ind w:left="4606" w:hanging="420"/>
      </w:pPr>
      <w:rPr>
        <w:rFonts w:hint="default"/>
      </w:rPr>
    </w:lvl>
    <w:lvl w:ilvl="6">
      <w:start w:val="1"/>
      <w:numFmt w:val="bullet"/>
      <w:lvlText w:val="•"/>
      <w:lvlJc w:val="left"/>
      <w:pPr>
        <w:ind w:left="5626" w:hanging="420"/>
      </w:pPr>
      <w:rPr>
        <w:rFonts w:hint="default"/>
      </w:rPr>
    </w:lvl>
    <w:lvl w:ilvl="7">
      <w:start w:val="1"/>
      <w:numFmt w:val="bullet"/>
      <w:lvlText w:val="•"/>
      <w:lvlJc w:val="left"/>
      <w:pPr>
        <w:ind w:left="6646" w:hanging="420"/>
      </w:pPr>
      <w:rPr>
        <w:rFonts w:hint="default"/>
      </w:rPr>
    </w:lvl>
    <w:lvl w:ilvl="8">
      <w:start w:val="1"/>
      <w:numFmt w:val="bullet"/>
      <w:lvlText w:val="•"/>
      <w:lvlJc w:val="left"/>
      <w:pPr>
        <w:ind w:left="7666" w:hanging="420"/>
      </w:pPr>
      <w:rPr>
        <w:rFonts w:hint="default"/>
      </w:rPr>
    </w:lvl>
  </w:abstractNum>
  <w:abstractNum w:abstractNumId="23" w15:restartNumberingAfterBreak="0">
    <w:nsid w:val="0D967110"/>
    <w:multiLevelType w:val="multilevel"/>
    <w:tmpl w:val="0D967110"/>
    <w:lvl w:ilvl="0">
      <w:start w:val="1"/>
      <w:numFmt w:val="decimal"/>
      <w:lvlText w:val="%1."/>
      <w:lvlJc w:val="left"/>
      <w:pPr>
        <w:ind w:left="107" w:hanging="247"/>
      </w:pPr>
      <w:rPr>
        <w:rFonts w:ascii="Courier New" w:eastAsia="Courier New" w:hAnsi="Courier New" w:hint="default"/>
        <w:spacing w:val="-2"/>
        <w:w w:val="93"/>
        <w:sz w:val="22"/>
        <w:szCs w:val="22"/>
      </w:rPr>
    </w:lvl>
    <w:lvl w:ilvl="1">
      <w:start w:val="1"/>
      <w:numFmt w:val="bullet"/>
      <w:lvlText w:val="•"/>
      <w:lvlJc w:val="left"/>
      <w:pPr>
        <w:ind w:left="1067" w:hanging="247"/>
      </w:pPr>
      <w:rPr>
        <w:rFonts w:hint="default"/>
      </w:rPr>
    </w:lvl>
    <w:lvl w:ilvl="2">
      <w:start w:val="1"/>
      <w:numFmt w:val="bullet"/>
      <w:lvlText w:val="•"/>
      <w:lvlJc w:val="left"/>
      <w:pPr>
        <w:ind w:left="2027" w:hanging="247"/>
      </w:pPr>
      <w:rPr>
        <w:rFonts w:hint="default"/>
      </w:rPr>
    </w:lvl>
    <w:lvl w:ilvl="3">
      <w:start w:val="1"/>
      <w:numFmt w:val="bullet"/>
      <w:lvlText w:val="•"/>
      <w:lvlJc w:val="left"/>
      <w:pPr>
        <w:ind w:left="2986" w:hanging="247"/>
      </w:pPr>
      <w:rPr>
        <w:rFonts w:hint="default"/>
      </w:rPr>
    </w:lvl>
    <w:lvl w:ilvl="4">
      <w:start w:val="1"/>
      <w:numFmt w:val="bullet"/>
      <w:lvlText w:val="•"/>
      <w:lvlJc w:val="left"/>
      <w:pPr>
        <w:ind w:left="3946" w:hanging="247"/>
      </w:pPr>
      <w:rPr>
        <w:rFonts w:hint="default"/>
      </w:rPr>
    </w:lvl>
    <w:lvl w:ilvl="5">
      <w:start w:val="1"/>
      <w:numFmt w:val="bullet"/>
      <w:lvlText w:val="•"/>
      <w:lvlJc w:val="left"/>
      <w:pPr>
        <w:ind w:left="4906" w:hanging="247"/>
      </w:pPr>
      <w:rPr>
        <w:rFonts w:hint="default"/>
      </w:rPr>
    </w:lvl>
    <w:lvl w:ilvl="6">
      <w:start w:val="1"/>
      <w:numFmt w:val="bullet"/>
      <w:lvlText w:val="•"/>
      <w:lvlJc w:val="left"/>
      <w:pPr>
        <w:ind w:left="5866" w:hanging="247"/>
      </w:pPr>
      <w:rPr>
        <w:rFonts w:hint="default"/>
      </w:rPr>
    </w:lvl>
    <w:lvl w:ilvl="7">
      <w:start w:val="1"/>
      <w:numFmt w:val="bullet"/>
      <w:lvlText w:val="•"/>
      <w:lvlJc w:val="left"/>
      <w:pPr>
        <w:ind w:left="6826" w:hanging="247"/>
      </w:pPr>
      <w:rPr>
        <w:rFonts w:hint="default"/>
      </w:rPr>
    </w:lvl>
    <w:lvl w:ilvl="8">
      <w:start w:val="1"/>
      <w:numFmt w:val="bullet"/>
      <w:lvlText w:val="•"/>
      <w:lvlJc w:val="left"/>
      <w:pPr>
        <w:ind w:left="7786" w:hanging="247"/>
      </w:pPr>
      <w:rPr>
        <w:rFonts w:hint="default"/>
      </w:rPr>
    </w:lvl>
  </w:abstractNum>
  <w:abstractNum w:abstractNumId="24" w15:restartNumberingAfterBreak="0">
    <w:nsid w:val="0ECC5931"/>
    <w:multiLevelType w:val="multilevel"/>
    <w:tmpl w:val="0ECC5931"/>
    <w:lvl w:ilvl="0">
      <w:start w:val="1"/>
      <w:numFmt w:val="decimal"/>
      <w:lvlText w:val="%1"/>
      <w:lvlJc w:val="left"/>
      <w:pPr>
        <w:ind w:left="499" w:hanging="384"/>
      </w:pPr>
      <w:rPr>
        <w:rFonts w:hint="default"/>
      </w:rPr>
    </w:lvl>
    <w:lvl w:ilvl="1">
      <w:start w:val="4"/>
      <w:numFmt w:val="decimal"/>
      <w:lvlText w:val="%1.%2."/>
      <w:lvlJc w:val="left"/>
      <w:pPr>
        <w:ind w:left="499" w:hanging="384"/>
      </w:pPr>
      <w:rPr>
        <w:rFonts w:ascii="Arial" w:eastAsia="Arial Narrow" w:hAnsi="Arial" w:cs="Arial" w:hint="default"/>
        <w:b w:val="0"/>
        <w:bCs/>
        <w:spacing w:val="1"/>
        <w:w w:val="100"/>
        <w:sz w:val="22"/>
        <w:szCs w:val="22"/>
      </w:rPr>
    </w:lvl>
    <w:lvl w:ilvl="2">
      <w:start w:val="1"/>
      <w:numFmt w:val="decimal"/>
      <w:lvlText w:val="%1.%2.%3."/>
      <w:lvlJc w:val="left"/>
      <w:pPr>
        <w:ind w:left="116" w:hanging="586"/>
      </w:pPr>
      <w:rPr>
        <w:rFonts w:ascii="Arial" w:eastAsia="Arial Narrow" w:hAnsi="Arial" w:cs="Arial" w:hint="default"/>
        <w:spacing w:val="1"/>
        <w:w w:val="100"/>
        <w:sz w:val="22"/>
        <w:szCs w:val="22"/>
      </w:rPr>
    </w:lvl>
    <w:lvl w:ilvl="3">
      <w:start w:val="1"/>
      <w:numFmt w:val="bullet"/>
      <w:lvlText w:val="•"/>
      <w:lvlJc w:val="left"/>
      <w:pPr>
        <w:ind w:left="2566" w:hanging="586"/>
      </w:pPr>
      <w:rPr>
        <w:rFonts w:hint="default"/>
      </w:rPr>
    </w:lvl>
    <w:lvl w:ilvl="4">
      <w:start w:val="1"/>
      <w:numFmt w:val="bullet"/>
      <w:lvlText w:val="•"/>
      <w:lvlJc w:val="left"/>
      <w:pPr>
        <w:ind w:left="3599" w:hanging="586"/>
      </w:pPr>
      <w:rPr>
        <w:rFonts w:hint="default"/>
      </w:rPr>
    </w:lvl>
    <w:lvl w:ilvl="5">
      <w:start w:val="1"/>
      <w:numFmt w:val="bullet"/>
      <w:lvlText w:val="•"/>
      <w:lvlJc w:val="left"/>
      <w:pPr>
        <w:ind w:left="4633" w:hanging="586"/>
      </w:pPr>
      <w:rPr>
        <w:rFonts w:hint="default"/>
      </w:rPr>
    </w:lvl>
    <w:lvl w:ilvl="6">
      <w:start w:val="1"/>
      <w:numFmt w:val="bullet"/>
      <w:lvlText w:val="•"/>
      <w:lvlJc w:val="left"/>
      <w:pPr>
        <w:ind w:left="5666" w:hanging="586"/>
      </w:pPr>
      <w:rPr>
        <w:rFonts w:hint="default"/>
      </w:rPr>
    </w:lvl>
    <w:lvl w:ilvl="7">
      <w:start w:val="1"/>
      <w:numFmt w:val="bullet"/>
      <w:lvlText w:val="•"/>
      <w:lvlJc w:val="left"/>
      <w:pPr>
        <w:ind w:left="6700" w:hanging="586"/>
      </w:pPr>
      <w:rPr>
        <w:rFonts w:hint="default"/>
      </w:rPr>
    </w:lvl>
    <w:lvl w:ilvl="8">
      <w:start w:val="1"/>
      <w:numFmt w:val="bullet"/>
      <w:lvlText w:val="•"/>
      <w:lvlJc w:val="left"/>
      <w:pPr>
        <w:ind w:left="7733" w:hanging="586"/>
      </w:pPr>
      <w:rPr>
        <w:rFonts w:hint="default"/>
      </w:rPr>
    </w:lvl>
  </w:abstractNum>
  <w:abstractNum w:abstractNumId="25" w15:restartNumberingAfterBreak="0">
    <w:nsid w:val="0FAD1D94"/>
    <w:multiLevelType w:val="multilevel"/>
    <w:tmpl w:val="0FAD1D94"/>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73" w:hanging="360"/>
      </w:pPr>
      <w:rPr>
        <w:rFonts w:hint="default"/>
      </w:rPr>
    </w:lvl>
    <w:lvl w:ilvl="2">
      <w:start w:val="1"/>
      <w:numFmt w:val="bullet"/>
      <w:lvlText w:val="•"/>
      <w:lvlJc w:val="left"/>
      <w:pPr>
        <w:ind w:left="2510" w:hanging="360"/>
      </w:pPr>
      <w:rPr>
        <w:rFonts w:hint="default"/>
      </w:rPr>
    </w:lvl>
    <w:lvl w:ilvl="3">
      <w:start w:val="1"/>
      <w:numFmt w:val="bullet"/>
      <w:lvlText w:val="•"/>
      <w:lvlJc w:val="left"/>
      <w:pPr>
        <w:ind w:left="3347" w:hanging="360"/>
      </w:pPr>
      <w:rPr>
        <w:rFonts w:hint="default"/>
      </w:rPr>
    </w:lvl>
    <w:lvl w:ilvl="4">
      <w:start w:val="1"/>
      <w:numFmt w:val="bullet"/>
      <w:lvlText w:val="•"/>
      <w:lvlJc w:val="left"/>
      <w:pPr>
        <w:ind w:left="4184" w:hanging="360"/>
      </w:pPr>
      <w:rPr>
        <w:rFonts w:hint="default"/>
      </w:rPr>
    </w:lvl>
    <w:lvl w:ilvl="5">
      <w:start w:val="1"/>
      <w:numFmt w:val="bullet"/>
      <w:lvlText w:val="•"/>
      <w:lvlJc w:val="left"/>
      <w:pPr>
        <w:ind w:left="5021" w:hanging="360"/>
      </w:pPr>
      <w:rPr>
        <w:rFonts w:hint="default"/>
      </w:rPr>
    </w:lvl>
    <w:lvl w:ilvl="6">
      <w:start w:val="1"/>
      <w:numFmt w:val="bullet"/>
      <w:lvlText w:val="•"/>
      <w:lvlJc w:val="left"/>
      <w:pPr>
        <w:ind w:left="5858" w:hanging="360"/>
      </w:pPr>
      <w:rPr>
        <w:rFonts w:hint="default"/>
      </w:rPr>
    </w:lvl>
    <w:lvl w:ilvl="7">
      <w:start w:val="1"/>
      <w:numFmt w:val="bullet"/>
      <w:lvlText w:val="•"/>
      <w:lvlJc w:val="left"/>
      <w:pPr>
        <w:ind w:left="6695" w:hanging="360"/>
      </w:pPr>
      <w:rPr>
        <w:rFonts w:hint="default"/>
      </w:rPr>
    </w:lvl>
    <w:lvl w:ilvl="8">
      <w:start w:val="1"/>
      <w:numFmt w:val="bullet"/>
      <w:lvlText w:val="•"/>
      <w:lvlJc w:val="left"/>
      <w:pPr>
        <w:ind w:left="7532" w:hanging="360"/>
      </w:pPr>
      <w:rPr>
        <w:rFonts w:hint="default"/>
      </w:rPr>
    </w:lvl>
  </w:abstractNum>
  <w:abstractNum w:abstractNumId="26" w15:restartNumberingAfterBreak="0">
    <w:nsid w:val="12B9718C"/>
    <w:multiLevelType w:val="multilevel"/>
    <w:tmpl w:val="12B9718C"/>
    <w:lvl w:ilvl="0">
      <w:start w:val="1"/>
      <w:numFmt w:val="decimal"/>
      <w:lvlText w:val="%1."/>
      <w:lvlJc w:val="left"/>
      <w:pPr>
        <w:ind w:left="354" w:hanging="247"/>
      </w:pPr>
      <w:rPr>
        <w:rFonts w:ascii="Courier New" w:eastAsia="Courier New" w:hAnsi="Courier New" w:hint="default"/>
        <w:spacing w:val="-2"/>
        <w:w w:val="93"/>
        <w:sz w:val="22"/>
        <w:szCs w:val="22"/>
      </w:rPr>
    </w:lvl>
    <w:lvl w:ilvl="1">
      <w:start w:val="1"/>
      <w:numFmt w:val="decimal"/>
      <w:lvlText w:val="%1.%2."/>
      <w:lvlJc w:val="left"/>
      <w:pPr>
        <w:ind w:left="467" w:hanging="369"/>
      </w:pPr>
      <w:rPr>
        <w:rFonts w:ascii="Courier New" w:eastAsia="Courier New" w:hAnsi="Courier New" w:hint="default"/>
        <w:spacing w:val="-2"/>
        <w:w w:val="93"/>
        <w:sz w:val="22"/>
        <w:szCs w:val="22"/>
      </w:rPr>
    </w:lvl>
    <w:lvl w:ilvl="2">
      <w:start w:val="1"/>
      <w:numFmt w:val="bullet"/>
      <w:lvlText w:val="•"/>
      <w:lvlJc w:val="left"/>
      <w:pPr>
        <w:ind w:left="1493" w:hanging="369"/>
      </w:pPr>
      <w:rPr>
        <w:rFonts w:hint="default"/>
      </w:rPr>
    </w:lvl>
    <w:lvl w:ilvl="3">
      <w:start w:val="1"/>
      <w:numFmt w:val="bullet"/>
      <w:lvlText w:val="•"/>
      <w:lvlJc w:val="left"/>
      <w:pPr>
        <w:ind w:left="2520" w:hanging="369"/>
      </w:pPr>
      <w:rPr>
        <w:rFonts w:hint="default"/>
      </w:rPr>
    </w:lvl>
    <w:lvl w:ilvl="4">
      <w:start w:val="1"/>
      <w:numFmt w:val="bullet"/>
      <w:lvlText w:val="•"/>
      <w:lvlJc w:val="left"/>
      <w:pPr>
        <w:ind w:left="3546" w:hanging="369"/>
      </w:pPr>
      <w:rPr>
        <w:rFonts w:hint="default"/>
      </w:rPr>
    </w:lvl>
    <w:lvl w:ilvl="5">
      <w:start w:val="1"/>
      <w:numFmt w:val="bullet"/>
      <w:lvlText w:val="•"/>
      <w:lvlJc w:val="left"/>
      <w:pPr>
        <w:ind w:left="4573" w:hanging="369"/>
      </w:pPr>
      <w:rPr>
        <w:rFonts w:hint="default"/>
      </w:rPr>
    </w:lvl>
    <w:lvl w:ilvl="6">
      <w:start w:val="1"/>
      <w:numFmt w:val="bullet"/>
      <w:lvlText w:val="•"/>
      <w:lvlJc w:val="left"/>
      <w:pPr>
        <w:ind w:left="5600" w:hanging="369"/>
      </w:pPr>
      <w:rPr>
        <w:rFonts w:hint="default"/>
      </w:rPr>
    </w:lvl>
    <w:lvl w:ilvl="7">
      <w:start w:val="1"/>
      <w:numFmt w:val="bullet"/>
      <w:lvlText w:val="•"/>
      <w:lvlJc w:val="left"/>
      <w:pPr>
        <w:ind w:left="6626" w:hanging="369"/>
      </w:pPr>
      <w:rPr>
        <w:rFonts w:hint="default"/>
      </w:rPr>
    </w:lvl>
    <w:lvl w:ilvl="8">
      <w:start w:val="1"/>
      <w:numFmt w:val="bullet"/>
      <w:lvlText w:val="•"/>
      <w:lvlJc w:val="left"/>
      <w:pPr>
        <w:ind w:left="7653" w:hanging="369"/>
      </w:pPr>
      <w:rPr>
        <w:rFonts w:hint="default"/>
      </w:rPr>
    </w:lvl>
  </w:abstractNum>
  <w:abstractNum w:abstractNumId="27" w15:restartNumberingAfterBreak="0">
    <w:nsid w:val="16BE198F"/>
    <w:multiLevelType w:val="multilevel"/>
    <w:tmpl w:val="16BE198F"/>
    <w:lvl w:ilvl="0">
      <w:start w:val="2"/>
      <w:numFmt w:val="lowerLetter"/>
      <w:lvlText w:val="%1)"/>
      <w:lvlJc w:val="left"/>
      <w:pPr>
        <w:ind w:left="365" w:hanging="258"/>
      </w:pPr>
      <w:rPr>
        <w:rFonts w:ascii="Arial" w:eastAsia="Arial" w:hAnsi="Arial" w:hint="default"/>
        <w:spacing w:val="-2"/>
        <w:sz w:val="22"/>
        <w:szCs w:val="22"/>
      </w:rPr>
    </w:lvl>
    <w:lvl w:ilvl="1">
      <w:start w:val="1"/>
      <w:numFmt w:val="bullet"/>
      <w:lvlText w:val="•"/>
      <w:lvlJc w:val="left"/>
      <w:pPr>
        <w:ind w:left="1299" w:hanging="258"/>
      </w:pPr>
      <w:rPr>
        <w:rFonts w:hint="default"/>
      </w:rPr>
    </w:lvl>
    <w:lvl w:ilvl="2">
      <w:start w:val="1"/>
      <w:numFmt w:val="bullet"/>
      <w:lvlText w:val="•"/>
      <w:lvlJc w:val="left"/>
      <w:pPr>
        <w:ind w:left="2233" w:hanging="258"/>
      </w:pPr>
      <w:rPr>
        <w:rFonts w:hint="default"/>
      </w:rPr>
    </w:lvl>
    <w:lvl w:ilvl="3">
      <w:start w:val="1"/>
      <w:numFmt w:val="bullet"/>
      <w:lvlText w:val="•"/>
      <w:lvlJc w:val="left"/>
      <w:pPr>
        <w:ind w:left="3167" w:hanging="258"/>
      </w:pPr>
      <w:rPr>
        <w:rFonts w:hint="default"/>
      </w:rPr>
    </w:lvl>
    <w:lvl w:ilvl="4">
      <w:start w:val="1"/>
      <w:numFmt w:val="bullet"/>
      <w:lvlText w:val="•"/>
      <w:lvlJc w:val="left"/>
      <w:pPr>
        <w:ind w:left="4101" w:hanging="258"/>
      </w:pPr>
      <w:rPr>
        <w:rFonts w:hint="default"/>
      </w:rPr>
    </w:lvl>
    <w:lvl w:ilvl="5">
      <w:start w:val="1"/>
      <w:numFmt w:val="bullet"/>
      <w:lvlText w:val="•"/>
      <w:lvlJc w:val="left"/>
      <w:pPr>
        <w:ind w:left="5035" w:hanging="258"/>
      </w:pPr>
      <w:rPr>
        <w:rFonts w:hint="default"/>
      </w:rPr>
    </w:lvl>
    <w:lvl w:ilvl="6">
      <w:start w:val="1"/>
      <w:numFmt w:val="bullet"/>
      <w:lvlText w:val="•"/>
      <w:lvlJc w:val="left"/>
      <w:pPr>
        <w:ind w:left="5969" w:hanging="258"/>
      </w:pPr>
      <w:rPr>
        <w:rFonts w:hint="default"/>
      </w:rPr>
    </w:lvl>
    <w:lvl w:ilvl="7">
      <w:start w:val="1"/>
      <w:numFmt w:val="bullet"/>
      <w:lvlText w:val="•"/>
      <w:lvlJc w:val="left"/>
      <w:pPr>
        <w:ind w:left="6904" w:hanging="258"/>
      </w:pPr>
      <w:rPr>
        <w:rFonts w:hint="default"/>
      </w:rPr>
    </w:lvl>
    <w:lvl w:ilvl="8">
      <w:start w:val="1"/>
      <w:numFmt w:val="bullet"/>
      <w:lvlText w:val="•"/>
      <w:lvlJc w:val="left"/>
      <w:pPr>
        <w:ind w:left="7838" w:hanging="258"/>
      </w:pPr>
      <w:rPr>
        <w:rFonts w:hint="default"/>
      </w:rPr>
    </w:lvl>
  </w:abstractNum>
  <w:abstractNum w:abstractNumId="28" w15:restartNumberingAfterBreak="0">
    <w:nsid w:val="16DC2C2B"/>
    <w:multiLevelType w:val="multilevel"/>
    <w:tmpl w:val="16DC2C2B"/>
    <w:lvl w:ilvl="0">
      <w:start w:val="1"/>
      <w:numFmt w:val="bullet"/>
      <w:lvlText w:val="−"/>
      <w:lvlJc w:val="left"/>
      <w:pPr>
        <w:ind w:left="527" w:hanging="166"/>
      </w:pPr>
      <w:rPr>
        <w:rFonts w:ascii="Times New Roman" w:hAnsi="Times New Roman" w:hint="default"/>
        <w:b w:val="0"/>
        <w:w w:val="54"/>
        <w:sz w:val="20"/>
      </w:rPr>
    </w:lvl>
    <w:lvl w:ilvl="1">
      <w:numFmt w:val="bullet"/>
      <w:lvlText w:val="•"/>
      <w:lvlJc w:val="left"/>
      <w:pPr>
        <w:ind w:left="1457" w:hanging="166"/>
      </w:pPr>
    </w:lvl>
    <w:lvl w:ilvl="2">
      <w:numFmt w:val="bullet"/>
      <w:lvlText w:val="•"/>
      <w:lvlJc w:val="left"/>
      <w:pPr>
        <w:ind w:left="2387" w:hanging="166"/>
      </w:pPr>
    </w:lvl>
    <w:lvl w:ilvl="3">
      <w:numFmt w:val="bullet"/>
      <w:lvlText w:val="•"/>
      <w:lvlJc w:val="left"/>
      <w:pPr>
        <w:ind w:left="3316" w:hanging="166"/>
      </w:pPr>
    </w:lvl>
    <w:lvl w:ilvl="4">
      <w:numFmt w:val="bullet"/>
      <w:lvlText w:val="•"/>
      <w:lvlJc w:val="left"/>
      <w:pPr>
        <w:ind w:left="4246" w:hanging="166"/>
      </w:pPr>
    </w:lvl>
    <w:lvl w:ilvl="5">
      <w:numFmt w:val="bullet"/>
      <w:lvlText w:val="•"/>
      <w:lvlJc w:val="left"/>
      <w:pPr>
        <w:ind w:left="5176" w:hanging="166"/>
      </w:pPr>
    </w:lvl>
    <w:lvl w:ilvl="6">
      <w:numFmt w:val="bullet"/>
      <w:lvlText w:val="•"/>
      <w:lvlJc w:val="left"/>
      <w:pPr>
        <w:ind w:left="6106" w:hanging="166"/>
      </w:pPr>
    </w:lvl>
    <w:lvl w:ilvl="7">
      <w:numFmt w:val="bullet"/>
      <w:lvlText w:val="•"/>
      <w:lvlJc w:val="left"/>
      <w:pPr>
        <w:ind w:left="7036" w:hanging="166"/>
      </w:pPr>
    </w:lvl>
    <w:lvl w:ilvl="8">
      <w:numFmt w:val="bullet"/>
      <w:lvlText w:val="•"/>
      <w:lvlJc w:val="left"/>
      <w:pPr>
        <w:ind w:left="7966" w:hanging="166"/>
      </w:pPr>
    </w:lvl>
  </w:abstractNum>
  <w:abstractNum w:abstractNumId="29" w15:restartNumberingAfterBreak="0">
    <w:nsid w:val="1776478A"/>
    <w:multiLevelType w:val="multilevel"/>
    <w:tmpl w:val="1776478A"/>
    <w:lvl w:ilvl="0">
      <w:start w:val="1"/>
      <w:numFmt w:val="bullet"/>
      <w:lvlText w:val="*"/>
      <w:lvlJc w:val="left"/>
      <w:pPr>
        <w:ind w:left="227" w:hanging="121"/>
      </w:pPr>
      <w:rPr>
        <w:rFonts w:ascii="Arial" w:eastAsia="Arial" w:hAnsi="Arial" w:hint="default"/>
        <w:sz w:val="18"/>
        <w:szCs w:val="18"/>
      </w:rPr>
    </w:lvl>
    <w:lvl w:ilvl="1">
      <w:start w:val="1"/>
      <w:numFmt w:val="bullet"/>
      <w:lvlText w:val="•"/>
      <w:lvlJc w:val="left"/>
      <w:pPr>
        <w:ind w:left="1175" w:hanging="121"/>
      </w:pPr>
      <w:rPr>
        <w:rFonts w:hint="default"/>
      </w:rPr>
    </w:lvl>
    <w:lvl w:ilvl="2">
      <w:start w:val="1"/>
      <w:numFmt w:val="bullet"/>
      <w:lvlText w:val="•"/>
      <w:lvlJc w:val="left"/>
      <w:pPr>
        <w:ind w:left="2123" w:hanging="121"/>
      </w:pPr>
      <w:rPr>
        <w:rFonts w:hint="default"/>
      </w:rPr>
    </w:lvl>
    <w:lvl w:ilvl="3">
      <w:start w:val="1"/>
      <w:numFmt w:val="bullet"/>
      <w:lvlText w:val="•"/>
      <w:lvlJc w:val="left"/>
      <w:pPr>
        <w:ind w:left="3070" w:hanging="121"/>
      </w:pPr>
      <w:rPr>
        <w:rFonts w:hint="default"/>
      </w:rPr>
    </w:lvl>
    <w:lvl w:ilvl="4">
      <w:start w:val="1"/>
      <w:numFmt w:val="bullet"/>
      <w:lvlText w:val="•"/>
      <w:lvlJc w:val="left"/>
      <w:pPr>
        <w:ind w:left="4018" w:hanging="121"/>
      </w:pPr>
      <w:rPr>
        <w:rFonts w:hint="default"/>
      </w:rPr>
    </w:lvl>
    <w:lvl w:ilvl="5">
      <w:start w:val="1"/>
      <w:numFmt w:val="bullet"/>
      <w:lvlText w:val="•"/>
      <w:lvlJc w:val="left"/>
      <w:pPr>
        <w:ind w:left="4966" w:hanging="121"/>
      </w:pPr>
      <w:rPr>
        <w:rFonts w:hint="default"/>
      </w:rPr>
    </w:lvl>
    <w:lvl w:ilvl="6">
      <w:start w:val="1"/>
      <w:numFmt w:val="bullet"/>
      <w:lvlText w:val="•"/>
      <w:lvlJc w:val="left"/>
      <w:pPr>
        <w:ind w:left="5914" w:hanging="121"/>
      </w:pPr>
      <w:rPr>
        <w:rFonts w:hint="default"/>
      </w:rPr>
    </w:lvl>
    <w:lvl w:ilvl="7">
      <w:start w:val="1"/>
      <w:numFmt w:val="bullet"/>
      <w:lvlText w:val="•"/>
      <w:lvlJc w:val="left"/>
      <w:pPr>
        <w:ind w:left="6862" w:hanging="121"/>
      </w:pPr>
      <w:rPr>
        <w:rFonts w:hint="default"/>
      </w:rPr>
    </w:lvl>
    <w:lvl w:ilvl="8">
      <w:start w:val="1"/>
      <w:numFmt w:val="bullet"/>
      <w:lvlText w:val="•"/>
      <w:lvlJc w:val="left"/>
      <w:pPr>
        <w:ind w:left="7810" w:hanging="121"/>
      </w:pPr>
      <w:rPr>
        <w:rFonts w:hint="default"/>
      </w:rPr>
    </w:lvl>
  </w:abstractNum>
  <w:abstractNum w:abstractNumId="30" w15:restartNumberingAfterBreak="0">
    <w:nsid w:val="18BB71C1"/>
    <w:multiLevelType w:val="hybridMultilevel"/>
    <w:tmpl w:val="B84A6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AEC7BD7"/>
    <w:multiLevelType w:val="multilevel"/>
    <w:tmpl w:val="1AEC7BD7"/>
    <w:lvl w:ilvl="0">
      <w:start w:val="1"/>
      <w:numFmt w:val="decimal"/>
      <w:lvlText w:val="%1."/>
      <w:lvlJc w:val="left"/>
      <w:pPr>
        <w:ind w:left="557" w:hanging="451"/>
      </w:pPr>
      <w:rPr>
        <w:rFonts w:ascii="Arial" w:eastAsia="Courier New" w:hAnsi="Arial" w:cs="Arial" w:hint="default"/>
        <w:spacing w:val="-2"/>
        <w:w w:val="93"/>
        <w:sz w:val="22"/>
        <w:szCs w:val="22"/>
      </w:rPr>
    </w:lvl>
    <w:lvl w:ilvl="1">
      <w:start w:val="1"/>
      <w:numFmt w:val="decimal"/>
      <w:lvlText w:val="%1.%2."/>
      <w:lvlJc w:val="left"/>
      <w:pPr>
        <w:ind w:left="679" w:hanging="572"/>
      </w:pPr>
      <w:rPr>
        <w:rFonts w:ascii="Arial" w:eastAsia="Courier New" w:hAnsi="Arial" w:cs="Arial" w:hint="default"/>
        <w:spacing w:val="-2"/>
        <w:w w:val="93"/>
        <w:sz w:val="22"/>
        <w:szCs w:val="22"/>
      </w:rPr>
    </w:lvl>
    <w:lvl w:ilvl="2">
      <w:start w:val="1"/>
      <w:numFmt w:val="decimal"/>
      <w:lvlText w:val="%1.%2.%3."/>
      <w:lvlJc w:val="left"/>
      <w:pPr>
        <w:ind w:left="675" w:hanging="675"/>
      </w:pPr>
      <w:rPr>
        <w:rFonts w:ascii="Arial" w:eastAsia="Courier New" w:hAnsi="Arial" w:cs="Arial" w:hint="default"/>
        <w:spacing w:val="-2"/>
        <w:w w:val="93"/>
        <w:sz w:val="22"/>
        <w:szCs w:val="22"/>
      </w:rPr>
    </w:lvl>
    <w:lvl w:ilvl="3">
      <w:start w:val="1"/>
      <w:numFmt w:val="bullet"/>
      <w:lvlText w:val="•"/>
      <w:lvlJc w:val="left"/>
      <w:pPr>
        <w:ind w:left="678" w:hanging="675"/>
      </w:pPr>
      <w:rPr>
        <w:rFonts w:hint="default"/>
      </w:rPr>
    </w:lvl>
    <w:lvl w:ilvl="4">
      <w:start w:val="1"/>
      <w:numFmt w:val="bullet"/>
      <w:lvlText w:val="•"/>
      <w:lvlJc w:val="left"/>
      <w:pPr>
        <w:ind w:left="679" w:hanging="675"/>
      </w:pPr>
      <w:rPr>
        <w:rFonts w:hint="default"/>
      </w:rPr>
    </w:lvl>
    <w:lvl w:ilvl="5">
      <w:start w:val="1"/>
      <w:numFmt w:val="bullet"/>
      <w:lvlText w:val="•"/>
      <w:lvlJc w:val="left"/>
      <w:pPr>
        <w:ind w:left="781" w:hanging="675"/>
      </w:pPr>
      <w:rPr>
        <w:rFonts w:hint="default"/>
      </w:rPr>
    </w:lvl>
    <w:lvl w:ilvl="6">
      <w:start w:val="1"/>
      <w:numFmt w:val="bullet"/>
      <w:lvlText w:val="•"/>
      <w:lvlJc w:val="left"/>
      <w:pPr>
        <w:ind w:left="2562" w:hanging="675"/>
      </w:pPr>
      <w:rPr>
        <w:rFonts w:hint="default"/>
      </w:rPr>
    </w:lvl>
    <w:lvl w:ilvl="7">
      <w:start w:val="1"/>
      <w:numFmt w:val="bullet"/>
      <w:lvlText w:val="•"/>
      <w:lvlJc w:val="left"/>
      <w:pPr>
        <w:ind w:left="4343" w:hanging="675"/>
      </w:pPr>
      <w:rPr>
        <w:rFonts w:hint="default"/>
      </w:rPr>
    </w:lvl>
    <w:lvl w:ilvl="8">
      <w:start w:val="1"/>
      <w:numFmt w:val="bullet"/>
      <w:lvlText w:val="•"/>
      <w:lvlJc w:val="left"/>
      <w:pPr>
        <w:ind w:left="6124" w:hanging="675"/>
      </w:pPr>
      <w:rPr>
        <w:rFonts w:hint="default"/>
      </w:rPr>
    </w:lvl>
  </w:abstractNum>
  <w:abstractNum w:abstractNumId="32" w15:restartNumberingAfterBreak="0">
    <w:nsid w:val="1B86187B"/>
    <w:multiLevelType w:val="hybridMultilevel"/>
    <w:tmpl w:val="AEB838C4"/>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3" w15:restartNumberingAfterBreak="0">
    <w:nsid w:val="1E943EEC"/>
    <w:multiLevelType w:val="multilevel"/>
    <w:tmpl w:val="1E943EEC"/>
    <w:lvl w:ilvl="0">
      <w:start w:val="2"/>
      <w:numFmt w:val="decimal"/>
      <w:lvlText w:val="%1."/>
      <w:lvlJc w:val="left"/>
      <w:pPr>
        <w:ind w:left="107" w:hanging="247"/>
      </w:pPr>
      <w:rPr>
        <w:rFonts w:ascii="Courier New" w:eastAsia="Courier New" w:hAnsi="Courier New" w:hint="default"/>
        <w:spacing w:val="-2"/>
        <w:w w:val="93"/>
        <w:sz w:val="22"/>
        <w:szCs w:val="22"/>
      </w:rPr>
    </w:lvl>
    <w:lvl w:ilvl="1">
      <w:start w:val="1"/>
      <w:numFmt w:val="bullet"/>
      <w:lvlText w:val="•"/>
      <w:lvlJc w:val="left"/>
      <w:pPr>
        <w:ind w:left="1067" w:hanging="247"/>
      </w:pPr>
      <w:rPr>
        <w:rFonts w:hint="default"/>
      </w:rPr>
    </w:lvl>
    <w:lvl w:ilvl="2">
      <w:start w:val="1"/>
      <w:numFmt w:val="bullet"/>
      <w:lvlText w:val="•"/>
      <w:lvlJc w:val="left"/>
      <w:pPr>
        <w:ind w:left="2027" w:hanging="247"/>
      </w:pPr>
      <w:rPr>
        <w:rFonts w:hint="default"/>
      </w:rPr>
    </w:lvl>
    <w:lvl w:ilvl="3">
      <w:start w:val="1"/>
      <w:numFmt w:val="bullet"/>
      <w:lvlText w:val="•"/>
      <w:lvlJc w:val="left"/>
      <w:pPr>
        <w:ind w:left="2986" w:hanging="247"/>
      </w:pPr>
      <w:rPr>
        <w:rFonts w:hint="default"/>
      </w:rPr>
    </w:lvl>
    <w:lvl w:ilvl="4">
      <w:start w:val="1"/>
      <w:numFmt w:val="bullet"/>
      <w:lvlText w:val="•"/>
      <w:lvlJc w:val="left"/>
      <w:pPr>
        <w:ind w:left="3946" w:hanging="247"/>
      </w:pPr>
      <w:rPr>
        <w:rFonts w:hint="default"/>
      </w:rPr>
    </w:lvl>
    <w:lvl w:ilvl="5">
      <w:start w:val="1"/>
      <w:numFmt w:val="bullet"/>
      <w:lvlText w:val="•"/>
      <w:lvlJc w:val="left"/>
      <w:pPr>
        <w:ind w:left="4906" w:hanging="247"/>
      </w:pPr>
      <w:rPr>
        <w:rFonts w:hint="default"/>
      </w:rPr>
    </w:lvl>
    <w:lvl w:ilvl="6">
      <w:start w:val="1"/>
      <w:numFmt w:val="bullet"/>
      <w:lvlText w:val="•"/>
      <w:lvlJc w:val="left"/>
      <w:pPr>
        <w:ind w:left="5866" w:hanging="247"/>
      </w:pPr>
      <w:rPr>
        <w:rFonts w:hint="default"/>
      </w:rPr>
    </w:lvl>
    <w:lvl w:ilvl="7">
      <w:start w:val="1"/>
      <w:numFmt w:val="bullet"/>
      <w:lvlText w:val="•"/>
      <w:lvlJc w:val="left"/>
      <w:pPr>
        <w:ind w:left="6826" w:hanging="247"/>
      </w:pPr>
      <w:rPr>
        <w:rFonts w:hint="default"/>
      </w:rPr>
    </w:lvl>
    <w:lvl w:ilvl="8">
      <w:start w:val="1"/>
      <w:numFmt w:val="bullet"/>
      <w:lvlText w:val="•"/>
      <w:lvlJc w:val="left"/>
      <w:pPr>
        <w:ind w:left="7786" w:hanging="247"/>
      </w:pPr>
      <w:rPr>
        <w:rFonts w:hint="default"/>
      </w:rPr>
    </w:lvl>
  </w:abstractNum>
  <w:abstractNum w:abstractNumId="34" w15:restartNumberingAfterBreak="0">
    <w:nsid w:val="206747A0"/>
    <w:multiLevelType w:val="multilevel"/>
    <w:tmpl w:val="206747A0"/>
    <w:lvl w:ilvl="0">
      <w:start w:val="1"/>
      <w:numFmt w:val="decimal"/>
      <w:lvlText w:val="%1."/>
      <w:lvlJc w:val="left"/>
      <w:pPr>
        <w:ind w:left="107" w:hanging="247"/>
      </w:pPr>
      <w:rPr>
        <w:rFonts w:ascii="Courier New" w:eastAsia="Courier New" w:hAnsi="Courier New" w:hint="default"/>
        <w:spacing w:val="-2"/>
        <w:w w:val="93"/>
        <w:sz w:val="22"/>
        <w:szCs w:val="22"/>
      </w:rPr>
    </w:lvl>
    <w:lvl w:ilvl="1">
      <w:start w:val="1"/>
      <w:numFmt w:val="decimal"/>
      <w:lvlText w:val="%1.%2."/>
      <w:lvlJc w:val="left"/>
      <w:pPr>
        <w:ind w:left="467" w:hanging="720"/>
      </w:pPr>
      <w:rPr>
        <w:rFonts w:ascii="Arial" w:eastAsia="Courier New" w:hAnsi="Arial" w:cs="Arial" w:hint="default"/>
        <w:spacing w:val="-2"/>
        <w:w w:val="93"/>
        <w:sz w:val="22"/>
        <w:szCs w:val="22"/>
      </w:rPr>
    </w:lvl>
    <w:lvl w:ilvl="2">
      <w:start w:val="1"/>
      <w:numFmt w:val="bullet"/>
      <w:lvlText w:val="•"/>
      <w:lvlJc w:val="left"/>
      <w:pPr>
        <w:ind w:left="1493" w:hanging="720"/>
      </w:pPr>
      <w:rPr>
        <w:rFonts w:hint="default"/>
      </w:rPr>
    </w:lvl>
    <w:lvl w:ilvl="3">
      <w:start w:val="1"/>
      <w:numFmt w:val="bullet"/>
      <w:lvlText w:val="•"/>
      <w:lvlJc w:val="left"/>
      <w:pPr>
        <w:ind w:left="2520" w:hanging="720"/>
      </w:pPr>
      <w:rPr>
        <w:rFonts w:hint="default"/>
      </w:rPr>
    </w:lvl>
    <w:lvl w:ilvl="4">
      <w:start w:val="1"/>
      <w:numFmt w:val="bullet"/>
      <w:lvlText w:val="•"/>
      <w:lvlJc w:val="left"/>
      <w:pPr>
        <w:ind w:left="3546" w:hanging="720"/>
      </w:pPr>
      <w:rPr>
        <w:rFonts w:hint="default"/>
      </w:rPr>
    </w:lvl>
    <w:lvl w:ilvl="5">
      <w:start w:val="1"/>
      <w:numFmt w:val="bullet"/>
      <w:lvlText w:val="•"/>
      <w:lvlJc w:val="left"/>
      <w:pPr>
        <w:ind w:left="4573" w:hanging="720"/>
      </w:pPr>
      <w:rPr>
        <w:rFonts w:hint="default"/>
      </w:rPr>
    </w:lvl>
    <w:lvl w:ilvl="6">
      <w:start w:val="1"/>
      <w:numFmt w:val="bullet"/>
      <w:lvlText w:val="•"/>
      <w:lvlJc w:val="left"/>
      <w:pPr>
        <w:ind w:left="5600" w:hanging="720"/>
      </w:pPr>
      <w:rPr>
        <w:rFonts w:hint="default"/>
      </w:rPr>
    </w:lvl>
    <w:lvl w:ilvl="7">
      <w:start w:val="1"/>
      <w:numFmt w:val="bullet"/>
      <w:lvlText w:val="•"/>
      <w:lvlJc w:val="left"/>
      <w:pPr>
        <w:ind w:left="6626" w:hanging="720"/>
      </w:pPr>
      <w:rPr>
        <w:rFonts w:hint="default"/>
      </w:rPr>
    </w:lvl>
    <w:lvl w:ilvl="8">
      <w:start w:val="1"/>
      <w:numFmt w:val="bullet"/>
      <w:lvlText w:val="•"/>
      <w:lvlJc w:val="left"/>
      <w:pPr>
        <w:ind w:left="7653" w:hanging="720"/>
      </w:pPr>
      <w:rPr>
        <w:rFonts w:hint="default"/>
      </w:rPr>
    </w:lvl>
  </w:abstractNum>
  <w:abstractNum w:abstractNumId="35" w15:restartNumberingAfterBreak="0">
    <w:nsid w:val="209C318F"/>
    <w:multiLevelType w:val="multilevel"/>
    <w:tmpl w:val="209C318F"/>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77" w:hanging="360"/>
      </w:pPr>
      <w:rPr>
        <w:rFonts w:hint="default"/>
      </w:rPr>
    </w:lvl>
    <w:lvl w:ilvl="2">
      <w:start w:val="1"/>
      <w:numFmt w:val="bullet"/>
      <w:lvlText w:val="•"/>
      <w:lvlJc w:val="left"/>
      <w:pPr>
        <w:ind w:left="2518" w:hanging="360"/>
      </w:pPr>
      <w:rPr>
        <w:rFonts w:hint="default"/>
      </w:rPr>
    </w:lvl>
    <w:lvl w:ilvl="3">
      <w:start w:val="1"/>
      <w:numFmt w:val="bullet"/>
      <w:lvlText w:val="•"/>
      <w:lvlJc w:val="left"/>
      <w:pPr>
        <w:ind w:left="3359" w:hanging="360"/>
      </w:pPr>
      <w:rPr>
        <w:rFonts w:hint="default"/>
      </w:rPr>
    </w:lvl>
    <w:lvl w:ilvl="4">
      <w:start w:val="1"/>
      <w:numFmt w:val="bullet"/>
      <w:lvlText w:val="•"/>
      <w:lvlJc w:val="left"/>
      <w:pPr>
        <w:ind w:left="4200" w:hanging="360"/>
      </w:pPr>
      <w:rPr>
        <w:rFonts w:hint="default"/>
      </w:rPr>
    </w:lvl>
    <w:lvl w:ilvl="5">
      <w:start w:val="1"/>
      <w:numFmt w:val="bullet"/>
      <w:lvlText w:val="•"/>
      <w:lvlJc w:val="left"/>
      <w:pPr>
        <w:ind w:left="5041" w:hanging="360"/>
      </w:pPr>
      <w:rPr>
        <w:rFonts w:hint="default"/>
      </w:rPr>
    </w:lvl>
    <w:lvl w:ilvl="6">
      <w:start w:val="1"/>
      <w:numFmt w:val="bullet"/>
      <w:lvlText w:val="•"/>
      <w:lvlJc w:val="left"/>
      <w:pPr>
        <w:ind w:left="5882" w:hanging="360"/>
      </w:pPr>
      <w:rPr>
        <w:rFonts w:hint="default"/>
      </w:rPr>
    </w:lvl>
    <w:lvl w:ilvl="7">
      <w:start w:val="1"/>
      <w:numFmt w:val="bullet"/>
      <w:lvlText w:val="•"/>
      <w:lvlJc w:val="left"/>
      <w:pPr>
        <w:ind w:left="6723" w:hanging="360"/>
      </w:pPr>
      <w:rPr>
        <w:rFonts w:hint="default"/>
      </w:rPr>
    </w:lvl>
    <w:lvl w:ilvl="8">
      <w:start w:val="1"/>
      <w:numFmt w:val="bullet"/>
      <w:lvlText w:val="•"/>
      <w:lvlJc w:val="left"/>
      <w:pPr>
        <w:ind w:left="7564" w:hanging="360"/>
      </w:pPr>
      <w:rPr>
        <w:rFonts w:hint="default"/>
      </w:rPr>
    </w:lvl>
  </w:abstractNum>
  <w:abstractNum w:abstractNumId="36" w15:restartNumberingAfterBreak="0">
    <w:nsid w:val="22567101"/>
    <w:multiLevelType w:val="multilevel"/>
    <w:tmpl w:val="22567101"/>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44F1D03"/>
    <w:multiLevelType w:val="multilevel"/>
    <w:tmpl w:val="244F1D03"/>
    <w:lvl w:ilvl="0">
      <w:start w:val="1"/>
      <w:numFmt w:val="bullet"/>
      <w:lvlText w:val=""/>
      <w:lvlJc w:val="left"/>
      <w:pPr>
        <w:ind w:left="116" w:hanging="171"/>
      </w:pPr>
      <w:rPr>
        <w:rFonts w:ascii="Symbol" w:eastAsia="Symbol" w:hAnsi="Symbol" w:hint="default"/>
        <w:sz w:val="24"/>
        <w:szCs w:val="24"/>
      </w:rPr>
    </w:lvl>
    <w:lvl w:ilvl="1">
      <w:start w:val="1"/>
      <w:numFmt w:val="bullet"/>
      <w:lvlText w:val="•"/>
      <w:lvlJc w:val="left"/>
      <w:pPr>
        <w:ind w:left="1068" w:hanging="171"/>
      </w:pPr>
      <w:rPr>
        <w:rFonts w:hint="default"/>
      </w:rPr>
    </w:lvl>
    <w:lvl w:ilvl="2">
      <w:start w:val="1"/>
      <w:numFmt w:val="bullet"/>
      <w:lvlText w:val="•"/>
      <w:lvlJc w:val="left"/>
      <w:pPr>
        <w:ind w:left="2021" w:hanging="171"/>
      </w:pPr>
      <w:rPr>
        <w:rFonts w:hint="default"/>
      </w:rPr>
    </w:lvl>
    <w:lvl w:ilvl="3">
      <w:start w:val="1"/>
      <w:numFmt w:val="bullet"/>
      <w:lvlText w:val="•"/>
      <w:lvlJc w:val="left"/>
      <w:pPr>
        <w:ind w:left="2973" w:hanging="171"/>
      </w:pPr>
      <w:rPr>
        <w:rFonts w:hint="default"/>
      </w:rPr>
    </w:lvl>
    <w:lvl w:ilvl="4">
      <w:start w:val="1"/>
      <w:numFmt w:val="bullet"/>
      <w:lvlText w:val="•"/>
      <w:lvlJc w:val="left"/>
      <w:pPr>
        <w:ind w:left="3925" w:hanging="171"/>
      </w:pPr>
      <w:rPr>
        <w:rFonts w:hint="default"/>
      </w:rPr>
    </w:lvl>
    <w:lvl w:ilvl="5">
      <w:start w:val="1"/>
      <w:numFmt w:val="bullet"/>
      <w:lvlText w:val="•"/>
      <w:lvlJc w:val="left"/>
      <w:pPr>
        <w:ind w:left="4878" w:hanging="171"/>
      </w:pPr>
      <w:rPr>
        <w:rFonts w:hint="default"/>
      </w:rPr>
    </w:lvl>
    <w:lvl w:ilvl="6">
      <w:start w:val="1"/>
      <w:numFmt w:val="bullet"/>
      <w:lvlText w:val="•"/>
      <w:lvlJc w:val="left"/>
      <w:pPr>
        <w:ind w:left="5830" w:hanging="171"/>
      </w:pPr>
      <w:rPr>
        <w:rFonts w:hint="default"/>
      </w:rPr>
    </w:lvl>
    <w:lvl w:ilvl="7">
      <w:start w:val="1"/>
      <w:numFmt w:val="bullet"/>
      <w:lvlText w:val="•"/>
      <w:lvlJc w:val="left"/>
      <w:pPr>
        <w:ind w:left="6782" w:hanging="171"/>
      </w:pPr>
      <w:rPr>
        <w:rFonts w:hint="default"/>
      </w:rPr>
    </w:lvl>
    <w:lvl w:ilvl="8">
      <w:start w:val="1"/>
      <w:numFmt w:val="bullet"/>
      <w:lvlText w:val="•"/>
      <w:lvlJc w:val="left"/>
      <w:pPr>
        <w:ind w:left="7735" w:hanging="171"/>
      </w:pPr>
      <w:rPr>
        <w:rFonts w:hint="default"/>
      </w:rPr>
    </w:lvl>
  </w:abstractNum>
  <w:abstractNum w:abstractNumId="38" w15:restartNumberingAfterBreak="0">
    <w:nsid w:val="25C06A84"/>
    <w:multiLevelType w:val="multilevel"/>
    <w:tmpl w:val="25C06A84"/>
    <w:lvl w:ilvl="0">
      <w:start w:val="1"/>
      <w:numFmt w:val="lowerLetter"/>
      <w:lvlText w:val="%1)"/>
      <w:lvlJc w:val="left"/>
      <w:pPr>
        <w:ind w:left="365" w:hanging="258"/>
      </w:pPr>
      <w:rPr>
        <w:rFonts w:ascii="Arial" w:eastAsia="Arial" w:hAnsi="Arial" w:hint="default"/>
        <w:spacing w:val="-2"/>
        <w:sz w:val="22"/>
        <w:szCs w:val="22"/>
      </w:rPr>
    </w:lvl>
    <w:lvl w:ilvl="1">
      <w:start w:val="1"/>
      <w:numFmt w:val="bullet"/>
      <w:lvlText w:val="•"/>
      <w:lvlJc w:val="left"/>
      <w:pPr>
        <w:ind w:left="1299" w:hanging="258"/>
      </w:pPr>
      <w:rPr>
        <w:rFonts w:hint="default"/>
      </w:rPr>
    </w:lvl>
    <w:lvl w:ilvl="2">
      <w:start w:val="1"/>
      <w:numFmt w:val="bullet"/>
      <w:lvlText w:val="•"/>
      <w:lvlJc w:val="left"/>
      <w:pPr>
        <w:ind w:left="2233" w:hanging="258"/>
      </w:pPr>
      <w:rPr>
        <w:rFonts w:hint="default"/>
      </w:rPr>
    </w:lvl>
    <w:lvl w:ilvl="3">
      <w:start w:val="1"/>
      <w:numFmt w:val="bullet"/>
      <w:lvlText w:val="•"/>
      <w:lvlJc w:val="left"/>
      <w:pPr>
        <w:ind w:left="3167" w:hanging="258"/>
      </w:pPr>
      <w:rPr>
        <w:rFonts w:hint="default"/>
      </w:rPr>
    </w:lvl>
    <w:lvl w:ilvl="4">
      <w:start w:val="1"/>
      <w:numFmt w:val="bullet"/>
      <w:lvlText w:val="•"/>
      <w:lvlJc w:val="left"/>
      <w:pPr>
        <w:ind w:left="4101" w:hanging="258"/>
      </w:pPr>
      <w:rPr>
        <w:rFonts w:hint="default"/>
      </w:rPr>
    </w:lvl>
    <w:lvl w:ilvl="5">
      <w:start w:val="1"/>
      <w:numFmt w:val="bullet"/>
      <w:lvlText w:val="•"/>
      <w:lvlJc w:val="left"/>
      <w:pPr>
        <w:ind w:left="5035" w:hanging="258"/>
      </w:pPr>
      <w:rPr>
        <w:rFonts w:hint="default"/>
      </w:rPr>
    </w:lvl>
    <w:lvl w:ilvl="6">
      <w:start w:val="1"/>
      <w:numFmt w:val="bullet"/>
      <w:lvlText w:val="•"/>
      <w:lvlJc w:val="left"/>
      <w:pPr>
        <w:ind w:left="5969" w:hanging="258"/>
      </w:pPr>
      <w:rPr>
        <w:rFonts w:hint="default"/>
      </w:rPr>
    </w:lvl>
    <w:lvl w:ilvl="7">
      <w:start w:val="1"/>
      <w:numFmt w:val="bullet"/>
      <w:lvlText w:val="•"/>
      <w:lvlJc w:val="left"/>
      <w:pPr>
        <w:ind w:left="6904" w:hanging="258"/>
      </w:pPr>
      <w:rPr>
        <w:rFonts w:hint="default"/>
      </w:rPr>
    </w:lvl>
    <w:lvl w:ilvl="8">
      <w:start w:val="1"/>
      <w:numFmt w:val="bullet"/>
      <w:lvlText w:val="•"/>
      <w:lvlJc w:val="left"/>
      <w:pPr>
        <w:ind w:left="7838" w:hanging="258"/>
      </w:pPr>
      <w:rPr>
        <w:rFonts w:hint="default"/>
      </w:rPr>
    </w:lvl>
  </w:abstractNum>
  <w:abstractNum w:abstractNumId="39" w15:restartNumberingAfterBreak="0">
    <w:nsid w:val="268508B3"/>
    <w:multiLevelType w:val="multilevel"/>
    <w:tmpl w:val="268508B3"/>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73" w:hanging="360"/>
      </w:pPr>
      <w:rPr>
        <w:rFonts w:hint="default"/>
      </w:rPr>
    </w:lvl>
    <w:lvl w:ilvl="2">
      <w:start w:val="1"/>
      <w:numFmt w:val="bullet"/>
      <w:lvlText w:val="•"/>
      <w:lvlJc w:val="left"/>
      <w:pPr>
        <w:ind w:left="2510" w:hanging="360"/>
      </w:pPr>
      <w:rPr>
        <w:rFonts w:hint="default"/>
      </w:rPr>
    </w:lvl>
    <w:lvl w:ilvl="3">
      <w:start w:val="1"/>
      <w:numFmt w:val="bullet"/>
      <w:lvlText w:val="•"/>
      <w:lvlJc w:val="left"/>
      <w:pPr>
        <w:ind w:left="3347" w:hanging="360"/>
      </w:pPr>
      <w:rPr>
        <w:rFonts w:hint="default"/>
      </w:rPr>
    </w:lvl>
    <w:lvl w:ilvl="4">
      <w:start w:val="1"/>
      <w:numFmt w:val="bullet"/>
      <w:lvlText w:val="•"/>
      <w:lvlJc w:val="left"/>
      <w:pPr>
        <w:ind w:left="4184" w:hanging="360"/>
      </w:pPr>
      <w:rPr>
        <w:rFonts w:hint="default"/>
      </w:rPr>
    </w:lvl>
    <w:lvl w:ilvl="5">
      <w:start w:val="1"/>
      <w:numFmt w:val="bullet"/>
      <w:lvlText w:val="•"/>
      <w:lvlJc w:val="left"/>
      <w:pPr>
        <w:ind w:left="5021" w:hanging="360"/>
      </w:pPr>
      <w:rPr>
        <w:rFonts w:hint="default"/>
      </w:rPr>
    </w:lvl>
    <w:lvl w:ilvl="6">
      <w:start w:val="1"/>
      <w:numFmt w:val="bullet"/>
      <w:lvlText w:val="•"/>
      <w:lvlJc w:val="left"/>
      <w:pPr>
        <w:ind w:left="5858" w:hanging="360"/>
      </w:pPr>
      <w:rPr>
        <w:rFonts w:hint="default"/>
      </w:rPr>
    </w:lvl>
    <w:lvl w:ilvl="7">
      <w:start w:val="1"/>
      <w:numFmt w:val="bullet"/>
      <w:lvlText w:val="•"/>
      <w:lvlJc w:val="left"/>
      <w:pPr>
        <w:ind w:left="6695" w:hanging="360"/>
      </w:pPr>
      <w:rPr>
        <w:rFonts w:hint="default"/>
      </w:rPr>
    </w:lvl>
    <w:lvl w:ilvl="8">
      <w:start w:val="1"/>
      <w:numFmt w:val="bullet"/>
      <w:lvlText w:val="•"/>
      <w:lvlJc w:val="left"/>
      <w:pPr>
        <w:ind w:left="7532" w:hanging="360"/>
      </w:pPr>
      <w:rPr>
        <w:rFonts w:hint="default"/>
      </w:rPr>
    </w:lvl>
  </w:abstractNum>
  <w:abstractNum w:abstractNumId="40" w15:restartNumberingAfterBreak="0">
    <w:nsid w:val="26A71D19"/>
    <w:multiLevelType w:val="multilevel"/>
    <w:tmpl w:val="26A71D19"/>
    <w:lvl w:ilvl="0">
      <w:start w:val="1"/>
      <w:numFmt w:val="bullet"/>
      <w:lvlText w:val="-"/>
      <w:lvlJc w:val="left"/>
      <w:pPr>
        <w:ind w:left="255" w:hanging="140"/>
      </w:pPr>
      <w:rPr>
        <w:rFonts w:ascii="Times New Roman" w:eastAsia="Times New Roman" w:hAnsi="Times New Roman" w:hint="default"/>
        <w:sz w:val="24"/>
        <w:szCs w:val="24"/>
      </w:rPr>
    </w:lvl>
    <w:lvl w:ilvl="1">
      <w:start w:val="1"/>
      <w:numFmt w:val="bullet"/>
      <w:lvlText w:val="-"/>
      <w:lvlJc w:val="left"/>
      <w:pPr>
        <w:ind w:left="591" w:hanging="140"/>
      </w:pPr>
      <w:rPr>
        <w:rFonts w:ascii="Times New Roman" w:eastAsia="Times New Roman" w:hAnsi="Times New Roman" w:hint="default"/>
        <w:sz w:val="24"/>
        <w:szCs w:val="24"/>
      </w:rPr>
    </w:lvl>
    <w:lvl w:ilvl="2">
      <w:start w:val="1"/>
      <w:numFmt w:val="bullet"/>
      <w:lvlText w:val="•"/>
      <w:lvlJc w:val="left"/>
      <w:pPr>
        <w:ind w:left="1597" w:hanging="140"/>
      </w:pPr>
      <w:rPr>
        <w:rFonts w:hint="default"/>
      </w:rPr>
    </w:lvl>
    <w:lvl w:ilvl="3">
      <w:start w:val="1"/>
      <w:numFmt w:val="bullet"/>
      <w:lvlText w:val="•"/>
      <w:lvlJc w:val="left"/>
      <w:pPr>
        <w:ind w:left="2602" w:hanging="140"/>
      </w:pPr>
      <w:rPr>
        <w:rFonts w:hint="default"/>
      </w:rPr>
    </w:lvl>
    <w:lvl w:ilvl="4">
      <w:start w:val="1"/>
      <w:numFmt w:val="bullet"/>
      <w:lvlText w:val="•"/>
      <w:lvlJc w:val="left"/>
      <w:pPr>
        <w:ind w:left="3607" w:hanging="140"/>
      </w:pPr>
      <w:rPr>
        <w:rFonts w:hint="default"/>
      </w:rPr>
    </w:lvl>
    <w:lvl w:ilvl="5">
      <w:start w:val="1"/>
      <w:numFmt w:val="bullet"/>
      <w:lvlText w:val="•"/>
      <w:lvlJc w:val="left"/>
      <w:pPr>
        <w:ind w:left="4613" w:hanging="140"/>
      </w:pPr>
      <w:rPr>
        <w:rFonts w:hint="default"/>
      </w:rPr>
    </w:lvl>
    <w:lvl w:ilvl="6">
      <w:start w:val="1"/>
      <w:numFmt w:val="bullet"/>
      <w:lvlText w:val="•"/>
      <w:lvlJc w:val="left"/>
      <w:pPr>
        <w:ind w:left="5618" w:hanging="140"/>
      </w:pPr>
      <w:rPr>
        <w:rFonts w:hint="default"/>
      </w:rPr>
    </w:lvl>
    <w:lvl w:ilvl="7">
      <w:start w:val="1"/>
      <w:numFmt w:val="bullet"/>
      <w:lvlText w:val="•"/>
      <w:lvlJc w:val="left"/>
      <w:pPr>
        <w:ind w:left="6623" w:hanging="140"/>
      </w:pPr>
      <w:rPr>
        <w:rFonts w:hint="default"/>
      </w:rPr>
    </w:lvl>
    <w:lvl w:ilvl="8">
      <w:start w:val="1"/>
      <w:numFmt w:val="bullet"/>
      <w:lvlText w:val="•"/>
      <w:lvlJc w:val="left"/>
      <w:pPr>
        <w:ind w:left="7629" w:hanging="140"/>
      </w:pPr>
      <w:rPr>
        <w:rFonts w:hint="default"/>
      </w:rPr>
    </w:lvl>
  </w:abstractNum>
  <w:abstractNum w:abstractNumId="41" w15:restartNumberingAfterBreak="0">
    <w:nsid w:val="26FF3163"/>
    <w:multiLevelType w:val="multilevel"/>
    <w:tmpl w:val="26FF3163"/>
    <w:lvl w:ilvl="0">
      <w:start w:val="1"/>
      <w:numFmt w:val="decimal"/>
      <w:lvlText w:val="%1."/>
      <w:lvlJc w:val="left"/>
      <w:pPr>
        <w:ind w:left="360" w:hanging="360"/>
      </w:pPr>
      <w:rPr>
        <w:rFonts w:hint="default"/>
      </w:rPr>
    </w:lvl>
    <w:lvl w:ilvl="1">
      <w:start w:val="1"/>
      <w:numFmt w:val="decimal"/>
      <w:lvlText w:val="%1.%2."/>
      <w:lvlJc w:val="left"/>
      <w:pPr>
        <w:ind w:left="836" w:hanging="720"/>
      </w:pPr>
      <w:rPr>
        <w:rFonts w:hint="default"/>
        <w:b w:val="0"/>
      </w:rPr>
    </w:lvl>
    <w:lvl w:ilvl="2">
      <w:start w:val="1"/>
      <w:numFmt w:val="decimal"/>
      <w:lvlText w:val="%1.%2.%3."/>
      <w:lvlJc w:val="left"/>
      <w:pPr>
        <w:ind w:left="952" w:hanging="720"/>
      </w:pPr>
      <w:rPr>
        <w:rFonts w:hint="default"/>
      </w:rPr>
    </w:lvl>
    <w:lvl w:ilvl="3">
      <w:start w:val="1"/>
      <w:numFmt w:val="decimal"/>
      <w:lvlText w:val="%1.%2.%3.%4."/>
      <w:lvlJc w:val="left"/>
      <w:pPr>
        <w:ind w:left="1428" w:hanging="108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2020" w:hanging="144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612" w:hanging="1800"/>
      </w:pPr>
      <w:rPr>
        <w:rFonts w:hint="default"/>
      </w:rPr>
    </w:lvl>
    <w:lvl w:ilvl="8">
      <w:start w:val="1"/>
      <w:numFmt w:val="decimal"/>
      <w:lvlText w:val="%1.%2.%3.%4.%5.%6.%7.%8.%9."/>
      <w:lvlJc w:val="left"/>
      <w:pPr>
        <w:ind w:left="2728" w:hanging="1800"/>
      </w:pPr>
      <w:rPr>
        <w:rFonts w:hint="default"/>
      </w:rPr>
    </w:lvl>
  </w:abstractNum>
  <w:abstractNum w:abstractNumId="42" w15:restartNumberingAfterBreak="0">
    <w:nsid w:val="2F63175E"/>
    <w:multiLevelType w:val="multilevel"/>
    <w:tmpl w:val="2F63175E"/>
    <w:lvl w:ilvl="0">
      <w:start w:val="1"/>
      <w:numFmt w:val="decimal"/>
      <w:lvlText w:val="%1."/>
      <w:lvlJc w:val="left"/>
      <w:pPr>
        <w:ind w:left="354" w:hanging="247"/>
      </w:pPr>
      <w:rPr>
        <w:rFonts w:ascii="Arial" w:eastAsia="Courier New" w:hAnsi="Arial" w:cs="Arial" w:hint="default"/>
        <w:spacing w:val="-2"/>
        <w:w w:val="93"/>
        <w:sz w:val="22"/>
        <w:szCs w:val="22"/>
      </w:rPr>
    </w:lvl>
    <w:lvl w:ilvl="1">
      <w:start w:val="1"/>
      <w:numFmt w:val="decimal"/>
      <w:lvlText w:val="%1.%2."/>
      <w:lvlJc w:val="left"/>
      <w:pPr>
        <w:ind w:left="527" w:hanging="420"/>
      </w:pPr>
      <w:rPr>
        <w:rFonts w:ascii="Arial" w:eastAsia="Courier New" w:hAnsi="Arial" w:cs="Arial" w:hint="default"/>
        <w:spacing w:val="-2"/>
        <w:w w:val="93"/>
        <w:sz w:val="22"/>
        <w:szCs w:val="22"/>
      </w:rPr>
    </w:lvl>
    <w:lvl w:ilvl="2">
      <w:start w:val="1"/>
      <w:numFmt w:val="bullet"/>
      <w:lvlText w:val="•"/>
      <w:lvlJc w:val="left"/>
      <w:pPr>
        <w:ind w:left="1547" w:hanging="420"/>
      </w:pPr>
      <w:rPr>
        <w:rFonts w:hint="default"/>
      </w:rPr>
    </w:lvl>
    <w:lvl w:ilvl="3">
      <w:start w:val="1"/>
      <w:numFmt w:val="bullet"/>
      <w:lvlText w:val="•"/>
      <w:lvlJc w:val="left"/>
      <w:pPr>
        <w:ind w:left="2567" w:hanging="420"/>
      </w:pPr>
      <w:rPr>
        <w:rFonts w:hint="default"/>
      </w:rPr>
    </w:lvl>
    <w:lvl w:ilvl="4">
      <w:start w:val="1"/>
      <w:numFmt w:val="bullet"/>
      <w:lvlText w:val="•"/>
      <w:lvlJc w:val="left"/>
      <w:pPr>
        <w:ind w:left="3586" w:hanging="420"/>
      </w:pPr>
      <w:rPr>
        <w:rFonts w:hint="default"/>
      </w:rPr>
    </w:lvl>
    <w:lvl w:ilvl="5">
      <w:start w:val="1"/>
      <w:numFmt w:val="bullet"/>
      <w:lvlText w:val="•"/>
      <w:lvlJc w:val="left"/>
      <w:pPr>
        <w:ind w:left="4606" w:hanging="420"/>
      </w:pPr>
      <w:rPr>
        <w:rFonts w:hint="default"/>
      </w:rPr>
    </w:lvl>
    <w:lvl w:ilvl="6">
      <w:start w:val="1"/>
      <w:numFmt w:val="bullet"/>
      <w:lvlText w:val="•"/>
      <w:lvlJc w:val="left"/>
      <w:pPr>
        <w:ind w:left="5626" w:hanging="420"/>
      </w:pPr>
      <w:rPr>
        <w:rFonts w:hint="default"/>
      </w:rPr>
    </w:lvl>
    <w:lvl w:ilvl="7">
      <w:start w:val="1"/>
      <w:numFmt w:val="bullet"/>
      <w:lvlText w:val="•"/>
      <w:lvlJc w:val="left"/>
      <w:pPr>
        <w:ind w:left="6646" w:hanging="420"/>
      </w:pPr>
      <w:rPr>
        <w:rFonts w:hint="default"/>
      </w:rPr>
    </w:lvl>
    <w:lvl w:ilvl="8">
      <w:start w:val="1"/>
      <w:numFmt w:val="bullet"/>
      <w:lvlText w:val="•"/>
      <w:lvlJc w:val="left"/>
      <w:pPr>
        <w:ind w:left="7666" w:hanging="420"/>
      </w:pPr>
      <w:rPr>
        <w:rFonts w:hint="default"/>
      </w:rPr>
    </w:lvl>
  </w:abstractNum>
  <w:abstractNum w:abstractNumId="43" w15:restartNumberingAfterBreak="0">
    <w:nsid w:val="300441CE"/>
    <w:multiLevelType w:val="multilevel"/>
    <w:tmpl w:val="300441CE"/>
    <w:lvl w:ilvl="0">
      <w:start w:val="1"/>
      <w:numFmt w:val="bullet"/>
      <w:lvlText w:val="-"/>
      <w:lvlJc w:val="left"/>
      <w:pPr>
        <w:ind w:left="115" w:hanging="120"/>
      </w:pPr>
      <w:rPr>
        <w:rFonts w:ascii="Arial Narrow" w:eastAsia="Arial Narrow" w:hAnsi="Arial Narrow" w:hint="default"/>
        <w:w w:val="99"/>
        <w:sz w:val="24"/>
        <w:szCs w:val="24"/>
      </w:rPr>
    </w:lvl>
    <w:lvl w:ilvl="1">
      <w:start w:val="1"/>
      <w:numFmt w:val="bullet"/>
      <w:lvlText w:val="•"/>
      <w:lvlJc w:val="left"/>
      <w:pPr>
        <w:ind w:left="1084" w:hanging="120"/>
      </w:pPr>
      <w:rPr>
        <w:rFonts w:hint="default"/>
      </w:rPr>
    </w:lvl>
    <w:lvl w:ilvl="2">
      <w:start w:val="1"/>
      <w:numFmt w:val="bullet"/>
      <w:lvlText w:val="•"/>
      <w:lvlJc w:val="left"/>
      <w:pPr>
        <w:ind w:left="2052" w:hanging="120"/>
      </w:pPr>
      <w:rPr>
        <w:rFonts w:hint="default"/>
      </w:rPr>
    </w:lvl>
    <w:lvl w:ilvl="3">
      <w:start w:val="1"/>
      <w:numFmt w:val="bullet"/>
      <w:lvlText w:val="•"/>
      <w:lvlJc w:val="left"/>
      <w:pPr>
        <w:ind w:left="3021" w:hanging="120"/>
      </w:pPr>
      <w:rPr>
        <w:rFonts w:hint="default"/>
      </w:rPr>
    </w:lvl>
    <w:lvl w:ilvl="4">
      <w:start w:val="1"/>
      <w:numFmt w:val="bullet"/>
      <w:lvlText w:val="•"/>
      <w:lvlJc w:val="left"/>
      <w:pPr>
        <w:ind w:left="3989" w:hanging="120"/>
      </w:pPr>
      <w:rPr>
        <w:rFonts w:hint="default"/>
      </w:rPr>
    </w:lvl>
    <w:lvl w:ilvl="5">
      <w:start w:val="1"/>
      <w:numFmt w:val="bullet"/>
      <w:lvlText w:val="•"/>
      <w:lvlJc w:val="left"/>
      <w:pPr>
        <w:ind w:left="4957" w:hanging="120"/>
      </w:pPr>
      <w:rPr>
        <w:rFonts w:hint="default"/>
      </w:rPr>
    </w:lvl>
    <w:lvl w:ilvl="6">
      <w:start w:val="1"/>
      <w:numFmt w:val="bullet"/>
      <w:lvlText w:val="•"/>
      <w:lvlJc w:val="left"/>
      <w:pPr>
        <w:ind w:left="5926" w:hanging="120"/>
      </w:pPr>
      <w:rPr>
        <w:rFonts w:hint="default"/>
      </w:rPr>
    </w:lvl>
    <w:lvl w:ilvl="7">
      <w:start w:val="1"/>
      <w:numFmt w:val="bullet"/>
      <w:lvlText w:val="•"/>
      <w:lvlJc w:val="left"/>
      <w:pPr>
        <w:ind w:left="6894" w:hanging="120"/>
      </w:pPr>
      <w:rPr>
        <w:rFonts w:hint="default"/>
      </w:rPr>
    </w:lvl>
    <w:lvl w:ilvl="8">
      <w:start w:val="1"/>
      <w:numFmt w:val="bullet"/>
      <w:lvlText w:val="•"/>
      <w:lvlJc w:val="left"/>
      <w:pPr>
        <w:ind w:left="7863" w:hanging="120"/>
      </w:pPr>
      <w:rPr>
        <w:rFonts w:hint="default"/>
      </w:rPr>
    </w:lvl>
  </w:abstractNum>
  <w:abstractNum w:abstractNumId="44" w15:restartNumberingAfterBreak="0">
    <w:nsid w:val="30F846A7"/>
    <w:multiLevelType w:val="multilevel"/>
    <w:tmpl w:val="30F846A7"/>
    <w:lvl w:ilvl="0">
      <w:start w:val="1"/>
      <w:numFmt w:val="decimal"/>
      <w:lvlText w:val="%1."/>
      <w:lvlJc w:val="left"/>
      <w:pPr>
        <w:ind w:left="107" w:hanging="247"/>
      </w:pPr>
      <w:rPr>
        <w:rFonts w:ascii="Arial" w:eastAsia="Courier New" w:hAnsi="Arial" w:cs="Arial" w:hint="default"/>
        <w:spacing w:val="-2"/>
        <w:w w:val="93"/>
        <w:sz w:val="22"/>
        <w:szCs w:val="22"/>
      </w:rPr>
    </w:lvl>
    <w:lvl w:ilvl="1">
      <w:start w:val="1"/>
      <w:numFmt w:val="bullet"/>
      <w:lvlText w:val="•"/>
      <w:lvlJc w:val="left"/>
      <w:pPr>
        <w:ind w:left="1067" w:hanging="247"/>
      </w:pPr>
      <w:rPr>
        <w:rFonts w:hint="default"/>
      </w:rPr>
    </w:lvl>
    <w:lvl w:ilvl="2">
      <w:start w:val="1"/>
      <w:numFmt w:val="bullet"/>
      <w:lvlText w:val="•"/>
      <w:lvlJc w:val="left"/>
      <w:pPr>
        <w:ind w:left="2027" w:hanging="247"/>
      </w:pPr>
      <w:rPr>
        <w:rFonts w:hint="default"/>
      </w:rPr>
    </w:lvl>
    <w:lvl w:ilvl="3">
      <w:start w:val="1"/>
      <w:numFmt w:val="bullet"/>
      <w:lvlText w:val="•"/>
      <w:lvlJc w:val="left"/>
      <w:pPr>
        <w:ind w:left="2986" w:hanging="247"/>
      </w:pPr>
      <w:rPr>
        <w:rFonts w:hint="default"/>
      </w:rPr>
    </w:lvl>
    <w:lvl w:ilvl="4">
      <w:start w:val="1"/>
      <w:numFmt w:val="bullet"/>
      <w:lvlText w:val="•"/>
      <w:lvlJc w:val="left"/>
      <w:pPr>
        <w:ind w:left="3946" w:hanging="247"/>
      </w:pPr>
      <w:rPr>
        <w:rFonts w:hint="default"/>
      </w:rPr>
    </w:lvl>
    <w:lvl w:ilvl="5">
      <w:start w:val="1"/>
      <w:numFmt w:val="bullet"/>
      <w:lvlText w:val="•"/>
      <w:lvlJc w:val="left"/>
      <w:pPr>
        <w:ind w:left="4906" w:hanging="247"/>
      </w:pPr>
      <w:rPr>
        <w:rFonts w:hint="default"/>
      </w:rPr>
    </w:lvl>
    <w:lvl w:ilvl="6">
      <w:start w:val="1"/>
      <w:numFmt w:val="bullet"/>
      <w:lvlText w:val="•"/>
      <w:lvlJc w:val="left"/>
      <w:pPr>
        <w:ind w:left="5866" w:hanging="247"/>
      </w:pPr>
      <w:rPr>
        <w:rFonts w:hint="default"/>
      </w:rPr>
    </w:lvl>
    <w:lvl w:ilvl="7">
      <w:start w:val="1"/>
      <w:numFmt w:val="bullet"/>
      <w:lvlText w:val="•"/>
      <w:lvlJc w:val="left"/>
      <w:pPr>
        <w:ind w:left="6826" w:hanging="247"/>
      </w:pPr>
      <w:rPr>
        <w:rFonts w:hint="default"/>
      </w:rPr>
    </w:lvl>
    <w:lvl w:ilvl="8">
      <w:start w:val="1"/>
      <w:numFmt w:val="bullet"/>
      <w:lvlText w:val="•"/>
      <w:lvlJc w:val="left"/>
      <w:pPr>
        <w:ind w:left="7786" w:hanging="247"/>
      </w:pPr>
      <w:rPr>
        <w:rFonts w:hint="default"/>
      </w:rPr>
    </w:lvl>
  </w:abstractNum>
  <w:abstractNum w:abstractNumId="45" w15:restartNumberingAfterBreak="0">
    <w:nsid w:val="32535547"/>
    <w:multiLevelType w:val="multilevel"/>
    <w:tmpl w:val="32535547"/>
    <w:lvl w:ilvl="0">
      <w:start w:val="1"/>
      <w:numFmt w:val="bullet"/>
      <w:lvlText w:val="–"/>
      <w:lvlJc w:val="left"/>
      <w:pPr>
        <w:ind w:left="392" w:hanging="285"/>
      </w:pPr>
      <w:rPr>
        <w:rFonts w:ascii="Arial" w:eastAsia="Arial" w:hAnsi="Arial" w:hint="default"/>
        <w:sz w:val="22"/>
        <w:szCs w:val="22"/>
      </w:rPr>
    </w:lvl>
    <w:lvl w:ilvl="1">
      <w:start w:val="1"/>
      <w:numFmt w:val="bullet"/>
      <w:lvlText w:val="•"/>
      <w:lvlJc w:val="left"/>
      <w:pPr>
        <w:ind w:left="1324" w:hanging="285"/>
      </w:pPr>
      <w:rPr>
        <w:rFonts w:hint="default"/>
      </w:rPr>
    </w:lvl>
    <w:lvl w:ilvl="2">
      <w:start w:val="1"/>
      <w:numFmt w:val="bullet"/>
      <w:lvlText w:val="•"/>
      <w:lvlJc w:val="left"/>
      <w:pPr>
        <w:ind w:left="2255" w:hanging="285"/>
      </w:pPr>
      <w:rPr>
        <w:rFonts w:hint="default"/>
      </w:rPr>
    </w:lvl>
    <w:lvl w:ilvl="3">
      <w:start w:val="1"/>
      <w:numFmt w:val="bullet"/>
      <w:lvlText w:val="•"/>
      <w:lvlJc w:val="left"/>
      <w:pPr>
        <w:ind w:left="3186" w:hanging="285"/>
      </w:pPr>
      <w:rPr>
        <w:rFonts w:hint="default"/>
      </w:rPr>
    </w:lvl>
    <w:lvl w:ilvl="4">
      <w:start w:val="1"/>
      <w:numFmt w:val="bullet"/>
      <w:lvlText w:val="•"/>
      <w:lvlJc w:val="left"/>
      <w:pPr>
        <w:ind w:left="4118" w:hanging="285"/>
      </w:pPr>
      <w:rPr>
        <w:rFonts w:hint="default"/>
      </w:rPr>
    </w:lvl>
    <w:lvl w:ilvl="5">
      <w:start w:val="1"/>
      <w:numFmt w:val="bullet"/>
      <w:lvlText w:val="•"/>
      <w:lvlJc w:val="left"/>
      <w:pPr>
        <w:ind w:left="5049" w:hanging="285"/>
      </w:pPr>
      <w:rPr>
        <w:rFonts w:hint="default"/>
      </w:rPr>
    </w:lvl>
    <w:lvl w:ilvl="6">
      <w:start w:val="1"/>
      <w:numFmt w:val="bullet"/>
      <w:lvlText w:val="•"/>
      <w:lvlJc w:val="left"/>
      <w:pPr>
        <w:ind w:left="5980" w:hanging="285"/>
      </w:pPr>
      <w:rPr>
        <w:rFonts w:hint="default"/>
      </w:rPr>
    </w:lvl>
    <w:lvl w:ilvl="7">
      <w:start w:val="1"/>
      <w:numFmt w:val="bullet"/>
      <w:lvlText w:val="•"/>
      <w:lvlJc w:val="left"/>
      <w:pPr>
        <w:ind w:left="6912" w:hanging="285"/>
      </w:pPr>
      <w:rPr>
        <w:rFonts w:hint="default"/>
      </w:rPr>
    </w:lvl>
    <w:lvl w:ilvl="8">
      <w:start w:val="1"/>
      <w:numFmt w:val="bullet"/>
      <w:lvlText w:val="•"/>
      <w:lvlJc w:val="left"/>
      <w:pPr>
        <w:ind w:left="7843" w:hanging="285"/>
      </w:pPr>
      <w:rPr>
        <w:rFonts w:hint="default"/>
      </w:rPr>
    </w:lvl>
  </w:abstractNum>
  <w:abstractNum w:abstractNumId="46" w15:restartNumberingAfterBreak="0">
    <w:nsid w:val="360D5738"/>
    <w:multiLevelType w:val="multilevel"/>
    <w:tmpl w:val="360D5738"/>
    <w:lvl w:ilvl="0">
      <w:start w:val="1"/>
      <w:numFmt w:val="decimal"/>
      <w:lvlText w:val="%1."/>
      <w:lvlJc w:val="left"/>
      <w:pPr>
        <w:ind w:left="476" w:hanging="360"/>
      </w:pPr>
      <w:rPr>
        <w:rFonts w:ascii="Arial" w:eastAsia="Calibri" w:hAnsi="Arial" w:cs="Arial" w:hint="default"/>
        <w:b w:val="0"/>
        <w:bCs/>
        <w:sz w:val="22"/>
        <w:szCs w:val="22"/>
      </w:rPr>
    </w:lvl>
    <w:lvl w:ilvl="1">
      <w:start w:val="1"/>
      <w:numFmt w:val="decimal"/>
      <w:lvlText w:val="%1.%2."/>
      <w:lvlJc w:val="left"/>
      <w:pPr>
        <w:ind w:left="908" w:hanging="432"/>
      </w:pPr>
      <w:rPr>
        <w:rFonts w:ascii="Arial" w:eastAsia="Calibri" w:hAnsi="Arial" w:cs="Arial" w:hint="default"/>
        <w:b w:val="0"/>
        <w:bCs/>
        <w:sz w:val="22"/>
        <w:szCs w:val="22"/>
      </w:rPr>
    </w:lvl>
    <w:lvl w:ilvl="2">
      <w:start w:val="1"/>
      <w:numFmt w:val="decimal"/>
      <w:lvlText w:val="%1.%2.%3."/>
      <w:lvlJc w:val="left"/>
      <w:pPr>
        <w:ind w:left="1532" w:hanging="696"/>
      </w:pPr>
      <w:rPr>
        <w:rFonts w:ascii="Arial" w:eastAsia="Calibri" w:hAnsi="Arial" w:cs="Arial" w:hint="default"/>
        <w:b w:val="0"/>
        <w:bCs/>
        <w:sz w:val="22"/>
        <w:szCs w:val="22"/>
      </w:rPr>
    </w:lvl>
    <w:lvl w:ilvl="3">
      <w:start w:val="1"/>
      <w:numFmt w:val="bullet"/>
      <w:lvlText w:val="•"/>
      <w:lvlJc w:val="left"/>
      <w:pPr>
        <w:ind w:left="1532" w:hanging="696"/>
      </w:pPr>
      <w:rPr>
        <w:rFonts w:hint="default"/>
      </w:rPr>
    </w:lvl>
    <w:lvl w:ilvl="4">
      <w:start w:val="1"/>
      <w:numFmt w:val="bullet"/>
      <w:lvlText w:val="•"/>
      <w:lvlJc w:val="left"/>
      <w:pPr>
        <w:ind w:left="2628" w:hanging="696"/>
      </w:pPr>
      <w:rPr>
        <w:rFonts w:hint="default"/>
      </w:rPr>
    </w:lvl>
    <w:lvl w:ilvl="5">
      <w:start w:val="1"/>
      <w:numFmt w:val="bullet"/>
      <w:lvlText w:val="•"/>
      <w:lvlJc w:val="left"/>
      <w:pPr>
        <w:ind w:left="3724" w:hanging="696"/>
      </w:pPr>
      <w:rPr>
        <w:rFonts w:hint="default"/>
      </w:rPr>
    </w:lvl>
    <w:lvl w:ilvl="6">
      <w:start w:val="1"/>
      <w:numFmt w:val="bullet"/>
      <w:lvlText w:val="•"/>
      <w:lvlJc w:val="left"/>
      <w:pPr>
        <w:ind w:left="4821" w:hanging="696"/>
      </w:pPr>
      <w:rPr>
        <w:rFonts w:hint="default"/>
      </w:rPr>
    </w:lvl>
    <w:lvl w:ilvl="7">
      <w:start w:val="1"/>
      <w:numFmt w:val="bullet"/>
      <w:lvlText w:val="•"/>
      <w:lvlJc w:val="left"/>
      <w:pPr>
        <w:ind w:left="5917" w:hanging="696"/>
      </w:pPr>
      <w:rPr>
        <w:rFonts w:hint="default"/>
      </w:rPr>
    </w:lvl>
    <w:lvl w:ilvl="8">
      <w:start w:val="1"/>
      <w:numFmt w:val="bullet"/>
      <w:lvlText w:val="•"/>
      <w:lvlJc w:val="left"/>
      <w:pPr>
        <w:ind w:left="7013" w:hanging="696"/>
      </w:pPr>
      <w:rPr>
        <w:rFonts w:hint="default"/>
      </w:rPr>
    </w:lvl>
  </w:abstractNum>
  <w:abstractNum w:abstractNumId="47" w15:restartNumberingAfterBreak="0">
    <w:nsid w:val="3A7278DB"/>
    <w:multiLevelType w:val="multilevel"/>
    <w:tmpl w:val="3A7278DB"/>
    <w:lvl w:ilvl="0">
      <w:start w:val="1"/>
      <w:numFmt w:val="bullet"/>
      <w:lvlText w:val="–"/>
      <w:lvlJc w:val="left"/>
      <w:pPr>
        <w:ind w:left="498" w:hanging="391"/>
      </w:pPr>
      <w:rPr>
        <w:rFonts w:ascii="Arial" w:eastAsia="Arial" w:hAnsi="Arial" w:hint="default"/>
        <w:sz w:val="22"/>
        <w:szCs w:val="22"/>
      </w:rPr>
    </w:lvl>
    <w:lvl w:ilvl="1">
      <w:start w:val="1"/>
      <w:numFmt w:val="bullet"/>
      <w:lvlText w:val="•"/>
      <w:lvlJc w:val="left"/>
      <w:pPr>
        <w:ind w:left="1419" w:hanging="391"/>
      </w:pPr>
      <w:rPr>
        <w:rFonts w:hint="default"/>
      </w:rPr>
    </w:lvl>
    <w:lvl w:ilvl="2">
      <w:start w:val="1"/>
      <w:numFmt w:val="bullet"/>
      <w:lvlText w:val="•"/>
      <w:lvlJc w:val="left"/>
      <w:pPr>
        <w:ind w:left="2340" w:hanging="391"/>
      </w:pPr>
      <w:rPr>
        <w:rFonts w:hint="default"/>
      </w:rPr>
    </w:lvl>
    <w:lvl w:ilvl="3">
      <w:start w:val="1"/>
      <w:numFmt w:val="bullet"/>
      <w:lvlText w:val="•"/>
      <w:lvlJc w:val="left"/>
      <w:pPr>
        <w:ind w:left="3260" w:hanging="391"/>
      </w:pPr>
      <w:rPr>
        <w:rFonts w:hint="default"/>
      </w:rPr>
    </w:lvl>
    <w:lvl w:ilvl="4">
      <w:start w:val="1"/>
      <w:numFmt w:val="bullet"/>
      <w:lvlText w:val="•"/>
      <w:lvlJc w:val="left"/>
      <w:pPr>
        <w:ind w:left="4181" w:hanging="391"/>
      </w:pPr>
      <w:rPr>
        <w:rFonts w:hint="default"/>
      </w:rPr>
    </w:lvl>
    <w:lvl w:ilvl="5">
      <w:start w:val="1"/>
      <w:numFmt w:val="bullet"/>
      <w:lvlText w:val="•"/>
      <w:lvlJc w:val="left"/>
      <w:pPr>
        <w:ind w:left="5102" w:hanging="391"/>
      </w:pPr>
      <w:rPr>
        <w:rFonts w:hint="default"/>
      </w:rPr>
    </w:lvl>
    <w:lvl w:ilvl="6">
      <w:start w:val="1"/>
      <w:numFmt w:val="bullet"/>
      <w:lvlText w:val="•"/>
      <w:lvlJc w:val="left"/>
      <w:pPr>
        <w:ind w:left="6023" w:hanging="391"/>
      </w:pPr>
      <w:rPr>
        <w:rFonts w:hint="default"/>
      </w:rPr>
    </w:lvl>
    <w:lvl w:ilvl="7">
      <w:start w:val="1"/>
      <w:numFmt w:val="bullet"/>
      <w:lvlText w:val="•"/>
      <w:lvlJc w:val="left"/>
      <w:pPr>
        <w:ind w:left="6944" w:hanging="391"/>
      </w:pPr>
      <w:rPr>
        <w:rFonts w:hint="default"/>
      </w:rPr>
    </w:lvl>
    <w:lvl w:ilvl="8">
      <w:start w:val="1"/>
      <w:numFmt w:val="bullet"/>
      <w:lvlText w:val="•"/>
      <w:lvlJc w:val="left"/>
      <w:pPr>
        <w:ind w:left="7864" w:hanging="391"/>
      </w:pPr>
      <w:rPr>
        <w:rFonts w:hint="default"/>
      </w:rPr>
    </w:lvl>
  </w:abstractNum>
  <w:abstractNum w:abstractNumId="48" w15:restartNumberingAfterBreak="0">
    <w:nsid w:val="3EE23697"/>
    <w:multiLevelType w:val="multilevel"/>
    <w:tmpl w:val="3EE23697"/>
    <w:lvl w:ilvl="0">
      <w:start w:val="16"/>
      <w:numFmt w:val="decimal"/>
      <w:lvlText w:val="%1."/>
      <w:lvlJc w:val="left"/>
      <w:pPr>
        <w:ind w:left="1043" w:hanging="876"/>
      </w:pPr>
      <w:rPr>
        <w:rFonts w:ascii="Arial" w:eastAsia="Arial" w:hAnsi="Arial" w:hint="default"/>
        <w:spacing w:val="-2"/>
        <w:sz w:val="22"/>
        <w:szCs w:val="22"/>
      </w:rPr>
    </w:lvl>
    <w:lvl w:ilvl="1">
      <w:start w:val="1"/>
      <w:numFmt w:val="bullet"/>
      <w:lvlText w:val="•"/>
      <w:lvlJc w:val="left"/>
      <w:pPr>
        <w:ind w:left="1907" w:hanging="876"/>
      </w:pPr>
      <w:rPr>
        <w:rFonts w:hint="default"/>
      </w:rPr>
    </w:lvl>
    <w:lvl w:ilvl="2">
      <w:start w:val="1"/>
      <w:numFmt w:val="bullet"/>
      <w:lvlText w:val="•"/>
      <w:lvlJc w:val="left"/>
      <w:pPr>
        <w:ind w:left="2771" w:hanging="876"/>
      </w:pPr>
      <w:rPr>
        <w:rFonts w:hint="default"/>
      </w:rPr>
    </w:lvl>
    <w:lvl w:ilvl="3">
      <w:start w:val="1"/>
      <w:numFmt w:val="bullet"/>
      <w:lvlText w:val="•"/>
      <w:lvlJc w:val="left"/>
      <w:pPr>
        <w:ind w:left="3636" w:hanging="876"/>
      </w:pPr>
      <w:rPr>
        <w:rFonts w:hint="default"/>
      </w:rPr>
    </w:lvl>
    <w:lvl w:ilvl="4">
      <w:start w:val="1"/>
      <w:numFmt w:val="bullet"/>
      <w:lvlText w:val="•"/>
      <w:lvlJc w:val="left"/>
      <w:pPr>
        <w:ind w:left="4500" w:hanging="876"/>
      </w:pPr>
      <w:rPr>
        <w:rFonts w:hint="default"/>
      </w:rPr>
    </w:lvl>
    <w:lvl w:ilvl="5">
      <w:start w:val="1"/>
      <w:numFmt w:val="bullet"/>
      <w:lvlText w:val="•"/>
      <w:lvlJc w:val="left"/>
      <w:pPr>
        <w:ind w:left="5364" w:hanging="876"/>
      </w:pPr>
      <w:rPr>
        <w:rFonts w:hint="default"/>
      </w:rPr>
    </w:lvl>
    <w:lvl w:ilvl="6">
      <w:start w:val="1"/>
      <w:numFmt w:val="bullet"/>
      <w:lvlText w:val="•"/>
      <w:lvlJc w:val="left"/>
      <w:pPr>
        <w:ind w:left="6229" w:hanging="876"/>
      </w:pPr>
      <w:rPr>
        <w:rFonts w:hint="default"/>
      </w:rPr>
    </w:lvl>
    <w:lvl w:ilvl="7">
      <w:start w:val="1"/>
      <w:numFmt w:val="bullet"/>
      <w:lvlText w:val="•"/>
      <w:lvlJc w:val="left"/>
      <w:pPr>
        <w:ind w:left="7093" w:hanging="876"/>
      </w:pPr>
      <w:rPr>
        <w:rFonts w:hint="default"/>
      </w:rPr>
    </w:lvl>
    <w:lvl w:ilvl="8">
      <w:start w:val="1"/>
      <w:numFmt w:val="bullet"/>
      <w:lvlText w:val="•"/>
      <w:lvlJc w:val="left"/>
      <w:pPr>
        <w:ind w:left="7957" w:hanging="876"/>
      </w:pPr>
      <w:rPr>
        <w:rFonts w:hint="default"/>
      </w:rPr>
    </w:lvl>
  </w:abstractNum>
  <w:abstractNum w:abstractNumId="49" w15:restartNumberingAfterBreak="0">
    <w:nsid w:val="3F597480"/>
    <w:multiLevelType w:val="multilevel"/>
    <w:tmpl w:val="3F597480"/>
    <w:lvl w:ilvl="0">
      <w:start w:val="1"/>
      <w:numFmt w:val="decimal"/>
      <w:lvlText w:val="%1."/>
      <w:lvlJc w:val="left"/>
      <w:pPr>
        <w:ind w:left="356" w:hanging="240"/>
      </w:pPr>
      <w:rPr>
        <w:rFonts w:ascii="Arial" w:eastAsia="Times New Roman" w:hAnsi="Arial" w:cs="Arial" w:hint="default"/>
        <w:b w:val="0"/>
        <w:bCs/>
        <w:sz w:val="22"/>
        <w:szCs w:val="22"/>
      </w:rPr>
    </w:lvl>
    <w:lvl w:ilvl="1">
      <w:start w:val="1"/>
      <w:numFmt w:val="decimal"/>
      <w:lvlText w:val="%1.%2"/>
      <w:lvlJc w:val="left"/>
      <w:pPr>
        <w:ind w:left="476" w:hanging="360"/>
      </w:pPr>
      <w:rPr>
        <w:rFonts w:ascii="Arial" w:eastAsia="Times New Roman" w:hAnsi="Arial" w:cs="Arial" w:hint="default"/>
        <w:b w:val="0"/>
        <w:bCs/>
        <w:sz w:val="22"/>
        <w:szCs w:val="22"/>
      </w:rPr>
    </w:lvl>
    <w:lvl w:ilvl="2">
      <w:start w:val="1"/>
      <w:numFmt w:val="bullet"/>
      <w:lvlText w:val="•"/>
      <w:lvlJc w:val="left"/>
      <w:pPr>
        <w:ind w:left="1494" w:hanging="360"/>
      </w:pPr>
      <w:rPr>
        <w:rFonts w:hint="default"/>
      </w:rPr>
    </w:lvl>
    <w:lvl w:ilvl="3">
      <w:start w:val="1"/>
      <w:numFmt w:val="bullet"/>
      <w:lvlText w:val="•"/>
      <w:lvlJc w:val="left"/>
      <w:pPr>
        <w:ind w:left="2512" w:hanging="360"/>
      </w:pPr>
      <w:rPr>
        <w:rFonts w:hint="default"/>
      </w:rPr>
    </w:lvl>
    <w:lvl w:ilvl="4">
      <w:start w:val="1"/>
      <w:numFmt w:val="bullet"/>
      <w:lvlText w:val="•"/>
      <w:lvlJc w:val="left"/>
      <w:pPr>
        <w:ind w:left="3531" w:hanging="360"/>
      </w:pPr>
      <w:rPr>
        <w:rFonts w:hint="default"/>
      </w:rPr>
    </w:lvl>
    <w:lvl w:ilvl="5">
      <w:start w:val="1"/>
      <w:numFmt w:val="bullet"/>
      <w:lvlText w:val="•"/>
      <w:lvlJc w:val="left"/>
      <w:pPr>
        <w:ind w:left="4549" w:hanging="360"/>
      </w:pPr>
      <w:rPr>
        <w:rFonts w:hint="default"/>
      </w:rPr>
    </w:lvl>
    <w:lvl w:ilvl="6">
      <w:start w:val="1"/>
      <w:numFmt w:val="bullet"/>
      <w:lvlText w:val="•"/>
      <w:lvlJc w:val="left"/>
      <w:pPr>
        <w:ind w:left="5567" w:hanging="360"/>
      </w:pPr>
      <w:rPr>
        <w:rFonts w:hint="default"/>
      </w:rPr>
    </w:lvl>
    <w:lvl w:ilvl="7">
      <w:start w:val="1"/>
      <w:numFmt w:val="bullet"/>
      <w:lvlText w:val="•"/>
      <w:lvlJc w:val="left"/>
      <w:pPr>
        <w:ind w:left="6585" w:hanging="360"/>
      </w:pPr>
      <w:rPr>
        <w:rFonts w:hint="default"/>
      </w:rPr>
    </w:lvl>
    <w:lvl w:ilvl="8">
      <w:start w:val="1"/>
      <w:numFmt w:val="bullet"/>
      <w:lvlText w:val="•"/>
      <w:lvlJc w:val="left"/>
      <w:pPr>
        <w:ind w:left="7603" w:hanging="360"/>
      </w:pPr>
      <w:rPr>
        <w:rFonts w:hint="default"/>
      </w:rPr>
    </w:lvl>
  </w:abstractNum>
  <w:abstractNum w:abstractNumId="50" w15:restartNumberingAfterBreak="0">
    <w:nsid w:val="3FBE2B91"/>
    <w:multiLevelType w:val="hybridMultilevel"/>
    <w:tmpl w:val="17E02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1AB7184"/>
    <w:multiLevelType w:val="multilevel"/>
    <w:tmpl w:val="41AB7184"/>
    <w:lvl w:ilvl="0">
      <w:start w:val="5"/>
      <w:numFmt w:val="decimal"/>
      <w:lvlText w:val="%1."/>
      <w:lvlJc w:val="left"/>
      <w:pPr>
        <w:ind w:left="375" w:hanging="260"/>
      </w:pPr>
      <w:rPr>
        <w:rFonts w:ascii="Arial" w:eastAsia="Times New Roman" w:hAnsi="Arial" w:cs="Arial" w:hint="default"/>
        <w:b w:val="0"/>
        <w:bCs/>
        <w:w w:val="99"/>
        <w:sz w:val="22"/>
        <w:szCs w:val="22"/>
      </w:rPr>
    </w:lvl>
    <w:lvl w:ilvl="1">
      <w:start w:val="1"/>
      <w:numFmt w:val="decimal"/>
      <w:lvlText w:val="%1.%2."/>
      <w:lvlJc w:val="left"/>
      <w:pPr>
        <w:ind w:left="536" w:hanging="420"/>
      </w:pPr>
      <w:rPr>
        <w:rFonts w:ascii="Arial" w:eastAsia="Times New Roman" w:hAnsi="Arial" w:cs="Arial" w:hint="default"/>
        <w:b w:val="0"/>
        <w:bCs/>
        <w:sz w:val="22"/>
        <w:szCs w:val="22"/>
      </w:rPr>
    </w:lvl>
    <w:lvl w:ilvl="2">
      <w:start w:val="1"/>
      <w:numFmt w:val="bullet"/>
      <w:lvlText w:val="•"/>
      <w:lvlJc w:val="left"/>
      <w:pPr>
        <w:ind w:left="1548" w:hanging="420"/>
      </w:pPr>
      <w:rPr>
        <w:rFonts w:hint="default"/>
      </w:rPr>
    </w:lvl>
    <w:lvl w:ilvl="3">
      <w:start w:val="1"/>
      <w:numFmt w:val="bullet"/>
      <w:lvlText w:val="•"/>
      <w:lvlJc w:val="left"/>
      <w:pPr>
        <w:ind w:left="2559" w:hanging="420"/>
      </w:pPr>
      <w:rPr>
        <w:rFonts w:hint="default"/>
      </w:rPr>
    </w:lvl>
    <w:lvl w:ilvl="4">
      <w:start w:val="1"/>
      <w:numFmt w:val="bullet"/>
      <w:lvlText w:val="•"/>
      <w:lvlJc w:val="left"/>
      <w:pPr>
        <w:ind w:left="3571" w:hanging="420"/>
      </w:pPr>
      <w:rPr>
        <w:rFonts w:hint="default"/>
      </w:rPr>
    </w:lvl>
    <w:lvl w:ilvl="5">
      <w:start w:val="1"/>
      <w:numFmt w:val="bullet"/>
      <w:lvlText w:val="•"/>
      <w:lvlJc w:val="left"/>
      <w:pPr>
        <w:ind w:left="4582" w:hanging="420"/>
      </w:pPr>
      <w:rPr>
        <w:rFonts w:hint="default"/>
      </w:rPr>
    </w:lvl>
    <w:lvl w:ilvl="6">
      <w:start w:val="1"/>
      <w:numFmt w:val="bullet"/>
      <w:lvlText w:val="•"/>
      <w:lvlJc w:val="left"/>
      <w:pPr>
        <w:ind w:left="5594" w:hanging="420"/>
      </w:pPr>
      <w:rPr>
        <w:rFonts w:hint="default"/>
      </w:rPr>
    </w:lvl>
    <w:lvl w:ilvl="7">
      <w:start w:val="1"/>
      <w:numFmt w:val="bullet"/>
      <w:lvlText w:val="•"/>
      <w:lvlJc w:val="left"/>
      <w:pPr>
        <w:ind w:left="6605" w:hanging="420"/>
      </w:pPr>
      <w:rPr>
        <w:rFonts w:hint="default"/>
      </w:rPr>
    </w:lvl>
    <w:lvl w:ilvl="8">
      <w:start w:val="1"/>
      <w:numFmt w:val="bullet"/>
      <w:lvlText w:val="•"/>
      <w:lvlJc w:val="left"/>
      <w:pPr>
        <w:ind w:left="7617" w:hanging="420"/>
      </w:pPr>
      <w:rPr>
        <w:rFonts w:hint="default"/>
      </w:rPr>
    </w:lvl>
  </w:abstractNum>
  <w:abstractNum w:abstractNumId="52" w15:restartNumberingAfterBreak="0">
    <w:nsid w:val="46FD2B0D"/>
    <w:multiLevelType w:val="multilevel"/>
    <w:tmpl w:val="46FD2B0D"/>
    <w:lvl w:ilvl="0">
      <w:start w:val="1"/>
      <w:numFmt w:val="bullet"/>
      <w:lvlText w:val="–"/>
      <w:lvlJc w:val="left"/>
      <w:pPr>
        <w:ind w:left="392" w:hanging="285"/>
      </w:pPr>
      <w:rPr>
        <w:rFonts w:ascii="Arial" w:eastAsia="Arial" w:hAnsi="Arial" w:hint="default"/>
        <w:sz w:val="22"/>
        <w:szCs w:val="22"/>
      </w:rPr>
    </w:lvl>
    <w:lvl w:ilvl="1">
      <w:start w:val="1"/>
      <w:numFmt w:val="bullet"/>
      <w:lvlText w:val="•"/>
      <w:lvlJc w:val="left"/>
      <w:pPr>
        <w:ind w:left="1324" w:hanging="285"/>
      </w:pPr>
      <w:rPr>
        <w:rFonts w:hint="default"/>
      </w:rPr>
    </w:lvl>
    <w:lvl w:ilvl="2">
      <w:start w:val="1"/>
      <w:numFmt w:val="bullet"/>
      <w:lvlText w:val="•"/>
      <w:lvlJc w:val="left"/>
      <w:pPr>
        <w:ind w:left="2255" w:hanging="285"/>
      </w:pPr>
      <w:rPr>
        <w:rFonts w:hint="default"/>
      </w:rPr>
    </w:lvl>
    <w:lvl w:ilvl="3">
      <w:start w:val="1"/>
      <w:numFmt w:val="bullet"/>
      <w:lvlText w:val="•"/>
      <w:lvlJc w:val="left"/>
      <w:pPr>
        <w:ind w:left="3186" w:hanging="285"/>
      </w:pPr>
      <w:rPr>
        <w:rFonts w:hint="default"/>
      </w:rPr>
    </w:lvl>
    <w:lvl w:ilvl="4">
      <w:start w:val="1"/>
      <w:numFmt w:val="bullet"/>
      <w:lvlText w:val="•"/>
      <w:lvlJc w:val="left"/>
      <w:pPr>
        <w:ind w:left="4118" w:hanging="285"/>
      </w:pPr>
      <w:rPr>
        <w:rFonts w:hint="default"/>
      </w:rPr>
    </w:lvl>
    <w:lvl w:ilvl="5">
      <w:start w:val="1"/>
      <w:numFmt w:val="bullet"/>
      <w:lvlText w:val="•"/>
      <w:lvlJc w:val="left"/>
      <w:pPr>
        <w:ind w:left="5049" w:hanging="285"/>
      </w:pPr>
      <w:rPr>
        <w:rFonts w:hint="default"/>
      </w:rPr>
    </w:lvl>
    <w:lvl w:ilvl="6">
      <w:start w:val="1"/>
      <w:numFmt w:val="bullet"/>
      <w:lvlText w:val="•"/>
      <w:lvlJc w:val="left"/>
      <w:pPr>
        <w:ind w:left="5980" w:hanging="285"/>
      </w:pPr>
      <w:rPr>
        <w:rFonts w:hint="default"/>
      </w:rPr>
    </w:lvl>
    <w:lvl w:ilvl="7">
      <w:start w:val="1"/>
      <w:numFmt w:val="bullet"/>
      <w:lvlText w:val="•"/>
      <w:lvlJc w:val="left"/>
      <w:pPr>
        <w:ind w:left="6912" w:hanging="285"/>
      </w:pPr>
      <w:rPr>
        <w:rFonts w:hint="default"/>
      </w:rPr>
    </w:lvl>
    <w:lvl w:ilvl="8">
      <w:start w:val="1"/>
      <w:numFmt w:val="bullet"/>
      <w:lvlText w:val="•"/>
      <w:lvlJc w:val="left"/>
      <w:pPr>
        <w:ind w:left="7843" w:hanging="285"/>
      </w:pPr>
      <w:rPr>
        <w:rFonts w:hint="default"/>
      </w:rPr>
    </w:lvl>
  </w:abstractNum>
  <w:abstractNum w:abstractNumId="53" w15:restartNumberingAfterBreak="0">
    <w:nsid w:val="4B566C22"/>
    <w:multiLevelType w:val="hybridMultilevel"/>
    <w:tmpl w:val="34D42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F0C4D03"/>
    <w:multiLevelType w:val="hybridMultilevel"/>
    <w:tmpl w:val="6E681110"/>
    <w:lvl w:ilvl="0" w:tplc="EA4C23D4">
      <w:start w:val="1"/>
      <w:numFmt w:val="bullet"/>
      <w:lvlText w:val="-"/>
      <w:lvlJc w:val="left"/>
      <w:pPr>
        <w:ind w:left="250" w:hanging="140"/>
      </w:pPr>
      <w:rPr>
        <w:rFonts w:ascii="Times New Roman" w:eastAsia="Times New Roman" w:hAnsi="Times New Roman" w:hint="default"/>
        <w:sz w:val="24"/>
        <w:szCs w:val="24"/>
      </w:rPr>
    </w:lvl>
    <w:lvl w:ilvl="1" w:tplc="CEB6CB54">
      <w:start w:val="1"/>
      <w:numFmt w:val="bullet"/>
      <w:lvlText w:val="•"/>
      <w:lvlJc w:val="left"/>
      <w:pPr>
        <w:ind w:left="1227" w:hanging="140"/>
      </w:pPr>
      <w:rPr>
        <w:rFonts w:hint="default"/>
      </w:rPr>
    </w:lvl>
    <w:lvl w:ilvl="2" w:tplc="EB2A3D1C">
      <w:start w:val="1"/>
      <w:numFmt w:val="bullet"/>
      <w:lvlText w:val="•"/>
      <w:lvlJc w:val="left"/>
      <w:pPr>
        <w:ind w:left="2204" w:hanging="140"/>
      </w:pPr>
      <w:rPr>
        <w:rFonts w:hint="default"/>
      </w:rPr>
    </w:lvl>
    <w:lvl w:ilvl="3" w:tplc="D2C2DF28">
      <w:start w:val="1"/>
      <w:numFmt w:val="bullet"/>
      <w:lvlText w:val="•"/>
      <w:lvlJc w:val="left"/>
      <w:pPr>
        <w:ind w:left="3181" w:hanging="140"/>
      </w:pPr>
      <w:rPr>
        <w:rFonts w:hint="default"/>
      </w:rPr>
    </w:lvl>
    <w:lvl w:ilvl="4" w:tplc="B22CD9E8">
      <w:start w:val="1"/>
      <w:numFmt w:val="bullet"/>
      <w:lvlText w:val="•"/>
      <w:lvlJc w:val="left"/>
      <w:pPr>
        <w:ind w:left="4158" w:hanging="140"/>
      </w:pPr>
      <w:rPr>
        <w:rFonts w:hint="default"/>
      </w:rPr>
    </w:lvl>
    <w:lvl w:ilvl="5" w:tplc="166CB5FC">
      <w:start w:val="1"/>
      <w:numFmt w:val="bullet"/>
      <w:lvlText w:val="•"/>
      <w:lvlJc w:val="left"/>
      <w:pPr>
        <w:ind w:left="5135" w:hanging="140"/>
      </w:pPr>
      <w:rPr>
        <w:rFonts w:hint="default"/>
      </w:rPr>
    </w:lvl>
    <w:lvl w:ilvl="6" w:tplc="131EB468">
      <w:start w:val="1"/>
      <w:numFmt w:val="bullet"/>
      <w:lvlText w:val="•"/>
      <w:lvlJc w:val="left"/>
      <w:pPr>
        <w:ind w:left="6112" w:hanging="140"/>
      </w:pPr>
      <w:rPr>
        <w:rFonts w:hint="default"/>
      </w:rPr>
    </w:lvl>
    <w:lvl w:ilvl="7" w:tplc="A4524C36">
      <w:start w:val="1"/>
      <w:numFmt w:val="bullet"/>
      <w:lvlText w:val="•"/>
      <w:lvlJc w:val="left"/>
      <w:pPr>
        <w:ind w:left="7089" w:hanging="140"/>
      </w:pPr>
      <w:rPr>
        <w:rFonts w:hint="default"/>
      </w:rPr>
    </w:lvl>
    <w:lvl w:ilvl="8" w:tplc="0F0EEE1E">
      <w:start w:val="1"/>
      <w:numFmt w:val="bullet"/>
      <w:lvlText w:val="•"/>
      <w:lvlJc w:val="left"/>
      <w:pPr>
        <w:ind w:left="8066" w:hanging="140"/>
      </w:pPr>
      <w:rPr>
        <w:rFonts w:hint="default"/>
      </w:rPr>
    </w:lvl>
  </w:abstractNum>
  <w:abstractNum w:abstractNumId="55" w15:restartNumberingAfterBreak="0">
    <w:nsid w:val="4FB80469"/>
    <w:multiLevelType w:val="multilevel"/>
    <w:tmpl w:val="4FB80469"/>
    <w:lvl w:ilvl="0">
      <w:start w:val="1"/>
      <w:numFmt w:val="bullet"/>
      <w:lvlText w:val=""/>
      <w:lvlJc w:val="left"/>
      <w:pPr>
        <w:ind w:left="116" w:hanging="360"/>
      </w:pPr>
      <w:rPr>
        <w:rFonts w:ascii="Symbol" w:eastAsia="Symbol" w:hAnsi="Symbol" w:hint="default"/>
        <w:sz w:val="22"/>
        <w:szCs w:val="22"/>
      </w:rPr>
    </w:lvl>
    <w:lvl w:ilvl="1">
      <w:start w:val="1"/>
      <w:numFmt w:val="bullet"/>
      <w:lvlText w:val="•"/>
      <w:lvlJc w:val="left"/>
      <w:pPr>
        <w:ind w:left="1029" w:hanging="360"/>
      </w:pPr>
      <w:rPr>
        <w:rFonts w:hint="default"/>
      </w:rPr>
    </w:lvl>
    <w:lvl w:ilvl="2">
      <w:start w:val="1"/>
      <w:numFmt w:val="bullet"/>
      <w:lvlText w:val="•"/>
      <w:lvlJc w:val="left"/>
      <w:pPr>
        <w:ind w:left="1942" w:hanging="360"/>
      </w:pPr>
      <w:rPr>
        <w:rFonts w:hint="default"/>
      </w:rPr>
    </w:lvl>
    <w:lvl w:ilvl="3">
      <w:start w:val="1"/>
      <w:numFmt w:val="bullet"/>
      <w:lvlText w:val="•"/>
      <w:lvlJc w:val="left"/>
      <w:pPr>
        <w:ind w:left="2855" w:hanging="360"/>
      </w:pPr>
      <w:rPr>
        <w:rFonts w:hint="default"/>
      </w:rPr>
    </w:lvl>
    <w:lvl w:ilvl="4">
      <w:start w:val="1"/>
      <w:numFmt w:val="bullet"/>
      <w:lvlText w:val="•"/>
      <w:lvlJc w:val="left"/>
      <w:pPr>
        <w:ind w:left="3768" w:hanging="360"/>
      </w:pPr>
      <w:rPr>
        <w:rFonts w:hint="default"/>
      </w:rPr>
    </w:lvl>
    <w:lvl w:ilvl="5">
      <w:start w:val="1"/>
      <w:numFmt w:val="bullet"/>
      <w:lvlText w:val="•"/>
      <w:lvlJc w:val="left"/>
      <w:pPr>
        <w:ind w:left="4681" w:hanging="360"/>
      </w:pPr>
      <w:rPr>
        <w:rFonts w:hint="default"/>
      </w:rPr>
    </w:lvl>
    <w:lvl w:ilvl="6">
      <w:start w:val="1"/>
      <w:numFmt w:val="bullet"/>
      <w:lvlText w:val="•"/>
      <w:lvlJc w:val="left"/>
      <w:pPr>
        <w:ind w:left="5594" w:hanging="360"/>
      </w:pPr>
      <w:rPr>
        <w:rFonts w:hint="default"/>
      </w:rPr>
    </w:lvl>
    <w:lvl w:ilvl="7">
      <w:start w:val="1"/>
      <w:numFmt w:val="bullet"/>
      <w:lvlText w:val="•"/>
      <w:lvlJc w:val="left"/>
      <w:pPr>
        <w:ind w:left="6507" w:hanging="360"/>
      </w:pPr>
      <w:rPr>
        <w:rFonts w:hint="default"/>
      </w:rPr>
    </w:lvl>
    <w:lvl w:ilvl="8">
      <w:start w:val="1"/>
      <w:numFmt w:val="bullet"/>
      <w:lvlText w:val="•"/>
      <w:lvlJc w:val="left"/>
      <w:pPr>
        <w:ind w:left="7420" w:hanging="360"/>
      </w:pPr>
      <w:rPr>
        <w:rFonts w:hint="default"/>
      </w:rPr>
    </w:lvl>
  </w:abstractNum>
  <w:abstractNum w:abstractNumId="56" w15:restartNumberingAfterBreak="0">
    <w:nsid w:val="51A869D9"/>
    <w:multiLevelType w:val="multilevel"/>
    <w:tmpl w:val="51A869D9"/>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81" w:hanging="360"/>
      </w:pPr>
      <w:rPr>
        <w:rFonts w:hint="default"/>
      </w:rPr>
    </w:lvl>
    <w:lvl w:ilvl="2">
      <w:start w:val="1"/>
      <w:numFmt w:val="bullet"/>
      <w:lvlText w:val="•"/>
      <w:lvlJc w:val="left"/>
      <w:pPr>
        <w:ind w:left="2526" w:hanging="360"/>
      </w:pPr>
      <w:rPr>
        <w:rFonts w:hint="default"/>
      </w:rPr>
    </w:lvl>
    <w:lvl w:ilvl="3">
      <w:start w:val="1"/>
      <w:numFmt w:val="bullet"/>
      <w:lvlText w:val="•"/>
      <w:lvlJc w:val="left"/>
      <w:pPr>
        <w:ind w:left="3371" w:hanging="360"/>
      </w:pPr>
      <w:rPr>
        <w:rFonts w:hint="default"/>
      </w:rPr>
    </w:lvl>
    <w:lvl w:ilvl="4">
      <w:start w:val="1"/>
      <w:numFmt w:val="bullet"/>
      <w:lvlText w:val="•"/>
      <w:lvlJc w:val="left"/>
      <w:pPr>
        <w:ind w:left="4216" w:hanging="360"/>
      </w:pPr>
      <w:rPr>
        <w:rFonts w:hint="default"/>
      </w:rPr>
    </w:lvl>
    <w:lvl w:ilvl="5">
      <w:start w:val="1"/>
      <w:numFmt w:val="bullet"/>
      <w:lvlText w:val="•"/>
      <w:lvlJc w:val="left"/>
      <w:pPr>
        <w:ind w:left="5061" w:hanging="360"/>
      </w:pPr>
      <w:rPr>
        <w:rFonts w:hint="default"/>
      </w:rPr>
    </w:lvl>
    <w:lvl w:ilvl="6">
      <w:start w:val="1"/>
      <w:numFmt w:val="bullet"/>
      <w:lvlText w:val="•"/>
      <w:lvlJc w:val="left"/>
      <w:pPr>
        <w:ind w:left="5906" w:hanging="360"/>
      </w:pPr>
      <w:rPr>
        <w:rFonts w:hint="default"/>
      </w:rPr>
    </w:lvl>
    <w:lvl w:ilvl="7">
      <w:start w:val="1"/>
      <w:numFmt w:val="bullet"/>
      <w:lvlText w:val="•"/>
      <w:lvlJc w:val="left"/>
      <w:pPr>
        <w:ind w:left="6751" w:hanging="360"/>
      </w:pPr>
      <w:rPr>
        <w:rFonts w:hint="default"/>
      </w:rPr>
    </w:lvl>
    <w:lvl w:ilvl="8">
      <w:start w:val="1"/>
      <w:numFmt w:val="bullet"/>
      <w:lvlText w:val="•"/>
      <w:lvlJc w:val="left"/>
      <w:pPr>
        <w:ind w:left="7596" w:hanging="360"/>
      </w:pPr>
      <w:rPr>
        <w:rFonts w:hint="default"/>
      </w:rPr>
    </w:lvl>
  </w:abstractNum>
  <w:abstractNum w:abstractNumId="57" w15:restartNumberingAfterBreak="0">
    <w:nsid w:val="51DE77C3"/>
    <w:multiLevelType w:val="multilevel"/>
    <w:tmpl w:val="51DE77C3"/>
    <w:lvl w:ilvl="0">
      <w:start w:val="7"/>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15:restartNumberingAfterBreak="0">
    <w:nsid w:val="52D876A3"/>
    <w:multiLevelType w:val="multilevel"/>
    <w:tmpl w:val="07EE8CAA"/>
    <w:lvl w:ilvl="0">
      <w:start w:val="1"/>
      <w:numFmt w:val="decimal"/>
      <w:lvlText w:val="%1."/>
      <w:lvlJc w:val="left"/>
      <w:pPr>
        <w:ind w:left="351" w:hanging="241"/>
      </w:pPr>
      <w:rPr>
        <w:rFonts w:ascii="Arial" w:eastAsia="Times New Roman" w:hAnsi="Arial" w:cs="Arial" w:hint="default"/>
        <w:b w:val="0"/>
        <w:bCs/>
        <w:sz w:val="22"/>
        <w:szCs w:val="22"/>
      </w:rPr>
    </w:lvl>
    <w:lvl w:ilvl="1">
      <w:start w:val="1"/>
      <w:numFmt w:val="decimal"/>
      <w:lvlText w:val="%1.%2"/>
      <w:lvlJc w:val="left"/>
      <w:pPr>
        <w:ind w:left="471" w:hanging="360"/>
      </w:pPr>
      <w:rPr>
        <w:rFonts w:ascii="Arial" w:eastAsia="Times New Roman" w:hAnsi="Arial" w:cs="Arial" w:hint="default"/>
        <w:b w:val="0"/>
        <w:bCs/>
        <w:sz w:val="22"/>
        <w:szCs w:val="22"/>
      </w:rPr>
    </w:lvl>
    <w:lvl w:ilvl="2">
      <w:start w:val="1"/>
      <w:numFmt w:val="bullet"/>
      <w:lvlText w:val="•"/>
      <w:lvlJc w:val="left"/>
      <w:pPr>
        <w:ind w:left="1512" w:hanging="360"/>
      </w:pPr>
      <w:rPr>
        <w:rFonts w:hint="default"/>
      </w:rPr>
    </w:lvl>
    <w:lvl w:ilvl="3">
      <w:start w:val="1"/>
      <w:numFmt w:val="bullet"/>
      <w:lvlText w:val="•"/>
      <w:lvlJc w:val="left"/>
      <w:pPr>
        <w:ind w:left="2553" w:hanging="360"/>
      </w:pPr>
      <w:rPr>
        <w:rFonts w:hint="default"/>
      </w:rPr>
    </w:lvl>
    <w:lvl w:ilvl="4">
      <w:start w:val="1"/>
      <w:numFmt w:val="bullet"/>
      <w:lvlText w:val="•"/>
      <w:lvlJc w:val="left"/>
      <w:pPr>
        <w:ind w:left="3594" w:hanging="360"/>
      </w:pPr>
      <w:rPr>
        <w:rFonts w:hint="default"/>
      </w:rPr>
    </w:lvl>
    <w:lvl w:ilvl="5">
      <w:start w:val="1"/>
      <w:numFmt w:val="bullet"/>
      <w:lvlText w:val="•"/>
      <w:lvlJc w:val="left"/>
      <w:pPr>
        <w:ind w:left="4635" w:hanging="360"/>
      </w:pPr>
      <w:rPr>
        <w:rFonts w:hint="default"/>
      </w:rPr>
    </w:lvl>
    <w:lvl w:ilvl="6">
      <w:start w:val="1"/>
      <w:numFmt w:val="bullet"/>
      <w:lvlText w:val="•"/>
      <w:lvlJc w:val="left"/>
      <w:pPr>
        <w:ind w:left="5676" w:hanging="360"/>
      </w:pPr>
      <w:rPr>
        <w:rFonts w:hint="default"/>
      </w:rPr>
    </w:lvl>
    <w:lvl w:ilvl="7">
      <w:start w:val="1"/>
      <w:numFmt w:val="bullet"/>
      <w:lvlText w:val="•"/>
      <w:lvlJc w:val="left"/>
      <w:pPr>
        <w:ind w:left="6717" w:hanging="360"/>
      </w:pPr>
      <w:rPr>
        <w:rFonts w:hint="default"/>
      </w:rPr>
    </w:lvl>
    <w:lvl w:ilvl="8">
      <w:start w:val="1"/>
      <w:numFmt w:val="bullet"/>
      <w:lvlText w:val="•"/>
      <w:lvlJc w:val="left"/>
      <w:pPr>
        <w:ind w:left="7758" w:hanging="360"/>
      </w:pPr>
      <w:rPr>
        <w:rFonts w:hint="default"/>
      </w:rPr>
    </w:lvl>
  </w:abstractNum>
  <w:abstractNum w:abstractNumId="59" w15:restartNumberingAfterBreak="0">
    <w:nsid w:val="56930260"/>
    <w:multiLevelType w:val="multilevel"/>
    <w:tmpl w:val="56930260"/>
    <w:lvl w:ilvl="0">
      <w:start w:val="1"/>
      <w:numFmt w:val="bullet"/>
      <w:lvlText w:val="–"/>
      <w:lvlJc w:val="left"/>
      <w:pPr>
        <w:ind w:left="392" w:hanging="285"/>
      </w:pPr>
      <w:rPr>
        <w:rFonts w:ascii="Arial" w:eastAsia="Arial" w:hAnsi="Arial" w:hint="default"/>
        <w:sz w:val="22"/>
        <w:szCs w:val="22"/>
      </w:rPr>
    </w:lvl>
    <w:lvl w:ilvl="1">
      <w:start w:val="1"/>
      <w:numFmt w:val="bullet"/>
      <w:lvlText w:val="•"/>
      <w:lvlJc w:val="left"/>
      <w:pPr>
        <w:ind w:left="1324" w:hanging="285"/>
      </w:pPr>
      <w:rPr>
        <w:rFonts w:hint="default"/>
      </w:rPr>
    </w:lvl>
    <w:lvl w:ilvl="2">
      <w:start w:val="1"/>
      <w:numFmt w:val="bullet"/>
      <w:lvlText w:val="•"/>
      <w:lvlJc w:val="left"/>
      <w:pPr>
        <w:ind w:left="2255" w:hanging="285"/>
      </w:pPr>
      <w:rPr>
        <w:rFonts w:hint="default"/>
      </w:rPr>
    </w:lvl>
    <w:lvl w:ilvl="3">
      <w:start w:val="1"/>
      <w:numFmt w:val="bullet"/>
      <w:lvlText w:val="•"/>
      <w:lvlJc w:val="left"/>
      <w:pPr>
        <w:ind w:left="3186" w:hanging="285"/>
      </w:pPr>
      <w:rPr>
        <w:rFonts w:hint="default"/>
      </w:rPr>
    </w:lvl>
    <w:lvl w:ilvl="4">
      <w:start w:val="1"/>
      <w:numFmt w:val="bullet"/>
      <w:lvlText w:val="•"/>
      <w:lvlJc w:val="left"/>
      <w:pPr>
        <w:ind w:left="4118" w:hanging="285"/>
      </w:pPr>
      <w:rPr>
        <w:rFonts w:hint="default"/>
      </w:rPr>
    </w:lvl>
    <w:lvl w:ilvl="5">
      <w:start w:val="1"/>
      <w:numFmt w:val="bullet"/>
      <w:lvlText w:val="•"/>
      <w:lvlJc w:val="left"/>
      <w:pPr>
        <w:ind w:left="5049" w:hanging="285"/>
      </w:pPr>
      <w:rPr>
        <w:rFonts w:hint="default"/>
      </w:rPr>
    </w:lvl>
    <w:lvl w:ilvl="6">
      <w:start w:val="1"/>
      <w:numFmt w:val="bullet"/>
      <w:lvlText w:val="•"/>
      <w:lvlJc w:val="left"/>
      <w:pPr>
        <w:ind w:left="5980" w:hanging="285"/>
      </w:pPr>
      <w:rPr>
        <w:rFonts w:hint="default"/>
      </w:rPr>
    </w:lvl>
    <w:lvl w:ilvl="7">
      <w:start w:val="1"/>
      <w:numFmt w:val="bullet"/>
      <w:lvlText w:val="•"/>
      <w:lvlJc w:val="left"/>
      <w:pPr>
        <w:ind w:left="6912" w:hanging="285"/>
      </w:pPr>
      <w:rPr>
        <w:rFonts w:hint="default"/>
      </w:rPr>
    </w:lvl>
    <w:lvl w:ilvl="8">
      <w:start w:val="1"/>
      <w:numFmt w:val="bullet"/>
      <w:lvlText w:val="•"/>
      <w:lvlJc w:val="left"/>
      <w:pPr>
        <w:ind w:left="7843" w:hanging="285"/>
      </w:pPr>
      <w:rPr>
        <w:rFonts w:hint="default"/>
      </w:rPr>
    </w:lvl>
  </w:abstractNum>
  <w:abstractNum w:abstractNumId="60" w15:restartNumberingAfterBreak="0">
    <w:nsid w:val="5C7F3246"/>
    <w:multiLevelType w:val="multilevel"/>
    <w:tmpl w:val="5C7F3246"/>
    <w:lvl w:ilvl="0">
      <w:start w:val="2"/>
      <w:numFmt w:val="decimal"/>
      <w:lvlText w:val="%1"/>
      <w:lvlJc w:val="left"/>
      <w:pPr>
        <w:ind w:left="679" w:hanging="572"/>
      </w:pPr>
      <w:rPr>
        <w:rFonts w:hint="default"/>
      </w:rPr>
    </w:lvl>
    <w:lvl w:ilvl="1">
      <w:start w:val="3"/>
      <w:numFmt w:val="decimal"/>
      <w:lvlText w:val="%1.%2."/>
      <w:lvlJc w:val="left"/>
      <w:pPr>
        <w:ind w:left="679" w:hanging="572"/>
      </w:pPr>
      <w:rPr>
        <w:rFonts w:ascii="Arial" w:eastAsia="Courier New" w:hAnsi="Arial" w:cs="Arial" w:hint="default"/>
        <w:spacing w:val="-2"/>
        <w:w w:val="93"/>
        <w:sz w:val="22"/>
        <w:szCs w:val="22"/>
      </w:rPr>
    </w:lvl>
    <w:lvl w:ilvl="2">
      <w:start w:val="1"/>
      <w:numFmt w:val="decimal"/>
      <w:lvlText w:val="%1.%2.%3."/>
      <w:lvlJc w:val="left"/>
      <w:pPr>
        <w:ind w:left="781" w:hanging="675"/>
      </w:pPr>
      <w:rPr>
        <w:rFonts w:ascii="Arial" w:eastAsia="Courier New" w:hAnsi="Arial" w:cs="Arial" w:hint="default"/>
        <w:spacing w:val="-2"/>
        <w:w w:val="93"/>
        <w:sz w:val="22"/>
        <w:szCs w:val="22"/>
      </w:rPr>
    </w:lvl>
    <w:lvl w:ilvl="3">
      <w:start w:val="1"/>
      <w:numFmt w:val="bullet"/>
      <w:lvlText w:val="•"/>
      <w:lvlJc w:val="left"/>
      <w:pPr>
        <w:ind w:left="2764" w:hanging="675"/>
      </w:pPr>
      <w:rPr>
        <w:rFonts w:hint="default"/>
      </w:rPr>
    </w:lvl>
    <w:lvl w:ilvl="4">
      <w:start w:val="1"/>
      <w:numFmt w:val="bullet"/>
      <w:lvlText w:val="•"/>
      <w:lvlJc w:val="left"/>
      <w:pPr>
        <w:ind w:left="3756" w:hanging="675"/>
      </w:pPr>
      <w:rPr>
        <w:rFonts w:hint="default"/>
      </w:rPr>
    </w:lvl>
    <w:lvl w:ilvl="5">
      <w:start w:val="1"/>
      <w:numFmt w:val="bullet"/>
      <w:lvlText w:val="•"/>
      <w:lvlJc w:val="left"/>
      <w:pPr>
        <w:ind w:left="4748" w:hanging="675"/>
      </w:pPr>
      <w:rPr>
        <w:rFonts w:hint="default"/>
      </w:rPr>
    </w:lvl>
    <w:lvl w:ilvl="6">
      <w:start w:val="1"/>
      <w:numFmt w:val="bullet"/>
      <w:lvlText w:val="•"/>
      <w:lvlJc w:val="left"/>
      <w:pPr>
        <w:ind w:left="5739" w:hanging="675"/>
      </w:pPr>
      <w:rPr>
        <w:rFonts w:hint="default"/>
      </w:rPr>
    </w:lvl>
    <w:lvl w:ilvl="7">
      <w:start w:val="1"/>
      <w:numFmt w:val="bullet"/>
      <w:lvlText w:val="•"/>
      <w:lvlJc w:val="left"/>
      <w:pPr>
        <w:ind w:left="6731" w:hanging="675"/>
      </w:pPr>
      <w:rPr>
        <w:rFonts w:hint="default"/>
      </w:rPr>
    </w:lvl>
    <w:lvl w:ilvl="8">
      <w:start w:val="1"/>
      <w:numFmt w:val="bullet"/>
      <w:lvlText w:val="•"/>
      <w:lvlJc w:val="left"/>
      <w:pPr>
        <w:ind w:left="7723" w:hanging="675"/>
      </w:pPr>
      <w:rPr>
        <w:rFonts w:hint="default"/>
      </w:rPr>
    </w:lvl>
  </w:abstractNum>
  <w:abstractNum w:abstractNumId="61" w15:restartNumberingAfterBreak="0">
    <w:nsid w:val="60BD7959"/>
    <w:multiLevelType w:val="multilevel"/>
    <w:tmpl w:val="60BD7959"/>
    <w:lvl w:ilvl="0">
      <w:start w:val="1"/>
      <w:numFmt w:val="bullet"/>
      <w:lvlText w:val="–"/>
      <w:lvlJc w:val="left"/>
      <w:pPr>
        <w:ind w:left="498" w:hanging="391"/>
      </w:pPr>
      <w:rPr>
        <w:rFonts w:ascii="Arial" w:eastAsia="Arial" w:hAnsi="Arial" w:hint="default"/>
        <w:sz w:val="22"/>
        <w:szCs w:val="22"/>
      </w:rPr>
    </w:lvl>
    <w:lvl w:ilvl="1">
      <w:start w:val="1"/>
      <w:numFmt w:val="bullet"/>
      <w:lvlText w:val="•"/>
      <w:lvlJc w:val="left"/>
      <w:pPr>
        <w:ind w:left="1419" w:hanging="391"/>
      </w:pPr>
      <w:rPr>
        <w:rFonts w:hint="default"/>
      </w:rPr>
    </w:lvl>
    <w:lvl w:ilvl="2">
      <w:start w:val="1"/>
      <w:numFmt w:val="bullet"/>
      <w:lvlText w:val="•"/>
      <w:lvlJc w:val="left"/>
      <w:pPr>
        <w:ind w:left="2340" w:hanging="391"/>
      </w:pPr>
      <w:rPr>
        <w:rFonts w:hint="default"/>
      </w:rPr>
    </w:lvl>
    <w:lvl w:ilvl="3">
      <w:start w:val="1"/>
      <w:numFmt w:val="bullet"/>
      <w:lvlText w:val="•"/>
      <w:lvlJc w:val="left"/>
      <w:pPr>
        <w:ind w:left="3260" w:hanging="391"/>
      </w:pPr>
      <w:rPr>
        <w:rFonts w:hint="default"/>
      </w:rPr>
    </w:lvl>
    <w:lvl w:ilvl="4">
      <w:start w:val="1"/>
      <w:numFmt w:val="bullet"/>
      <w:lvlText w:val="•"/>
      <w:lvlJc w:val="left"/>
      <w:pPr>
        <w:ind w:left="4181" w:hanging="391"/>
      </w:pPr>
      <w:rPr>
        <w:rFonts w:hint="default"/>
      </w:rPr>
    </w:lvl>
    <w:lvl w:ilvl="5">
      <w:start w:val="1"/>
      <w:numFmt w:val="bullet"/>
      <w:lvlText w:val="•"/>
      <w:lvlJc w:val="left"/>
      <w:pPr>
        <w:ind w:left="5102" w:hanging="391"/>
      </w:pPr>
      <w:rPr>
        <w:rFonts w:hint="default"/>
      </w:rPr>
    </w:lvl>
    <w:lvl w:ilvl="6">
      <w:start w:val="1"/>
      <w:numFmt w:val="bullet"/>
      <w:lvlText w:val="•"/>
      <w:lvlJc w:val="left"/>
      <w:pPr>
        <w:ind w:left="6023" w:hanging="391"/>
      </w:pPr>
      <w:rPr>
        <w:rFonts w:hint="default"/>
      </w:rPr>
    </w:lvl>
    <w:lvl w:ilvl="7">
      <w:start w:val="1"/>
      <w:numFmt w:val="bullet"/>
      <w:lvlText w:val="•"/>
      <w:lvlJc w:val="left"/>
      <w:pPr>
        <w:ind w:left="6944" w:hanging="391"/>
      </w:pPr>
      <w:rPr>
        <w:rFonts w:hint="default"/>
      </w:rPr>
    </w:lvl>
    <w:lvl w:ilvl="8">
      <w:start w:val="1"/>
      <w:numFmt w:val="bullet"/>
      <w:lvlText w:val="•"/>
      <w:lvlJc w:val="left"/>
      <w:pPr>
        <w:ind w:left="7864" w:hanging="391"/>
      </w:pPr>
      <w:rPr>
        <w:rFonts w:hint="default"/>
      </w:rPr>
    </w:lvl>
  </w:abstractNum>
  <w:abstractNum w:abstractNumId="62" w15:restartNumberingAfterBreak="0">
    <w:nsid w:val="60FE3E3F"/>
    <w:multiLevelType w:val="multilevel"/>
    <w:tmpl w:val="60FE3E3F"/>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79" w:hanging="360"/>
      </w:pPr>
      <w:rPr>
        <w:rFonts w:hint="default"/>
      </w:rPr>
    </w:lvl>
    <w:lvl w:ilvl="2">
      <w:start w:val="1"/>
      <w:numFmt w:val="bullet"/>
      <w:lvlText w:val="•"/>
      <w:lvlJc w:val="left"/>
      <w:pPr>
        <w:ind w:left="2522" w:hanging="360"/>
      </w:pPr>
      <w:rPr>
        <w:rFonts w:hint="default"/>
      </w:rPr>
    </w:lvl>
    <w:lvl w:ilvl="3">
      <w:start w:val="1"/>
      <w:numFmt w:val="bullet"/>
      <w:lvlText w:val="•"/>
      <w:lvlJc w:val="left"/>
      <w:pPr>
        <w:ind w:left="3365" w:hanging="360"/>
      </w:pPr>
      <w:rPr>
        <w:rFonts w:hint="default"/>
      </w:rPr>
    </w:lvl>
    <w:lvl w:ilvl="4">
      <w:start w:val="1"/>
      <w:numFmt w:val="bullet"/>
      <w:lvlText w:val="•"/>
      <w:lvlJc w:val="left"/>
      <w:pPr>
        <w:ind w:left="4208" w:hanging="360"/>
      </w:pPr>
      <w:rPr>
        <w:rFonts w:hint="default"/>
      </w:rPr>
    </w:lvl>
    <w:lvl w:ilvl="5">
      <w:start w:val="1"/>
      <w:numFmt w:val="bullet"/>
      <w:lvlText w:val="•"/>
      <w:lvlJc w:val="left"/>
      <w:pPr>
        <w:ind w:left="5051" w:hanging="360"/>
      </w:pPr>
      <w:rPr>
        <w:rFonts w:hint="default"/>
      </w:rPr>
    </w:lvl>
    <w:lvl w:ilvl="6">
      <w:start w:val="1"/>
      <w:numFmt w:val="bullet"/>
      <w:lvlText w:val="•"/>
      <w:lvlJc w:val="left"/>
      <w:pPr>
        <w:ind w:left="5894" w:hanging="360"/>
      </w:pPr>
      <w:rPr>
        <w:rFonts w:hint="default"/>
      </w:rPr>
    </w:lvl>
    <w:lvl w:ilvl="7">
      <w:start w:val="1"/>
      <w:numFmt w:val="bullet"/>
      <w:lvlText w:val="•"/>
      <w:lvlJc w:val="left"/>
      <w:pPr>
        <w:ind w:left="6737" w:hanging="360"/>
      </w:pPr>
      <w:rPr>
        <w:rFonts w:hint="default"/>
      </w:rPr>
    </w:lvl>
    <w:lvl w:ilvl="8">
      <w:start w:val="1"/>
      <w:numFmt w:val="bullet"/>
      <w:lvlText w:val="•"/>
      <w:lvlJc w:val="left"/>
      <w:pPr>
        <w:ind w:left="7580" w:hanging="360"/>
      </w:pPr>
      <w:rPr>
        <w:rFonts w:hint="default"/>
      </w:rPr>
    </w:lvl>
  </w:abstractNum>
  <w:abstractNum w:abstractNumId="63" w15:restartNumberingAfterBreak="0">
    <w:nsid w:val="641848A3"/>
    <w:multiLevelType w:val="hybridMultilevel"/>
    <w:tmpl w:val="C9382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40228F"/>
    <w:multiLevelType w:val="multilevel"/>
    <w:tmpl w:val="6540228F"/>
    <w:lvl w:ilvl="0">
      <w:start w:val="2"/>
      <w:numFmt w:val="decimal"/>
      <w:lvlText w:val="%1"/>
      <w:lvlJc w:val="left"/>
      <w:pPr>
        <w:ind w:left="557" w:hanging="451"/>
      </w:pPr>
      <w:rPr>
        <w:rFonts w:hint="default"/>
      </w:rPr>
    </w:lvl>
    <w:lvl w:ilvl="1">
      <w:start w:val="3"/>
      <w:numFmt w:val="decimal"/>
      <w:lvlText w:val="%1.%2."/>
      <w:lvlJc w:val="left"/>
      <w:pPr>
        <w:ind w:left="557" w:hanging="451"/>
      </w:pPr>
      <w:rPr>
        <w:rFonts w:ascii="Arial" w:eastAsia="Courier New" w:hAnsi="Arial" w:cs="Arial" w:hint="default"/>
        <w:spacing w:val="-2"/>
        <w:w w:val="100"/>
        <w:sz w:val="22"/>
        <w:szCs w:val="22"/>
      </w:rPr>
    </w:lvl>
    <w:lvl w:ilvl="2">
      <w:start w:val="1"/>
      <w:numFmt w:val="decimal"/>
      <w:lvlText w:val="%1.%2.%3."/>
      <w:lvlJc w:val="left"/>
      <w:pPr>
        <w:ind w:left="781" w:hanging="675"/>
      </w:pPr>
      <w:rPr>
        <w:rFonts w:ascii="Arial" w:eastAsia="Courier New" w:hAnsi="Arial" w:cs="Arial" w:hint="default"/>
        <w:spacing w:val="-2"/>
        <w:w w:val="100"/>
        <w:sz w:val="22"/>
        <w:szCs w:val="22"/>
      </w:rPr>
    </w:lvl>
    <w:lvl w:ilvl="3">
      <w:start w:val="1"/>
      <w:numFmt w:val="bullet"/>
      <w:lvlText w:val="•"/>
      <w:lvlJc w:val="left"/>
      <w:pPr>
        <w:ind w:left="2764" w:hanging="675"/>
      </w:pPr>
      <w:rPr>
        <w:rFonts w:hint="default"/>
      </w:rPr>
    </w:lvl>
    <w:lvl w:ilvl="4">
      <w:start w:val="1"/>
      <w:numFmt w:val="bullet"/>
      <w:lvlText w:val="•"/>
      <w:lvlJc w:val="left"/>
      <w:pPr>
        <w:ind w:left="3756" w:hanging="675"/>
      </w:pPr>
      <w:rPr>
        <w:rFonts w:hint="default"/>
      </w:rPr>
    </w:lvl>
    <w:lvl w:ilvl="5">
      <w:start w:val="1"/>
      <w:numFmt w:val="bullet"/>
      <w:lvlText w:val="•"/>
      <w:lvlJc w:val="left"/>
      <w:pPr>
        <w:ind w:left="4748" w:hanging="675"/>
      </w:pPr>
      <w:rPr>
        <w:rFonts w:hint="default"/>
      </w:rPr>
    </w:lvl>
    <w:lvl w:ilvl="6">
      <w:start w:val="1"/>
      <w:numFmt w:val="bullet"/>
      <w:lvlText w:val="•"/>
      <w:lvlJc w:val="left"/>
      <w:pPr>
        <w:ind w:left="5739" w:hanging="675"/>
      </w:pPr>
      <w:rPr>
        <w:rFonts w:hint="default"/>
      </w:rPr>
    </w:lvl>
    <w:lvl w:ilvl="7">
      <w:start w:val="1"/>
      <w:numFmt w:val="bullet"/>
      <w:lvlText w:val="•"/>
      <w:lvlJc w:val="left"/>
      <w:pPr>
        <w:ind w:left="6731" w:hanging="675"/>
      </w:pPr>
      <w:rPr>
        <w:rFonts w:hint="default"/>
      </w:rPr>
    </w:lvl>
    <w:lvl w:ilvl="8">
      <w:start w:val="1"/>
      <w:numFmt w:val="bullet"/>
      <w:lvlText w:val="•"/>
      <w:lvlJc w:val="left"/>
      <w:pPr>
        <w:ind w:left="7723" w:hanging="675"/>
      </w:pPr>
      <w:rPr>
        <w:rFonts w:hint="default"/>
      </w:rPr>
    </w:lvl>
  </w:abstractNum>
  <w:abstractNum w:abstractNumId="65" w15:restartNumberingAfterBreak="0">
    <w:nsid w:val="654B3C7A"/>
    <w:multiLevelType w:val="multilevel"/>
    <w:tmpl w:val="654B3C7A"/>
    <w:lvl w:ilvl="0">
      <w:start w:val="1"/>
      <w:numFmt w:val="bullet"/>
      <w:lvlText w:val="*"/>
      <w:lvlJc w:val="left"/>
      <w:pPr>
        <w:ind w:left="227" w:hanging="121"/>
      </w:pPr>
      <w:rPr>
        <w:rFonts w:ascii="Arial" w:eastAsia="Arial" w:hAnsi="Arial" w:hint="default"/>
        <w:sz w:val="18"/>
        <w:szCs w:val="18"/>
      </w:rPr>
    </w:lvl>
    <w:lvl w:ilvl="1">
      <w:start w:val="1"/>
      <w:numFmt w:val="bullet"/>
      <w:lvlText w:val="•"/>
      <w:lvlJc w:val="left"/>
      <w:pPr>
        <w:ind w:left="1175" w:hanging="121"/>
      </w:pPr>
      <w:rPr>
        <w:rFonts w:hint="default"/>
      </w:rPr>
    </w:lvl>
    <w:lvl w:ilvl="2">
      <w:start w:val="1"/>
      <w:numFmt w:val="bullet"/>
      <w:lvlText w:val="•"/>
      <w:lvlJc w:val="left"/>
      <w:pPr>
        <w:ind w:left="2123" w:hanging="121"/>
      </w:pPr>
      <w:rPr>
        <w:rFonts w:hint="default"/>
      </w:rPr>
    </w:lvl>
    <w:lvl w:ilvl="3">
      <w:start w:val="1"/>
      <w:numFmt w:val="bullet"/>
      <w:lvlText w:val="•"/>
      <w:lvlJc w:val="left"/>
      <w:pPr>
        <w:ind w:left="3070" w:hanging="121"/>
      </w:pPr>
      <w:rPr>
        <w:rFonts w:hint="default"/>
      </w:rPr>
    </w:lvl>
    <w:lvl w:ilvl="4">
      <w:start w:val="1"/>
      <w:numFmt w:val="bullet"/>
      <w:lvlText w:val="•"/>
      <w:lvlJc w:val="left"/>
      <w:pPr>
        <w:ind w:left="4018" w:hanging="121"/>
      </w:pPr>
      <w:rPr>
        <w:rFonts w:hint="default"/>
      </w:rPr>
    </w:lvl>
    <w:lvl w:ilvl="5">
      <w:start w:val="1"/>
      <w:numFmt w:val="bullet"/>
      <w:lvlText w:val="•"/>
      <w:lvlJc w:val="left"/>
      <w:pPr>
        <w:ind w:left="4966" w:hanging="121"/>
      </w:pPr>
      <w:rPr>
        <w:rFonts w:hint="default"/>
      </w:rPr>
    </w:lvl>
    <w:lvl w:ilvl="6">
      <w:start w:val="1"/>
      <w:numFmt w:val="bullet"/>
      <w:lvlText w:val="•"/>
      <w:lvlJc w:val="left"/>
      <w:pPr>
        <w:ind w:left="5914" w:hanging="121"/>
      </w:pPr>
      <w:rPr>
        <w:rFonts w:hint="default"/>
      </w:rPr>
    </w:lvl>
    <w:lvl w:ilvl="7">
      <w:start w:val="1"/>
      <w:numFmt w:val="bullet"/>
      <w:lvlText w:val="•"/>
      <w:lvlJc w:val="left"/>
      <w:pPr>
        <w:ind w:left="6862" w:hanging="121"/>
      </w:pPr>
      <w:rPr>
        <w:rFonts w:hint="default"/>
      </w:rPr>
    </w:lvl>
    <w:lvl w:ilvl="8">
      <w:start w:val="1"/>
      <w:numFmt w:val="bullet"/>
      <w:lvlText w:val="•"/>
      <w:lvlJc w:val="left"/>
      <w:pPr>
        <w:ind w:left="7810" w:hanging="121"/>
      </w:pPr>
      <w:rPr>
        <w:rFonts w:hint="default"/>
      </w:rPr>
    </w:lvl>
  </w:abstractNum>
  <w:abstractNum w:abstractNumId="66" w15:restartNumberingAfterBreak="0">
    <w:nsid w:val="656941D7"/>
    <w:multiLevelType w:val="multilevel"/>
    <w:tmpl w:val="656941D7"/>
    <w:lvl w:ilvl="0">
      <w:start w:val="2"/>
      <w:numFmt w:val="decimal"/>
      <w:lvlText w:val="%1."/>
      <w:lvlJc w:val="left"/>
      <w:pPr>
        <w:ind w:left="336" w:hanging="221"/>
      </w:pPr>
      <w:rPr>
        <w:rFonts w:ascii="Arial" w:eastAsia="Arial Narrow" w:hAnsi="Arial" w:cs="Arial" w:hint="default"/>
        <w:b w:val="0"/>
        <w:bCs/>
        <w:spacing w:val="1"/>
        <w:w w:val="99"/>
        <w:sz w:val="22"/>
        <w:szCs w:val="22"/>
      </w:rPr>
    </w:lvl>
    <w:lvl w:ilvl="1">
      <w:start w:val="1"/>
      <w:numFmt w:val="decimal"/>
      <w:lvlText w:val="%1.%2."/>
      <w:lvlJc w:val="left"/>
      <w:pPr>
        <w:ind w:left="502" w:hanging="387"/>
      </w:pPr>
      <w:rPr>
        <w:rFonts w:ascii="Arial" w:eastAsia="Arial Narrow" w:hAnsi="Arial" w:cs="Arial" w:hint="default"/>
        <w:b w:val="0"/>
        <w:bCs/>
        <w:spacing w:val="1"/>
        <w:w w:val="99"/>
        <w:sz w:val="22"/>
        <w:szCs w:val="22"/>
      </w:rPr>
    </w:lvl>
    <w:lvl w:ilvl="2">
      <w:start w:val="1"/>
      <w:numFmt w:val="decimal"/>
      <w:lvlText w:val="%1.%2.%3."/>
      <w:lvlJc w:val="left"/>
      <w:pPr>
        <w:ind w:left="116" w:hanging="634"/>
      </w:pPr>
      <w:rPr>
        <w:rFonts w:ascii="Arial" w:eastAsia="Arial Narrow" w:hAnsi="Arial" w:cs="Arial" w:hint="default"/>
        <w:b w:val="0"/>
        <w:bCs/>
        <w:spacing w:val="1"/>
        <w:w w:val="99"/>
        <w:sz w:val="22"/>
        <w:szCs w:val="22"/>
      </w:rPr>
    </w:lvl>
    <w:lvl w:ilvl="3">
      <w:start w:val="1"/>
      <w:numFmt w:val="bullet"/>
      <w:lvlText w:val="•"/>
      <w:lvlJc w:val="left"/>
      <w:pPr>
        <w:ind w:left="502" w:hanging="634"/>
      </w:pPr>
      <w:rPr>
        <w:rFonts w:hint="default"/>
      </w:rPr>
    </w:lvl>
    <w:lvl w:ilvl="4">
      <w:start w:val="1"/>
      <w:numFmt w:val="bullet"/>
      <w:lvlText w:val="•"/>
      <w:lvlJc w:val="left"/>
      <w:pPr>
        <w:ind w:left="502" w:hanging="634"/>
      </w:pPr>
      <w:rPr>
        <w:rFonts w:hint="default"/>
      </w:rPr>
    </w:lvl>
    <w:lvl w:ilvl="5">
      <w:start w:val="1"/>
      <w:numFmt w:val="bullet"/>
      <w:lvlText w:val="•"/>
      <w:lvlJc w:val="left"/>
      <w:pPr>
        <w:ind w:left="2052" w:hanging="634"/>
      </w:pPr>
      <w:rPr>
        <w:rFonts w:hint="default"/>
      </w:rPr>
    </w:lvl>
    <w:lvl w:ilvl="6">
      <w:start w:val="1"/>
      <w:numFmt w:val="bullet"/>
      <w:lvlText w:val="•"/>
      <w:lvlJc w:val="left"/>
      <w:pPr>
        <w:ind w:left="3601" w:hanging="634"/>
      </w:pPr>
      <w:rPr>
        <w:rFonts w:hint="default"/>
      </w:rPr>
    </w:lvl>
    <w:lvl w:ilvl="7">
      <w:start w:val="1"/>
      <w:numFmt w:val="bullet"/>
      <w:lvlText w:val="•"/>
      <w:lvlJc w:val="left"/>
      <w:pPr>
        <w:ind w:left="5151" w:hanging="634"/>
      </w:pPr>
      <w:rPr>
        <w:rFonts w:hint="default"/>
      </w:rPr>
    </w:lvl>
    <w:lvl w:ilvl="8">
      <w:start w:val="1"/>
      <w:numFmt w:val="bullet"/>
      <w:lvlText w:val="•"/>
      <w:lvlJc w:val="left"/>
      <w:pPr>
        <w:ind w:left="6700" w:hanging="634"/>
      </w:pPr>
      <w:rPr>
        <w:rFonts w:hint="default"/>
      </w:rPr>
    </w:lvl>
  </w:abstractNum>
  <w:abstractNum w:abstractNumId="67" w15:restartNumberingAfterBreak="0">
    <w:nsid w:val="65FD7754"/>
    <w:multiLevelType w:val="multilevel"/>
    <w:tmpl w:val="65FD7754"/>
    <w:lvl w:ilvl="0">
      <w:start w:val="2"/>
      <w:numFmt w:val="lowerLetter"/>
      <w:lvlText w:val="%1)"/>
      <w:lvlJc w:val="left"/>
      <w:pPr>
        <w:ind w:left="365" w:hanging="258"/>
      </w:pPr>
      <w:rPr>
        <w:rFonts w:ascii="Arial" w:eastAsia="Arial" w:hAnsi="Arial" w:hint="default"/>
        <w:spacing w:val="-2"/>
        <w:sz w:val="22"/>
        <w:szCs w:val="22"/>
      </w:rPr>
    </w:lvl>
    <w:lvl w:ilvl="1">
      <w:start w:val="1"/>
      <w:numFmt w:val="bullet"/>
      <w:lvlText w:val="•"/>
      <w:lvlJc w:val="left"/>
      <w:pPr>
        <w:ind w:left="1299" w:hanging="258"/>
      </w:pPr>
      <w:rPr>
        <w:rFonts w:hint="default"/>
      </w:rPr>
    </w:lvl>
    <w:lvl w:ilvl="2">
      <w:start w:val="1"/>
      <w:numFmt w:val="bullet"/>
      <w:lvlText w:val="•"/>
      <w:lvlJc w:val="left"/>
      <w:pPr>
        <w:ind w:left="2233" w:hanging="258"/>
      </w:pPr>
      <w:rPr>
        <w:rFonts w:hint="default"/>
      </w:rPr>
    </w:lvl>
    <w:lvl w:ilvl="3">
      <w:start w:val="1"/>
      <w:numFmt w:val="bullet"/>
      <w:lvlText w:val="•"/>
      <w:lvlJc w:val="left"/>
      <w:pPr>
        <w:ind w:left="3167" w:hanging="258"/>
      </w:pPr>
      <w:rPr>
        <w:rFonts w:hint="default"/>
      </w:rPr>
    </w:lvl>
    <w:lvl w:ilvl="4">
      <w:start w:val="1"/>
      <w:numFmt w:val="bullet"/>
      <w:lvlText w:val="•"/>
      <w:lvlJc w:val="left"/>
      <w:pPr>
        <w:ind w:left="4101" w:hanging="258"/>
      </w:pPr>
      <w:rPr>
        <w:rFonts w:hint="default"/>
      </w:rPr>
    </w:lvl>
    <w:lvl w:ilvl="5">
      <w:start w:val="1"/>
      <w:numFmt w:val="bullet"/>
      <w:lvlText w:val="•"/>
      <w:lvlJc w:val="left"/>
      <w:pPr>
        <w:ind w:left="5035" w:hanging="258"/>
      </w:pPr>
      <w:rPr>
        <w:rFonts w:hint="default"/>
      </w:rPr>
    </w:lvl>
    <w:lvl w:ilvl="6">
      <w:start w:val="1"/>
      <w:numFmt w:val="bullet"/>
      <w:lvlText w:val="•"/>
      <w:lvlJc w:val="left"/>
      <w:pPr>
        <w:ind w:left="5969" w:hanging="258"/>
      </w:pPr>
      <w:rPr>
        <w:rFonts w:hint="default"/>
      </w:rPr>
    </w:lvl>
    <w:lvl w:ilvl="7">
      <w:start w:val="1"/>
      <w:numFmt w:val="bullet"/>
      <w:lvlText w:val="•"/>
      <w:lvlJc w:val="left"/>
      <w:pPr>
        <w:ind w:left="6904" w:hanging="258"/>
      </w:pPr>
      <w:rPr>
        <w:rFonts w:hint="default"/>
      </w:rPr>
    </w:lvl>
    <w:lvl w:ilvl="8">
      <w:start w:val="1"/>
      <w:numFmt w:val="bullet"/>
      <w:lvlText w:val="•"/>
      <w:lvlJc w:val="left"/>
      <w:pPr>
        <w:ind w:left="7838" w:hanging="258"/>
      </w:pPr>
      <w:rPr>
        <w:rFonts w:hint="default"/>
      </w:rPr>
    </w:lvl>
  </w:abstractNum>
  <w:abstractNum w:abstractNumId="68" w15:restartNumberingAfterBreak="0">
    <w:nsid w:val="67B96DD1"/>
    <w:multiLevelType w:val="multilevel"/>
    <w:tmpl w:val="67B96DD1"/>
    <w:lvl w:ilvl="0">
      <w:start w:val="1"/>
      <w:numFmt w:val="bullet"/>
      <w:lvlText w:val="●"/>
      <w:lvlJc w:val="left"/>
      <w:pPr>
        <w:ind w:left="392" w:hanging="286"/>
      </w:pPr>
      <w:rPr>
        <w:rFonts w:ascii="Courier New" w:eastAsia="Courier New" w:hAnsi="Courier New" w:hint="default"/>
        <w:w w:val="101"/>
        <w:sz w:val="22"/>
        <w:szCs w:val="22"/>
      </w:rPr>
    </w:lvl>
    <w:lvl w:ilvl="1">
      <w:start w:val="1"/>
      <w:numFmt w:val="bullet"/>
      <w:lvlText w:val="•"/>
      <w:lvlJc w:val="left"/>
      <w:pPr>
        <w:ind w:left="1324" w:hanging="286"/>
      </w:pPr>
      <w:rPr>
        <w:rFonts w:hint="default"/>
      </w:rPr>
    </w:lvl>
    <w:lvl w:ilvl="2">
      <w:start w:val="1"/>
      <w:numFmt w:val="bullet"/>
      <w:lvlText w:val="•"/>
      <w:lvlJc w:val="left"/>
      <w:pPr>
        <w:ind w:left="2255" w:hanging="286"/>
      </w:pPr>
      <w:rPr>
        <w:rFonts w:hint="default"/>
      </w:rPr>
    </w:lvl>
    <w:lvl w:ilvl="3">
      <w:start w:val="1"/>
      <w:numFmt w:val="bullet"/>
      <w:lvlText w:val="•"/>
      <w:lvlJc w:val="left"/>
      <w:pPr>
        <w:ind w:left="3186" w:hanging="286"/>
      </w:pPr>
      <w:rPr>
        <w:rFonts w:hint="default"/>
      </w:rPr>
    </w:lvl>
    <w:lvl w:ilvl="4">
      <w:start w:val="1"/>
      <w:numFmt w:val="bullet"/>
      <w:lvlText w:val="•"/>
      <w:lvlJc w:val="left"/>
      <w:pPr>
        <w:ind w:left="4118" w:hanging="286"/>
      </w:pPr>
      <w:rPr>
        <w:rFonts w:hint="default"/>
      </w:rPr>
    </w:lvl>
    <w:lvl w:ilvl="5">
      <w:start w:val="1"/>
      <w:numFmt w:val="bullet"/>
      <w:lvlText w:val="•"/>
      <w:lvlJc w:val="left"/>
      <w:pPr>
        <w:ind w:left="5049" w:hanging="286"/>
      </w:pPr>
      <w:rPr>
        <w:rFonts w:hint="default"/>
      </w:rPr>
    </w:lvl>
    <w:lvl w:ilvl="6">
      <w:start w:val="1"/>
      <w:numFmt w:val="bullet"/>
      <w:lvlText w:val="•"/>
      <w:lvlJc w:val="left"/>
      <w:pPr>
        <w:ind w:left="5980" w:hanging="286"/>
      </w:pPr>
      <w:rPr>
        <w:rFonts w:hint="default"/>
      </w:rPr>
    </w:lvl>
    <w:lvl w:ilvl="7">
      <w:start w:val="1"/>
      <w:numFmt w:val="bullet"/>
      <w:lvlText w:val="•"/>
      <w:lvlJc w:val="left"/>
      <w:pPr>
        <w:ind w:left="6912" w:hanging="286"/>
      </w:pPr>
      <w:rPr>
        <w:rFonts w:hint="default"/>
      </w:rPr>
    </w:lvl>
    <w:lvl w:ilvl="8">
      <w:start w:val="1"/>
      <w:numFmt w:val="bullet"/>
      <w:lvlText w:val="•"/>
      <w:lvlJc w:val="left"/>
      <w:pPr>
        <w:ind w:left="7843" w:hanging="286"/>
      </w:pPr>
      <w:rPr>
        <w:rFonts w:hint="default"/>
      </w:rPr>
    </w:lvl>
  </w:abstractNum>
  <w:abstractNum w:abstractNumId="69" w15:restartNumberingAfterBreak="0">
    <w:nsid w:val="6AA8051D"/>
    <w:multiLevelType w:val="multilevel"/>
    <w:tmpl w:val="6AA8051D"/>
    <w:lvl w:ilvl="0">
      <w:start w:val="1"/>
      <w:numFmt w:val="decimal"/>
      <w:lvlText w:val="%1"/>
      <w:lvlJc w:val="left"/>
      <w:pPr>
        <w:ind w:left="536" w:hanging="420"/>
      </w:pPr>
      <w:rPr>
        <w:rFonts w:hint="default"/>
      </w:rPr>
    </w:lvl>
    <w:lvl w:ilvl="1">
      <w:start w:val="4"/>
      <w:numFmt w:val="decimal"/>
      <w:lvlText w:val="%1.%2."/>
      <w:lvlJc w:val="left"/>
      <w:pPr>
        <w:ind w:left="536" w:hanging="420"/>
      </w:pPr>
      <w:rPr>
        <w:rFonts w:ascii="Arial" w:eastAsia="Times New Roman" w:hAnsi="Arial" w:cs="Arial" w:hint="default"/>
        <w:b w:val="0"/>
        <w:bCs/>
        <w:sz w:val="22"/>
        <w:szCs w:val="22"/>
      </w:rPr>
    </w:lvl>
    <w:lvl w:ilvl="2">
      <w:start w:val="1"/>
      <w:numFmt w:val="decimal"/>
      <w:lvlText w:val="%1.%2.%3."/>
      <w:lvlJc w:val="left"/>
      <w:pPr>
        <w:ind w:left="116" w:hanging="631"/>
      </w:pPr>
      <w:rPr>
        <w:rFonts w:ascii="Arial" w:eastAsia="Times New Roman" w:hAnsi="Arial" w:cs="Arial" w:hint="default"/>
        <w:b w:val="0"/>
        <w:bCs/>
        <w:sz w:val="22"/>
        <w:szCs w:val="22"/>
      </w:rPr>
    </w:lvl>
    <w:lvl w:ilvl="3">
      <w:start w:val="1"/>
      <w:numFmt w:val="bullet"/>
      <w:lvlText w:val="•"/>
      <w:lvlJc w:val="left"/>
      <w:pPr>
        <w:ind w:left="2559" w:hanging="631"/>
      </w:pPr>
      <w:rPr>
        <w:rFonts w:hint="default"/>
      </w:rPr>
    </w:lvl>
    <w:lvl w:ilvl="4">
      <w:start w:val="1"/>
      <w:numFmt w:val="bullet"/>
      <w:lvlText w:val="•"/>
      <w:lvlJc w:val="left"/>
      <w:pPr>
        <w:ind w:left="3571" w:hanging="631"/>
      </w:pPr>
      <w:rPr>
        <w:rFonts w:hint="default"/>
      </w:rPr>
    </w:lvl>
    <w:lvl w:ilvl="5">
      <w:start w:val="1"/>
      <w:numFmt w:val="bullet"/>
      <w:lvlText w:val="•"/>
      <w:lvlJc w:val="left"/>
      <w:pPr>
        <w:ind w:left="4582" w:hanging="631"/>
      </w:pPr>
      <w:rPr>
        <w:rFonts w:hint="default"/>
      </w:rPr>
    </w:lvl>
    <w:lvl w:ilvl="6">
      <w:start w:val="1"/>
      <w:numFmt w:val="bullet"/>
      <w:lvlText w:val="•"/>
      <w:lvlJc w:val="left"/>
      <w:pPr>
        <w:ind w:left="5594" w:hanging="631"/>
      </w:pPr>
      <w:rPr>
        <w:rFonts w:hint="default"/>
      </w:rPr>
    </w:lvl>
    <w:lvl w:ilvl="7">
      <w:start w:val="1"/>
      <w:numFmt w:val="bullet"/>
      <w:lvlText w:val="•"/>
      <w:lvlJc w:val="left"/>
      <w:pPr>
        <w:ind w:left="6605" w:hanging="631"/>
      </w:pPr>
      <w:rPr>
        <w:rFonts w:hint="default"/>
      </w:rPr>
    </w:lvl>
    <w:lvl w:ilvl="8">
      <w:start w:val="1"/>
      <w:numFmt w:val="bullet"/>
      <w:lvlText w:val="•"/>
      <w:lvlJc w:val="left"/>
      <w:pPr>
        <w:ind w:left="7617" w:hanging="631"/>
      </w:pPr>
      <w:rPr>
        <w:rFonts w:hint="default"/>
      </w:rPr>
    </w:lvl>
  </w:abstractNum>
  <w:abstractNum w:abstractNumId="70" w15:restartNumberingAfterBreak="0">
    <w:nsid w:val="6C8D1A15"/>
    <w:multiLevelType w:val="multilevel"/>
    <w:tmpl w:val="6C8D1A15"/>
    <w:lvl w:ilvl="0">
      <w:start w:val="1"/>
      <w:numFmt w:val="bullet"/>
      <w:lvlText w:val="●"/>
      <w:lvlJc w:val="left"/>
      <w:pPr>
        <w:ind w:left="392" w:hanging="286"/>
      </w:pPr>
      <w:rPr>
        <w:rFonts w:ascii="Courier New" w:eastAsia="Courier New" w:hAnsi="Courier New" w:hint="default"/>
        <w:w w:val="101"/>
        <w:sz w:val="22"/>
        <w:szCs w:val="22"/>
      </w:rPr>
    </w:lvl>
    <w:lvl w:ilvl="1">
      <w:start w:val="1"/>
      <w:numFmt w:val="bullet"/>
      <w:lvlText w:val="–"/>
      <w:lvlJc w:val="left"/>
      <w:pPr>
        <w:ind w:left="781" w:hanging="391"/>
      </w:pPr>
      <w:rPr>
        <w:rFonts w:ascii="Arial" w:eastAsia="Arial" w:hAnsi="Arial" w:hint="default"/>
        <w:sz w:val="22"/>
        <w:szCs w:val="22"/>
      </w:rPr>
    </w:lvl>
    <w:lvl w:ilvl="2">
      <w:start w:val="1"/>
      <w:numFmt w:val="bullet"/>
      <w:lvlText w:val="•"/>
      <w:lvlJc w:val="left"/>
      <w:pPr>
        <w:ind w:left="1773" w:hanging="391"/>
      </w:pPr>
      <w:rPr>
        <w:rFonts w:hint="default"/>
      </w:rPr>
    </w:lvl>
    <w:lvl w:ilvl="3">
      <w:start w:val="1"/>
      <w:numFmt w:val="bullet"/>
      <w:lvlText w:val="•"/>
      <w:lvlJc w:val="left"/>
      <w:pPr>
        <w:ind w:left="2764" w:hanging="391"/>
      </w:pPr>
      <w:rPr>
        <w:rFonts w:hint="default"/>
      </w:rPr>
    </w:lvl>
    <w:lvl w:ilvl="4">
      <w:start w:val="1"/>
      <w:numFmt w:val="bullet"/>
      <w:lvlText w:val="•"/>
      <w:lvlJc w:val="left"/>
      <w:pPr>
        <w:ind w:left="3756" w:hanging="391"/>
      </w:pPr>
      <w:rPr>
        <w:rFonts w:hint="default"/>
      </w:rPr>
    </w:lvl>
    <w:lvl w:ilvl="5">
      <w:start w:val="1"/>
      <w:numFmt w:val="bullet"/>
      <w:lvlText w:val="•"/>
      <w:lvlJc w:val="left"/>
      <w:pPr>
        <w:ind w:left="4748" w:hanging="391"/>
      </w:pPr>
      <w:rPr>
        <w:rFonts w:hint="default"/>
      </w:rPr>
    </w:lvl>
    <w:lvl w:ilvl="6">
      <w:start w:val="1"/>
      <w:numFmt w:val="bullet"/>
      <w:lvlText w:val="•"/>
      <w:lvlJc w:val="left"/>
      <w:pPr>
        <w:ind w:left="5739" w:hanging="391"/>
      </w:pPr>
      <w:rPr>
        <w:rFonts w:hint="default"/>
      </w:rPr>
    </w:lvl>
    <w:lvl w:ilvl="7">
      <w:start w:val="1"/>
      <w:numFmt w:val="bullet"/>
      <w:lvlText w:val="•"/>
      <w:lvlJc w:val="left"/>
      <w:pPr>
        <w:ind w:left="6731" w:hanging="391"/>
      </w:pPr>
      <w:rPr>
        <w:rFonts w:hint="default"/>
      </w:rPr>
    </w:lvl>
    <w:lvl w:ilvl="8">
      <w:start w:val="1"/>
      <w:numFmt w:val="bullet"/>
      <w:lvlText w:val="•"/>
      <w:lvlJc w:val="left"/>
      <w:pPr>
        <w:ind w:left="7723" w:hanging="391"/>
      </w:pPr>
      <w:rPr>
        <w:rFonts w:hint="default"/>
      </w:rPr>
    </w:lvl>
  </w:abstractNum>
  <w:abstractNum w:abstractNumId="71" w15:restartNumberingAfterBreak="0">
    <w:nsid w:val="70C1755C"/>
    <w:multiLevelType w:val="multilevel"/>
    <w:tmpl w:val="70C1755C"/>
    <w:lvl w:ilvl="0">
      <w:start w:val="4"/>
      <w:numFmt w:val="decimal"/>
      <w:lvlText w:val="%1."/>
      <w:lvlJc w:val="left"/>
      <w:pPr>
        <w:ind w:left="356" w:hanging="240"/>
      </w:pPr>
      <w:rPr>
        <w:rFonts w:ascii="Arial" w:eastAsia="Times New Roman" w:hAnsi="Arial" w:cs="Arial" w:hint="default"/>
        <w:b w:val="0"/>
        <w:bCs/>
        <w:sz w:val="22"/>
        <w:szCs w:val="22"/>
      </w:rPr>
    </w:lvl>
    <w:lvl w:ilvl="1">
      <w:start w:val="1"/>
      <w:numFmt w:val="decimal"/>
      <w:lvlText w:val="%1.%2."/>
      <w:lvlJc w:val="left"/>
      <w:pPr>
        <w:ind w:left="536" w:hanging="420"/>
      </w:pPr>
      <w:rPr>
        <w:rFonts w:ascii="Arial" w:eastAsia="Times New Roman" w:hAnsi="Arial" w:cs="Arial" w:hint="default"/>
        <w:b w:val="0"/>
        <w:bCs/>
        <w:sz w:val="22"/>
        <w:szCs w:val="22"/>
      </w:rPr>
    </w:lvl>
    <w:lvl w:ilvl="2">
      <w:start w:val="1"/>
      <w:numFmt w:val="bullet"/>
      <w:lvlText w:val="•"/>
      <w:lvlJc w:val="left"/>
      <w:pPr>
        <w:ind w:left="1548" w:hanging="420"/>
      </w:pPr>
      <w:rPr>
        <w:rFonts w:hint="default"/>
      </w:rPr>
    </w:lvl>
    <w:lvl w:ilvl="3">
      <w:start w:val="1"/>
      <w:numFmt w:val="bullet"/>
      <w:lvlText w:val="•"/>
      <w:lvlJc w:val="left"/>
      <w:pPr>
        <w:ind w:left="2559" w:hanging="420"/>
      </w:pPr>
      <w:rPr>
        <w:rFonts w:hint="default"/>
      </w:rPr>
    </w:lvl>
    <w:lvl w:ilvl="4">
      <w:start w:val="1"/>
      <w:numFmt w:val="bullet"/>
      <w:lvlText w:val="•"/>
      <w:lvlJc w:val="left"/>
      <w:pPr>
        <w:ind w:left="3571" w:hanging="420"/>
      </w:pPr>
      <w:rPr>
        <w:rFonts w:hint="default"/>
      </w:rPr>
    </w:lvl>
    <w:lvl w:ilvl="5">
      <w:start w:val="1"/>
      <w:numFmt w:val="bullet"/>
      <w:lvlText w:val="•"/>
      <w:lvlJc w:val="left"/>
      <w:pPr>
        <w:ind w:left="4582" w:hanging="420"/>
      </w:pPr>
      <w:rPr>
        <w:rFonts w:hint="default"/>
      </w:rPr>
    </w:lvl>
    <w:lvl w:ilvl="6">
      <w:start w:val="1"/>
      <w:numFmt w:val="bullet"/>
      <w:lvlText w:val="•"/>
      <w:lvlJc w:val="left"/>
      <w:pPr>
        <w:ind w:left="5594" w:hanging="420"/>
      </w:pPr>
      <w:rPr>
        <w:rFonts w:hint="default"/>
      </w:rPr>
    </w:lvl>
    <w:lvl w:ilvl="7">
      <w:start w:val="1"/>
      <w:numFmt w:val="bullet"/>
      <w:lvlText w:val="•"/>
      <w:lvlJc w:val="left"/>
      <w:pPr>
        <w:ind w:left="6605" w:hanging="420"/>
      </w:pPr>
      <w:rPr>
        <w:rFonts w:hint="default"/>
      </w:rPr>
    </w:lvl>
    <w:lvl w:ilvl="8">
      <w:start w:val="1"/>
      <w:numFmt w:val="bullet"/>
      <w:lvlText w:val="•"/>
      <w:lvlJc w:val="left"/>
      <w:pPr>
        <w:ind w:left="7617" w:hanging="420"/>
      </w:pPr>
      <w:rPr>
        <w:rFonts w:hint="default"/>
      </w:rPr>
    </w:lvl>
  </w:abstractNum>
  <w:abstractNum w:abstractNumId="72" w15:restartNumberingAfterBreak="0">
    <w:nsid w:val="72DF3211"/>
    <w:multiLevelType w:val="multilevel"/>
    <w:tmpl w:val="72DF3211"/>
    <w:lvl w:ilvl="0">
      <w:start w:val="1"/>
      <w:numFmt w:val="bullet"/>
      <w:lvlText w:val="–"/>
      <w:lvlJc w:val="left"/>
      <w:pPr>
        <w:ind w:left="498" w:hanging="391"/>
      </w:pPr>
      <w:rPr>
        <w:rFonts w:ascii="Arial" w:eastAsia="Arial" w:hAnsi="Arial" w:hint="default"/>
        <w:sz w:val="22"/>
        <w:szCs w:val="22"/>
      </w:rPr>
    </w:lvl>
    <w:lvl w:ilvl="1">
      <w:start w:val="1"/>
      <w:numFmt w:val="bullet"/>
      <w:lvlText w:val="•"/>
      <w:lvlJc w:val="left"/>
      <w:pPr>
        <w:ind w:left="1419" w:hanging="391"/>
      </w:pPr>
      <w:rPr>
        <w:rFonts w:hint="default"/>
      </w:rPr>
    </w:lvl>
    <w:lvl w:ilvl="2">
      <w:start w:val="1"/>
      <w:numFmt w:val="bullet"/>
      <w:lvlText w:val="•"/>
      <w:lvlJc w:val="left"/>
      <w:pPr>
        <w:ind w:left="2340" w:hanging="391"/>
      </w:pPr>
      <w:rPr>
        <w:rFonts w:hint="default"/>
      </w:rPr>
    </w:lvl>
    <w:lvl w:ilvl="3">
      <w:start w:val="1"/>
      <w:numFmt w:val="bullet"/>
      <w:lvlText w:val="•"/>
      <w:lvlJc w:val="left"/>
      <w:pPr>
        <w:ind w:left="3260" w:hanging="391"/>
      </w:pPr>
      <w:rPr>
        <w:rFonts w:hint="default"/>
      </w:rPr>
    </w:lvl>
    <w:lvl w:ilvl="4">
      <w:start w:val="1"/>
      <w:numFmt w:val="bullet"/>
      <w:lvlText w:val="•"/>
      <w:lvlJc w:val="left"/>
      <w:pPr>
        <w:ind w:left="4181" w:hanging="391"/>
      </w:pPr>
      <w:rPr>
        <w:rFonts w:hint="default"/>
      </w:rPr>
    </w:lvl>
    <w:lvl w:ilvl="5">
      <w:start w:val="1"/>
      <w:numFmt w:val="bullet"/>
      <w:lvlText w:val="•"/>
      <w:lvlJc w:val="left"/>
      <w:pPr>
        <w:ind w:left="5102" w:hanging="391"/>
      </w:pPr>
      <w:rPr>
        <w:rFonts w:hint="default"/>
      </w:rPr>
    </w:lvl>
    <w:lvl w:ilvl="6">
      <w:start w:val="1"/>
      <w:numFmt w:val="bullet"/>
      <w:lvlText w:val="•"/>
      <w:lvlJc w:val="left"/>
      <w:pPr>
        <w:ind w:left="6023" w:hanging="391"/>
      </w:pPr>
      <w:rPr>
        <w:rFonts w:hint="default"/>
      </w:rPr>
    </w:lvl>
    <w:lvl w:ilvl="7">
      <w:start w:val="1"/>
      <w:numFmt w:val="bullet"/>
      <w:lvlText w:val="•"/>
      <w:lvlJc w:val="left"/>
      <w:pPr>
        <w:ind w:left="6944" w:hanging="391"/>
      </w:pPr>
      <w:rPr>
        <w:rFonts w:hint="default"/>
      </w:rPr>
    </w:lvl>
    <w:lvl w:ilvl="8">
      <w:start w:val="1"/>
      <w:numFmt w:val="bullet"/>
      <w:lvlText w:val="•"/>
      <w:lvlJc w:val="left"/>
      <w:pPr>
        <w:ind w:left="7864" w:hanging="391"/>
      </w:pPr>
      <w:rPr>
        <w:rFonts w:hint="default"/>
      </w:rPr>
    </w:lvl>
  </w:abstractNum>
  <w:abstractNum w:abstractNumId="73" w15:restartNumberingAfterBreak="0">
    <w:nsid w:val="77235B3B"/>
    <w:multiLevelType w:val="multilevel"/>
    <w:tmpl w:val="77235B3B"/>
    <w:lvl w:ilvl="0">
      <w:start w:val="1"/>
      <w:numFmt w:val="bullet"/>
      <w:lvlText w:val="–"/>
      <w:lvlJc w:val="left"/>
      <w:pPr>
        <w:ind w:left="498" w:hanging="391"/>
      </w:pPr>
      <w:rPr>
        <w:rFonts w:ascii="Arial" w:eastAsia="Arial" w:hAnsi="Arial" w:hint="default"/>
        <w:sz w:val="22"/>
        <w:szCs w:val="22"/>
      </w:rPr>
    </w:lvl>
    <w:lvl w:ilvl="1">
      <w:start w:val="1"/>
      <w:numFmt w:val="bullet"/>
      <w:lvlText w:val="•"/>
      <w:lvlJc w:val="left"/>
      <w:pPr>
        <w:ind w:left="1419" w:hanging="391"/>
      </w:pPr>
      <w:rPr>
        <w:rFonts w:hint="default"/>
      </w:rPr>
    </w:lvl>
    <w:lvl w:ilvl="2">
      <w:start w:val="1"/>
      <w:numFmt w:val="bullet"/>
      <w:lvlText w:val="•"/>
      <w:lvlJc w:val="left"/>
      <w:pPr>
        <w:ind w:left="2340" w:hanging="391"/>
      </w:pPr>
      <w:rPr>
        <w:rFonts w:hint="default"/>
      </w:rPr>
    </w:lvl>
    <w:lvl w:ilvl="3">
      <w:start w:val="1"/>
      <w:numFmt w:val="bullet"/>
      <w:lvlText w:val="•"/>
      <w:lvlJc w:val="left"/>
      <w:pPr>
        <w:ind w:left="3260" w:hanging="391"/>
      </w:pPr>
      <w:rPr>
        <w:rFonts w:hint="default"/>
      </w:rPr>
    </w:lvl>
    <w:lvl w:ilvl="4">
      <w:start w:val="1"/>
      <w:numFmt w:val="bullet"/>
      <w:lvlText w:val="•"/>
      <w:lvlJc w:val="left"/>
      <w:pPr>
        <w:ind w:left="4181" w:hanging="391"/>
      </w:pPr>
      <w:rPr>
        <w:rFonts w:hint="default"/>
      </w:rPr>
    </w:lvl>
    <w:lvl w:ilvl="5">
      <w:start w:val="1"/>
      <w:numFmt w:val="bullet"/>
      <w:lvlText w:val="•"/>
      <w:lvlJc w:val="left"/>
      <w:pPr>
        <w:ind w:left="5102" w:hanging="391"/>
      </w:pPr>
      <w:rPr>
        <w:rFonts w:hint="default"/>
      </w:rPr>
    </w:lvl>
    <w:lvl w:ilvl="6">
      <w:start w:val="1"/>
      <w:numFmt w:val="bullet"/>
      <w:lvlText w:val="•"/>
      <w:lvlJc w:val="left"/>
      <w:pPr>
        <w:ind w:left="6023" w:hanging="391"/>
      </w:pPr>
      <w:rPr>
        <w:rFonts w:hint="default"/>
      </w:rPr>
    </w:lvl>
    <w:lvl w:ilvl="7">
      <w:start w:val="1"/>
      <w:numFmt w:val="bullet"/>
      <w:lvlText w:val="•"/>
      <w:lvlJc w:val="left"/>
      <w:pPr>
        <w:ind w:left="6944" w:hanging="391"/>
      </w:pPr>
      <w:rPr>
        <w:rFonts w:hint="default"/>
      </w:rPr>
    </w:lvl>
    <w:lvl w:ilvl="8">
      <w:start w:val="1"/>
      <w:numFmt w:val="bullet"/>
      <w:lvlText w:val="•"/>
      <w:lvlJc w:val="left"/>
      <w:pPr>
        <w:ind w:left="7864" w:hanging="391"/>
      </w:pPr>
      <w:rPr>
        <w:rFonts w:hint="default"/>
      </w:rPr>
    </w:lvl>
  </w:abstractNum>
  <w:abstractNum w:abstractNumId="74" w15:restartNumberingAfterBreak="0">
    <w:nsid w:val="77985BF4"/>
    <w:multiLevelType w:val="multilevel"/>
    <w:tmpl w:val="77985BF4"/>
    <w:lvl w:ilvl="0">
      <w:start w:val="1"/>
      <w:numFmt w:val="decimal"/>
      <w:lvlText w:val="%1."/>
      <w:lvlJc w:val="left"/>
      <w:pPr>
        <w:ind w:left="107" w:hanging="247"/>
      </w:pPr>
      <w:rPr>
        <w:rFonts w:ascii="Courier New" w:eastAsia="Courier New" w:hAnsi="Courier New" w:hint="default"/>
        <w:spacing w:val="-2"/>
        <w:w w:val="93"/>
        <w:sz w:val="22"/>
        <w:szCs w:val="22"/>
      </w:rPr>
    </w:lvl>
    <w:lvl w:ilvl="1">
      <w:start w:val="1"/>
      <w:numFmt w:val="bullet"/>
      <w:lvlText w:val="•"/>
      <w:lvlJc w:val="left"/>
      <w:pPr>
        <w:ind w:left="1067" w:hanging="247"/>
      </w:pPr>
      <w:rPr>
        <w:rFonts w:hint="default"/>
      </w:rPr>
    </w:lvl>
    <w:lvl w:ilvl="2">
      <w:start w:val="1"/>
      <w:numFmt w:val="bullet"/>
      <w:lvlText w:val="•"/>
      <w:lvlJc w:val="left"/>
      <w:pPr>
        <w:ind w:left="2027" w:hanging="247"/>
      </w:pPr>
      <w:rPr>
        <w:rFonts w:hint="default"/>
      </w:rPr>
    </w:lvl>
    <w:lvl w:ilvl="3">
      <w:start w:val="1"/>
      <w:numFmt w:val="bullet"/>
      <w:lvlText w:val="•"/>
      <w:lvlJc w:val="left"/>
      <w:pPr>
        <w:ind w:left="2986" w:hanging="247"/>
      </w:pPr>
      <w:rPr>
        <w:rFonts w:hint="default"/>
      </w:rPr>
    </w:lvl>
    <w:lvl w:ilvl="4">
      <w:start w:val="1"/>
      <w:numFmt w:val="bullet"/>
      <w:lvlText w:val="•"/>
      <w:lvlJc w:val="left"/>
      <w:pPr>
        <w:ind w:left="3946" w:hanging="247"/>
      </w:pPr>
      <w:rPr>
        <w:rFonts w:hint="default"/>
      </w:rPr>
    </w:lvl>
    <w:lvl w:ilvl="5">
      <w:start w:val="1"/>
      <w:numFmt w:val="bullet"/>
      <w:lvlText w:val="•"/>
      <w:lvlJc w:val="left"/>
      <w:pPr>
        <w:ind w:left="4906" w:hanging="247"/>
      </w:pPr>
      <w:rPr>
        <w:rFonts w:hint="default"/>
      </w:rPr>
    </w:lvl>
    <w:lvl w:ilvl="6">
      <w:start w:val="1"/>
      <w:numFmt w:val="bullet"/>
      <w:lvlText w:val="•"/>
      <w:lvlJc w:val="left"/>
      <w:pPr>
        <w:ind w:left="5866" w:hanging="247"/>
      </w:pPr>
      <w:rPr>
        <w:rFonts w:hint="default"/>
      </w:rPr>
    </w:lvl>
    <w:lvl w:ilvl="7">
      <w:start w:val="1"/>
      <w:numFmt w:val="bullet"/>
      <w:lvlText w:val="•"/>
      <w:lvlJc w:val="left"/>
      <w:pPr>
        <w:ind w:left="6826" w:hanging="247"/>
      </w:pPr>
      <w:rPr>
        <w:rFonts w:hint="default"/>
      </w:rPr>
    </w:lvl>
    <w:lvl w:ilvl="8">
      <w:start w:val="1"/>
      <w:numFmt w:val="bullet"/>
      <w:lvlText w:val="•"/>
      <w:lvlJc w:val="left"/>
      <w:pPr>
        <w:ind w:left="7786" w:hanging="247"/>
      </w:pPr>
      <w:rPr>
        <w:rFonts w:hint="default"/>
      </w:rPr>
    </w:lvl>
  </w:abstractNum>
  <w:abstractNum w:abstractNumId="75" w15:restartNumberingAfterBreak="0">
    <w:nsid w:val="77B6546E"/>
    <w:multiLevelType w:val="multilevel"/>
    <w:tmpl w:val="77B6546E"/>
    <w:lvl w:ilvl="0">
      <w:start w:val="1"/>
      <w:numFmt w:val="bullet"/>
      <w:lvlText w:val=""/>
      <w:lvlJc w:val="left"/>
      <w:pPr>
        <w:ind w:left="836" w:hanging="360"/>
      </w:pPr>
      <w:rPr>
        <w:rFonts w:ascii="Symbol" w:eastAsia="Symbol" w:hAnsi="Symbol" w:hint="default"/>
        <w:sz w:val="22"/>
        <w:szCs w:val="22"/>
      </w:rPr>
    </w:lvl>
    <w:lvl w:ilvl="1">
      <w:start w:val="1"/>
      <w:numFmt w:val="bullet"/>
      <w:lvlText w:val="•"/>
      <w:lvlJc w:val="left"/>
      <w:pPr>
        <w:ind w:left="1677" w:hanging="360"/>
      </w:pPr>
      <w:rPr>
        <w:rFonts w:hint="default"/>
      </w:rPr>
    </w:lvl>
    <w:lvl w:ilvl="2">
      <w:start w:val="1"/>
      <w:numFmt w:val="bullet"/>
      <w:lvlText w:val="•"/>
      <w:lvlJc w:val="left"/>
      <w:pPr>
        <w:ind w:left="2518" w:hanging="360"/>
      </w:pPr>
      <w:rPr>
        <w:rFonts w:hint="default"/>
      </w:rPr>
    </w:lvl>
    <w:lvl w:ilvl="3">
      <w:start w:val="1"/>
      <w:numFmt w:val="bullet"/>
      <w:lvlText w:val="•"/>
      <w:lvlJc w:val="left"/>
      <w:pPr>
        <w:ind w:left="3359" w:hanging="360"/>
      </w:pPr>
      <w:rPr>
        <w:rFonts w:hint="default"/>
      </w:rPr>
    </w:lvl>
    <w:lvl w:ilvl="4">
      <w:start w:val="1"/>
      <w:numFmt w:val="bullet"/>
      <w:lvlText w:val="•"/>
      <w:lvlJc w:val="left"/>
      <w:pPr>
        <w:ind w:left="4200" w:hanging="360"/>
      </w:pPr>
      <w:rPr>
        <w:rFonts w:hint="default"/>
      </w:rPr>
    </w:lvl>
    <w:lvl w:ilvl="5">
      <w:start w:val="1"/>
      <w:numFmt w:val="bullet"/>
      <w:lvlText w:val="•"/>
      <w:lvlJc w:val="left"/>
      <w:pPr>
        <w:ind w:left="5041" w:hanging="360"/>
      </w:pPr>
      <w:rPr>
        <w:rFonts w:hint="default"/>
      </w:rPr>
    </w:lvl>
    <w:lvl w:ilvl="6">
      <w:start w:val="1"/>
      <w:numFmt w:val="bullet"/>
      <w:lvlText w:val="•"/>
      <w:lvlJc w:val="left"/>
      <w:pPr>
        <w:ind w:left="5882" w:hanging="360"/>
      </w:pPr>
      <w:rPr>
        <w:rFonts w:hint="default"/>
      </w:rPr>
    </w:lvl>
    <w:lvl w:ilvl="7">
      <w:start w:val="1"/>
      <w:numFmt w:val="bullet"/>
      <w:lvlText w:val="•"/>
      <w:lvlJc w:val="left"/>
      <w:pPr>
        <w:ind w:left="6723" w:hanging="360"/>
      </w:pPr>
      <w:rPr>
        <w:rFonts w:hint="default"/>
      </w:rPr>
    </w:lvl>
    <w:lvl w:ilvl="8">
      <w:start w:val="1"/>
      <w:numFmt w:val="bullet"/>
      <w:lvlText w:val="•"/>
      <w:lvlJc w:val="left"/>
      <w:pPr>
        <w:ind w:left="7564" w:hanging="360"/>
      </w:pPr>
      <w:rPr>
        <w:rFonts w:hint="default"/>
      </w:rPr>
    </w:lvl>
  </w:abstractNum>
  <w:abstractNum w:abstractNumId="76" w15:restartNumberingAfterBreak="0">
    <w:nsid w:val="77D87C7E"/>
    <w:multiLevelType w:val="multilevel"/>
    <w:tmpl w:val="77D87C7E"/>
    <w:lvl w:ilvl="0">
      <w:start w:val="1"/>
      <w:numFmt w:val="bullet"/>
      <w:lvlText w:val="-"/>
      <w:lvlJc w:val="left"/>
      <w:pPr>
        <w:ind w:left="399" w:hanging="140"/>
      </w:pPr>
      <w:rPr>
        <w:rFonts w:ascii="Times New Roman" w:eastAsia="Times New Roman" w:hAnsi="Times New Roman" w:hint="default"/>
        <w:sz w:val="24"/>
        <w:szCs w:val="24"/>
      </w:rPr>
    </w:lvl>
    <w:lvl w:ilvl="1">
      <w:start w:val="1"/>
      <w:numFmt w:val="bullet"/>
      <w:lvlText w:val="•"/>
      <w:lvlJc w:val="left"/>
      <w:pPr>
        <w:ind w:left="1323" w:hanging="140"/>
      </w:pPr>
      <w:rPr>
        <w:rFonts w:hint="default"/>
      </w:rPr>
    </w:lvl>
    <w:lvl w:ilvl="2">
      <w:start w:val="1"/>
      <w:numFmt w:val="bullet"/>
      <w:lvlText w:val="•"/>
      <w:lvlJc w:val="left"/>
      <w:pPr>
        <w:ind w:left="2247" w:hanging="140"/>
      </w:pPr>
      <w:rPr>
        <w:rFonts w:hint="default"/>
      </w:rPr>
    </w:lvl>
    <w:lvl w:ilvl="3">
      <w:start w:val="1"/>
      <w:numFmt w:val="bullet"/>
      <w:lvlText w:val="•"/>
      <w:lvlJc w:val="left"/>
      <w:pPr>
        <w:ind w:left="3171" w:hanging="140"/>
      </w:pPr>
      <w:rPr>
        <w:rFonts w:hint="default"/>
      </w:rPr>
    </w:lvl>
    <w:lvl w:ilvl="4">
      <w:start w:val="1"/>
      <w:numFmt w:val="bullet"/>
      <w:lvlText w:val="•"/>
      <w:lvlJc w:val="left"/>
      <w:pPr>
        <w:ind w:left="4095" w:hanging="140"/>
      </w:pPr>
      <w:rPr>
        <w:rFonts w:hint="default"/>
      </w:rPr>
    </w:lvl>
    <w:lvl w:ilvl="5">
      <w:start w:val="1"/>
      <w:numFmt w:val="bullet"/>
      <w:lvlText w:val="•"/>
      <w:lvlJc w:val="left"/>
      <w:pPr>
        <w:ind w:left="5019" w:hanging="140"/>
      </w:pPr>
      <w:rPr>
        <w:rFonts w:hint="default"/>
      </w:rPr>
    </w:lvl>
    <w:lvl w:ilvl="6">
      <w:start w:val="1"/>
      <w:numFmt w:val="bullet"/>
      <w:lvlText w:val="•"/>
      <w:lvlJc w:val="left"/>
      <w:pPr>
        <w:ind w:left="5943" w:hanging="140"/>
      </w:pPr>
      <w:rPr>
        <w:rFonts w:hint="default"/>
      </w:rPr>
    </w:lvl>
    <w:lvl w:ilvl="7">
      <w:start w:val="1"/>
      <w:numFmt w:val="bullet"/>
      <w:lvlText w:val="•"/>
      <w:lvlJc w:val="left"/>
      <w:pPr>
        <w:ind w:left="6867" w:hanging="140"/>
      </w:pPr>
      <w:rPr>
        <w:rFonts w:hint="default"/>
      </w:rPr>
    </w:lvl>
    <w:lvl w:ilvl="8">
      <w:start w:val="1"/>
      <w:numFmt w:val="bullet"/>
      <w:lvlText w:val="•"/>
      <w:lvlJc w:val="left"/>
      <w:pPr>
        <w:ind w:left="7791" w:hanging="140"/>
      </w:pPr>
      <w:rPr>
        <w:rFonts w:hint="default"/>
      </w:rPr>
    </w:lvl>
  </w:abstractNum>
  <w:abstractNum w:abstractNumId="77" w15:restartNumberingAfterBreak="0">
    <w:nsid w:val="7C830B9C"/>
    <w:multiLevelType w:val="hybridMultilevel"/>
    <w:tmpl w:val="2F960DC4"/>
    <w:lvl w:ilvl="0" w:tplc="54FEEFCC">
      <w:start w:val="1"/>
      <w:numFmt w:val="bullet"/>
      <w:lvlText w:val="-"/>
      <w:lvlJc w:val="left"/>
      <w:pPr>
        <w:ind w:left="351" w:hanging="200"/>
      </w:pPr>
      <w:rPr>
        <w:rFonts w:ascii="Times New Roman" w:eastAsia="Times New Roman" w:hAnsi="Times New Roman" w:hint="default"/>
        <w:sz w:val="24"/>
        <w:szCs w:val="24"/>
      </w:rPr>
    </w:lvl>
    <w:lvl w:ilvl="1" w:tplc="ED36E36C">
      <w:start w:val="1"/>
      <w:numFmt w:val="bullet"/>
      <w:lvlText w:val="•"/>
      <w:lvlJc w:val="left"/>
      <w:pPr>
        <w:ind w:left="1300" w:hanging="200"/>
      </w:pPr>
      <w:rPr>
        <w:rFonts w:hint="default"/>
      </w:rPr>
    </w:lvl>
    <w:lvl w:ilvl="2" w:tplc="3D126602">
      <w:start w:val="1"/>
      <w:numFmt w:val="bullet"/>
      <w:lvlText w:val="•"/>
      <w:lvlJc w:val="left"/>
      <w:pPr>
        <w:ind w:left="2248" w:hanging="200"/>
      </w:pPr>
      <w:rPr>
        <w:rFonts w:hint="default"/>
      </w:rPr>
    </w:lvl>
    <w:lvl w:ilvl="3" w:tplc="D908880C">
      <w:start w:val="1"/>
      <w:numFmt w:val="bullet"/>
      <w:lvlText w:val="•"/>
      <w:lvlJc w:val="left"/>
      <w:pPr>
        <w:ind w:left="3197" w:hanging="200"/>
      </w:pPr>
      <w:rPr>
        <w:rFonts w:hint="default"/>
      </w:rPr>
    </w:lvl>
    <w:lvl w:ilvl="4" w:tplc="B14EA76A">
      <w:start w:val="1"/>
      <w:numFmt w:val="bullet"/>
      <w:lvlText w:val="•"/>
      <w:lvlJc w:val="left"/>
      <w:pPr>
        <w:ind w:left="4146" w:hanging="200"/>
      </w:pPr>
      <w:rPr>
        <w:rFonts w:hint="default"/>
      </w:rPr>
    </w:lvl>
    <w:lvl w:ilvl="5" w:tplc="0AD4C256">
      <w:start w:val="1"/>
      <w:numFmt w:val="bullet"/>
      <w:lvlText w:val="•"/>
      <w:lvlJc w:val="left"/>
      <w:pPr>
        <w:ind w:left="5095" w:hanging="200"/>
      </w:pPr>
      <w:rPr>
        <w:rFonts w:hint="default"/>
      </w:rPr>
    </w:lvl>
    <w:lvl w:ilvl="6" w:tplc="0E426FD6">
      <w:start w:val="1"/>
      <w:numFmt w:val="bullet"/>
      <w:lvlText w:val="•"/>
      <w:lvlJc w:val="left"/>
      <w:pPr>
        <w:ind w:left="6044" w:hanging="200"/>
      </w:pPr>
      <w:rPr>
        <w:rFonts w:hint="default"/>
      </w:rPr>
    </w:lvl>
    <w:lvl w:ilvl="7" w:tplc="DB9A5A2E">
      <w:start w:val="1"/>
      <w:numFmt w:val="bullet"/>
      <w:lvlText w:val="•"/>
      <w:lvlJc w:val="left"/>
      <w:pPr>
        <w:ind w:left="6993" w:hanging="200"/>
      </w:pPr>
      <w:rPr>
        <w:rFonts w:hint="default"/>
      </w:rPr>
    </w:lvl>
    <w:lvl w:ilvl="8" w:tplc="EE0246B2">
      <w:start w:val="1"/>
      <w:numFmt w:val="bullet"/>
      <w:lvlText w:val="•"/>
      <w:lvlJc w:val="left"/>
      <w:pPr>
        <w:ind w:left="7942" w:hanging="200"/>
      </w:pPr>
      <w:rPr>
        <w:rFonts w:hint="default"/>
      </w:rPr>
    </w:lvl>
  </w:abstractNum>
  <w:abstractNum w:abstractNumId="78" w15:restartNumberingAfterBreak="0">
    <w:nsid w:val="7D476A6E"/>
    <w:multiLevelType w:val="hybridMultilevel"/>
    <w:tmpl w:val="89782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6"/>
  </w:num>
  <w:num w:numId="4">
    <w:abstractNumId w:val="2"/>
  </w:num>
  <w:num w:numId="5">
    <w:abstractNumId w:val="3"/>
  </w:num>
  <w:num w:numId="6">
    <w:abstractNumId w:val="4"/>
  </w:num>
  <w:num w:numId="7">
    <w:abstractNumId w:val="13"/>
  </w:num>
  <w:num w:numId="8">
    <w:abstractNumId w:val="5"/>
  </w:num>
  <w:num w:numId="9">
    <w:abstractNumId w:val="57"/>
  </w:num>
  <w:num w:numId="10">
    <w:abstractNumId w:val="6"/>
  </w:num>
  <w:num w:numId="11">
    <w:abstractNumId w:val="7"/>
  </w:num>
  <w:num w:numId="12">
    <w:abstractNumId w:val="8"/>
  </w:num>
  <w:num w:numId="13">
    <w:abstractNumId w:val="28"/>
  </w:num>
  <w:num w:numId="14">
    <w:abstractNumId w:val="9"/>
  </w:num>
  <w:num w:numId="15">
    <w:abstractNumId w:val="10"/>
  </w:num>
  <w:num w:numId="16">
    <w:abstractNumId w:val="11"/>
  </w:num>
  <w:num w:numId="17">
    <w:abstractNumId w:val="12"/>
  </w:num>
  <w:num w:numId="18">
    <w:abstractNumId w:val="31"/>
  </w:num>
  <w:num w:numId="19">
    <w:abstractNumId w:val="45"/>
  </w:num>
  <w:num w:numId="20">
    <w:abstractNumId w:val="60"/>
  </w:num>
  <w:num w:numId="21">
    <w:abstractNumId w:val="52"/>
  </w:num>
  <w:num w:numId="22">
    <w:abstractNumId w:val="68"/>
  </w:num>
  <w:num w:numId="23">
    <w:abstractNumId w:val="59"/>
  </w:num>
  <w:num w:numId="24">
    <w:abstractNumId w:val="48"/>
  </w:num>
  <w:num w:numId="25">
    <w:abstractNumId w:val="42"/>
  </w:num>
  <w:num w:numId="26">
    <w:abstractNumId w:val="29"/>
  </w:num>
  <w:num w:numId="27">
    <w:abstractNumId w:val="22"/>
  </w:num>
  <w:num w:numId="28">
    <w:abstractNumId w:val="44"/>
  </w:num>
  <w:num w:numId="29">
    <w:abstractNumId w:val="67"/>
  </w:num>
  <w:num w:numId="30">
    <w:abstractNumId w:val="74"/>
  </w:num>
  <w:num w:numId="31">
    <w:abstractNumId w:val="20"/>
  </w:num>
  <w:num w:numId="32">
    <w:abstractNumId w:val="19"/>
  </w:num>
  <w:num w:numId="33">
    <w:abstractNumId w:val="47"/>
  </w:num>
  <w:num w:numId="34">
    <w:abstractNumId w:val="64"/>
  </w:num>
  <w:num w:numId="35">
    <w:abstractNumId w:val="21"/>
  </w:num>
  <w:num w:numId="36">
    <w:abstractNumId w:val="70"/>
  </w:num>
  <w:num w:numId="37">
    <w:abstractNumId w:val="72"/>
  </w:num>
  <w:num w:numId="38">
    <w:abstractNumId w:val="73"/>
  </w:num>
  <w:num w:numId="39">
    <w:abstractNumId w:val="61"/>
  </w:num>
  <w:num w:numId="40">
    <w:abstractNumId w:val="26"/>
  </w:num>
  <w:num w:numId="41">
    <w:abstractNumId w:val="65"/>
  </w:num>
  <w:num w:numId="42">
    <w:abstractNumId w:val="34"/>
  </w:num>
  <w:num w:numId="43">
    <w:abstractNumId w:val="33"/>
  </w:num>
  <w:num w:numId="44">
    <w:abstractNumId w:val="27"/>
  </w:num>
  <w:num w:numId="45">
    <w:abstractNumId w:val="23"/>
  </w:num>
  <w:num w:numId="46">
    <w:abstractNumId w:val="38"/>
  </w:num>
  <w:num w:numId="47">
    <w:abstractNumId w:val="49"/>
  </w:num>
  <w:num w:numId="48">
    <w:abstractNumId w:val="69"/>
  </w:num>
  <w:num w:numId="49">
    <w:abstractNumId w:val="37"/>
  </w:num>
  <w:num w:numId="50">
    <w:abstractNumId w:val="76"/>
  </w:num>
  <w:num w:numId="51">
    <w:abstractNumId w:val="71"/>
  </w:num>
  <w:num w:numId="52">
    <w:abstractNumId w:val="51"/>
  </w:num>
  <w:num w:numId="53">
    <w:abstractNumId w:val="40"/>
  </w:num>
  <w:num w:numId="54">
    <w:abstractNumId w:val="46"/>
  </w:num>
  <w:num w:numId="55">
    <w:abstractNumId w:val="25"/>
  </w:num>
  <w:num w:numId="56">
    <w:abstractNumId w:val="75"/>
  </w:num>
  <w:num w:numId="57">
    <w:abstractNumId w:val="56"/>
  </w:num>
  <w:num w:numId="58">
    <w:abstractNumId w:val="62"/>
  </w:num>
  <w:num w:numId="59">
    <w:abstractNumId w:val="15"/>
  </w:num>
  <w:num w:numId="60">
    <w:abstractNumId w:val="55"/>
  </w:num>
  <w:num w:numId="61">
    <w:abstractNumId w:val="35"/>
  </w:num>
  <w:num w:numId="62">
    <w:abstractNumId w:val="39"/>
  </w:num>
  <w:num w:numId="63">
    <w:abstractNumId w:val="78"/>
  </w:num>
  <w:num w:numId="64">
    <w:abstractNumId w:val="41"/>
  </w:num>
  <w:num w:numId="65">
    <w:abstractNumId w:val="24"/>
  </w:num>
  <w:num w:numId="66">
    <w:abstractNumId w:val="16"/>
  </w:num>
  <w:num w:numId="67">
    <w:abstractNumId w:val="66"/>
  </w:num>
  <w:num w:numId="68">
    <w:abstractNumId w:val="43"/>
  </w:num>
  <w:num w:numId="69">
    <w:abstractNumId w:val="17"/>
  </w:num>
  <w:num w:numId="70">
    <w:abstractNumId w:val="63"/>
  </w:num>
  <w:num w:numId="71">
    <w:abstractNumId w:val="50"/>
  </w:num>
  <w:num w:numId="72">
    <w:abstractNumId w:val="30"/>
  </w:num>
  <w:num w:numId="73">
    <w:abstractNumId w:val="14"/>
  </w:num>
  <w:num w:numId="74">
    <w:abstractNumId w:val="53"/>
  </w:num>
  <w:num w:numId="75">
    <w:abstractNumId w:val="32"/>
  </w:num>
  <w:num w:numId="76">
    <w:abstractNumId w:val="18"/>
  </w:num>
  <w:num w:numId="77">
    <w:abstractNumId w:val="54"/>
  </w:num>
  <w:num w:numId="78">
    <w:abstractNumId w:val="77"/>
  </w:num>
  <w:num w:numId="79">
    <w:abstractNumId w:val="5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30"/>
    <w:rsid w:val="0000068A"/>
    <w:rsid w:val="000048C6"/>
    <w:rsid w:val="00005670"/>
    <w:rsid w:val="000072BE"/>
    <w:rsid w:val="00007590"/>
    <w:rsid w:val="00037670"/>
    <w:rsid w:val="0004687B"/>
    <w:rsid w:val="00047716"/>
    <w:rsid w:val="00054811"/>
    <w:rsid w:val="00055DD8"/>
    <w:rsid w:val="000569D7"/>
    <w:rsid w:val="0006063C"/>
    <w:rsid w:val="00061286"/>
    <w:rsid w:val="00062442"/>
    <w:rsid w:val="00066971"/>
    <w:rsid w:val="00070DBC"/>
    <w:rsid w:val="0007101F"/>
    <w:rsid w:val="000718A2"/>
    <w:rsid w:val="0007252A"/>
    <w:rsid w:val="00072575"/>
    <w:rsid w:val="00073018"/>
    <w:rsid w:val="000737B8"/>
    <w:rsid w:val="00073F72"/>
    <w:rsid w:val="0007675A"/>
    <w:rsid w:val="000776E3"/>
    <w:rsid w:val="00080AEE"/>
    <w:rsid w:val="00084A6B"/>
    <w:rsid w:val="000879A5"/>
    <w:rsid w:val="0009260C"/>
    <w:rsid w:val="0009330D"/>
    <w:rsid w:val="0009394E"/>
    <w:rsid w:val="000964A3"/>
    <w:rsid w:val="0009707F"/>
    <w:rsid w:val="000A024A"/>
    <w:rsid w:val="000A3340"/>
    <w:rsid w:val="000A65A3"/>
    <w:rsid w:val="000B1CD3"/>
    <w:rsid w:val="000B54D7"/>
    <w:rsid w:val="000C3F0B"/>
    <w:rsid w:val="000C43A7"/>
    <w:rsid w:val="000C7377"/>
    <w:rsid w:val="000D2B8A"/>
    <w:rsid w:val="000D2DE5"/>
    <w:rsid w:val="000D49EF"/>
    <w:rsid w:val="000D7024"/>
    <w:rsid w:val="000E0BA4"/>
    <w:rsid w:val="000E4CBF"/>
    <w:rsid w:val="000E6C38"/>
    <w:rsid w:val="000F2555"/>
    <w:rsid w:val="000F2ADC"/>
    <w:rsid w:val="000F63CC"/>
    <w:rsid w:val="000F72EF"/>
    <w:rsid w:val="000F7AAA"/>
    <w:rsid w:val="001051EC"/>
    <w:rsid w:val="00106613"/>
    <w:rsid w:val="00106D5A"/>
    <w:rsid w:val="00107055"/>
    <w:rsid w:val="001072BD"/>
    <w:rsid w:val="00113231"/>
    <w:rsid w:val="00120996"/>
    <w:rsid w:val="00121C5B"/>
    <w:rsid w:val="00124000"/>
    <w:rsid w:val="001243D1"/>
    <w:rsid w:val="00125309"/>
    <w:rsid w:val="00125F7F"/>
    <w:rsid w:val="00130D60"/>
    <w:rsid w:val="00136552"/>
    <w:rsid w:val="0014067F"/>
    <w:rsid w:val="0014197B"/>
    <w:rsid w:val="001423C7"/>
    <w:rsid w:val="001438FD"/>
    <w:rsid w:val="00145363"/>
    <w:rsid w:val="00153787"/>
    <w:rsid w:val="00155CBC"/>
    <w:rsid w:val="001574BE"/>
    <w:rsid w:val="0016348A"/>
    <w:rsid w:val="001653CE"/>
    <w:rsid w:val="001715A0"/>
    <w:rsid w:val="001734C7"/>
    <w:rsid w:val="00173CD4"/>
    <w:rsid w:val="00176193"/>
    <w:rsid w:val="00180125"/>
    <w:rsid w:val="00180F1B"/>
    <w:rsid w:val="00186A6C"/>
    <w:rsid w:val="001A16BF"/>
    <w:rsid w:val="001A1D64"/>
    <w:rsid w:val="001A22AA"/>
    <w:rsid w:val="001A35CD"/>
    <w:rsid w:val="001A6B34"/>
    <w:rsid w:val="001B1A23"/>
    <w:rsid w:val="001B3123"/>
    <w:rsid w:val="001B57FC"/>
    <w:rsid w:val="001B5CF2"/>
    <w:rsid w:val="001C4A4A"/>
    <w:rsid w:val="001C4D4D"/>
    <w:rsid w:val="001C68F5"/>
    <w:rsid w:val="001D1038"/>
    <w:rsid w:val="001D1FC1"/>
    <w:rsid w:val="001D4E69"/>
    <w:rsid w:val="001E283A"/>
    <w:rsid w:val="001E5C01"/>
    <w:rsid w:val="001E5F06"/>
    <w:rsid w:val="001E5F16"/>
    <w:rsid w:val="001F36B1"/>
    <w:rsid w:val="00200DB0"/>
    <w:rsid w:val="002025E9"/>
    <w:rsid w:val="00206B64"/>
    <w:rsid w:val="002075F4"/>
    <w:rsid w:val="00213ADA"/>
    <w:rsid w:val="00214C42"/>
    <w:rsid w:val="0021668C"/>
    <w:rsid w:val="002213EF"/>
    <w:rsid w:val="0023351A"/>
    <w:rsid w:val="0023361D"/>
    <w:rsid w:val="00235E48"/>
    <w:rsid w:val="0023647D"/>
    <w:rsid w:val="00243780"/>
    <w:rsid w:val="002510D6"/>
    <w:rsid w:val="002543FC"/>
    <w:rsid w:val="0025441E"/>
    <w:rsid w:val="002570CA"/>
    <w:rsid w:val="00263600"/>
    <w:rsid w:val="002728CF"/>
    <w:rsid w:val="0027525A"/>
    <w:rsid w:val="0027764C"/>
    <w:rsid w:val="00283833"/>
    <w:rsid w:val="002962B9"/>
    <w:rsid w:val="00296811"/>
    <w:rsid w:val="002976DD"/>
    <w:rsid w:val="002A239A"/>
    <w:rsid w:val="002A6553"/>
    <w:rsid w:val="002B0C65"/>
    <w:rsid w:val="002B2680"/>
    <w:rsid w:val="002B4C40"/>
    <w:rsid w:val="002B4E8F"/>
    <w:rsid w:val="002C14F3"/>
    <w:rsid w:val="002C17E5"/>
    <w:rsid w:val="002C6AF6"/>
    <w:rsid w:val="002C732B"/>
    <w:rsid w:val="002D1EF6"/>
    <w:rsid w:val="002D4D9D"/>
    <w:rsid w:val="002D7CC7"/>
    <w:rsid w:val="002E112E"/>
    <w:rsid w:val="002E2A9E"/>
    <w:rsid w:val="002F0B0E"/>
    <w:rsid w:val="002F7146"/>
    <w:rsid w:val="002F72AC"/>
    <w:rsid w:val="00302796"/>
    <w:rsid w:val="00302FF8"/>
    <w:rsid w:val="00303BD6"/>
    <w:rsid w:val="00305CF4"/>
    <w:rsid w:val="00306285"/>
    <w:rsid w:val="00311989"/>
    <w:rsid w:val="00311F04"/>
    <w:rsid w:val="00313A9A"/>
    <w:rsid w:val="003200EF"/>
    <w:rsid w:val="00325AD1"/>
    <w:rsid w:val="00331C3B"/>
    <w:rsid w:val="00335C34"/>
    <w:rsid w:val="003377BB"/>
    <w:rsid w:val="00340ED1"/>
    <w:rsid w:val="00342AB8"/>
    <w:rsid w:val="00342D89"/>
    <w:rsid w:val="003544F9"/>
    <w:rsid w:val="00364B7A"/>
    <w:rsid w:val="00364C90"/>
    <w:rsid w:val="00365464"/>
    <w:rsid w:val="0036716B"/>
    <w:rsid w:val="003809FC"/>
    <w:rsid w:val="00381122"/>
    <w:rsid w:val="00391C2E"/>
    <w:rsid w:val="00391D07"/>
    <w:rsid w:val="00393708"/>
    <w:rsid w:val="00394E3D"/>
    <w:rsid w:val="00397040"/>
    <w:rsid w:val="003A0083"/>
    <w:rsid w:val="003A6361"/>
    <w:rsid w:val="003B20B9"/>
    <w:rsid w:val="003B20D4"/>
    <w:rsid w:val="003C1BA9"/>
    <w:rsid w:val="003C1D1F"/>
    <w:rsid w:val="003C45C4"/>
    <w:rsid w:val="003D56B4"/>
    <w:rsid w:val="003D7B6A"/>
    <w:rsid w:val="003E1733"/>
    <w:rsid w:val="003F75F2"/>
    <w:rsid w:val="003F7F29"/>
    <w:rsid w:val="004032F6"/>
    <w:rsid w:val="004047B1"/>
    <w:rsid w:val="00406761"/>
    <w:rsid w:val="004138B1"/>
    <w:rsid w:val="00416A87"/>
    <w:rsid w:val="00417C2F"/>
    <w:rsid w:val="004202ED"/>
    <w:rsid w:val="00420E52"/>
    <w:rsid w:val="0042164D"/>
    <w:rsid w:val="0042352F"/>
    <w:rsid w:val="00440345"/>
    <w:rsid w:val="00441AC0"/>
    <w:rsid w:val="004422B3"/>
    <w:rsid w:val="00442B41"/>
    <w:rsid w:val="00443BD4"/>
    <w:rsid w:val="00443D7B"/>
    <w:rsid w:val="00445203"/>
    <w:rsid w:val="00447D91"/>
    <w:rsid w:val="004516AE"/>
    <w:rsid w:val="00453BD2"/>
    <w:rsid w:val="00454CC1"/>
    <w:rsid w:val="0045775E"/>
    <w:rsid w:val="0046165B"/>
    <w:rsid w:val="00467338"/>
    <w:rsid w:val="00472B75"/>
    <w:rsid w:val="00473AAF"/>
    <w:rsid w:val="00476AF5"/>
    <w:rsid w:val="00476F02"/>
    <w:rsid w:val="00486CCA"/>
    <w:rsid w:val="0049733B"/>
    <w:rsid w:val="004A1A44"/>
    <w:rsid w:val="004A53BA"/>
    <w:rsid w:val="004A66B3"/>
    <w:rsid w:val="004B0850"/>
    <w:rsid w:val="004B0A72"/>
    <w:rsid w:val="004B1EF9"/>
    <w:rsid w:val="004B48A6"/>
    <w:rsid w:val="004B4EE5"/>
    <w:rsid w:val="004B6AAD"/>
    <w:rsid w:val="004B7D72"/>
    <w:rsid w:val="004C1BAE"/>
    <w:rsid w:val="004C1F5E"/>
    <w:rsid w:val="004C5B42"/>
    <w:rsid w:val="004D0EC8"/>
    <w:rsid w:val="004E0CAA"/>
    <w:rsid w:val="004E1E6C"/>
    <w:rsid w:val="004E3DDB"/>
    <w:rsid w:val="004E6A8B"/>
    <w:rsid w:val="004F0BDC"/>
    <w:rsid w:val="004F2A78"/>
    <w:rsid w:val="004F40A3"/>
    <w:rsid w:val="004F665F"/>
    <w:rsid w:val="005046A4"/>
    <w:rsid w:val="00507127"/>
    <w:rsid w:val="00510599"/>
    <w:rsid w:val="00510CE7"/>
    <w:rsid w:val="00511735"/>
    <w:rsid w:val="00520564"/>
    <w:rsid w:val="00527534"/>
    <w:rsid w:val="00533037"/>
    <w:rsid w:val="00533B72"/>
    <w:rsid w:val="00537242"/>
    <w:rsid w:val="00540503"/>
    <w:rsid w:val="00541D8D"/>
    <w:rsid w:val="00542792"/>
    <w:rsid w:val="00543378"/>
    <w:rsid w:val="005455E0"/>
    <w:rsid w:val="00552A6E"/>
    <w:rsid w:val="005533E5"/>
    <w:rsid w:val="00561ED0"/>
    <w:rsid w:val="005624F9"/>
    <w:rsid w:val="005676D9"/>
    <w:rsid w:val="005774CE"/>
    <w:rsid w:val="005908FF"/>
    <w:rsid w:val="005928AC"/>
    <w:rsid w:val="00594458"/>
    <w:rsid w:val="0059511E"/>
    <w:rsid w:val="005A2E34"/>
    <w:rsid w:val="005A599B"/>
    <w:rsid w:val="005A6A0E"/>
    <w:rsid w:val="005A71D3"/>
    <w:rsid w:val="005B2D39"/>
    <w:rsid w:val="005B3060"/>
    <w:rsid w:val="005B3662"/>
    <w:rsid w:val="005D4030"/>
    <w:rsid w:val="005D4667"/>
    <w:rsid w:val="005E318D"/>
    <w:rsid w:val="005E3720"/>
    <w:rsid w:val="005E69C1"/>
    <w:rsid w:val="00601109"/>
    <w:rsid w:val="00605572"/>
    <w:rsid w:val="006062D8"/>
    <w:rsid w:val="0061243B"/>
    <w:rsid w:val="00620CEB"/>
    <w:rsid w:val="0062141C"/>
    <w:rsid w:val="006226F8"/>
    <w:rsid w:val="00623938"/>
    <w:rsid w:val="006304A7"/>
    <w:rsid w:val="00631BEA"/>
    <w:rsid w:val="0064195B"/>
    <w:rsid w:val="0064509D"/>
    <w:rsid w:val="00646C26"/>
    <w:rsid w:val="00654980"/>
    <w:rsid w:val="00654AA9"/>
    <w:rsid w:val="00655AD4"/>
    <w:rsid w:val="0066177F"/>
    <w:rsid w:val="00663BED"/>
    <w:rsid w:val="00666F6A"/>
    <w:rsid w:val="00667C17"/>
    <w:rsid w:val="0067023C"/>
    <w:rsid w:val="00680805"/>
    <w:rsid w:val="006828A9"/>
    <w:rsid w:val="00685E02"/>
    <w:rsid w:val="00686546"/>
    <w:rsid w:val="00691A6C"/>
    <w:rsid w:val="00692EDB"/>
    <w:rsid w:val="006A3BB5"/>
    <w:rsid w:val="006A5D69"/>
    <w:rsid w:val="006A6FC5"/>
    <w:rsid w:val="006B0667"/>
    <w:rsid w:val="006B3B37"/>
    <w:rsid w:val="006B42EC"/>
    <w:rsid w:val="006B6238"/>
    <w:rsid w:val="006B6929"/>
    <w:rsid w:val="006C14E5"/>
    <w:rsid w:val="006C3852"/>
    <w:rsid w:val="006C4D18"/>
    <w:rsid w:val="006C54E5"/>
    <w:rsid w:val="006D05EE"/>
    <w:rsid w:val="006D1CED"/>
    <w:rsid w:val="006D235E"/>
    <w:rsid w:val="006E14FD"/>
    <w:rsid w:val="006F1024"/>
    <w:rsid w:val="006F22AF"/>
    <w:rsid w:val="006F2CD3"/>
    <w:rsid w:val="006F54F3"/>
    <w:rsid w:val="00700F90"/>
    <w:rsid w:val="00702D29"/>
    <w:rsid w:val="00702E71"/>
    <w:rsid w:val="007038F9"/>
    <w:rsid w:val="00704B29"/>
    <w:rsid w:val="00705AEA"/>
    <w:rsid w:val="00705F63"/>
    <w:rsid w:val="00706DA6"/>
    <w:rsid w:val="0071320A"/>
    <w:rsid w:val="00713D89"/>
    <w:rsid w:val="00716880"/>
    <w:rsid w:val="00720387"/>
    <w:rsid w:val="0072392B"/>
    <w:rsid w:val="00725DCC"/>
    <w:rsid w:val="00726139"/>
    <w:rsid w:val="00731AF0"/>
    <w:rsid w:val="007320FE"/>
    <w:rsid w:val="007377CA"/>
    <w:rsid w:val="00746F3E"/>
    <w:rsid w:val="00752C73"/>
    <w:rsid w:val="00752F2A"/>
    <w:rsid w:val="00757247"/>
    <w:rsid w:val="00763497"/>
    <w:rsid w:val="00784430"/>
    <w:rsid w:val="007A2C23"/>
    <w:rsid w:val="007A68D2"/>
    <w:rsid w:val="007B591F"/>
    <w:rsid w:val="007C2B27"/>
    <w:rsid w:val="007C6562"/>
    <w:rsid w:val="007C7B57"/>
    <w:rsid w:val="007C7CFC"/>
    <w:rsid w:val="007D7ADB"/>
    <w:rsid w:val="007E6C34"/>
    <w:rsid w:val="007E7D23"/>
    <w:rsid w:val="007F1906"/>
    <w:rsid w:val="007F3194"/>
    <w:rsid w:val="0080260F"/>
    <w:rsid w:val="00802745"/>
    <w:rsid w:val="00807227"/>
    <w:rsid w:val="00811843"/>
    <w:rsid w:val="008131DD"/>
    <w:rsid w:val="008140A1"/>
    <w:rsid w:val="0081605F"/>
    <w:rsid w:val="00816383"/>
    <w:rsid w:val="00821251"/>
    <w:rsid w:val="00823787"/>
    <w:rsid w:val="008269D8"/>
    <w:rsid w:val="00830647"/>
    <w:rsid w:val="00831B42"/>
    <w:rsid w:val="008325C8"/>
    <w:rsid w:val="0083479B"/>
    <w:rsid w:val="008355A3"/>
    <w:rsid w:val="008362DC"/>
    <w:rsid w:val="00843770"/>
    <w:rsid w:val="008504A0"/>
    <w:rsid w:val="00850C0A"/>
    <w:rsid w:val="00851F45"/>
    <w:rsid w:val="0085321D"/>
    <w:rsid w:val="0085331A"/>
    <w:rsid w:val="00853334"/>
    <w:rsid w:val="008548E2"/>
    <w:rsid w:val="008651AF"/>
    <w:rsid w:val="008667BA"/>
    <w:rsid w:val="00867F96"/>
    <w:rsid w:val="0087444E"/>
    <w:rsid w:val="00877E83"/>
    <w:rsid w:val="00882212"/>
    <w:rsid w:val="00883E53"/>
    <w:rsid w:val="008848A9"/>
    <w:rsid w:val="00887E1B"/>
    <w:rsid w:val="00890A56"/>
    <w:rsid w:val="00894F6C"/>
    <w:rsid w:val="008951DA"/>
    <w:rsid w:val="00897FFA"/>
    <w:rsid w:val="008A01EB"/>
    <w:rsid w:val="008A042C"/>
    <w:rsid w:val="008A2A06"/>
    <w:rsid w:val="008B1405"/>
    <w:rsid w:val="008B3F7C"/>
    <w:rsid w:val="008B417A"/>
    <w:rsid w:val="008B5167"/>
    <w:rsid w:val="008B6201"/>
    <w:rsid w:val="008C0264"/>
    <w:rsid w:val="008C7991"/>
    <w:rsid w:val="008C7C1D"/>
    <w:rsid w:val="008E2403"/>
    <w:rsid w:val="008E3001"/>
    <w:rsid w:val="008E5197"/>
    <w:rsid w:val="008E71E0"/>
    <w:rsid w:val="008F1C89"/>
    <w:rsid w:val="008F479E"/>
    <w:rsid w:val="0091729B"/>
    <w:rsid w:val="00921779"/>
    <w:rsid w:val="009252CF"/>
    <w:rsid w:val="009258F0"/>
    <w:rsid w:val="009300F3"/>
    <w:rsid w:val="009307C9"/>
    <w:rsid w:val="00933A8C"/>
    <w:rsid w:val="009367BB"/>
    <w:rsid w:val="00940F4A"/>
    <w:rsid w:val="00941C49"/>
    <w:rsid w:val="00947EFB"/>
    <w:rsid w:val="00950236"/>
    <w:rsid w:val="00951722"/>
    <w:rsid w:val="00952FFA"/>
    <w:rsid w:val="00962068"/>
    <w:rsid w:val="00966429"/>
    <w:rsid w:val="0096648B"/>
    <w:rsid w:val="00967853"/>
    <w:rsid w:val="00970B7E"/>
    <w:rsid w:val="00972893"/>
    <w:rsid w:val="00973A29"/>
    <w:rsid w:val="009759AC"/>
    <w:rsid w:val="00982A27"/>
    <w:rsid w:val="009923DF"/>
    <w:rsid w:val="0099535D"/>
    <w:rsid w:val="009A33E7"/>
    <w:rsid w:val="009A3D50"/>
    <w:rsid w:val="009A3FA9"/>
    <w:rsid w:val="009A6302"/>
    <w:rsid w:val="009A6319"/>
    <w:rsid w:val="009B1A6C"/>
    <w:rsid w:val="009B3A7A"/>
    <w:rsid w:val="009B4332"/>
    <w:rsid w:val="009C38EA"/>
    <w:rsid w:val="009C5A91"/>
    <w:rsid w:val="009D0598"/>
    <w:rsid w:val="009D084F"/>
    <w:rsid w:val="009D1EEA"/>
    <w:rsid w:val="009D6D13"/>
    <w:rsid w:val="009E1055"/>
    <w:rsid w:val="009E2500"/>
    <w:rsid w:val="009E5A6D"/>
    <w:rsid w:val="009F044E"/>
    <w:rsid w:val="009F125A"/>
    <w:rsid w:val="009F555A"/>
    <w:rsid w:val="009F7B36"/>
    <w:rsid w:val="00A05D1B"/>
    <w:rsid w:val="00A122CF"/>
    <w:rsid w:val="00A140CA"/>
    <w:rsid w:val="00A14449"/>
    <w:rsid w:val="00A14527"/>
    <w:rsid w:val="00A15B7E"/>
    <w:rsid w:val="00A32774"/>
    <w:rsid w:val="00A400C1"/>
    <w:rsid w:val="00A47703"/>
    <w:rsid w:val="00A652B5"/>
    <w:rsid w:val="00A7045C"/>
    <w:rsid w:val="00A76AB5"/>
    <w:rsid w:val="00A80D04"/>
    <w:rsid w:val="00A91341"/>
    <w:rsid w:val="00A91D8A"/>
    <w:rsid w:val="00A92536"/>
    <w:rsid w:val="00A9537E"/>
    <w:rsid w:val="00A97B3C"/>
    <w:rsid w:val="00AA19E6"/>
    <w:rsid w:val="00AA6FF8"/>
    <w:rsid w:val="00AB4256"/>
    <w:rsid w:val="00AB5EF6"/>
    <w:rsid w:val="00AB60C6"/>
    <w:rsid w:val="00AC0784"/>
    <w:rsid w:val="00AC42B1"/>
    <w:rsid w:val="00AC4CD7"/>
    <w:rsid w:val="00AD40DC"/>
    <w:rsid w:val="00AD4454"/>
    <w:rsid w:val="00AD6A03"/>
    <w:rsid w:val="00AD79FA"/>
    <w:rsid w:val="00AE5763"/>
    <w:rsid w:val="00AE76E4"/>
    <w:rsid w:val="00AF0252"/>
    <w:rsid w:val="00AF1955"/>
    <w:rsid w:val="00AF3F54"/>
    <w:rsid w:val="00AF41A4"/>
    <w:rsid w:val="00AF422B"/>
    <w:rsid w:val="00AF4F83"/>
    <w:rsid w:val="00AF533B"/>
    <w:rsid w:val="00AF593A"/>
    <w:rsid w:val="00B02A50"/>
    <w:rsid w:val="00B03FF8"/>
    <w:rsid w:val="00B05946"/>
    <w:rsid w:val="00B1095D"/>
    <w:rsid w:val="00B13FEF"/>
    <w:rsid w:val="00B16E09"/>
    <w:rsid w:val="00B2102D"/>
    <w:rsid w:val="00B23A7B"/>
    <w:rsid w:val="00B23E08"/>
    <w:rsid w:val="00B24D47"/>
    <w:rsid w:val="00B27139"/>
    <w:rsid w:val="00B4486A"/>
    <w:rsid w:val="00B44D22"/>
    <w:rsid w:val="00B453D6"/>
    <w:rsid w:val="00B47A4A"/>
    <w:rsid w:val="00B502C2"/>
    <w:rsid w:val="00B508E4"/>
    <w:rsid w:val="00B50AD6"/>
    <w:rsid w:val="00B54BF9"/>
    <w:rsid w:val="00B65CEE"/>
    <w:rsid w:val="00B73873"/>
    <w:rsid w:val="00B7741E"/>
    <w:rsid w:val="00B819CB"/>
    <w:rsid w:val="00B831D8"/>
    <w:rsid w:val="00B83E3F"/>
    <w:rsid w:val="00B86CEB"/>
    <w:rsid w:val="00B87989"/>
    <w:rsid w:val="00B90388"/>
    <w:rsid w:val="00B927F3"/>
    <w:rsid w:val="00B93AC8"/>
    <w:rsid w:val="00B953CB"/>
    <w:rsid w:val="00BA2E3B"/>
    <w:rsid w:val="00BA3576"/>
    <w:rsid w:val="00BA38EF"/>
    <w:rsid w:val="00BA4525"/>
    <w:rsid w:val="00BB0BCF"/>
    <w:rsid w:val="00BB0C65"/>
    <w:rsid w:val="00BB256D"/>
    <w:rsid w:val="00BB5387"/>
    <w:rsid w:val="00BC30FB"/>
    <w:rsid w:val="00BC3833"/>
    <w:rsid w:val="00BC57D0"/>
    <w:rsid w:val="00BD1118"/>
    <w:rsid w:val="00BD1B70"/>
    <w:rsid w:val="00BD1BB6"/>
    <w:rsid w:val="00BD24FF"/>
    <w:rsid w:val="00BD2CC5"/>
    <w:rsid w:val="00BD3029"/>
    <w:rsid w:val="00BE433A"/>
    <w:rsid w:val="00BE5174"/>
    <w:rsid w:val="00BF48D9"/>
    <w:rsid w:val="00BF4AD7"/>
    <w:rsid w:val="00C034F9"/>
    <w:rsid w:val="00C0587A"/>
    <w:rsid w:val="00C06589"/>
    <w:rsid w:val="00C06AA4"/>
    <w:rsid w:val="00C07634"/>
    <w:rsid w:val="00C13239"/>
    <w:rsid w:val="00C26E98"/>
    <w:rsid w:val="00C336E8"/>
    <w:rsid w:val="00C33DC9"/>
    <w:rsid w:val="00C342F2"/>
    <w:rsid w:val="00C4146D"/>
    <w:rsid w:val="00C42191"/>
    <w:rsid w:val="00C44FE3"/>
    <w:rsid w:val="00C51ED9"/>
    <w:rsid w:val="00C55093"/>
    <w:rsid w:val="00C55CC1"/>
    <w:rsid w:val="00C56FEE"/>
    <w:rsid w:val="00C632C1"/>
    <w:rsid w:val="00C644B3"/>
    <w:rsid w:val="00C67CA6"/>
    <w:rsid w:val="00C73A23"/>
    <w:rsid w:val="00C746A4"/>
    <w:rsid w:val="00C805A0"/>
    <w:rsid w:val="00C856DF"/>
    <w:rsid w:val="00C86767"/>
    <w:rsid w:val="00C86795"/>
    <w:rsid w:val="00C86800"/>
    <w:rsid w:val="00C9755D"/>
    <w:rsid w:val="00C97CB3"/>
    <w:rsid w:val="00CA2A75"/>
    <w:rsid w:val="00CA53DF"/>
    <w:rsid w:val="00CB0211"/>
    <w:rsid w:val="00CB6787"/>
    <w:rsid w:val="00CC3632"/>
    <w:rsid w:val="00CC511D"/>
    <w:rsid w:val="00CC59D8"/>
    <w:rsid w:val="00CC7070"/>
    <w:rsid w:val="00CC7EA5"/>
    <w:rsid w:val="00CD0071"/>
    <w:rsid w:val="00CD0B3B"/>
    <w:rsid w:val="00CD1099"/>
    <w:rsid w:val="00CD1A9D"/>
    <w:rsid w:val="00CD3A28"/>
    <w:rsid w:val="00CD3BF7"/>
    <w:rsid w:val="00CE36D1"/>
    <w:rsid w:val="00CF0BE2"/>
    <w:rsid w:val="00CF1146"/>
    <w:rsid w:val="00CF24E5"/>
    <w:rsid w:val="00CF793C"/>
    <w:rsid w:val="00D038C2"/>
    <w:rsid w:val="00D0683E"/>
    <w:rsid w:val="00D07478"/>
    <w:rsid w:val="00D14FE9"/>
    <w:rsid w:val="00D169D6"/>
    <w:rsid w:val="00D20715"/>
    <w:rsid w:val="00D2206B"/>
    <w:rsid w:val="00D257AD"/>
    <w:rsid w:val="00D3125F"/>
    <w:rsid w:val="00D3256A"/>
    <w:rsid w:val="00D34169"/>
    <w:rsid w:val="00D3603C"/>
    <w:rsid w:val="00D36840"/>
    <w:rsid w:val="00D36893"/>
    <w:rsid w:val="00D3751C"/>
    <w:rsid w:val="00D4363D"/>
    <w:rsid w:val="00D47973"/>
    <w:rsid w:val="00D47C2B"/>
    <w:rsid w:val="00D52F2E"/>
    <w:rsid w:val="00D53E53"/>
    <w:rsid w:val="00D54083"/>
    <w:rsid w:val="00D73483"/>
    <w:rsid w:val="00D808D1"/>
    <w:rsid w:val="00D81230"/>
    <w:rsid w:val="00D81307"/>
    <w:rsid w:val="00D815CA"/>
    <w:rsid w:val="00D87288"/>
    <w:rsid w:val="00D8797A"/>
    <w:rsid w:val="00DA03C7"/>
    <w:rsid w:val="00DA2E19"/>
    <w:rsid w:val="00DA443D"/>
    <w:rsid w:val="00DB10D5"/>
    <w:rsid w:val="00DB1259"/>
    <w:rsid w:val="00DB1540"/>
    <w:rsid w:val="00DB3FF7"/>
    <w:rsid w:val="00DB7E1A"/>
    <w:rsid w:val="00DD27E5"/>
    <w:rsid w:val="00DD48B3"/>
    <w:rsid w:val="00DD510D"/>
    <w:rsid w:val="00DD63F9"/>
    <w:rsid w:val="00DE029E"/>
    <w:rsid w:val="00DE4E81"/>
    <w:rsid w:val="00DF0405"/>
    <w:rsid w:val="00E0679F"/>
    <w:rsid w:val="00E07B1D"/>
    <w:rsid w:val="00E10120"/>
    <w:rsid w:val="00E131EC"/>
    <w:rsid w:val="00E14BF5"/>
    <w:rsid w:val="00E179F1"/>
    <w:rsid w:val="00E32F8A"/>
    <w:rsid w:val="00E338A6"/>
    <w:rsid w:val="00E35F05"/>
    <w:rsid w:val="00E37D86"/>
    <w:rsid w:val="00E37E00"/>
    <w:rsid w:val="00E41E35"/>
    <w:rsid w:val="00E42D10"/>
    <w:rsid w:val="00E529DA"/>
    <w:rsid w:val="00E55278"/>
    <w:rsid w:val="00E70EE5"/>
    <w:rsid w:val="00E73BEC"/>
    <w:rsid w:val="00E7620A"/>
    <w:rsid w:val="00E77997"/>
    <w:rsid w:val="00E87A80"/>
    <w:rsid w:val="00E904A9"/>
    <w:rsid w:val="00EA12BD"/>
    <w:rsid w:val="00EA2437"/>
    <w:rsid w:val="00EB19D0"/>
    <w:rsid w:val="00EB39C6"/>
    <w:rsid w:val="00EB46BE"/>
    <w:rsid w:val="00EC026C"/>
    <w:rsid w:val="00EC257C"/>
    <w:rsid w:val="00EC50E5"/>
    <w:rsid w:val="00ED445C"/>
    <w:rsid w:val="00ED6FCE"/>
    <w:rsid w:val="00ED78C4"/>
    <w:rsid w:val="00EE0D61"/>
    <w:rsid w:val="00EF1204"/>
    <w:rsid w:val="00EF1C48"/>
    <w:rsid w:val="00EF260A"/>
    <w:rsid w:val="00EF2657"/>
    <w:rsid w:val="00EF63AC"/>
    <w:rsid w:val="00EF7FE3"/>
    <w:rsid w:val="00F0117C"/>
    <w:rsid w:val="00F01284"/>
    <w:rsid w:val="00F01DB8"/>
    <w:rsid w:val="00F043BA"/>
    <w:rsid w:val="00F04AAD"/>
    <w:rsid w:val="00F1077A"/>
    <w:rsid w:val="00F11036"/>
    <w:rsid w:val="00F1292C"/>
    <w:rsid w:val="00F14650"/>
    <w:rsid w:val="00F16F60"/>
    <w:rsid w:val="00F234B3"/>
    <w:rsid w:val="00F25BD2"/>
    <w:rsid w:val="00F25E21"/>
    <w:rsid w:val="00F26486"/>
    <w:rsid w:val="00F30A95"/>
    <w:rsid w:val="00F312F5"/>
    <w:rsid w:val="00F34BEE"/>
    <w:rsid w:val="00F35B65"/>
    <w:rsid w:val="00F362AC"/>
    <w:rsid w:val="00F3781C"/>
    <w:rsid w:val="00F37F21"/>
    <w:rsid w:val="00F40EEF"/>
    <w:rsid w:val="00F42159"/>
    <w:rsid w:val="00F42555"/>
    <w:rsid w:val="00F44C3F"/>
    <w:rsid w:val="00F45A99"/>
    <w:rsid w:val="00F46382"/>
    <w:rsid w:val="00F4757E"/>
    <w:rsid w:val="00F51707"/>
    <w:rsid w:val="00F540A5"/>
    <w:rsid w:val="00F55FB2"/>
    <w:rsid w:val="00F6313F"/>
    <w:rsid w:val="00F659C2"/>
    <w:rsid w:val="00F65DFC"/>
    <w:rsid w:val="00F67E90"/>
    <w:rsid w:val="00F71C76"/>
    <w:rsid w:val="00F73726"/>
    <w:rsid w:val="00F75742"/>
    <w:rsid w:val="00F75EA2"/>
    <w:rsid w:val="00F81E2E"/>
    <w:rsid w:val="00F84A08"/>
    <w:rsid w:val="00F85A85"/>
    <w:rsid w:val="00F95F5D"/>
    <w:rsid w:val="00F9612F"/>
    <w:rsid w:val="00F96885"/>
    <w:rsid w:val="00F977D4"/>
    <w:rsid w:val="00FA3ACB"/>
    <w:rsid w:val="00FB4C3D"/>
    <w:rsid w:val="00FB5277"/>
    <w:rsid w:val="00FB62B9"/>
    <w:rsid w:val="00FB7146"/>
    <w:rsid w:val="00FC110B"/>
    <w:rsid w:val="00FC447D"/>
    <w:rsid w:val="00FC5722"/>
    <w:rsid w:val="00FC5DA5"/>
    <w:rsid w:val="00FD24D1"/>
    <w:rsid w:val="00FD4255"/>
    <w:rsid w:val="00FE0512"/>
    <w:rsid w:val="00FE2DE2"/>
    <w:rsid w:val="00FF3C4C"/>
    <w:rsid w:val="00FF5436"/>
    <w:rsid w:val="060476CD"/>
    <w:rsid w:val="06F10D34"/>
    <w:rsid w:val="0BC70DB3"/>
    <w:rsid w:val="126B0BE8"/>
    <w:rsid w:val="18E34F8C"/>
    <w:rsid w:val="1BE30239"/>
    <w:rsid w:val="1E34064E"/>
    <w:rsid w:val="1E6E75C2"/>
    <w:rsid w:val="1F184F4F"/>
    <w:rsid w:val="26C00E8B"/>
    <w:rsid w:val="28B04DD8"/>
    <w:rsid w:val="368A2890"/>
    <w:rsid w:val="49317557"/>
    <w:rsid w:val="4A563DEC"/>
    <w:rsid w:val="4D827D87"/>
    <w:rsid w:val="4EF40628"/>
    <w:rsid w:val="5737068D"/>
    <w:rsid w:val="58EA732B"/>
    <w:rsid w:val="58EE746A"/>
    <w:rsid w:val="5C001E3C"/>
    <w:rsid w:val="5D2B41DD"/>
    <w:rsid w:val="5D961597"/>
    <w:rsid w:val="5F6767DA"/>
    <w:rsid w:val="6283482E"/>
    <w:rsid w:val="66505B75"/>
    <w:rsid w:val="69B8265A"/>
    <w:rsid w:val="6DCB5D0B"/>
    <w:rsid w:val="6DD82EE3"/>
    <w:rsid w:val="6F65638C"/>
    <w:rsid w:val="7094408E"/>
    <w:rsid w:val="70EC5C80"/>
    <w:rsid w:val="73D76184"/>
    <w:rsid w:val="76CD374E"/>
    <w:rsid w:val="772C7982"/>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F4DD4FC-11A0-45D5-A268-FA58A391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unhideWhenUsed="1" w:qFormat="1"/>
    <w:lsdException w:name="heading 3" w:uiPriority="9" w:unhideWhenUsed="1" w:qFormat="1"/>
    <w:lsdException w:name="heading 4" w:uiPriority="9" w:unhideWhenUsed="1" w:qFormat="1"/>
    <w:lsdException w:name="heading 5" w:semiHidden="1" w:uiPriority="9" w:unhideWhenUsed="1" w:qFormat="1"/>
    <w:lsdException w:name="heading 6" w:uiPriority="9" w:unhideWhenUsed="1" w:qFormat="1"/>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Arial" w:eastAsia="SimSun" w:hAnsi="Arial" w:cs="Calibri"/>
      <w:kern w:val="1"/>
      <w:sz w:val="22"/>
      <w:szCs w:val="22"/>
      <w:lang w:val="en-US" w:eastAsia="ar-SA"/>
    </w:rPr>
  </w:style>
  <w:style w:type="paragraph" w:styleId="Nagwek1">
    <w:name w:val="heading 1"/>
    <w:basedOn w:val="Normalny"/>
    <w:next w:val="Normalny"/>
    <w:link w:val="Nagwek1Znak"/>
    <w:uiPriority w:val="1"/>
    <w:qFormat/>
    <w:pPr>
      <w:keepNext/>
      <w:keepLines/>
      <w:spacing w:after="0" w:line="20" w:lineRule="atLeast"/>
      <w:ind w:right="-8"/>
      <w:jc w:val="center"/>
      <w:outlineLvl w:val="0"/>
    </w:pPr>
    <w:rPr>
      <w:rFonts w:eastAsia="Times New Roman" w:cs="Arial"/>
      <w:b/>
      <w:bCs/>
      <w:caps/>
      <w:kern w:val="0"/>
      <w:sz w:val="40"/>
      <w:szCs w:val="40"/>
      <w:lang w:val="pl-PL" w:eastAsia="pl-PL"/>
    </w:rPr>
  </w:style>
  <w:style w:type="paragraph" w:styleId="Nagwek2">
    <w:name w:val="heading 2"/>
    <w:basedOn w:val="Normalny"/>
    <w:next w:val="Normalny"/>
    <w:link w:val="Nagwek2Znak"/>
    <w:uiPriority w:val="1"/>
    <w:unhideWhenUsed/>
    <w:qFormat/>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pPr>
      <w:keepNext/>
      <w:spacing w:before="240" w:after="60"/>
      <w:outlineLvl w:val="2"/>
    </w:pPr>
    <w:rPr>
      <w:rFonts w:ascii="Cambria" w:eastAsia="Times New Roman" w:hAnsi="Cambria" w:cs="Times New Roman"/>
      <w:b/>
      <w:bCs/>
      <w:sz w:val="26"/>
      <w:szCs w:val="26"/>
    </w:rPr>
  </w:style>
  <w:style w:type="paragraph" w:styleId="Nagwek4">
    <w:name w:val="heading 4"/>
    <w:basedOn w:val="Normalny"/>
    <w:next w:val="Normalny"/>
    <w:link w:val="Nagwek4Znak"/>
    <w:uiPriority w:val="9"/>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Nagwek6">
    <w:name w:val="heading 6"/>
    <w:basedOn w:val="Normalny"/>
    <w:next w:val="Normalny"/>
    <w:uiPriority w:val="9"/>
    <w:unhideWhenUsed/>
    <w:qFormat/>
    <w:pPr>
      <w:keepNext/>
      <w:keepLines/>
      <w:spacing w:before="200" w:after="0"/>
      <w:outlineLvl w:val="5"/>
    </w:pPr>
    <w:rPr>
      <w:rFonts w:asciiTheme="majorHAnsi" w:eastAsiaTheme="majorEastAsia" w:hAnsiTheme="majorHAnsi" w:cstheme="majorBidi"/>
      <w:i/>
      <w:iCs/>
      <w:color w:val="1F4E79" w:themeColor="accent1" w:themeShade="80"/>
    </w:rPr>
  </w:style>
  <w:style w:type="paragraph" w:styleId="Nagwek7">
    <w:name w:val="heading 7"/>
    <w:basedOn w:val="Normalny"/>
    <w:next w:val="Normalny"/>
    <w:link w:val="Nagwek7Znak"/>
    <w:uiPriority w:val="9"/>
    <w:unhideWhenUsed/>
    <w:qFormat/>
    <w:pPr>
      <w:suppressAutoHyphens w:val="0"/>
      <w:spacing w:before="240" w:after="60" w:line="240" w:lineRule="auto"/>
      <w:outlineLvl w:val="6"/>
    </w:pPr>
    <w:rPr>
      <w:rFonts w:eastAsia="Times New Roman" w:cs="Times New Roman"/>
      <w:kern w:val="0"/>
      <w:sz w:val="24"/>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1"/>
    <w:uiPriority w:val="99"/>
    <w:unhideWhenUsed/>
    <w:pPr>
      <w:spacing w:after="0" w:line="240" w:lineRule="auto"/>
    </w:pPr>
    <w:rPr>
      <w:rFonts w:ascii="Tahoma" w:hAnsi="Tahoma" w:cs="Tahoma"/>
      <w:sz w:val="16"/>
      <w:szCs w:val="16"/>
    </w:rPr>
  </w:style>
  <w:style w:type="paragraph" w:styleId="Tekstpodstawowy">
    <w:name w:val="Body Text"/>
    <w:basedOn w:val="Normalny"/>
    <w:link w:val="TekstpodstawowyZnak"/>
    <w:uiPriority w:val="1"/>
    <w:qFormat/>
    <w:pPr>
      <w:spacing w:after="120"/>
    </w:pPr>
  </w:style>
  <w:style w:type="paragraph" w:styleId="Tekstpodstawowy3">
    <w:name w:val="Body Text 3"/>
    <w:basedOn w:val="Normalny"/>
    <w:link w:val="Tekstpodstawowy3Znak"/>
    <w:uiPriority w:val="99"/>
    <w:unhideWhenUsed/>
    <w:pPr>
      <w:spacing w:after="120"/>
    </w:pPr>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rPr>
      <w:b/>
      <w:bCs/>
    </w:rPr>
  </w:style>
  <w:style w:type="paragraph" w:styleId="Tekstprzypisukocowego">
    <w:name w:val="endnote text"/>
    <w:basedOn w:val="Normalny"/>
    <w:link w:val="TekstprzypisukocowegoZnak"/>
    <w:uiPriority w:val="99"/>
    <w:unhideWhenUsed/>
    <w:rPr>
      <w:sz w:val="20"/>
      <w:szCs w:val="20"/>
    </w:rPr>
  </w:style>
  <w:style w:type="paragraph" w:styleId="Stopka">
    <w:name w:val="footer"/>
    <w:basedOn w:val="Normalny"/>
    <w:uiPriority w:val="99"/>
    <w:pPr>
      <w:suppressLineNumbers/>
      <w:tabs>
        <w:tab w:val="center" w:pos="4536"/>
        <w:tab w:val="right" w:pos="9072"/>
      </w:tabs>
      <w:spacing w:after="0" w:line="100" w:lineRule="atLeast"/>
    </w:pPr>
  </w:style>
  <w:style w:type="paragraph" w:styleId="Tekstprzypisudolnego">
    <w:name w:val="footnote text"/>
    <w:basedOn w:val="Normalny"/>
    <w:link w:val="TekstprzypisudolnegoZnak"/>
    <w:uiPriority w:val="99"/>
    <w:semiHidden/>
    <w:pPr>
      <w:suppressAutoHyphens w:val="0"/>
      <w:spacing w:after="0" w:line="240" w:lineRule="auto"/>
    </w:pPr>
    <w:rPr>
      <w:rFonts w:ascii="Times New Roman" w:eastAsia="Times New Roman" w:hAnsi="Times New Roman" w:cs="Times New Roman"/>
      <w:kern w:val="0"/>
      <w:sz w:val="20"/>
      <w:szCs w:val="20"/>
      <w:lang w:val="pl-PL" w:eastAsia="pl-PL"/>
    </w:rPr>
  </w:style>
  <w:style w:type="paragraph" w:styleId="Nagwek">
    <w:name w:val="header"/>
    <w:basedOn w:val="Normalny"/>
    <w:uiPriority w:val="99"/>
    <w:pPr>
      <w:suppressLineNumbers/>
      <w:tabs>
        <w:tab w:val="center" w:pos="4536"/>
        <w:tab w:val="right" w:pos="9072"/>
      </w:tabs>
      <w:spacing w:after="0" w:line="100" w:lineRule="atLeast"/>
    </w:pPr>
  </w:style>
  <w:style w:type="paragraph" w:styleId="HTML-wstpniesformatowany">
    <w:name w:val="HTML Preformatted"/>
    <w:basedOn w:val="Normalny"/>
    <w:link w:val="HTML-wstpniesformatowanyZnak"/>
    <w:pPr>
      <w:widowControl w:val="0"/>
      <w:spacing w:after="0" w:line="240" w:lineRule="auto"/>
    </w:pPr>
    <w:rPr>
      <w:rFonts w:ascii="Courier New" w:eastAsia="Lucida Sans Unicode" w:hAnsi="Courier New" w:cs="Courier New"/>
      <w:sz w:val="16"/>
      <w:szCs w:val="20"/>
      <w:lang w:val="pl-PL"/>
    </w:rPr>
  </w:style>
  <w:style w:type="paragraph" w:styleId="Lista">
    <w:name w:val="List"/>
    <w:basedOn w:val="Tekstpodstawowy"/>
    <w:rPr>
      <w:rFonts w:cs="Mangal"/>
    </w:rPr>
  </w:style>
  <w:style w:type="paragraph" w:styleId="Spistreci1">
    <w:name w:val="toc 1"/>
    <w:basedOn w:val="Normalny"/>
    <w:next w:val="Normalny"/>
    <w:uiPriority w:val="39"/>
    <w:unhideWhenUsed/>
    <w:pPr>
      <w:tabs>
        <w:tab w:val="right" w:leader="dot" w:pos="9631"/>
      </w:tabs>
      <w:spacing w:after="100"/>
      <w:ind w:left="1134" w:hanging="1134"/>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character" w:styleId="Odwoaniedokomentarza">
    <w:name w:val="annotation reference"/>
    <w:basedOn w:val="Domylnaczcionkaakapitu"/>
    <w:uiPriority w:val="99"/>
    <w:unhideWhenUsed/>
    <w:rPr>
      <w:sz w:val="16"/>
      <w:szCs w:val="16"/>
    </w:rPr>
  </w:style>
  <w:style w:type="character" w:styleId="Odwoanieprzypisukocowego">
    <w:name w:val="endnote reference"/>
    <w:uiPriority w:val="99"/>
    <w:unhideWhenUsed/>
    <w:rPr>
      <w:vertAlign w:val="superscript"/>
    </w:rPr>
  </w:style>
  <w:style w:type="character" w:styleId="Odwoanieprzypisudolnego">
    <w:name w:val="footnote reference"/>
    <w:uiPriority w:val="99"/>
    <w:semiHidden/>
    <w:rPr>
      <w:rFonts w:cs="Times New Roman"/>
      <w:vertAlign w:val="superscript"/>
    </w:rPr>
  </w:style>
  <w:style w:type="character" w:styleId="Hipercze">
    <w:name w:val="Hyperlink"/>
    <w:uiPriority w:val="99"/>
    <w:rPr>
      <w:color w:val="0000FF"/>
      <w:u w:val="single"/>
    </w:rPr>
  </w:style>
  <w:style w:type="character" w:styleId="Pogrubienie">
    <w:name w:val="Strong"/>
    <w:basedOn w:val="Domylnaczcionkaakapitu"/>
    <w:uiPriority w:val="22"/>
    <w:qFormat/>
    <w:rPr>
      <w:b/>
      <w:bCs/>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OpenSymbol"/>
    </w:rPr>
  </w:style>
  <w:style w:type="character" w:customStyle="1" w:styleId="Domylnaczcionkaakapitu1">
    <w:name w:val="Domyślna czcionka akapitu1"/>
  </w:style>
  <w:style w:type="character" w:customStyle="1" w:styleId="NagwekZnak">
    <w:name w:val="Nagłówek Znak"/>
    <w:uiPriority w:val="99"/>
    <w:rPr>
      <w:lang w:val="en-US"/>
    </w:rPr>
  </w:style>
  <w:style w:type="character" w:customStyle="1" w:styleId="StopkaZnak">
    <w:name w:val="Stopka Znak"/>
    <w:uiPriority w:val="99"/>
    <w:rPr>
      <w:lang w:val="en-US"/>
    </w:rPr>
  </w:style>
  <w:style w:type="character" w:customStyle="1" w:styleId="TekstdymkaZnak">
    <w:name w:val="Tekst dymka Znak"/>
    <w:uiPriority w:val="99"/>
    <w:rPr>
      <w:rFonts w:ascii="Tahoma" w:hAnsi="Tahoma" w:cs="Tahoma"/>
      <w:sz w:val="16"/>
      <w:szCs w:val="16"/>
      <w:lang w:val="en-US"/>
    </w:rPr>
  </w:style>
  <w:style w:type="character" w:customStyle="1" w:styleId="ListLabel1">
    <w:name w:val="ListLabel 1"/>
    <w:rPr>
      <w:sz w:val="24"/>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position w:val="0"/>
      <w:sz w:val="22"/>
      <w:vertAlign w:val="baseline"/>
    </w:rPr>
  </w:style>
  <w:style w:type="character" w:customStyle="1" w:styleId="ListLabel5">
    <w:name w:val="ListLabel 5"/>
    <w:qFormat/>
    <w:rPr>
      <w:b/>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Tekstdymka1">
    <w:name w:val="Tekst dymka1"/>
    <w:basedOn w:val="Normalny"/>
    <w:pPr>
      <w:spacing w:after="0" w:line="100" w:lineRule="atLeast"/>
    </w:pPr>
    <w:rPr>
      <w:rFonts w:ascii="Tahoma" w:hAnsi="Tahoma" w:cs="Tahoma"/>
      <w:sz w:val="16"/>
      <w:szCs w:val="16"/>
    </w:rPr>
  </w:style>
  <w:style w:type="paragraph" w:customStyle="1" w:styleId="Akapitzlist1">
    <w:name w:val="Akapit z listą1"/>
    <w:basedOn w:val="Normalny"/>
    <w:pPr>
      <w:ind w:left="72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Nagwek7Znak">
    <w:name w:val="Nagłówek 7 Znak"/>
    <w:link w:val="Nagwek7"/>
    <w:uiPriority w:val="9"/>
    <w:rPr>
      <w:rFonts w:ascii="Calibri" w:hAnsi="Calibri"/>
      <w:sz w:val="24"/>
      <w:szCs w:val="24"/>
    </w:rPr>
  </w:style>
  <w:style w:type="character" w:customStyle="1" w:styleId="TekstprzypisudolnegoZnak">
    <w:name w:val="Tekst przypisu dolnego Znak"/>
    <w:basedOn w:val="Domylnaczcionkaakapitu"/>
    <w:link w:val="Tekstprzypisudolnego"/>
    <w:uiPriority w:val="99"/>
    <w:semiHidden/>
  </w:style>
  <w:style w:type="paragraph" w:customStyle="1" w:styleId="Akapitzlist2">
    <w:name w:val="Akapit z listą2"/>
    <w:basedOn w:val="Normalny"/>
    <w:uiPriority w:val="1"/>
    <w:qFormat/>
    <w:pPr>
      <w:suppressAutoHyphens w:val="0"/>
      <w:spacing w:after="0" w:line="240" w:lineRule="auto"/>
      <w:ind w:left="708"/>
    </w:pPr>
    <w:rPr>
      <w:rFonts w:eastAsia="Times New Roman" w:cs="Times New Roman"/>
      <w:kern w:val="0"/>
      <w:szCs w:val="24"/>
      <w:lang w:val="pl-PL" w:eastAsia="pl-PL"/>
    </w:rPr>
  </w:style>
  <w:style w:type="character" w:customStyle="1" w:styleId="Tekstpodstawowy3Znak">
    <w:name w:val="Tekst podstawowy 3 Znak"/>
    <w:link w:val="Tekstpodstawowy3"/>
    <w:uiPriority w:val="99"/>
    <w:semiHidden/>
    <w:rPr>
      <w:rFonts w:ascii="Calibri" w:eastAsia="SimSun" w:hAnsi="Calibri" w:cs="Calibri"/>
      <w:kern w:val="1"/>
      <w:sz w:val="16"/>
      <w:szCs w:val="16"/>
      <w:lang w:val="en-US" w:eastAsia="ar-SA"/>
    </w:rPr>
  </w:style>
  <w:style w:type="character" w:customStyle="1" w:styleId="Nagwek2Znak">
    <w:name w:val="Nagłówek 2 Znak"/>
    <w:link w:val="Nagwek2"/>
    <w:uiPriority w:val="9"/>
    <w:semiHidden/>
    <w:rPr>
      <w:rFonts w:ascii="Cambria" w:eastAsia="Times New Roman" w:hAnsi="Cambria" w:cs="Times New Roman"/>
      <w:b/>
      <w:bCs/>
      <w:i/>
      <w:iCs/>
      <w:kern w:val="1"/>
      <w:sz w:val="28"/>
      <w:szCs w:val="28"/>
      <w:lang w:val="en-US" w:eastAsia="ar-SA"/>
    </w:rPr>
  </w:style>
  <w:style w:type="character" w:customStyle="1" w:styleId="TekstprzypisukocowegoZnak">
    <w:name w:val="Tekst przypisu końcowego Znak"/>
    <w:link w:val="Tekstprzypisukocowego"/>
    <w:uiPriority w:val="99"/>
    <w:semiHidden/>
    <w:rPr>
      <w:rFonts w:ascii="Calibri" w:eastAsia="SimSun" w:hAnsi="Calibri" w:cs="Calibri"/>
      <w:kern w:val="1"/>
      <w:lang w:val="en-US" w:eastAsia="ar-SA"/>
    </w:rPr>
  </w:style>
  <w:style w:type="character" w:customStyle="1" w:styleId="Nagwek3Znak">
    <w:name w:val="Nagłówek 3 Znak"/>
    <w:link w:val="Nagwek3"/>
    <w:uiPriority w:val="9"/>
    <w:semiHidden/>
    <w:rPr>
      <w:rFonts w:ascii="Cambria" w:eastAsia="Times New Roman" w:hAnsi="Cambria" w:cs="Times New Roman"/>
      <w:b/>
      <w:bCs/>
      <w:kern w:val="1"/>
      <w:sz w:val="26"/>
      <w:szCs w:val="26"/>
      <w:lang w:val="en-US" w:eastAsia="ar-SA"/>
    </w:rPr>
  </w:style>
  <w:style w:type="paragraph" w:customStyle="1" w:styleId="WW-Default">
    <w:name w:val="WW-Default"/>
    <w:pPr>
      <w:suppressAutoHyphens/>
      <w:autoSpaceDE w:val="0"/>
    </w:pPr>
    <w:rPr>
      <w:rFonts w:eastAsia="Arial"/>
      <w:color w:val="000000"/>
      <w:sz w:val="24"/>
      <w:szCs w:val="24"/>
      <w:lang w:eastAsia="ar-SA"/>
    </w:rPr>
  </w:style>
  <w:style w:type="paragraph" w:customStyle="1" w:styleId="WW-Zwykytekst">
    <w:name w:val="WW-Zwykły tekst"/>
    <w:basedOn w:val="Normalny"/>
    <w:pPr>
      <w:autoSpaceDE w:val="0"/>
      <w:spacing w:after="0" w:line="240" w:lineRule="auto"/>
    </w:pPr>
    <w:rPr>
      <w:rFonts w:ascii="Courier New" w:eastAsia="Times New Roman" w:hAnsi="Courier New" w:cs="Courier New"/>
      <w:kern w:val="0"/>
      <w:sz w:val="20"/>
      <w:szCs w:val="20"/>
      <w:lang w:val="pl-PL"/>
    </w:rPr>
  </w:style>
  <w:style w:type="character" w:customStyle="1" w:styleId="TekstdymkaZnak1">
    <w:name w:val="Tekst dymka Znak1"/>
    <w:basedOn w:val="Domylnaczcionkaakapitu"/>
    <w:link w:val="Tekstdymka"/>
    <w:uiPriority w:val="99"/>
    <w:semiHidden/>
    <w:rPr>
      <w:rFonts w:ascii="Tahoma" w:eastAsia="SimSun" w:hAnsi="Tahoma" w:cs="Tahoma"/>
      <w:kern w:val="1"/>
      <w:sz w:val="16"/>
      <w:szCs w:val="16"/>
      <w:lang w:val="en-US" w:eastAsia="ar-SA"/>
    </w:rPr>
  </w:style>
  <w:style w:type="paragraph" w:customStyle="1" w:styleId="Standard">
    <w:name w:val="Standard"/>
    <w:pPr>
      <w:widowControl w:val="0"/>
      <w:suppressAutoHyphens/>
      <w:autoSpaceDN w:val="0"/>
      <w:textAlignment w:val="baseline"/>
    </w:pPr>
    <w:rPr>
      <w:rFonts w:eastAsia="SimSun" w:cs="Arial Unicode MS"/>
      <w:kern w:val="3"/>
      <w:sz w:val="24"/>
      <w:szCs w:val="24"/>
      <w:lang w:eastAsia="zh-CN" w:bidi="hi-IN"/>
    </w:rPr>
  </w:style>
  <w:style w:type="character" w:customStyle="1" w:styleId="HTML-wstpniesformatowanyZnak">
    <w:name w:val="HTML - wstępnie sformatowany Znak"/>
    <w:basedOn w:val="Domylnaczcionkaakapitu"/>
    <w:link w:val="HTML-wstpniesformatowany"/>
    <w:rPr>
      <w:rFonts w:ascii="Courier New" w:eastAsia="Lucida Sans Unicode" w:hAnsi="Courier New" w:cs="Courier New"/>
      <w:kern w:val="1"/>
      <w:sz w:val="16"/>
      <w:lang w:eastAsia="ar-SA"/>
    </w:rPr>
  </w:style>
  <w:style w:type="character" w:customStyle="1" w:styleId="Nagwek1Znak">
    <w:name w:val="Nagłówek 1 Znak"/>
    <w:basedOn w:val="Domylnaczcionkaakapitu"/>
    <w:link w:val="Nagwek1"/>
    <w:uiPriority w:val="1"/>
    <w:rPr>
      <w:rFonts w:ascii="Arial" w:hAnsi="Arial" w:cs="Arial"/>
      <w:b/>
      <w:bCs/>
      <w:caps/>
      <w:sz w:val="40"/>
      <w:szCs w:val="40"/>
    </w:rPr>
  </w:style>
  <w:style w:type="paragraph" w:customStyle="1" w:styleId="Nagwekspisutreci1">
    <w:name w:val="Nagłówek spisu treści1"/>
    <w:basedOn w:val="Nagwek1"/>
    <w:next w:val="Normalny"/>
    <w:uiPriority w:val="39"/>
    <w:unhideWhenUsed/>
    <w:qFormat/>
    <w:pPr>
      <w:suppressAutoHyphens w:val="0"/>
      <w:outlineLvl w:val="9"/>
    </w:pPr>
  </w:style>
  <w:style w:type="table" w:customStyle="1" w:styleId="TableNormal1">
    <w:name w:val="Table Normal1"/>
    <w:uiPriority w:val="2"/>
    <w:unhideWhenUsed/>
    <w:qFormat/>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ny"/>
    <w:uiPriority w:val="1"/>
    <w:qFormat/>
    <w:pPr>
      <w:widowControl w:val="0"/>
      <w:suppressAutoHyphens w:val="0"/>
      <w:spacing w:after="0" w:line="240" w:lineRule="auto"/>
    </w:pPr>
    <w:rPr>
      <w:rFonts w:asciiTheme="minorHAnsi" w:eastAsiaTheme="minorHAnsi" w:hAnsiTheme="minorHAnsi" w:cstheme="minorBidi"/>
      <w:kern w:val="0"/>
      <w:lang w:eastAsia="en-US"/>
    </w:rPr>
  </w:style>
  <w:style w:type="paragraph" w:customStyle="1" w:styleId="Bezodstpw1">
    <w:name w:val="Bez odstępów1"/>
    <w:uiPriority w:val="1"/>
    <w:qFormat/>
    <w:pPr>
      <w:suppressAutoHyphens/>
    </w:pPr>
    <w:rPr>
      <w:rFonts w:ascii="Arial" w:eastAsia="SimSun" w:hAnsi="Arial" w:cs="Calibri"/>
      <w:kern w:val="1"/>
      <w:sz w:val="22"/>
      <w:szCs w:val="22"/>
      <w:lang w:val="en-US" w:eastAsia="ar-SA"/>
    </w:rPr>
  </w:style>
  <w:style w:type="character" w:customStyle="1" w:styleId="TekstpodstawowyZnak">
    <w:name w:val="Tekst podstawowy Znak"/>
    <w:basedOn w:val="Domylnaczcionkaakapitu"/>
    <w:link w:val="Tekstpodstawowy"/>
    <w:uiPriority w:val="1"/>
    <w:rPr>
      <w:rFonts w:ascii="Arial" w:eastAsia="SimSun" w:hAnsi="Arial" w:cs="Calibri"/>
      <w:kern w:val="1"/>
      <w:sz w:val="22"/>
      <w:szCs w:val="22"/>
      <w:lang w:val="en-US" w:eastAsia="ar-SA"/>
    </w:rPr>
  </w:style>
  <w:style w:type="character" w:customStyle="1" w:styleId="Nagwek4Znak">
    <w:name w:val="Nagłówek 4 Znak"/>
    <w:basedOn w:val="Domylnaczcionkaakapitu"/>
    <w:link w:val="Nagwek4"/>
    <w:uiPriority w:val="9"/>
    <w:semiHidden/>
    <w:rPr>
      <w:rFonts w:asciiTheme="majorHAnsi" w:eastAsiaTheme="majorEastAsia" w:hAnsiTheme="majorHAnsi" w:cstheme="majorBidi"/>
      <w:b/>
      <w:bCs/>
      <w:i/>
      <w:iCs/>
      <w:color w:val="5B9BD5" w:themeColor="accent1"/>
      <w:kern w:val="1"/>
      <w:sz w:val="22"/>
      <w:szCs w:val="22"/>
      <w:lang w:val="en-US" w:eastAsia="ar-SA"/>
    </w:rPr>
  </w:style>
  <w:style w:type="character" w:customStyle="1" w:styleId="WW8Num13z0">
    <w:name w:val="WW8Num13z0"/>
    <w:rPr>
      <w:rFonts w:ascii="Times New Roman" w:hAnsi="Times New Roman" w:cs="Times New Roman"/>
      <w:lang w:val="pl-PL"/>
    </w:rPr>
  </w:style>
  <w:style w:type="paragraph" w:customStyle="1" w:styleId="Tekstwstpniesformatowany">
    <w:name w:val="Tekst wstępnie sformatowany"/>
    <w:basedOn w:val="Normalny"/>
    <w:pPr>
      <w:spacing w:after="0" w:line="100" w:lineRule="atLeast"/>
    </w:pPr>
    <w:rPr>
      <w:rFonts w:ascii="Courier New" w:eastAsia="Courier New" w:hAnsi="Courier New" w:cs="Courier New"/>
      <w:sz w:val="20"/>
      <w:szCs w:val="20"/>
    </w:rPr>
  </w:style>
  <w:style w:type="paragraph" w:customStyle="1" w:styleId="Standarduser">
    <w:name w:val="Standard (user)"/>
    <w:pPr>
      <w:widowControl w:val="0"/>
      <w:suppressAutoHyphens/>
      <w:autoSpaceDN w:val="0"/>
      <w:textAlignment w:val="baseline"/>
    </w:pPr>
    <w:rPr>
      <w:rFonts w:eastAsia="Lucida Sans Unicode" w:cs="Tahoma"/>
      <w:kern w:val="3"/>
      <w:sz w:val="24"/>
      <w:szCs w:val="24"/>
      <w:lang w:eastAsia="zh-CN" w:bidi="hi-IN"/>
    </w:rPr>
  </w:style>
  <w:style w:type="character" w:customStyle="1" w:styleId="WW8Num6z3">
    <w:name w:val="WW8Num6z3"/>
  </w:style>
  <w:style w:type="character" w:customStyle="1" w:styleId="WW8Num5z6">
    <w:name w:val="WW8Num5z6"/>
  </w:style>
  <w:style w:type="character" w:customStyle="1" w:styleId="WW8Num7z3">
    <w:name w:val="WW8Num7z3"/>
  </w:style>
  <w:style w:type="character" w:customStyle="1" w:styleId="TekstkomentarzaZnak">
    <w:name w:val="Tekst komentarza Znak"/>
    <w:basedOn w:val="Domylnaczcionkaakapitu"/>
    <w:link w:val="Tekstkomentarza"/>
    <w:uiPriority w:val="99"/>
    <w:semiHidden/>
    <w:rPr>
      <w:rFonts w:ascii="Arial" w:eastAsia="SimSun" w:hAnsi="Arial" w:cs="Calibri"/>
      <w:kern w:val="1"/>
      <w:lang w:val="en-US" w:eastAsia="ar-SA"/>
    </w:rPr>
  </w:style>
  <w:style w:type="character" w:customStyle="1" w:styleId="TematkomentarzaZnak">
    <w:name w:val="Temat komentarza Znak"/>
    <w:basedOn w:val="TekstkomentarzaZnak"/>
    <w:link w:val="Tematkomentarza"/>
    <w:uiPriority w:val="99"/>
    <w:semiHidden/>
    <w:rPr>
      <w:rFonts w:ascii="Arial" w:eastAsia="SimSun" w:hAnsi="Arial" w:cs="Calibri"/>
      <w:b/>
      <w:bCs/>
      <w:kern w:val="1"/>
      <w:lang w:val="en-US" w:eastAsia="ar-SA"/>
    </w:rPr>
  </w:style>
  <w:style w:type="paragraph" w:customStyle="1" w:styleId="Poprawka1">
    <w:name w:val="Poprawka1"/>
    <w:hidden/>
    <w:uiPriority w:val="99"/>
    <w:semiHidden/>
    <w:rPr>
      <w:rFonts w:ascii="Arial" w:eastAsia="SimSun" w:hAnsi="Arial" w:cs="Calibri"/>
      <w:kern w:val="1"/>
      <w:sz w:val="22"/>
      <w:szCs w:val="22"/>
      <w:lang w:val="en-US" w:eastAsia="ar-SA"/>
    </w:rPr>
  </w:style>
  <w:style w:type="paragraph" w:customStyle="1" w:styleId="Textbody">
    <w:name w:val="Text body"/>
    <w:basedOn w:val="Standard"/>
    <w:pPr>
      <w:spacing w:after="120" w:line="100" w:lineRule="atLeast"/>
    </w:pPr>
    <w:rPr>
      <w:rFonts w:eastAsia="SimSun, 宋体" w:cs="Mangal"/>
      <w:lang w:val="en-US"/>
    </w:rPr>
  </w:style>
  <w:style w:type="character" w:customStyle="1" w:styleId="StrongEmphasis">
    <w:name w:val="Strong Emphasis"/>
    <w:rPr>
      <w:b/>
      <w:bCs/>
    </w:rPr>
  </w:style>
  <w:style w:type="paragraph" w:customStyle="1" w:styleId="Akapitzlist20">
    <w:name w:val="Akapit z listą2"/>
    <w:basedOn w:val="Normalny"/>
    <w:uiPriority w:val="34"/>
    <w:qFormat/>
    <w:pPr>
      <w:ind w:left="720"/>
      <w:contextualSpacing/>
    </w:pPr>
  </w:style>
  <w:style w:type="paragraph" w:customStyle="1" w:styleId="Akapitzlist211">
    <w:name w:val="Akapit z listą211"/>
    <w:basedOn w:val="Normalny"/>
    <w:uiPriority w:val="34"/>
    <w:qFormat/>
    <w:pPr>
      <w:ind w:left="720"/>
      <w:contextualSpacing/>
    </w:pPr>
  </w:style>
  <w:style w:type="paragraph" w:styleId="Tytu">
    <w:name w:val="Title"/>
    <w:basedOn w:val="Normalny"/>
    <w:next w:val="Normalny"/>
    <w:link w:val="TytuZnak"/>
    <w:uiPriority w:val="10"/>
    <w:qFormat/>
    <w:rsid w:val="00BC38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C3833"/>
    <w:rPr>
      <w:rFonts w:asciiTheme="majorHAnsi" w:eastAsiaTheme="majorEastAsia" w:hAnsiTheme="majorHAnsi" w:cstheme="majorBidi"/>
      <w:spacing w:val="-10"/>
      <w:kern w:val="28"/>
      <w:sz w:val="56"/>
      <w:szCs w:val="56"/>
      <w:lang w:val="en-US" w:eastAsia="ar-SA"/>
    </w:rPr>
  </w:style>
  <w:style w:type="paragraph" w:styleId="Akapitzlist">
    <w:name w:val="List Paragraph"/>
    <w:basedOn w:val="Normalny"/>
    <w:uiPriority w:val="99"/>
    <w:rsid w:val="00FD4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630CF0-5EF0-4BB9-8B5D-5FAE5143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25549</Words>
  <Characters>153297</Characters>
  <Application>Microsoft Office Word</Application>
  <DocSecurity>0</DocSecurity>
  <Lines>1277</Lines>
  <Paragraphs>356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 i Marcin</dc:creator>
  <cp:lastModifiedBy>pc</cp:lastModifiedBy>
  <cp:revision>6</cp:revision>
  <cp:lastPrinted>2018-10-04T07:56:00Z</cp:lastPrinted>
  <dcterms:created xsi:type="dcterms:W3CDTF">2018-10-04T07:53:00Z</dcterms:created>
  <dcterms:modified xsi:type="dcterms:W3CDTF">2018-10-04T13:11:00Z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1033-10.2.0.5871</vt:lpwstr>
  </property>
</Properties>
</file>