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DAC" w:rsidRDefault="00542DAC" w:rsidP="007D13C7">
      <w:pPr>
        <w:shd w:val="clear" w:color="auto" w:fill="FFFFFF"/>
        <w:spacing w:after="24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0F21" w:rsidRPr="00E40F21" w:rsidRDefault="00E40F21" w:rsidP="00E40F21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F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Соловьёва И.Е.,</w:t>
      </w:r>
    </w:p>
    <w:p w:rsidR="00E40F21" w:rsidRPr="00E40F21" w:rsidRDefault="00E40F21" w:rsidP="00E40F21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F2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МБОУ СОШ №22,</w:t>
      </w:r>
    </w:p>
    <w:p w:rsidR="00E40F21" w:rsidRPr="00E40F21" w:rsidRDefault="00E40F21" w:rsidP="00E40F21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F21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Ковров</w:t>
      </w:r>
    </w:p>
    <w:p w:rsidR="001E6029" w:rsidRDefault="001E6029" w:rsidP="001E6029">
      <w:pPr>
        <w:shd w:val="clear" w:color="auto" w:fill="FFFFFF"/>
        <w:spacing w:after="24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5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 по учебному предмету «Математика» в 1-ом классе на тему «</w:t>
      </w:r>
      <w:r w:rsidR="000653A1" w:rsidRPr="000653A1">
        <w:rPr>
          <w:rFonts w:ascii="Times New Roman" w:hAnsi="Times New Roman" w:cs="Times New Roman"/>
          <w:b/>
          <w:sz w:val="24"/>
          <w:szCs w:val="24"/>
        </w:rPr>
        <w:t>Как люди измеряли и измеряют длину</w:t>
      </w:r>
      <w:r w:rsidRPr="00065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Style w:val="aa"/>
        <w:tblW w:w="15022" w:type="dxa"/>
        <w:tblLook w:val="04A0" w:firstRow="1" w:lastRow="0" w:firstColumn="1" w:lastColumn="0" w:noHBand="0" w:noVBand="1"/>
      </w:tblPr>
      <w:tblGrid>
        <w:gridCol w:w="3794"/>
        <w:gridCol w:w="11228"/>
      </w:tblGrid>
      <w:tr w:rsidR="000653A1" w:rsidRPr="006D1932" w:rsidTr="006D1932">
        <w:tc>
          <w:tcPr>
            <w:tcW w:w="3794" w:type="dxa"/>
          </w:tcPr>
          <w:p w:rsidR="000653A1" w:rsidRPr="006D1932" w:rsidRDefault="000653A1" w:rsidP="006D193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9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1228" w:type="dxa"/>
          </w:tcPr>
          <w:p w:rsidR="000653A1" w:rsidRPr="006D1932" w:rsidRDefault="000653A1" w:rsidP="006D193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</w:tr>
      <w:tr w:rsidR="000653A1" w:rsidRPr="006D1932" w:rsidTr="006D1932">
        <w:tc>
          <w:tcPr>
            <w:tcW w:w="3794" w:type="dxa"/>
          </w:tcPr>
          <w:p w:rsidR="000653A1" w:rsidRPr="006D1932" w:rsidRDefault="000653A1" w:rsidP="006D193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9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Авторы УМК</w:t>
            </w:r>
          </w:p>
        </w:tc>
        <w:tc>
          <w:tcPr>
            <w:tcW w:w="11228" w:type="dxa"/>
          </w:tcPr>
          <w:p w:rsidR="000653A1" w:rsidRPr="006D1932" w:rsidRDefault="006D1932" w:rsidP="006D193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653A1" w:rsidRPr="006D1932">
              <w:rPr>
                <w:rFonts w:ascii="Times New Roman" w:hAnsi="Times New Roman" w:cs="Times New Roman"/>
                <w:sz w:val="24"/>
                <w:szCs w:val="24"/>
              </w:rPr>
              <w:t xml:space="preserve">истема развивающего обучения </w:t>
            </w:r>
            <w:proofErr w:type="spellStart"/>
            <w:r w:rsidR="000653A1" w:rsidRPr="006D1932">
              <w:rPr>
                <w:rFonts w:ascii="Times New Roman" w:hAnsi="Times New Roman" w:cs="Times New Roman"/>
                <w:sz w:val="24"/>
                <w:szCs w:val="24"/>
              </w:rPr>
              <w:t>Л.В.Занкова</w:t>
            </w:r>
            <w:proofErr w:type="spellEnd"/>
          </w:p>
        </w:tc>
      </w:tr>
      <w:tr w:rsidR="000653A1" w:rsidRPr="006D1932" w:rsidTr="006D1932">
        <w:tc>
          <w:tcPr>
            <w:tcW w:w="3794" w:type="dxa"/>
          </w:tcPr>
          <w:p w:rsidR="000653A1" w:rsidRPr="006D1932" w:rsidRDefault="000653A1" w:rsidP="006D193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9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Цели урока</w:t>
            </w:r>
          </w:p>
        </w:tc>
        <w:tc>
          <w:tcPr>
            <w:tcW w:w="11228" w:type="dxa"/>
          </w:tcPr>
          <w:p w:rsidR="000653A1" w:rsidRPr="006D1932" w:rsidRDefault="000653A1" w:rsidP="006D193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создание содержательных и организационных условий для ознакомления, осмысления и первичного закрепления учащимися знаний о старинных мерах длины</w:t>
            </w:r>
            <w:r w:rsidRPr="006D19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53A1" w:rsidRPr="006D1932" w:rsidTr="006D1932">
        <w:tc>
          <w:tcPr>
            <w:tcW w:w="3794" w:type="dxa"/>
          </w:tcPr>
          <w:p w:rsidR="000653A1" w:rsidRPr="006D1932" w:rsidRDefault="000653A1" w:rsidP="006D193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9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6D19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6D19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 предметные)</w:t>
            </w:r>
          </w:p>
        </w:tc>
        <w:tc>
          <w:tcPr>
            <w:tcW w:w="11228" w:type="dxa"/>
          </w:tcPr>
          <w:p w:rsidR="000653A1" w:rsidRPr="006D1932" w:rsidRDefault="000653A1" w:rsidP="006D1932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D19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6D193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Учебные задачи, направленные на достижение личностных результатов:</w:t>
            </w:r>
          </w:p>
          <w:p w:rsidR="000653A1" w:rsidRPr="006D1932" w:rsidRDefault="000653A1" w:rsidP="006D193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широкого интереса к новому учебному материалу, исследовательской деятельности в области математики; </w:t>
            </w:r>
          </w:p>
          <w:p w:rsidR="000653A1" w:rsidRPr="006D1932" w:rsidRDefault="000653A1" w:rsidP="006D193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самостоятельности и личной ответственности за свои поступки, принятые решения, выполненный творческий продукт;</w:t>
            </w:r>
          </w:p>
          <w:p w:rsidR="000653A1" w:rsidRPr="006D1932" w:rsidRDefault="000653A1" w:rsidP="006D193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D1932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0653A1" w:rsidRPr="006D1932" w:rsidRDefault="000653A1" w:rsidP="006D193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отношения к процессу познания, нравственных ценностей учащихся; доброжелательности, уважения, внимательности к окружающим.</w:t>
            </w:r>
          </w:p>
          <w:p w:rsidR="000653A1" w:rsidRPr="006D1932" w:rsidRDefault="000653A1" w:rsidP="006D193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D19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6D193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Учебные задачи, направленные на достижение </w:t>
            </w:r>
            <w:proofErr w:type="spellStart"/>
            <w:r w:rsidRPr="006D193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метапредметных</w:t>
            </w:r>
            <w:proofErr w:type="spellEnd"/>
            <w:r w:rsidRPr="006D193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результатов обучения:</w:t>
            </w:r>
          </w:p>
          <w:p w:rsidR="000653A1" w:rsidRPr="006D1932" w:rsidRDefault="006D1932" w:rsidP="006D1932">
            <w:pPr>
              <w:tabs>
                <w:tab w:val="left" w:pos="7635"/>
              </w:tabs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коммуникативных УУД</w:t>
            </w:r>
          </w:p>
          <w:p w:rsidR="000653A1" w:rsidRPr="006D1932" w:rsidRDefault="000653A1" w:rsidP="006D193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слушать и слышать собеседника, вести диалог, излагать свою точку зрения и аргументировать её;</w:t>
            </w:r>
          </w:p>
          <w:p w:rsidR="000653A1" w:rsidRPr="006D1932" w:rsidRDefault="000653A1" w:rsidP="006D193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умения грамотно выстраивать речевые высказывания в устной форме;</w:t>
            </w:r>
          </w:p>
          <w:p w:rsidR="000653A1" w:rsidRPr="006D1932" w:rsidRDefault="000653A1" w:rsidP="006D193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в статичных парах и группах, умения распределять роли и функции совместной проектной деятельности;</w:t>
            </w:r>
          </w:p>
          <w:p w:rsidR="000653A1" w:rsidRPr="006D1932" w:rsidRDefault="000653A1" w:rsidP="006D193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в подготовленной предметно-развивающей информационной среде и осуществлять осознанный выбор (выбор партнеров, источников информации, выбор материалов, инструментов).</w:t>
            </w:r>
          </w:p>
          <w:p w:rsidR="000653A1" w:rsidRPr="006D1932" w:rsidRDefault="000653A1" w:rsidP="006D1932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D193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регулятивных УУД:</w:t>
            </w:r>
          </w:p>
          <w:p w:rsidR="000653A1" w:rsidRPr="006D1932" w:rsidRDefault="000653A1" w:rsidP="006D193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принимать и сохранять цель и учебные задачи проектной деятельности и следовать им в учебной деятельности;</w:t>
            </w:r>
          </w:p>
          <w:p w:rsidR="000653A1" w:rsidRPr="006D1932" w:rsidRDefault="000653A1" w:rsidP="006D193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планировать, координировать, контролировать и оценивать свою деятельность;</w:t>
            </w:r>
          </w:p>
          <w:p w:rsidR="000653A1" w:rsidRPr="006D1932" w:rsidRDefault="000653A1" w:rsidP="006D193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формирование начальных форм познавательной и личностной рефлексии.</w:t>
            </w:r>
          </w:p>
          <w:p w:rsidR="000653A1" w:rsidRPr="006D1932" w:rsidRDefault="000653A1" w:rsidP="006D1932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D193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познавательных УУД:</w:t>
            </w:r>
          </w:p>
          <w:p w:rsidR="000653A1" w:rsidRPr="006D1932" w:rsidRDefault="000653A1" w:rsidP="006D193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восприятие, интерпретация информации, содержащейся в рисунках, и построение высказываний на основе этой информации;</w:t>
            </w:r>
          </w:p>
          <w:p w:rsidR="000653A1" w:rsidRPr="006D1932" w:rsidRDefault="000653A1" w:rsidP="006D193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осуществление поиска необходимой информации в открытом информационном пространстве (в адаптированной для возраста справочной литературе, в сети Интернет);</w:t>
            </w:r>
          </w:p>
          <w:p w:rsidR="000653A1" w:rsidRPr="006D1932" w:rsidRDefault="000653A1" w:rsidP="006D193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развитие умения соединять теоретический материал с практической деятельностью;</w:t>
            </w:r>
          </w:p>
          <w:p w:rsidR="000653A1" w:rsidRPr="006D1932" w:rsidRDefault="000653A1" w:rsidP="006D193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характеризовать изучаемые математические объекты на основе их анализа;</w:t>
            </w:r>
          </w:p>
          <w:p w:rsidR="000653A1" w:rsidRPr="006D1932" w:rsidRDefault="000653A1" w:rsidP="006D193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выполнять эмпирические обобщения на основе сравнения изучаемых математических объектов и формулировать выводы;</w:t>
            </w:r>
          </w:p>
          <w:p w:rsidR="000653A1" w:rsidRPr="006D1932" w:rsidRDefault="000653A1" w:rsidP="006D193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проводить аналогии между изучаемым материалом и собственным опытом.</w:t>
            </w:r>
          </w:p>
          <w:p w:rsidR="000653A1" w:rsidRPr="006D1932" w:rsidRDefault="000653A1" w:rsidP="006D193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D19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6D193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Учебные задачи, направленные на достижение предметных результатов обучения:</w:t>
            </w:r>
          </w:p>
          <w:p w:rsidR="000653A1" w:rsidRPr="006D1932" w:rsidRDefault="000653A1" w:rsidP="006D193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включение учащихся в деятельность по актуализации знаний об истории измерения разными мерами длины;</w:t>
            </w:r>
          </w:p>
          <w:p w:rsidR="000653A1" w:rsidRPr="006D1932" w:rsidRDefault="000653A1" w:rsidP="0052732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включение учащихся в деятельность по формированию умения правильно измерять длину и высоту предметов старинными мерами длины.</w:t>
            </w:r>
          </w:p>
        </w:tc>
      </w:tr>
      <w:tr w:rsidR="000653A1" w:rsidRPr="006D1932" w:rsidTr="006D1932">
        <w:tc>
          <w:tcPr>
            <w:tcW w:w="3794" w:type="dxa"/>
          </w:tcPr>
          <w:p w:rsidR="000653A1" w:rsidRPr="006D1932" w:rsidRDefault="000653A1" w:rsidP="00527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9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Оборудование</w:t>
            </w:r>
          </w:p>
        </w:tc>
        <w:tc>
          <w:tcPr>
            <w:tcW w:w="11228" w:type="dxa"/>
          </w:tcPr>
          <w:p w:rsidR="006D1932" w:rsidRPr="006D1932" w:rsidRDefault="006D1932" w:rsidP="00527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 xml:space="preserve">1. Мультимедийный проектор, компьютер, доска – </w:t>
            </w:r>
            <w:r w:rsidRPr="006D19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9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, ноутбук (по количеству групп).</w:t>
            </w:r>
          </w:p>
          <w:p w:rsidR="006D1932" w:rsidRPr="006D1932" w:rsidRDefault="006D1932" w:rsidP="00527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. Презентация учителя.</w:t>
            </w:r>
          </w:p>
          <w:p w:rsidR="006D1932" w:rsidRPr="006D1932" w:rsidRDefault="006D1932" w:rsidP="00527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 xml:space="preserve">. Мультфильм «38 попугаев». </w:t>
            </w:r>
          </w:p>
          <w:p w:rsidR="006D1932" w:rsidRPr="006D1932" w:rsidRDefault="006D1932" w:rsidP="00527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Таблички с названием групп: «Метр», «Линейка», «Треугольник», «Циркуль», «Рулетка».</w:t>
            </w:r>
          </w:p>
          <w:p w:rsidR="006D1932" w:rsidRPr="006D1932" w:rsidRDefault="006D1932" w:rsidP="00527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. Заготовка странички формата А-4 для словарика «Старинные меры длины».</w:t>
            </w:r>
          </w:p>
          <w:p w:rsidR="006D1932" w:rsidRPr="006D1932" w:rsidRDefault="006D1932" w:rsidP="00527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. Инструкционные и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мационные карты для групп.</w:t>
            </w:r>
          </w:p>
          <w:p w:rsidR="006D1932" w:rsidRDefault="006D1932" w:rsidP="00527321">
            <w:pPr>
              <w:tabs>
                <w:tab w:val="center" w:pos="550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. Таблицы «Роли в группе</w:t>
            </w:r>
            <w:r w:rsidRPr="006D19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». </w:t>
            </w:r>
            <w:r w:rsidR="00527321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6D1932" w:rsidRDefault="006D1932" w:rsidP="00527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 xml:space="preserve">. Таблицы «Результаты измерений». </w:t>
            </w:r>
          </w:p>
          <w:p w:rsidR="006D1932" w:rsidRDefault="006D1932" w:rsidP="00527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 xml:space="preserve">. Пословицы и поговорки о старинных единицах измерения длины. </w:t>
            </w:r>
          </w:p>
          <w:p w:rsidR="006D1932" w:rsidRPr="006D1932" w:rsidRDefault="006D1932" w:rsidP="00527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. Смайлики для эмоциональной оценки.</w:t>
            </w:r>
          </w:p>
          <w:p w:rsidR="000653A1" w:rsidRPr="006D1932" w:rsidRDefault="006D1932" w:rsidP="00527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. Раздаточный материал для групп (бумага формата А-4, маркер, карандаши, фломастеры).</w:t>
            </w:r>
          </w:p>
        </w:tc>
      </w:tr>
      <w:tr w:rsidR="000653A1" w:rsidRPr="006D1932" w:rsidTr="006D1932">
        <w:tc>
          <w:tcPr>
            <w:tcW w:w="3794" w:type="dxa"/>
          </w:tcPr>
          <w:p w:rsidR="000653A1" w:rsidRPr="006D1932" w:rsidRDefault="000653A1" w:rsidP="00527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19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Образовательные ресурсы</w:t>
            </w:r>
          </w:p>
        </w:tc>
        <w:tc>
          <w:tcPr>
            <w:tcW w:w="11228" w:type="dxa"/>
          </w:tcPr>
          <w:p w:rsidR="000653A1" w:rsidRPr="006D1932" w:rsidRDefault="000653A1" w:rsidP="00527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932">
              <w:rPr>
                <w:rFonts w:ascii="Times New Roman" w:hAnsi="Times New Roman" w:cs="Times New Roman"/>
                <w:sz w:val="24"/>
                <w:szCs w:val="24"/>
              </w:rPr>
              <w:t>Электронный учебник «Математика» 2 часть</w:t>
            </w:r>
          </w:p>
          <w:p w:rsidR="000653A1" w:rsidRPr="006D1932" w:rsidRDefault="00153D9B" w:rsidP="00527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653A1" w:rsidRPr="006D19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http://cm.ru/personal/books/</w:t>
              </w:r>
            </w:hyperlink>
            <w:r w:rsidR="000653A1" w:rsidRPr="006D1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53A1" w:rsidRPr="006D1932" w:rsidRDefault="00153D9B" w:rsidP="00527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653A1" w:rsidRPr="006D19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http://cm.ru/catalog/1/</w:t>
              </w:r>
            </w:hyperlink>
            <w:r w:rsidR="000653A1" w:rsidRPr="006D1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321" w:rsidRDefault="00153D9B" w:rsidP="00527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653A1" w:rsidRPr="006D19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http://demo.cm.ru/Viewer.asp?BID=1562055</w:t>
              </w:r>
            </w:hyperlink>
          </w:p>
          <w:p w:rsidR="00527321" w:rsidRDefault="00153D9B" w:rsidP="00527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D1932" w:rsidRPr="006D19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http://nsportal.ru/</w:t>
              </w:r>
            </w:hyperlink>
            <w:r w:rsidR="006D1932" w:rsidRPr="006D1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321" w:rsidRDefault="00153D9B" w:rsidP="00527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D1932" w:rsidRPr="006D19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http://www.wiki.vladimir.i-edu.ru</w:t>
              </w:r>
            </w:hyperlink>
            <w:r w:rsidR="006D1932" w:rsidRPr="006D1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321" w:rsidRDefault="00153D9B" w:rsidP="00527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D1932" w:rsidRPr="006D19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http://nsc.1september.ru</w:t>
              </w:r>
            </w:hyperlink>
            <w:r w:rsidR="006D1932" w:rsidRPr="006D1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1932" w:rsidRPr="006D1932" w:rsidRDefault="00153D9B" w:rsidP="005273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D1932" w:rsidRPr="006D19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https://ru.wikipedia.org</w:t>
              </w:r>
            </w:hyperlink>
            <w:r w:rsidR="006D1932" w:rsidRPr="006D1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1932" w:rsidRPr="006D1932" w:rsidRDefault="00153D9B" w:rsidP="00527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6D1932" w:rsidRPr="006D193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</w:tc>
      </w:tr>
    </w:tbl>
    <w:p w:rsidR="000653A1" w:rsidRPr="006D1932" w:rsidRDefault="000653A1" w:rsidP="00527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0218" w:rsidRDefault="00F00218" w:rsidP="001E6029"/>
    <w:p w:rsidR="00F65081" w:rsidRDefault="00F65081" w:rsidP="001E6029"/>
    <w:p w:rsidR="00F65081" w:rsidRDefault="00F65081" w:rsidP="001E6029"/>
    <w:p w:rsidR="00F65081" w:rsidRDefault="00F65081" w:rsidP="001E6029"/>
    <w:p w:rsidR="00F65081" w:rsidRDefault="00F65081" w:rsidP="001E6029"/>
    <w:p w:rsidR="00F65081" w:rsidRDefault="00F65081" w:rsidP="001E6029"/>
    <w:p w:rsidR="00F65081" w:rsidRDefault="00F65081" w:rsidP="001E6029"/>
    <w:p w:rsidR="00F65081" w:rsidRDefault="00F65081" w:rsidP="001E6029"/>
    <w:p w:rsidR="006D1932" w:rsidRPr="009120E1" w:rsidRDefault="006D1932" w:rsidP="009120E1">
      <w:pPr>
        <w:spacing w:before="100" w:beforeAutospacing="1" w:after="100" w:afterAutospacing="1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0E1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взаимодействия педагога и учащихся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4819"/>
        <w:gridCol w:w="3119"/>
        <w:gridCol w:w="4394"/>
      </w:tblGrid>
      <w:tr w:rsidR="006D1932" w:rsidRPr="009120E1" w:rsidTr="00A23002">
        <w:tc>
          <w:tcPr>
            <w:tcW w:w="426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№ п./п.</w:t>
            </w:r>
          </w:p>
        </w:tc>
        <w:tc>
          <w:tcPr>
            <w:tcW w:w="2268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4819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119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394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6D1932" w:rsidRPr="009120E1" w:rsidTr="00A23002">
        <w:tc>
          <w:tcPr>
            <w:tcW w:w="426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</w:p>
        </w:tc>
        <w:tc>
          <w:tcPr>
            <w:tcW w:w="4819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Обеспечивает эмоциональную готовность к уроку, создает позитивную установку</w:t>
            </w: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(слайд №2)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ad"/>
                <w:i w:val="0"/>
              </w:rPr>
            </w:pPr>
            <w:r w:rsidRPr="009120E1">
              <w:t>Долгожданный дан звонок,</w:t>
            </w:r>
            <w:r w:rsidRPr="009120E1">
              <w:br/>
              <w:t>Начинается урок</w:t>
            </w:r>
            <w:r w:rsidRPr="009120E1">
              <w:rPr>
                <w:rStyle w:val="ad"/>
                <w:i w:val="0"/>
              </w:rPr>
              <w:t>!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20E1">
              <w:rPr>
                <w:color w:val="000000"/>
                <w:shd w:val="clear" w:color="auto" w:fill="FFFFFF"/>
              </w:rPr>
              <w:t>Все расселись по местам, никому не тесно?</w:t>
            </w:r>
            <w:r w:rsidRPr="009120E1">
              <w:rPr>
                <w:color w:val="000000"/>
              </w:rPr>
              <w:br/>
            </w:r>
            <w:r w:rsidRPr="009120E1">
              <w:rPr>
                <w:color w:val="000000"/>
                <w:shd w:val="clear" w:color="auto" w:fill="FFFFFF"/>
              </w:rPr>
              <w:t>По секрету вам скажу "Будет интересно!”</w:t>
            </w:r>
            <w:r w:rsidRPr="009120E1">
              <w:rPr>
                <w:color w:val="000000"/>
              </w:rPr>
              <w:br/>
            </w:r>
            <w:r w:rsidRPr="009120E1">
              <w:rPr>
                <w:color w:val="000000"/>
                <w:shd w:val="clear" w:color="auto" w:fill="FFFFFF"/>
              </w:rPr>
              <w:t>Мы сегодня не одни,</w:t>
            </w:r>
            <w:r w:rsidRPr="009120E1">
              <w:rPr>
                <w:color w:val="000000"/>
              </w:rPr>
              <w:br/>
            </w:r>
            <w:r w:rsidRPr="009120E1">
              <w:rPr>
                <w:color w:val="000000"/>
                <w:shd w:val="clear" w:color="auto" w:fill="FFFFFF"/>
              </w:rPr>
              <w:t>Гости на урок пришли.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9120E1">
              <w:rPr>
                <w:color w:val="000000"/>
                <w:shd w:val="clear" w:color="auto" w:fill="FFFFFF"/>
              </w:rPr>
              <w:t>Гости наши хороши!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ad"/>
                <w:i w:val="0"/>
              </w:rPr>
            </w:pPr>
            <w:r w:rsidRPr="009120E1">
              <w:rPr>
                <w:color w:val="000000"/>
                <w:shd w:val="clear" w:color="auto" w:fill="FFFFFF"/>
              </w:rPr>
              <w:t>Дошколята-малыши.</w:t>
            </w:r>
            <w:r w:rsidRPr="009120E1">
              <w:rPr>
                <w:color w:val="000000"/>
              </w:rPr>
              <w:br/>
            </w:r>
            <w:r w:rsidRPr="009120E1">
              <w:rPr>
                <w:color w:val="000000"/>
                <w:shd w:val="clear" w:color="auto" w:fill="FFFFFF"/>
              </w:rPr>
              <w:t>Повернитесь поскорей,</w:t>
            </w:r>
            <w:r w:rsidRPr="009120E1">
              <w:rPr>
                <w:color w:val="000000"/>
              </w:rPr>
              <w:br/>
            </w:r>
            <w:r w:rsidRPr="009120E1">
              <w:rPr>
                <w:color w:val="000000"/>
                <w:shd w:val="clear" w:color="auto" w:fill="FFFFFF"/>
              </w:rPr>
              <w:t>Поприветствуйте гостей!</w:t>
            </w:r>
            <w:r w:rsidRPr="009120E1">
              <w:rPr>
                <w:color w:val="000000"/>
              </w:rPr>
              <w:br/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t>- С каким настроением вы пришли на урок?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t>- Что пожелаете друг другу? Гостям?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t>- Я желаю вам быть старательными,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t>Активными и внимательными.</w:t>
            </w:r>
            <w:r w:rsidRPr="009120E1">
              <w:rPr>
                <w:color w:val="000000"/>
              </w:rPr>
              <w:br/>
            </w:r>
            <w:r w:rsidRPr="009120E1">
              <w:rPr>
                <w:color w:val="000000"/>
                <w:shd w:val="clear" w:color="auto" w:fill="FFFFFF"/>
              </w:rPr>
              <w:t>Будем мы работать дружно,</w:t>
            </w:r>
            <w:r w:rsidRPr="009120E1">
              <w:rPr>
                <w:color w:val="000000"/>
              </w:rPr>
              <w:br/>
            </w:r>
            <w:r w:rsidRPr="009120E1">
              <w:rPr>
                <w:color w:val="000000"/>
                <w:shd w:val="clear" w:color="auto" w:fill="FFFFFF"/>
              </w:rPr>
              <w:t>Ведь заданья нелегки.</w:t>
            </w:r>
            <w:r w:rsidRPr="009120E1">
              <w:rPr>
                <w:color w:val="000000"/>
              </w:rPr>
              <w:br/>
            </w:r>
            <w:r w:rsidRPr="009120E1">
              <w:rPr>
                <w:color w:val="000000"/>
                <w:shd w:val="clear" w:color="auto" w:fill="FFFFFF"/>
              </w:rPr>
              <w:t>Нам, друзья, нельзя лениться,</w:t>
            </w:r>
            <w:r w:rsidRPr="009120E1">
              <w:rPr>
                <w:color w:val="000000"/>
              </w:rPr>
              <w:br/>
            </w:r>
            <w:r w:rsidRPr="009120E1">
              <w:rPr>
                <w:color w:val="000000"/>
                <w:shd w:val="clear" w:color="auto" w:fill="FFFFFF"/>
              </w:rPr>
              <w:t>Так как мы – ученики.</w:t>
            </w:r>
          </w:p>
        </w:tc>
        <w:tc>
          <w:tcPr>
            <w:tcW w:w="3119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Учащиеся произносят слова приветствия.</w:t>
            </w: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Настраиваются на работу.</w:t>
            </w: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Личностные: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положительного отношения к процессу познания; </w:t>
            </w: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Регулятивные</w:t>
            </w:r>
            <w:proofErr w:type="gramEnd"/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: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нацеливание на успешную деятельность.</w:t>
            </w: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932" w:rsidRPr="009120E1" w:rsidTr="00A23002">
        <w:tc>
          <w:tcPr>
            <w:tcW w:w="426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</w:p>
        </w:tc>
        <w:tc>
          <w:tcPr>
            <w:tcW w:w="4819" w:type="dxa"/>
          </w:tcPr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t>Выявляет уровень знаний, организует подводящий диалог.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t>-У вас на столе лежат полоски.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t>-Сравните их между собой.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rPr>
                <w:b/>
              </w:rPr>
              <w:t xml:space="preserve">Работа в парах. </w:t>
            </w:r>
            <w:r w:rsidRPr="009120E1">
              <w:t>Организует работу в парах</w:t>
            </w:r>
            <w:r w:rsidRPr="009120E1">
              <w:rPr>
                <w:i/>
              </w:rPr>
              <w:t xml:space="preserve"> </w:t>
            </w:r>
            <w:r w:rsidRPr="009120E1">
              <w:rPr>
                <w:i/>
              </w:rPr>
              <w:lastRenderedPageBreak/>
              <w:t>(слайд №3)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t>(Для каждой пары учащихся заготовлены по две полоски разные по цвету, ширине и длине)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t>- Как вы узнали, что полоски разные по ширине и длине?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t xml:space="preserve">- Можете ли вы мне сейчас сказать, какой длины ваша полоска? 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t>- Что для этого надо сделать?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t>Организует просмотр отрывка из мультфильма.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t>- Давайте посмотрим отрывок из мультфильма.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t>После просмотра:</w:t>
            </w:r>
            <w:r w:rsidRPr="009120E1">
              <w:rPr>
                <w:i/>
              </w:rPr>
              <w:t xml:space="preserve"> (слайд №4)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t>- Что делают герои мультфильма?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t>- Какой длины удав?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t>- Почему удав один, а результаты разные?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t>- А в жизни мы пользуемся такими мерками?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t xml:space="preserve">- Какую мерку вы бы предложили героям мультфильма для измерения удава? 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t>- Какими инструментами мы пользуемся для измерения длины?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9120E1">
              <w:t xml:space="preserve">Организует работу на интерактивной доске </w:t>
            </w:r>
            <w:r w:rsidRPr="009120E1">
              <w:rPr>
                <w:lang w:val="en-US"/>
              </w:rPr>
              <w:t>SMART</w:t>
            </w:r>
            <w:r w:rsidRPr="009120E1">
              <w:t xml:space="preserve"> </w:t>
            </w:r>
            <w:r w:rsidRPr="009120E1">
              <w:rPr>
                <w:lang w:val="en-US"/>
              </w:rPr>
              <w:t>Board</w:t>
            </w:r>
            <w:r w:rsidRPr="009120E1">
              <w:rPr>
                <w:i/>
              </w:rPr>
              <w:t xml:space="preserve"> 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  <w:r w:rsidRPr="009120E1">
              <w:rPr>
                <w:i/>
              </w:rPr>
              <w:t>(слайд 1)</w:t>
            </w:r>
          </w:p>
        </w:tc>
        <w:tc>
          <w:tcPr>
            <w:tcW w:w="3119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вступают в диалог и отвечают на поставленные вопросы.</w:t>
            </w: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 постоянного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состава с полосками. </w:t>
            </w: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полоски по цвету (визуально), ширине, длине (наложением друг на друга). </w:t>
            </w: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Приходят к выводу, что точно длину полоски определить нельзя для этого её надо измерить</w:t>
            </w: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Обучающиеся просматривают мультфильм, вступают в диалог и отвечают на поставленные вопросы.</w:t>
            </w:r>
            <w:proofErr w:type="gramEnd"/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Вспоминают, какие измерительные инструменты знают. Работают на интерактивной доске </w:t>
            </w:r>
            <w:r w:rsidRPr="009120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0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. Выбирают и кладут на стол только те инструменты, которые нужны для измерения длины предметов.</w:t>
            </w:r>
          </w:p>
        </w:tc>
        <w:tc>
          <w:tcPr>
            <w:tcW w:w="4394" w:type="dxa"/>
          </w:tcPr>
          <w:p w:rsid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Личностные: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широкого интереса к новому учебному материалу, исследовательской деятельности в области математики; развитие навыков сотрудничества </w:t>
            </w:r>
            <w:proofErr w:type="gramStart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сверстниками, умения не создавать конфликтов и находить выходы из спорных ситуаций. </w:t>
            </w:r>
          </w:p>
          <w:p w:rsid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Регулятивные: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умения учащихся  обобщать, проводить анализ, синтез, сравнения, делать необходимые выводы. </w:t>
            </w:r>
          </w:p>
          <w:p w:rsid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Коммуникативные: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сотрудничества в статичных парах, умения излагать свое мнение и аргументировать свою точку зрения в отношении предмета исследования. </w:t>
            </w: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Предметные: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включить учащихся в деятельность по актуализации знаний об измерении длины предмета.</w:t>
            </w:r>
          </w:p>
        </w:tc>
      </w:tr>
      <w:tr w:rsidR="006D1932" w:rsidRPr="009120E1" w:rsidTr="00A23002">
        <w:tc>
          <w:tcPr>
            <w:tcW w:w="426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</w:p>
        </w:tc>
        <w:tc>
          <w:tcPr>
            <w:tcW w:w="4819" w:type="dxa"/>
          </w:tcPr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Подводит детей к формулированию темы и задач урока. 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- Как вы думаете, всегда ли люди измеряли длину с помощью этих инструментов? 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t>Затруднение: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 знаете ли вы, какими мерками пользовались в старину?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- Какова тема нашего урока? </w:t>
            </w: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>(слайд №5)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- Задачи нашего урока </w:t>
            </w: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>(слайд №6)</w:t>
            </w:r>
          </w:p>
          <w:p w:rsidR="006D1932" w:rsidRPr="009120E1" w:rsidRDefault="006D1932" w:rsidP="009120E1">
            <w:pPr>
              <w:pStyle w:val="ac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119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 сотворчестве с учителем формулируют тему: </w:t>
            </w: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t>«Как люди измеряли и измеряют длину»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и задачи урока: </w:t>
            </w: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Познакомиться и поработать со старинными мерами длины, составить словарик «Старинные меры длины»</w:t>
            </w:r>
          </w:p>
        </w:tc>
        <w:tc>
          <w:tcPr>
            <w:tcW w:w="4394" w:type="dxa"/>
          </w:tcPr>
          <w:p w:rsid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 xml:space="preserve">Личностные: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учебно-познавательный интерес к новому учебному материалу и способам решения новой задачи.  </w:t>
            </w:r>
          </w:p>
          <w:p w:rsid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Регулятивные: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 как постановка учебной задачи на основе соотнесения того, что уже известно и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усвоено учащимися, и того, что еще не известно. </w:t>
            </w:r>
          </w:p>
          <w:p w:rsid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Познавательные: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выделение и формулирование познавательной цели. </w:t>
            </w:r>
            <w:proofErr w:type="gramEnd"/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proofErr w:type="gramStart"/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умение слушать.</w:t>
            </w:r>
          </w:p>
        </w:tc>
      </w:tr>
      <w:tr w:rsidR="006D1932" w:rsidRPr="009120E1" w:rsidTr="00A23002">
        <w:tc>
          <w:tcPr>
            <w:tcW w:w="426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учебной задачи</w:t>
            </w:r>
          </w:p>
        </w:tc>
        <w:tc>
          <w:tcPr>
            <w:tcW w:w="4819" w:type="dxa"/>
          </w:tcPr>
          <w:p w:rsidR="006D1932" w:rsidRPr="009120E1" w:rsidRDefault="006D1932" w:rsidP="009120E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4c7"/>
                <w:color w:val="000000"/>
              </w:rPr>
            </w:pPr>
            <w:r w:rsidRPr="009120E1">
              <w:t xml:space="preserve">Сообщает учащимся о том, что </w:t>
            </w:r>
            <w:r w:rsidRPr="009120E1">
              <w:rPr>
                <w:rStyle w:val="c4c7"/>
                <w:color w:val="000000"/>
              </w:rPr>
              <w:t>люди часто сталкивались с необходимостью измерить длину чего- либо. Как это сделать? Нужна была какая-то мерка. Ведь неудобно было всегда носить с собой мерки. Поэтому люди стали использовать в качестве мерки то, что всегда было под рукой.</w:t>
            </w:r>
          </w:p>
          <w:p w:rsidR="006D1932" w:rsidRPr="009120E1" w:rsidRDefault="006D1932" w:rsidP="009120E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20E1">
              <w:rPr>
                <w:color w:val="000000"/>
              </w:rPr>
              <w:t>Организует самостоятельную работу по изучению старинных мер длины (электронный учебник стр.24).</w:t>
            </w:r>
          </w:p>
          <w:p w:rsidR="006D1932" w:rsidRPr="009120E1" w:rsidRDefault="006D1932" w:rsidP="009120E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20E1">
              <w:rPr>
                <w:color w:val="000000"/>
              </w:rPr>
              <w:t>Организует диалог о том, какими мерками и инструментами пользовались раньше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Слушают учителя.</w:t>
            </w: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Самостоятельно работают по электронному учебнику, рассматривают иллюстрации, вступают в диалог с учителем и отвечают на поставленные вопросы.</w:t>
            </w:r>
          </w:p>
        </w:tc>
        <w:tc>
          <w:tcPr>
            <w:tcW w:w="4394" w:type="dxa"/>
          </w:tcPr>
          <w:p w:rsid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Регулятивные: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принимать и сохранять учебную задачу, соответствующую этапу обучения. </w:t>
            </w:r>
          </w:p>
          <w:p w:rsid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Коммуникативные: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слушать, излагать свое мнение и аргументировать свою точку зрения в отношении предмета исследования. </w:t>
            </w:r>
          </w:p>
          <w:p w:rsidR="002E181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Познавательные: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осуществление поиска необходимой информации при работе с учебником. </w:t>
            </w:r>
            <w:proofErr w:type="gramEnd"/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Предметные: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умение отличать понятия «мерка» и «инструмент».</w:t>
            </w:r>
          </w:p>
        </w:tc>
      </w:tr>
      <w:tr w:rsidR="006D1932" w:rsidRPr="009120E1" w:rsidTr="00A23002">
        <w:tc>
          <w:tcPr>
            <w:tcW w:w="426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</w:t>
            </w:r>
          </w:p>
        </w:tc>
        <w:tc>
          <w:tcPr>
            <w:tcW w:w="4819" w:type="dxa"/>
          </w:tcPr>
          <w:p w:rsidR="006D1932" w:rsidRPr="009120E1" w:rsidRDefault="006D1932" w:rsidP="009120E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20E1">
              <w:rPr>
                <w:color w:val="000000"/>
              </w:rPr>
              <w:t>-Мы с вами умеем хорошо говорить.</w:t>
            </w:r>
          </w:p>
          <w:p w:rsidR="006D1932" w:rsidRPr="009120E1" w:rsidRDefault="006D1932" w:rsidP="009120E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20E1">
              <w:rPr>
                <w:color w:val="000000"/>
              </w:rPr>
              <w:t>А как говорят наши части тела? Покажем!</w:t>
            </w:r>
          </w:p>
          <w:p w:rsidR="006D1932" w:rsidRPr="009120E1" w:rsidRDefault="006D1932" w:rsidP="009120E1">
            <w:pPr>
              <w:pStyle w:val="c0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17"/>
              <w:rPr>
                <w:color w:val="000000"/>
              </w:rPr>
            </w:pPr>
            <w:r w:rsidRPr="009120E1">
              <w:rPr>
                <w:color w:val="000000"/>
              </w:rPr>
              <w:t>Как голова говорит «да»?</w:t>
            </w:r>
          </w:p>
          <w:p w:rsidR="006D1932" w:rsidRPr="009120E1" w:rsidRDefault="006D1932" w:rsidP="009120E1">
            <w:pPr>
              <w:pStyle w:val="c0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17"/>
              <w:rPr>
                <w:color w:val="000000"/>
              </w:rPr>
            </w:pPr>
            <w:r w:rsidRPr="009120E1">
              <w:rPr>
                <w:color w:val="000000"/>
              </w:rPr>
              <w:t>Как голова говорит «нет»?</w:t>
            </w:r>
          </w:p>
          <w:p w:rsidR="006D1932" w:rsidRPr="009120E1" w:rsidRDefault="006D1932" w:rsidP="009120E1">
            <w:pPr>
              <w:pStyle w:val="c0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17"/>
              <w:rPr>
                <w:color w:val="000000"/>
              </w:rPr>
            </w:pPr>
            <w:r w:rsidRPr="009120E1">
              <w:rPr>
                <w:color w:val="000000"/>
              </w:rPr>
              <w:t>Как плечи говорят «не знаю»?</w:t>
            </w:r>
          </w:p>
          <w:p w:rsidR="006D1932" w:rsidRPr="009120E1" w:rsidRDefault="006D1932" w:rsidP="009120E1">
            <w:pPr>
              <w:pStyle w:val="c0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17"/>
              <w:rPr>
                <w:color w:val="000000"/>
              </w:rPr>
            </w:pPr>
            <w:r w:rsidRPr="009120E1">
              <w:rPr>
                <w:color w:val="000000"/>
              </w:rPr>
              <w:t>Как рука говорит «до свидания»?</w:t>
            </w:r>
          </w:p>
          <w:p w:rsidR="006D1932" w:rsidRPr="009120E1" w:rsidRDefault="006D1932" w:rsidP="009120E1">
            <w:pPr>
              <w:pStyle w:val="c0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17"/>
              <w:rPr>
                <w:color w:val="000000"/>
              </w:rPr>
            </w:pPr>
            <w:r w:rsidRPr="009120E1">
              <w:rPr>
                <w:color w:val="000000"/>
              </w:rPr>
              <w:t>Как палец ругается?</w:t>
            </w:r>
          </w:p>
          <w:p w:rsidR="006D1932" w:rsidRPr="009120E1" w:rsidRDefault="006D1932" w:rsidP="009120E1">
            <w:pPr>
              <w:pStyle w:val="c0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17"/>
              <w:rPr>
                <w:color w:val="000000"/>
              </w:rPr>
            </w:pPr>
            <w:r w:rsidRPr="009120E1">
              <w:rPr>
                <w:color w:val="000000"/>
              </w:rPr>
              <w:t>Как рука говорит «иди сюда»?</w:t>
            </w:r>
          </w:p>
          <w:p w:rsidR="006D1932" w:rsidRPr="009120E1" w:rsidRDefault="006D1932" w:rsidP="009120E1">
            <w:pPr>
              <w:pStyle w:val="c0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17"/>
              <w:rPr>
                <w:color w:val="000000"/>
              </w:rPr>
            </w:pPr>
            <w:r w:rsidRPr="009120E1">
              <w:rPr>
                <w:color w:val="000000"/>
              </w:rPr>
              <w:t>Как руки здороваются?</w:t>
            </w:r>
          </w:p>
          <w:p w:rsidR="006D1932" w:rsidRPr="009120E1" w:rsidRDefault="006D1932" w:rsidP="009120E1">
            <w:pPr>
              <w:pStyle w:val="c0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17"/>
              <w:rPr>
                <w:color w:val="000000"/>
              </w:rPr>
            </w:pPr>
            <w:r w:rsidRPr="009120E1">
              <w:rPr>
                <w:color w:val="000000"/>
              </w:rPr>
              <w:t>Как ноги говорят «не хочу»?</w:t>
            </w:r>
          </w:p>
          <w:p w:rsidR="006D1932" w:rsidRPr="009120E1" w:rsidRDefault="006D1932" w:rsidP="009120E1">
            <w:pPr>
              <w:pStyle w:val="c0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17"/>
              <w:rPr>
                <w:color w:val="000000"/>
              </w:rPr>
            </w:pPr>
            <w:r w:rsidRPr="009120E1">
              <w:rPr>
                <w:color w:val="000000"/>
              </w:rPr>
              <w:t>Как голова и руки говорят «мы спим»?</w:t>
            </w:r>
          </w:p>
          <w:p w:rsidR="006D1932" w:rsidRPr="009120E1" w:rsidRDefault="006D1932" w:rsidP="009120E1">
            <w:pPr>
              <w:pStyle w:val="c0"/>
              <w:shd w:val="clear" w:color="auto" w:fill="FFFFFF"/>
              <w:spacing w:before="0" w:beforeAutospacing="0" w:after="0" w:afterAutospacing="0"/>
            </w:pPr>
            <w:r w:rsidRPr="009120E1">
              <w:rPr>
                <w:color w:val="000000"/>
              </w:rPr>
              <w:lastRenderedPageBreak/>
              <w:t>-Мы с вами спать не будем, продолжаем наш урок!</w:t>
            </w:r>
          </w:p>
        </w:tc>
        <w:tc>
          <w:tcPr>
            <w:tcW w:w="3119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упражнения.</w:t>
            </w:r>
          </w:p>
        </w:tc>
        <w:tc>
          <w:tcPr>
            <w:tcW w:w="4394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Личностные: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снятие физического напряжения,</w:t>
            </w: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укрепление здоровья, профилактика утомляемости</w:t>
            </w: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932" w:rsidRPr="009120E1" w:rsidTr="00A23002">
        <w:tc>
          <w:tcPr>
            <w:tcW w:w="426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6D1932" w:rsidRPr="009120E1" w:rsidRDefault="006D1932" w:rsidP="009120E1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120E1">
              <w:rPr>
                <w:b/>
              </w:rPr>
              <w:t>Работа в статичных группах</w:t>
            </w: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6D1932" w:rsidRPr="009120E1" w:rsidRDefault="006D1932" w:rsidP="009120E1">
            <w:pPr>
              <w:pStyle w:val="c0"/>
              <w:shd w:val="clear" w:color="auto" w:fill="FFFFFF"/>
              <w:spacing w:before="0" w:beforeAutospacing="0" w:after="0" w:afterAutospacing="0"/>
            </w:pPr>
            <w:r w:rsidRPr="009120E1">
              <w:t xml:space="preserve">Организует работу детей в группах. </w:t>
            </w:r>
          </w:p>
          <w:p w:rsidR="006D1932" w:rsidRPr="009120E1" w:rsidRDefault="006D1932" w:rsidP="009120E1">
            <w:pPr>
              <w:pStyle w:val="c0"/>
              <w:shd w:val="clear" w:color="auto" w:fill="FFFFFF"/>
              <w:spacing w:before="0" w:beforeAutospacing="0" w:after="0" w:afterAutospacing="0"/>
            </w:pPr>
            <w:r w:rsidRPr="009120E1">
              <w:t xml:space="preserve">- Сегодня на уроке я предлагаю вам составить словарик о старинных мерах длины. Для этого поработаем в группах, 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- Группа №1 «Метр» </w:t>
            </w: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(слайд №7). </w:t>
            </w:r>
            <w:r w:rsidR="009120E1">
              <w:rPr>
                <w:rFonts w:ascii="Times New Roman" w:hAnsi="Times New Roman" w:cs="Times New Roman"/>
                <w:sz w:val="24"/>
                <w:szCs w:val="24"/>
              </w:rPr>
              <w:t xml:space="preserve">Ваш консультант -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Сенатская Елена Евгеньевна</w:t>
            </w:r>
            <w:r w:rsidR="009120E1">
              <w:rPr>
                <w:rFonts w:ascii="Times New Roman" w:hAnsi="Times New Roman" w:cs="Times New Roman"/>
                <w:sz w:val="24"/>
                <w:szCs w:val="24"/>
              </w:rPr>
              <w:t xml:space="preserve"> (мама)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- Группа №2 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«Треугольник» </w:t>
            </w: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>(слайд №8).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Ваш консультант-Букина Наталья Константиновна</w:t>
            </w:r>
            <w:r w:rsidR="009120E1">
              <w:rPr>
                <w:rFonts w:ascii="Times New Roman" w:hAnsi="Times New Roman" w:cs="Times New Roman"/>
                <w:sz w:val="24"/>
                <w:szCs w:val="24"/>
              </w:rPr>
              <w:t xml:space="preserve"> (мама)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- Группа №3 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«Линейка» </w:t>
            </w: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>(слайд №9)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Ваш консультант-Соловьева Татьяна Яковлевна</w:t>
            </w:r>
            <w:r w:rsidR="009120E1"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 ДОУ№ 12)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- Группа №4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«Циркуль»</w:t>
            </w: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(слайд №10)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Ваш</w:t>
            </w:r>
            <w:proofErr w:type="gramEnd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консультант-</w:t>
            </w:r>
            <w:proofErr w:type="spellStart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Дингельхоф</w:t>
            </w:r>
            <w:proofErr w:type="spellEnd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Влаимировна</w:t>
            </w:r>
            <w:proofErr w:type="spellEnd"/>
            <w:r w:rsidR="009120E1">
              <w:rPr>
                <w:rFonts w:ascii="Times New Roman" w:hAnsi="Times New Roman" w:cs="Times New Roman"/>
                <w:sz w:val="24"/>
                <w:szCs w:val="24"/>
              </w:rPr>
              <w:t xml:space="preserve"> (мама)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- Группа № 5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«Рулетка» </w:t>
            </w: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>(слайд №11)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Ваш</w:t>
            </w:r>
            <w:proofErr w:type="gramEnd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консультант-</w:t>
            </w:r>
            <w:proofErr w:type="spellStart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Голичникова</w:t>
            </w:r>
            <w:proofErr w:type="spellEnd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Борисовна</w:t>
            </w:r>
            <w:r w:rsidR="009120E1">
              <w:rPr>
                <w:rFonts w:ascii="Times New Roman" w:hAnsi="Times New Roman" w:cs="Times New Roman"/>
                <w:sz w:val="24"/>
                <w:szCs w:val="24"/>
              </w:rPr>
              <w:t xml:space="preserve"> (мама)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-Каждая группа будет работать над созданием своей странички словарика.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- Прежде чем начнете работать, давайте вспомним правила работы в группе: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Подготавливает предметную среду для каждой группы. </w:t>
            </w:r>
            <w:proofErr w:type="gramStart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Выполняет роль</w:t>
            </w:r>
            <w:proofErr w:type="gramEnd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консультанта-</w:t>
            </w:r>
            <w:proofErr w:type="spellStart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фасилитатора</w:t>
            </w:r>
            <w:proofErr w:type="spellEnd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- Возьмите инструкционные карты и, следуя пунктам плана, начните работу </w:t>
            </w: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>(слайд №12)</w:t>
            </w:r>
          </w:p>
          <w:p w:rsidR="006D1932" w:rsidRPr="009120E1" w:rsidRDefault="006D1932" w:rsidP="009120E1">
            <w:pPr>
              <w:pStyle w:val="c0"/>
              <w:shd w:val="clear" w:color="auto" w:fill="FFFFFF"/>
              <w:spacing w:before="0" w:beforeAutospacing="0" w:after="0" w:afterAutospacing="0"/>
            </w:pPr>
            <w:proofErr w:type="gramStart"/>
            <w:r w:rsidRPr="009120E1">
              <w:t xml:space="preserve">Содержание групповой работы (смотреть  </w:t>
            </w:r>
            <w:r w:rsidRPr="009120E1">
              <w:rPr>
                <w:i/>
              </w:rPr>
              <w:t>Приложения:№ 1-2-</w:t>
            </w:r>
            <w:r w:rsidRPr="009120E1">
              <w:t xml:space="preserve">для группы «Метр»; </w:t>
            </w:r>
            <w:r w:rsidRPr="009120E1">
              <w:rPr>
                <w:i/>
              </w:rPr>
              <w:t>№ 3-4</w:t>
            </w:r>
            <w:r w:rsidRPr="009120E1">
              <w:t xml:space="preserve">-для группы «Треугольник»; </w:t>
            </w:r>
            <w:r w:rsidRPr="009120E1">
              <w:rPr>
                <w:i/>
              </w:rPr>
              <w:t>№ 5-6</w:t>
            </w:r>
            <w:r w:rsidRPr="009120E1">
              <w:t xml:space="preserve">-для группы «Линейка»; </w:t>
            </w:r>
            <w:r w:rsidRPr="009120E1">
              <w:rPr>
                <w:i/>
              </w:rPr>
              <w:t>№ 7-8</w:t>
            </w:r>
            <w:r w:rsidRPr="009120E1">
              <w:t xml:space="preserve">-для группы «Циркуль»; </w:t>
            </w:r>
            <w:r w:rsidRPr="009120E1">
              <w:rPr>
                <w:i/>
              </w:rPr>
              <w:t xml:space="preserve">№ 9-10 </w:t>
            </w:r>
            <w:r w:rsidRPr="009120E1">
              <w:t xml:space="preserve">-для группы «Рулетка»). </w:t>
            </w:r>
            <w:proofErr w:type="gramEnd"/>
          </w:p>
        </w:tc>
        <w:tc>
          <w:tcPr>
            <w:tcW w:w="3119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учител</w:t>
            </w:r>
            <w:r w:rsidR="009120E1">
              <w:rPr>
                <w:rFonts w:ascii="Times New Roman" w:hAnsi="Times New Roman" w:cs="Times New Roman"/>
                <w:sz w:val="24"/>
                <w:szCs w:val="24"/>
              </w:rPr>
              <w:t>я, готовятся к выполнению работ</w:t>
            </w: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0E1" w:rsidRDefault="009120E1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0E1" w:rsidRDefault="009120E1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0E1" w:rsidRDefault="009120E1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0E1" w:rsidRDefault="009120E1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0E1" w:rsidRPr="009120E1" w:rsidRDefault="009120E1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работы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группе.</w:t>
            </w: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Выполняют работу по инструкционной карте. Распределяют роли, работают в группах, выполняя предложенные задания в инструкционных картах.</w:t>
            </w: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Выполнив все задания, готовятся к выступлению.</w:t>
            </w:r>
          </w:p>
        </w:tc>
        <w:tc>
          <w:tcPr>
            <w:tcW w:w="4394" w:type="dxa"/>
          </w:tcPr>
          <w:p w:rsidR="002E181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Личностные: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мотивационная основа учебной деятельности, включающая социальные, учебно-познавательные и внешние мотивы. </w:t>
            </w:r>
          </w:p>
          <w:p w:rsidR="002E181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Регулятивные: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Умение действовать по плану и планировать свою деятельность, умение контролировать процесс и результаты своей деятельности, готовность к преодолению трудностей, формирование установки на поиск способов разрешения трудностей. </w:t>
            </w:r>
          </w:p>
          <w:p w:rsidR="002E181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Познавательные: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информацией, соединять теоретический материал с практической деятельностью, способность решать проблемы творческого и поискового характера, развитие операций мышления: сравнения, выделение лишнего, анализа, синтеза, обобщения, выбор наиболее эффективных способов решения задач в зависимости от конкретных условий. </w:t>
            </w: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Коммуникативные: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работать в статичных группах, распределять роли и функции совместной деятельности; формирование умения слушать и слышать, вести диалог, излагать свою точку зрения и аргументировать её, ясно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четко излагать свое мнение, выстраивать речевые конструкции; умение с достаточной полнотой и точностью выражать свои мысли.</w:t>
            </w:r>
          </w:p>
        </w:tc>
      </w:tr>
      <w:tr w:rsidR="006D1932" w:rsidRPr="009120E1" w:rsidTr="00A23002">
        <w:tc>
          <w:tcPr>
            <w:tcW w:w="426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</w:tcPr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t>Отчет каждой группы по созданию странички для словарика. Самооценка и оценка проделанной работе.</w:t>
            </w:r>
          </w:p>
          <w:p w:rsidR="006D1932" w:rsidRPr="009120E1" w:rsidRDefault="006D1932" w:rsidP="009120E1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4819" w:type="dxa"/>
          </w:tcPr>
          <w:p w:rsidR="006D1932" w:rsidRPr="009120E1" w:rsidRDefault="006D1932" w:rsidP="009120E1">
            <w:pPr>
              <w:pStyle w:val="c0"/>
              <w:shd w:val="clear" w:color="auto" w:fill="FFFFFF"/>
              <w:spacing w:before="0" w:beforeAutospacing="0" w:after="0" w:afterAutospacing="0"/>
            </w:pPr>
            <w:r w:rsidRPr="009120E1">
              <w:t>Организует выступление представителей групп, оказывает необходимую помощь.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1. Предлагаю первыми выступить представителям группы «Метр» </w:t>
            </w: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>(слайд №13)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этой группы должны были найти информацию о старинной мере </w:t>
            </w:r>
            <w:proofErr w:type="gramStart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длины-локоть</w:t>
            </w:r>
            <w:proofErr w:type="gramEnd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. С помощью этой единицы измерения узнать длину нити. Занести в таблицу данные измерений </w:t>
            </w: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№.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14-15). Выявить противоречия в измерениях. С помощью ноутбука подобрать пословицы, поговорки в которых встречается данная единица длины.</w:t>
            </w: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(Приложение №.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16).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-Отчет группы.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-Оцените свою работу на интерактивной доске </w:t>
            </w:r>
            <w:r w:rsidRPr="009120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0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(слайд 2)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исходя из критериев </w:t>
            </w: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№.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17).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-Ребята, поблагодарим группу «Метр» за работу.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2. Следующая группа №2 «Треугольник» </w:t>
            </w: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>(слайд №14)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этой группы должны были найти информацию о старинной мере </w:t>
            </w:r>
            <w:proofErr w:type="gramStart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длины-пядь</w:t>
            </w:r>
            <w:proofErr w:type="gramEnd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. С помощью этой единицы измерения узнать длину тесьмы. Занести в таблицу данные измерений. Выявить противоречия в измерениях. С помощью ноутбука подобрать пословицы, поговорки в которых встречается данная единица длины.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>(Оценивание работы аналогично)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3. Предоставляю слово самым маленьким участникам нашего урока группе №3 «Линейка»</w:t>
            </w: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(слайд №15)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 этой группы должны были найти информацию о старинной мере </w:t>
            </w:r>
            <w:proofErr w:type="gramStart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длины-дюйм</w:t>
            </w:r>
            <w:proofErr w:type="gramEnd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. С помощью этой единицы измерения узнать длину гвоздя. Занести в таблицу данные измерений. Выявить противоречия  в измерениях. С помощью ноутбука подобрать сказку, в которой встречается данная единица длины.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(Оценивание работы аналогично)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4. Давайте послушаем группу №4 «Циркуль» </w:t>
            </w: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>(слайд №16)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этой группы должны были найти информацию о старинной мере </w:t>
            </w:r>
            <w:proofErr w:type="gramStart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длины-вершок</w:t>
            </w:r>
            <w:proofErr w:type="gramEnd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. С помощью этой единицы измерения узнать высоту горшка. Занести в таблицу данные измерений. Выявить противоречия в измерениях. С помощью ноутбука подобрать пословицы, поговорки в которых встречается данная единица длины.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>(Оценивание работы аналогично)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5. Слово группе №5 «Рулетка» </w:t>
            </w: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>(слайд №17)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 этой группы должны были найти информацию о старинной мере </w:t>
            </w:r>
            <w:proofErr w:type="gramStart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длины-сажень</w:t>
            </w:r>
            <w:proofErr w:type="gramEnd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. С помощью этой единицы измерения узнать длину ткани. Занести в таблицу данные измерений. Выявить противоречия в измерениях. С помощью ноутбука подобрать пословицы, поговорки в которых встречается данная единица длины.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>(Оценивание работы аналогично)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Благодарит за проделанную работу:</w:t>
            </w:r>
          </w:p>
          <w:p w:rsidR="006D1932" w:rsidRPr="009120E1" w:rsidRDefault="006D1932" w:rsidP="009120E1">
            <w:pPr>
              <w:pStyle w:val="c0"/>
              <w:shd w:val="clear" w:color="auto" w:fill="FFFFFF"/>
              <w:spacing w:before="0" w:beforeAutospacing="0" w:after="0" w:afterAutospacing="0"/>
            </w:pPr>
            <w:r w:rsidRPr="009120E1">
              <w:t>- Ребята, вы все прекрасно потрудились и достойно защитили свои работы.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Проводит разъяснение домашнего задания (по желанию).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- Посмотрите на страничку нашего электронного учебника. О каких единицах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измерения мы не говорили на уроке?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- Если вас заинтересовала эта тема, я предлагаю вам дома, с помощью родителей продолжить поиск информации о старинных единицах измерения длины, и пополнить наш словарик новыми страничками.</w:t>
            </w:r>
          </w:p>
          <w:p w:rsidR="006D1932" w:rsidRPr="009120E1" w:rsidRDefault="006D1932" w:rsidP="009120E1">
            <w:pPr>
              <w:pStyle w:val="c0"/>
              <w:shd w:val="clear" w:color="auto" w:fill="FFFFFF"/>
              <w:spacing w:before="0" w:beforeAutospacing="0" w:after="0" w:afterAutospacing="0"/>
            </w:pPr>
          </w:p>
          <w:p w:rsidR="006D1932" w:rsidRPr="009120E1" w:rsidRDefault="006D1932" w:rsidP="009120E1">
            <w:pPr>
              <w:pStyle w:val="c0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9120E1">
              <w:t xml:space="preserve">Организует повторение пройденного материала и предлагает на интерактивной доске </w:t>
            </w:r>
            <w:r w:rsidRPr="009120E1">
              <w:rPr>
                <w:lang w:val="en-US"/>
              </w:rPr>
              <w:t>SMART</w:t>
            </w:r>
            <w:r w:rsidRPr="009120E1">
              <w:t xml:space="preserve"> </w:t>
            </w:r>
            <w:r w:rsidRPr="009120E1">
              <w:rPr>
                <w:lang w:val="en-US"/>
              </w:rPr>
              <w:t>Board</w:t>
            </w:r>
            <w:r w:rsidRPr="009120E1">
              <w:t xml:space="preserve"> расположить единицы длины в порядке возрастания с последующей проверкой по эталону </w:t>
            </w:r>
            <w:r w:rsidRPr="009120E1">
              <w:rPr>
                <w:i/>
              </w:rPr>
              <w:t xml:space="preserve">(слайд 3) </w:t>
            </w:r>
          </w:p>
        </w:tc>
        <w:tc>
          <w:tcPr>
            <w:tcW w:w="3119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Выступают представители гру</w:t>
            </w:r>
            <w:proofErr w:type="gramStart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пп с пр</w:t>
            </w:r>
            <w:proofErr w:type="gramEnd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езентацией своих страничек.</w:t>
            </w:r>
          </w:p>
          <w:p w:rsidR="006D1932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811" w:rsidRDefault="002E1811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811" w:rsidRDefault="002E1811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811" w:rsidRDefault="002E1811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811" w:rsidRDefault="002E1811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811" w:rsidRDefault="002E1811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811" w:rsidRPr="009120E1" w:rsidRDefault="002E1811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Дают самооценку своей работе на интерактивной доске </w:t>
            </w:r>
            <w:r w:rsidRPr="009120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0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разработанными критериями на листе самооценки</w:t>
            </w: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Слушают учителя, задают вопросы, вступают в диалог.</w:t>
            </w: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фронтально работают на интерактивной доске </w:t>
            </w:r>
            <w:r w:rsidRPr="009120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0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4394" w:type="dxa"/>
          </w:tcPr>
          <w:p w:rsid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 xml:space="preserve">Личностные: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адекватной, позитивной, осознанной самооценки и </w:t>
            </w:r>
            <w:proofErr w:type="spellStart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сомопринятия</w:t>
            </w:r>
            <w:proofErr w:type="spellEnd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Регулятивные: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Умение адекватно оценивать свою деятельность и деятельность группы. </w:t>
            </w:r>
          </w:p>
          <w:p w:rsid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Познавательные: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логической цепи рассуждений; выбор оснований и критериев для сравнения; контроль и оценка процесса и результатов деятельности. </w:t>
            </w:r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Коммуникативные: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ясно и четко излагать свое мнение, выстраивать речевые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конструкции, владение монологической и диалогической формами речи, умение слушать и вступать в диалог.</w:t>
            </w:r>
          </w:p>
        </w:tc>
      </w:tr>
      <w:tr w:rsidR="006D1932" w:rsidRPr="009120E1" w:rsidTr="00A23002">
        <w:tc>
          <w:tcPr>
            <w:tcW w:w="426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</w:tcPr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</w:p>
        </w:tc>
        <w:tc>
          <w:tcPr>
            <w:tcW w:w="4819" w:type="dxa"/>
          </w:tcPr>
          <w:p w:rsidR="006D1932" w:rsidRPr="009120E1" w:rsidRDefault="006D1932" w:rsidP="009120E1">
            <w:pPr>
              <w:pStyle w:val="c0"/>
              <w:shd w:val="clear" w:color="auto" w:fill="FFFFFF"/>
              <w:spacing w:before="0" w:beforeAutospacing="0" w:after="0" w:afterAutospacing="0"/>
            </w:pPr>
            <w:r w:rsidRPr="009120E1">
              <w:t>Организует просмотр сценки «В лавке».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- О каких старинных единицах измерения длины идет речь? Удобно было пользоваться такими единицами измерения длины?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0E1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Поэтому с развитием торговых отношений между иностранными государствами потребовалось утверждение эталонов. В 1960 году была принята Международная система единиц. </w:t>
            </w:r>
            <w:r w:rsidRPr="00912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её основу была положена единица измерения длины </w:t>
            </w:r>
            <w:r w:rsidRPr="009120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метр.</w:t>
            </w:r>
            <w:r w:rsidRPr="009120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Но об этом мы поговорим на следующем уроке.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Ушли давно из нашей речи вершки, сажени, пяди, локти. Они остались в крупицах народной мудрости: пословицах и поговорках, стихах и сказках. И мы с вами должны помнить язык наших предков, беречь его и украшать.</w:t>
            </w:r>
          </w:p>
        </w:tc>
        <w:tc>
          <w:tcPr>
            <w:tcW w:w="3119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Обучающиеся смотрят сценку, вступают в диалог и отвечают на поставленные вопросы.</w:t>
            </w:r>
            <w:proofErr w:type="gramEnd"/>
          </w:p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ind w:left="84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Регулятивные: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и осознание </w:t>
            </w:r>
            <w:proofErr w:type="gramStart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того, что уже усвоено и что еще нужно усвоить, осознание качества и уровня усвоения. </w:t>
            </w:r>
            <w:proofErr w:type="gramStart"/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умение слушать, вступать в диалог.</w:t>
            </w:r>
          </w:p>
        </w:tc>
      </w:tr>
      <w:tr w:rsidR="006D1932" w:rsidRPr="009120E1" w:rsidTr="00A23002">
        <w:tc>
          <w:tcPr>
            <w:tcW w:w="426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</w:tcPr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</w:t>
            </w:r>
          </w:p>
        </w:tc>
        <w:tc>
          <w:tcPr>
            <w:tcW w:w="4819" w:type="dxa"/>
          </w:tcPr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- Наш урок для вас был интересен? Полезен?</w:t>
            </w:r>
          </w:p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- Вы узнали что-то новое?</w:t>
            </w:r>
          </w:p>
        </w:tc>
        <w:tc>
          <w:tcPr>
            <w:tcW w:w="3119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Высказывают свое мнение об уроке.</w:t>
            </w:r>
          </w:p>
        </w:tc>
        <w:tc>
          <w:tcPr>
            <w:tcW w:w="4394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ind w:left="84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Личностные: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положительного отношения к процессу познания, нравственных ценностей учащихся; доброжелательности, уважения, внимательности к окружающим. </w:t>
            </w: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Регулятивные: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умение контролировать процесс и результаты своей деятельности. </w:t>
            </w:r>
            <w:proofErr w:type="gramStart"/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умение слушать, вступать в диалог, участвовать в коллективном обсуждении.</w:t>
            </w:r>
          </w:p>
        </w:tc>
      </w:tr>
      <w:tr w:rsidR="006D1932" w:rsidRPr="009120E1" w:rsidTr="00A23002">
        <w:tc>
          <w:tcPr>
            <w:tcW w:w="426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 КОД (контрольно-оценочная деятельность)</w:t>
            </w:r>
          </w:p>
        </w:tc>
        <w:tc>
          <w:tcPr>
            <w:tcW w:w="4819" w:type="dxa"/>
          </w:tcPr>
          <w:p w:rsidR="006D1932" w:rsidRPr="009120E1" w:rsidRDefault="006D1932" w:rsidP="009120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КОД. Учитель предлагает детям оценить свое эмоциональное состояние, показав смайлик. </w:t>
            </w:r>
            <w:r w:rsidRPr="009120E1">
              <w:rPr>
                <w:rFonts w:ascii="Times New Roman" w:hAnsi="Times New Roman" w:cs="Times New Roman"/>
                <w:i/>
                <w:sz w:val="24"/>
                <w:szCs w:val="24"/>
              </w:rPr>
              <w:t>(Слайд №18)</w:t>
            </w:r>
          </w:p>
          <w:p w:rsidR="006D1932" w:rsidRPr="009120E1" w:rsidRDefault="006D1932" w:rsidP="00A23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Урок наш окончен</w:t>
            </w:r>
          </w:p>
          <w:p w:rsidR="006D1932" w:rsidRPr="009120E1" w:rsidRDefault="006D1932" w:rsidP="00A23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И выполнен план.</w:t>
            </w:r>
          </w:p>
          <w:p w:rsidR="006D1932" w:rsidRPr="009120E1" w:rsidRDefault="006D1932" w:rsidP="00A23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Спасибо, ребята,</w:t>
            </w:r>
          </w:p>
          <w:p w:rsidR="006D1932" w:rsidRPr="009120E1" w:rsidRDefault="006D1932" w:rsidP="00A23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Огромное</w:t>
            </w:r>
            <w:proofErr w:type="gramEnd"/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 вам, </w:t>
            </w:r>
          </w:p>
          <w:p w:rsidR="006D1932" w:rsidRPr="009120E1" w:rsidRDefault="006D1932" w:rsidP="00A23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За то, что упорно,</w:t>
            </w:r>
          </w:p>
          <w:p w:rsidR="006D1932" w:rsidRPr="009120E1" w:rsidRDefault="006D1932" w:rsidP="00A23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Усердно трудились!</w:t>
            </w:r>
          </w:p>
          <w:p w:rsidR="006D1932" w:rsidRPr="009120E1" w:rsidRDefault="006D1932" w:rsidP="00A23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И знания ваши </w:t>
            </w:r>
          </w:p>
          <w:p w:rsidR="006D1932" w:rsidRPr="009120E1" w:rsidRDefault="006D1932" w:rsidP="00A23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Нам всем пригодились! </w:t>
            </w:r>
          </w:p>
        </w:tc>
        <w:tc>
          <w:tcPr>
            <w:tcW w:w="3119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Оценивают свое эмоциональное состояние. Поднимают смайлики.</w:t>
            </w:r>
          </w:p>
        </w:tc>
        <w:tc>
          <w:tcPr>
            <w:tcW w:w="4394" w:type="dxa"/>
          </w:tcPr>
          <w:p w:rsidR="006D1932" w:rsidRPr="009120E1" w:rsidRDefault="006D1932" w:rsidP="009120E1">
            <w:pPr>
              <w:spacing w:before="100" w:beforeAutospacing="1" w:after="100" w:afterAutospacing="1" w:line="240" w:lineRule="auto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Личностные: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своего эмоционального состояния. </w:t>
            </w:r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Регулятивные: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контролировать и оценивать свою деятельность. </w:t>
            </w:r>
            <w:proofErr w:type="gramStart"/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9120E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 w:rsidRPr="009120E1">
              <w:rPr>
                <w:rFonts w:ascii="Times New Roman" w:hAnsi="Times New Roman" w:cs="Times New Roman"/>
                <w:sz w:val="24"/>
                <w:szCs w:val="24"/>
              </w:rPr>
              <w:t>умение строить продуктивное взаимодействие в сотрудничестве со сверстниками и учителем</w:t>
            </w:r>
          </w:p>
        </w:tc>
      </w:tr>
    </w:tbl>
    <w:p w:rsidR="006D1932" w:rsidRPr="009120E1" w:rsidRDefault="006D1932" w:rsidP="009120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1932" w:rsidRPr="009120E1" w:rsidRDefault="006D1932" w:rsidP="009120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0E1">
        <w:rPr>
          <w:rFonts w:ascii="Times New Roman" w:hAnsi="Times New Roman" w:cs="Times New Roman"/>
          <w:b/>
          <w:sz w:val="24"/>
          <w:szCs w:val="24"/>
        </w:rPr>
        <w:t>Прогнозируемый результат:</w:t>
      </w:r>
    </w:p>
    <w:p w:rsidR="006D1932" w:rsidRPr="009120E1" w:rsidRDefault="006D1932" w:rsidP="009120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0E1">
        <w:rPr>
          <w:rFonts w:ascii="Times New Roman" w:hAnsi="Times New Roman" w:cs="Times New Roman"/>
          <w:sz w:val="24"/>
          <w:szCs w:val="24"/>
        </w:rPr>
        <w:t>Первоклассники научатся объяснять величину старинных мер длины, измерять длину и высоту предметов с помощью старинных единиц измерения, объяснять смысл пословиц и поговорок, в которых встречаются названия старинных мерок, создадут словарик «Старинные меры длины».</w:t>
      </w:r>
    </w:p>
    <w:p w:rsidR="006D1932" w:rsidRPr="009120E1" w:rsidRDefault="006D1932" w:rsidP="009120E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932" w:rsidRPr="009120E1" w:rsidRDefault="006D1932" w:rsidP="009120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D1932" w:rsidRPr="009120E1" w:rsidSect="00F21C9B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D9B" w:rsidRDefault="00153D9B" w:rsidP="001E6029">
      <w:pPr>
        <w:spacing w:after="0" w:line="240" w:lineRule="auto"/>
      </w:pPr>
      <w:r>
        <w:separator/>
      </w:r>
    </w:p>
  </w:endnote>
  <w:endnote w:type="continuationSeparator" w:id="0">
    <w:p w:rsidR="00153D9B" w:rsidRDefault="00153D9B" w:rsidP="001E6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D9B" w:rsidRDefault="00153D9B" w:rsidP="001E6029">
      <w:pPr>
        <w:spacing w:after="0" w:line="240" w:lineRule="auto"/>
      </w:pPr>
      <w:r>
        <w:separator/>
      </w:r>
    </w:p>
  </w:footnote>
  <w:footnote w:type="continuationSeparator" w:id="0">
    <w:p w:rsidR="00153D9B" w:rsidRDefault="00153D9B" w:rsidP="001E6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B04B5"/>
    <w:multiLevelType w:val="hybridMultilevel"/>
    <w:tmpl w:val="034005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65D7A0C"/>
    <w:multiLevelType w:val="hybridMultilevel"/>
    <w:tmpl w:val="F6BC1F00"/>
    <w:lvl w:ilvl="0" w:tplc="671AB48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B766301"/>
    <w:multiLevelType w:val="hybridMultilevel"/>
    <w:tmpl w:val="DB640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8F419E"/>
    <w:multiLevelType w:val="hybridMultilevel"/>
    <w:tmpl w:val="24EA87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C0653B0"/>
    <w:multiLevelType w:val="hybridMultilevel"/>
    <w:tmpl w:val="7E8A0B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029"/>
    <w:rsid w:val="000653A1"/>
    <w:rsid w:val="00153D9B"/>
    <w:rsid w:val="001E6029"/>
    <w:rsid w:val="002E1811"/>
    <w:rsid w:val="003B7ADC"/>
    <w:rsid w:val="00426F65"/>
    <w:rsid w:val="00527321"/>
    <w:rsid w:val="00542DAC"/>
    <w:rsid w:val="006D1932"/>
    <w:rsid w:val="007D13C7"/>
    <w:rsid w:val="009120E1"/>
    <w:rsid w:val="00A23002"/>
    <w:rsid w:val="00A236E7"/>
    <w:rsid w:val="00C5019C"/>
    <w:rsid w:val="00D35F5C"/>
    <w:rsid w:val="00E40F21"/>
    <w:rsid w:val="00F00218"/>
    <w:rsid w:val="00F21C9B"/>
    <w:rsid w:val="00F65081"/>
    <w:rsid w:val="00FE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02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35F5C"/>
    <w:rPr>
      <w:b/>
      <w:bCs/>
    </w:rPr>
  </w:style>
  <w:style w:type="paragraph" w:styleId="a4">
    <w:name w:val="No Spacing"/>
    <w:qFormat/>
    <w:rsid w:val="00D35F5C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qFormat/>
    <w:rsid w:val="00D35F5C"/>
    <w:pPr>
      <w:ind w:left="720"/>
      <w:contextualSpacing/>
    </w:pPr>
    <w:rPr>
      <w:rFonts w:ascii="Calibri" w:hAnsi="Calibri"/>
    </w:rPr>
  </w:style>
  <w:style w:type="paragraph" w:styleId="a6">
    <w:name w:val="header"/>
    <w:basedOn w:val="a"/>
    <w:link w:val="a7"/>
    <w:uiPriority w:val="99"/>
    <w:semiHidden/>
    <w:unhideWhenUsed/>
    <w:rsid w:val="001E60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E6029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1E60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E6029"/>
    <w:rPr>
      <w:sz w:val="24"/>
      <w:szCs w:val="24"/>
    </w:rPr>
  </w:style>
  <w:style w:type="table" w:styleId="aa">
    <w:name w:val="Table Grid"/>
    <w:basedOn w:val="a1"/>
    <w:uiPriority w:val="59"/>
    <w:rsid w:val="000653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0653A1"/>
    <w:rPr>
      <w:color w:val="0000FF"/>
      <w:u w:val="single"/>
    </w:rPr>
  </w:style>
  <w:style w:type="paragraph" w:styleId="ac">
    <w:name w:val="Normal (Web)"/>
    <w:basedOn w:val="a"/>
    <w:rsid w:val="006D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qFormat/>
    <w:rsid w:val="006D1932"/>
    <w:rPr>
      <w:rFonts w:cs="Times New Roman"/>
      <w:i/>
      <w:iCs/>
    </w:rPr>
  </w:style>
  <w:style w:type="paragraph" w:customStyle="1" w:styleId="c0">
    <w:name w:val="c0"/>
    <w:basedOn w:val="a"/>
    <w:rsid w:val="006D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c7">
    <w:name w:val="c4 c7"/>
    <w:basedOn w:val="a0"/>
    <w:rsid w:val="006D1932"/>
  </w:style>
  <w:style w:type="character" w:customStyle="1" w:styleId="c2">
    <w:name w:val="c2"/>
    <w:basedOn w:val="a0"/>
    <w:rsid w:val="006D19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wiki.vladimir.i-edu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sportal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emo.cm.ru/Viewer.asp?BID=156205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u.wikipedia.org" TargetMode="External"/><Relationship Id="rId10" Type="http://schemas.openxmlformats.org/officeDocument/2006/relationships/hyperlink" Target="http://cm.ru/catalog/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m.ru/personal/books/" TargetMode="External"/><Relationship Id="rId14" Type="http://schemas.openxmlformats.org/officeDocument/2006/relationships/hyperlink" Target="http://nsc.1septemb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82F12-55B7-4D58-BDB7-E7FDA3A16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2723</Words>
  <Characters>15524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наталья</cp:lastModifiedBy>
  <cp:revision>10</cp:revision>
  <dcterms:created xsi:type="dcterms:W3CDTF">2015-03-19T13:03:00Z</dcterms:created>
  <dcterms:modified xsi:type="dcterms:W3CDTF">2015-03-21T19:49:00Z</dcterms:modified>
</cp:coreProperties>
</file>