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DE1" w:rsidRDefault="004D1DE1" w:rsidP="004D1DE1">
      <w:pPr>
        <w:spacing w:after="0" w:line="240" w:lineRule="auto"/>
        <w:jc w:val="center"/>
        <w:rPr>
          <w:sz w:val="24"/>
          <w:szCs w:val="24"/>
        </w:rPr>
      </w:pPr>
    </w:p>
    <w:p w:rsidR="004D1DE1" w:rsidRDefault="004D1DE1" w:rsidP="004D1DE1">
      <w:pPr>
        <w:spacing w:after="0" w:line="240" w:lineRule="auto"/>
        <w:jc w:val="center"/>
        <w:rPr>
          <w:sz w:val="24"/>
          <w:szCs w:val="24"/>
        </w:rPr>
      </w:pPr>
    </w:p>
    <w:p w:rsidR="004D1DE1" w:rsidRDefault="004D1DE1" w:rsidP="004D1DE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Волкова Е.А.,</w:t>
      </w:r>
    </w:p>
    <w:p w:rsidR="004D1DE1" w:rsidRDefault="004D1DE1" w:rsidP="004D1DE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учитель начальных классов ГБОУ лицей №533,</w:t>
      </w:r>
    </w:p>
    <w:p w:rsidR="004D1DE1" w:rsidRDefault="004D1DE1" w:rsidP="004D1DE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г. Санкт-Петербург</w:t>
      </w:r>
    </w:p>
    <w:p w:rsidR="008C54FC" w:rsidRPr="00FE3F90" w:rsidRDefault="008C54FC" w:rsidP="004D1DE1">
      <w:pPr>
        <w:spacing w:after="0" w:line="240" w:lineRule="auto"/>
        <w:jc w:val="center"/>
        <w:rPr>
          <w:b/>
          <w:sz w:val="24"/>
          <w:szCs w:val="24"/>
        </w:rPr>
      </w:pPr>
      <w:r w:rsidRPr="00FE3F90">
        <w:rPr>
          <w:b/>
          <w:sz w:val="24"/>
          <w:szCs w:val="24"/>
        </w:rPr>
        <w:t xml:space="preserve">Технологическая карта урока по учебному предмету «Русский язык» в 1 классе на тему «Правописание </w:t>
      </w:r>
      <w:r w:rsidR="00FE3F90" w:rsidRPr="00FE3F90">
        <w:rPr>
          <w:b/>
          <w:sz w:val="24"/>
          <w:szCs w:val="24"/>
        </w:rPr>
        <w:t>слов с парной согласной»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4D1DE1" w:rsidTr="004D1DE1">
        <w:tc>
          <w:tcPr>
            <w:tcW w:w="7393" w:type="dxa"/>
          </w:tcPr>
          <w:p w:rsidR="004D1DE1" w:rsidRDefault="004D1DE1" w:rsidP="004D1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урока:</w:t>
            </w:r>
          </w:p>
        </w:tc>
        <w:tc>
          <w:tcPr>
            <w:tcW w:w="7393" w:type="dxa"/>
          </w:tcPr>
          <w:p w:rsidR="004D1DE1" w:rsidRDefault="004D1DE1" w:rsidP="004D1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 материала</w:t>
            </w:r>
          </w:p>
        </w:tc>
      </w:tr>
      <w:tr w:rsidR="004D1DE1" w:rsidTr="004D1DE1">
        <w:tc>
          <w:tcPr>
            <w:tcW w:w="7393" w:type="dxa"/>
          </w:tcPr>
          <w:p w:rsidR="004D1DE1" w:rsidRDefault="004D1DE1" w:rsidP="004D1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Авторы УМК:</w:t>
            </w:r>
          </w:p>
        </w:tc>
        <w:tc>
          <w:tcPr>
            <w:tcW w:w="7393" w:type="dxa"/>
          </w:tcPr>
          <w:p w:rsidR="004D1DE1" w:rsidRDefault="004D1DE1" w:rsidP="004D1D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В.П.</w:t>
            </w:r>
            <w:r w:rsidR="00B30E0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>, В.Г.Горецкий</w:t>
            </w:r>
          </w:p>
        </w:tc>
      </w:tr>
      <w:tr w:rsidR="004D1DE1" w:rsidTr="004D1DE1">
        <w:tc>
          <w:tcPr>
            <w:tcW w:w="7393" w:type="dxa"/>
          </w:tcPr>
          <w:p w:rsidR="004D1DE1" w:rsidRDefault="004D1DE1" w:rsidP="001429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урока:</w:t>
            </w:r>
          </w:p>
        </w:tc>
        <w:tc>
          <w:tcPr>
            <w:tcW w:w="7393" w:type="dxa"/>
          </w:tcPr>
          <w:p w:rsidR="004D1DE1" w:rsidRDefault="008C54FC" w:rsidP="008C54FC">
            <w:pPr>
              <w:rPr>
                <w:sz w:val="24"/>
                <w:szCs w:val="24"/>
              </w:rPr>
            </w:pPr>
            <w:r w:rsidRPr="008C54FC">
              <w:rPr>
                <w:rStyle w:val="a5"/>
                <w:b w:val="0"/>
                <w:sz w:val="24"/>
                <w:szCs w:val="24"/>
              </w:rPr>
              <w:t xml:space="preserve">создание условий для </w:t>
            </w:r>
            <w:r>
              <w:rPr>
                <w:rStyle w:val="a5"/>
                <w:b w:val="0"/>
                <w:sz w:val="24"/>
                <w:szCs w:val="24"/>
              </w:rPr>
              <w:t xml:space="preserve">выявления </w:t>
            </w:r>
            <w:r w:rsidRPr="008C54FC">
              <w:rPr>
                <w:rStyle w:val="a5"/>
                <w:b w:val="0"/>
                <w:sz w:val="24"/>
                <w:szCs w:val="24"/>
              </w:rPr>
              <w:t>способов про</w:t>
            </w:r>
            <w:r>
              <w:rPr>
                <w:rStyle w:val="a5"/>
                <w:b w:val="0"/>
                <w:sz w:val="24"/>
                <w:szCs w:val="24"/>
              </w:rPr>
              <w:t xml:space="preserve">верки парных согласных </w:t>
            </w:r>
            <w:r w:rsidRPr="008C54FC">
              <w:rPr>
                <w:rStyle w:val="a5"/>
                <w:b w:val="0"/>
                <w:sz w:val="24"/>
                <w:szCs w:val="24"/>
              </w:rPr>
              <w:t xml:space="preserve"> на конце слова</w:t>
            </w:r>
            <w:r w:rsidR="004D1DE1">
              <w:rPr>
                <w:sz w:val="24"/>
                <w:szCs w:val="24"/>
              </w:rPr>
              <w:t xml:space="preserve"> </w:t>
            </w:r>
          </w:p>
        </w:tc>
      </w:tr>
      <w:tr w:rsidR="004D1DE1" w:rsidTr="004D1DE1">
        <w:tc>
          <w:tcPr>
            <w:tcW w:w="7393" w:type="dxa"/>
          </w:tcPr>
          <w:p w:rsidR="004D1DE1" w:rsidRDefault="001429D4" w:rsidP="001429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результаты</w:t>
            </w:r>
            <w:r w:rsidR="00B30E09">
              <w:rPr>
                <w:sz w:val="24"/>
                <w:szCs w:val="24"/>
              </w:rPr>
              <w:t>:</w:t>
            </w:r>
          </w:p>
        </w:tc>
        <w:tc>
          <w:tcPr>
            <w:tcW w:w="7393" w:type="dxa"/>
          </w:tcPr>
          <w:p w:rsidR="001429D4" w:rsidRDefault="001429D4" w:rsidP="00142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Предметные </w:t>
            </w:r>
          </w:p>
          <w:p w:rsidR="001429D4" w:rsidRDefault="001429D4" w:rsidP="001429D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45A23">
              <w:rPr>
                <w:sz w:val="24"/>
                <w:szCs w:val="24"/>
              </w:rPr>
              <w:t>познакомиться с новым правилом</w:t>
            </w:r>
            <w:r>
              <w:rPr>
                <w:sz w:val="24"/>
                <w:szCs w:val="24"/>
              </w:rPr>
              <w:t xml:space="preserve"> русского языка;</w:t>
            </w:r>
          </w:p>
          <w:p w:rsidR="001429D4" w:rsidRDefault="001429D4" w:rsidP="00B30E0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429D4">
              <w:rPr>
                <w:sz w:val="24"/>
                <w:szCs w:val="24"/>
              </w:rPr>
              <w:t>подбирать проверочные сл</w:t>
            </w:r>
            <w:r>
              <w:rPr>
                <w:sz w:val="24"/>
                <w:szCs w:val="24"/>
              </w:rPr>
              <w:t>ова к словам с парной согласной</w:t>
            </w:r>
          </w:p>
          <w:p w:rsidR="004D1DE1" w:rsidRDefault="001429D4" w:rsidP="001429D4">
            <w:pPr>
              <w:pStyle w:val="a4"/>
              <w:rPr>
                <w:sz w:val="24"/>
                <w:szCs w:val="24"/>
              </w:rPr>
            </w:pPr>
            <w:r w:rsidRPr="001429D4">
              <w:rPr>
                <w:sz w:val="24"/>
                <w:szCs w:val="24"/>
              </w:rPr>
              <w:t>на конце, изменяя форму слова</w:t>
            </w:r>
          </w:p>
          <w:p w:rsidR="001429D4" w:rsidRDefault="001429D4" w:rsidP="001429D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Метапредметные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1429D4" w:rsidRDefault="001429D4" w:rsidP="001429D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и принимать учебную задачу, осуществлять решение учебной задачи под руководством учителя;</w:t>
            </w:r>
          </w:p>
          <w:p w:rsidR="001429D4" w:rsidRDefault="001429D4" w:rsidP="001429D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выделять из содержания урока известные знания и умения, определять круг неизвестного по изучаемой теме;</w:t>
            </w:r>
          </w:p>
          <w:p w:rsidR="001429D4" w:rsidRDefault="001429D4" w:rsidP="00B30E09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включаться в диалог с учителем и сверстниками, в коллективное обсуждение проблем, проявлять инициативу и активность</w:t>
            </w:r>
          </w:p>
          <w:p w:rsidR="001429D4" w:rsidRDefault="001429D4" w:rsidP="00142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</w:t>
            </w:r>
          </w:p>
          <w:p w:rsidR="001429D4" w:rsidRDefault="001429D4" w:rsidP="001429D4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мотивацию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</w:t>
            </w:r>
          </w:p>
          <w:p w:rsidR="001429D4" w:rsidRPr="001429D4" w:rsidRDefault="001429D4" w:rsidP="001429D4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смысл выполнения самоконтроля и самооценки  результатов учебной деятельности</w:t>
            </w:r>
          </w:p>
        </w:tc>
      </w:tr>
      <w:tr w:rsidR="004D1DE1" w:rsidTr="004D1DE1">
        <w:tc>
          <w:tcPr>
            <w:tcW w:w="7393" w:type="dxa"/>
          </w:tcPr>
          <w:p w:rsidR="004D1DE1" w:rsidRDefault="00B30E09" w:rsidP="00B3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Оборудование:</w:t>
            </w:r>
          </w:p>
        </w:tc>
        <w:tc>
          <w:tcPr>
            <w:tcW w:w="7393" w:type="dxa"/>
          </w:tcPr>
          <w:p w:rsidR="004D1DE1" w:rsidRDefault="008C54FC" w:rsidP="008C54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SMART</w:t>
            </w:r>
            <w:r w:rsidR="00B30E09">
              <w:rPr>
                <w:sz w:val="24"/>
                <w:szCs w:val="24"/>
              </w:rPr>
              <w:t xml:space="preserve"> доска</w:t>
            </w:r>
          </w:p>
        </w:tc>
      </w:tr>
      <w:tr w:rsidR="004D1DE1" w:rsidTr="004D1DE1">
        <w:tc>
          <w:tcPr>
            <w:tcW w:w="7393" w:type="dxa"/>
          </w:tcPr>
          <w:p w:rsidR="004D1DE1" w:rsidRDefault="00B30E09" w:rsidP="00B3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393" w:type="dxa"/>
          </w:tcPr>
          <w:p w:rsidR="004D1DE1" w:rsidRDefault="00FE3F90" w:rsidP="008C54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Учебник, </w:t>
            </w:r>
            <w:r w:rsidR="008C54FC">
              <w:rPr>
                <w:sz w:val="24"/>
                <w:szCs w:val="24"/>
              </w:rPr>
              <w:t>таблица для учащихся, карточки с заданиями</w:t>
            </w:r>
          </w:p>
        </w:tc>
      </w:tr>
    </w:tbl>
    <w:p w:rsidR="004D1DE1" w:rsidRDefault="004D1DE1" w:rsidP="004D1DE1">
      <w:pPr>
        <w:spacing w:after="0" w:line="240" w:lineRule="auto"/>
        <w:jc w:val="center"/>
        <w:rPr>
          <w:sz w:val="24"/>
          <w:szCs w:val="24"/>
        </w:rPr>
      </w:pPr>
    </w:p>
    <w:p w:rsidR="004D1DE1" w:rsidRDefault="004D1DE1" w:rsidP="004D1DE1">
      <w:pPr>
        <w:spacing w:after="0" w:line="240" w:lineRule="auto"/>
        <w:jc w:val="center"/>
        <w:rPr>
          <w:sz w:val="24"/>
          <w:szCs w:val="24"/>
        </w:rPr>
      </w:pPr>
    </w:p>
    <w:p w:rsidR="004D1DE1" w:rsidRDefault="004D1DE1" w:rsidP="004D1DE1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Русский язык</w:t>
      </w:r>
      <w:r w:rsidRPr="0063692E">
        <w:rPr>
          <w:sz w:val="24"/>
          <w:szCs w:val="24"/>
        </w:rPr>
        <w:t xml:space="preserve"> 1 класс</w:t>
      </w:r>
    </w:p>
    <w:p w:rsidR="004D1DE1" w:rsidRPr="0063692E" w:rsidRDefault="004D1DE1" w:rsidP="004D1DE1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28"/>
        <w:gridCol w:w="2465"/>
        <w:gridCol w:w="2464"/>
        <w:gridCol w:w="4929"/>
      </w:tblGrid>
      <w:tr w:rsidR="004D1DE1" w:rsidTr="00AD0859">
        <w:tc>
          <w:tcPr>
            <w:tcW w:w="7393" w:type="dxa"/>
            <w:gridSpan w:val="2"/>
          </w:tcPr>
          <w:p w:rsidR="004D1DE1" w:rsidRDefault="004D1DE1" w:rsidP="00AD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Правописание слов с парной согласной </w:t>
            </w:r>
          </w:p>
        </w:tc>
        <w:tc>
          <w:tcPr>
            <w:tcW w:w="7393" w:type="dxa"/>
            <w:gridSpan w:val="2"/>
          </w:tcPr>
          <w:p w:rsidR="004D1DE1" w:rsidRDefault="004D1DE1" w:rsidP="00AD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изучение нового материала</w:t>
            </w:r>
          </w:p>
        </w:tc>
      </w:tr>
      <w:tr w:rsidR="004D1DE1" w:rsidTr="00AD0859">
        <w:tc>
          <w:tcPr>
            <w:tcW w:w="14786" w:type="dxa"/>
            <w:gridSpan w:val="4"/>
          </w:tcPr>
          <w:p w:rsidR="004D1DE1" w:rsidRDefault="004D1DE1" w:rsidP="00AD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:rsidR="004D1DE1" w:rsidRDefault="001429D4" w:rsidP="001429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-уточнять представления о глухости и звонкости согласных звуков;</w:t>
            </w:r>
          </w:p>
          <w:p w:rsidR="001429D4" w:rsidRDefault="001429D4" w:rsidP="001429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-формировать умение различать глухие и звонкие согласные звуки;</w:t>
            </w:r>
          </w:p>
          <w:p w:rsidR="008C54FC" w:rsidRDefault="001429D4" w:rsidP="001429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-находить в словах букву, обозначающую парный по глухости-звонкости согласный звук, написание которой надо проверять</w:t>
            </w:r>
          </w:p>
          <w:p w:rsidR="001429D4" w:rsidRDefault="008C54FC" w:rsidP="001429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-подбирать проверочные слова</w:t>
            </w:r>
          </w:p>
        </w:tc>
      </w:tr>
      <w:tr w:rsidR="004D1DE1" w:rsidTr="00AD0859">
        <w:tc>
          <w:tcPr>
            <w:tcW w:w="14786" w:type="dxa"/>
            <w:gridSpan w:val="4"/>
          </w:tcPr>
          <w:p w:rsidR="004D1DE1" w:rsidRDefault="004D1DE1" w:rsidP="00AD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результаты</w:t>
            </w:r>
          </w:p>
        </w:tc>
      </w:tr>
      <w:tr w:rsidR="004D1DE1" w:rsidTr="00AD0859">
        <w:tc>
          <w:tcPr>
            <w:tcW w:w="4928" w:type="dxa"/>
          </w:tcPr>
          <w:p w:rsidR="004D1DE1" w:rsidRDefault="004D1DE1" w:rsidP="00AD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Предметные </w:t>
            </w:r>
          </w:p>
          <w:p w:rsidR="004D1DE1" w:rsidRDefault="004D1DE1" w:rsidP="00AD085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45A23">
              <w:rPr>
                <w:sz w:val="24"/>
                <w:szCs w:val="24"/>
              </w:rPr>
              <w:t>познакомиться с новым правилом</w:t>
            </w:r>
            <w:r>
              <w:rPr>
                <w:sz w:val="24"/>
                <w:szCs w:val="24"/>
              </w:rPr>
              <w:t xml:space="preserve"> русского языка;</w:t>
            </w:r>
          </w:p>
          <w:p w:rsidR="004D1DE1" w:rsidRPr="00945A23" w:rsidRDefault="004D1DE1" w:rsidP="00AD0859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подбирать проверочные слова к словам с парной согласной на конце, изменяя форму слова</w:t>
            </w:r>
          </w:p>
        </w:tc>
        <w:tc>
          <w:tcPr>
            <w:tcW w:w="4929" w:type="dxa"/>
            <w:gridSpan w:val="2"/>
          </w:tcPr>
          <w:p w:rsidR="004D1DE1" w:rsidRDefault="004D1DE1" w:rsidP="00AD085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Метапредметные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4D1DE1" w:rsidRDefault="004D1DE1" w:rsidP="00AD0859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и принимать учебную задачу, осуществлять решение учебной задачи под руководством учителя;</w:t>
            </w:r>
          </w:p>
          <w:p w:rsidR="004D1DE1" w:rsidRDefault="004D1DE1" w:rsidP="00AD0859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выделять из содержания урока известные знания и умения, определять круг неизвестного по изучаемой теме;</w:t>
            </w:r>
          </w:p>
          <w:p w:rsidR="004D1DE1" w:rsidRPr="00945A23" w:rsidRDefault="004D1DE1" w:rsidP="00AD0859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включаться в диалог с учителем и сверстниками, в коллективное обсуждение проблем, проявлять инициативу и активность</w:t>
            </w:r>
          </w:p>
        </w:tc>
        <w:tc>
          <w:tcPr>
            <w:tcW w:w="4929" w:type="dxa"/>
          </w:tcPr>
          <w:p w:rsidR="004D1DE1" w:rsidRDefault="004D1DE1" w:rsidP="00AD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Личностные </w:t>
            </w:r>
          </w:p>
          <w:p w:rsidR="004D1DE1" w:rsidRDefault="004D1DE1" w:rsidP="00AD0859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проявлять мотивацию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</w:t>
            </w:r>
          </w:p>
          <w:p w:rsidR="004D1DE1" w:rsidRPr="00945A23" w:rsidRDefault="004D1DE1" w:rsidP="00AD0859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смысл выполнения самоконтроля и самооценки  результатов учебной деятельности</w:t>
            </w:r>
          </w:p>
        </w:tc>
      </w:tr>
      <w:tr w:rsidR="004D1DE1" w:rsidTr="00AD0859">
        <w:tc>
          <w:tcPr>
            <w:tcW w:w="14786" w:type="dxa"/>
            <w:gridSpan w:val="4"/>
          </w:tcPr>
          <w:p w:rsidR="004D1DE1" w:rsidRDefault="004D1DE1" w:rsidP="00AD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Ресурсы урока: таблица для учащихся, </w:t>
            </w:r>
            <w:proofErr w:type="spellStart"/>
            <w:r>
              <w:rPr>
                <w:sz w:val="24"/>
                <w:szCs w:val="24"/>
              </w:rPr>
              <w:t>смарт</w:t>
            </w:r>
            <w:proofErr w:type="spellEnd"/>
            <w:r>
              <w:rPr>
                <w:sz w:val="24"/>
                <w:szCs w:val="24"/>
              </w:rPr>
              <w:t xml:space="preserve"> доска, карточки с заданиями</w:t>
            </w:r>
          </w:p>
        </w:tc>
      </w:tr>
      <w:tr w:rsidR="004D1DE1" w:rsidTr="00AD0859">
        <w:tc>
          <w:tcPr>
            <w:tcW w:w="14786" w:type="dxa"/>
            <w:gridSpan w:val="4"/>
          </w:tcPr>
          <w:p w:rsidR="004D1DE1" w:rsidRDefault="004D1DE1" w:rsidP="00AD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Ход урока</w:t>
            </w:r>
          </w:p>
        </w:tc>
      </w:tr>
      <w:tr w:rsidR="004D1DE1" w:rsidTr="00AD0859">
        <w:tc>
          <w:tcPr>
            <w:tcW w:w="7393" w:type="dxa"/>
            <w:gridSpan w:val="2"/>
          </w:tcPr>
          <w:p w:rsidR="004D1DE1" w:rsidRDefault="004D1DE1" w:rsidP="00AD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7393" w:type="dxa"/>
            <w:gridSpan w:val="2"/>
          </w:tcPr>
          <w:p w:rsidR="004D1DE1" w:rsidRDefault="004D1DE1" w:rsidP="00AD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деятельности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4D1DE1" w:rsidTr="00AD0859">
        <w:tc>
          <w:tcPr>
            <w:tcW w:w="14786" w:type="dxa"/>
            <w:gridSpan w:val="4"/>
          </w:tcPr>
          <w:p w:rsidR="004D1DE1" w:rsidRDefault="004D1DE1" w:rsidP="00AD0859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Мотивация познавательной деятельности</w:t>
            </w:r>
          </w:p>
          <w:p w:rsidR="004D1DE1" w:rsidRPr="00512D94" w:rsidRDefault="004D1DE1" w:rsidP="00AD0859">
            <w:pPr>
              <w:pStyle w:val="a4"/>
              <w:rPr>
                <w:sz w:val="24"/>
                <w:szCs w:val="24"/>
              </w:rPr>
            </w:pPr>
          </w:p>
        </w:tc>
      </w:tr>
      <w:tr w:rsidR="004D1DE1" w:rsidTr="00AD0859">
        <w:tc>
          <w:tcPr>
            <w:tcW w:w="7393" w:type="dxa"/>
            <w:gridSpan w:val="2"/>
          </w:tcPr>
          <w:p w:rsidR="004D1DE1" w:rsidRDefault="004D1DE1" w:rsidP="00AD0859">
            <w:pPr>
              <w:jc w:val="center"/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67BC4">
              <w:rPr>
                <w:sz w:val="24"/>
                <w:szCs w:val="24"/>
              </w:rPr>
              <w:t xml:space="preserve">Предлагает отгадать загадку и узнать, что находится в </w:t>
            </w:r>
            <w:r w:rsidRPr="00E67BC4">
              <w:rPr>
                <w:sz w:val="24"/>
                <w:szCs w:val="24"/>
              </w:rPr>
              <w:lastRenderedPageBreak/>
              <w:t>волшебном мешке.</w:t>
            </w: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руки ты ее возьмешь,</w:t>
            </w: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растянешь, то сожмешь,</w:t>
            </w: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Звонкая, нарядная</w:t>
            </w: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Русская, двурядная</w:t>
            </w: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Заиграет, только тронь.</w:t>
            </w: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зовут ее? (гармонь)</w:t>
            </w:r>
          </w:p>
          <w:p w:rsidR="004D1DE1" w:rsidRDefault="004D1DE1" w:rsidP="00AD0859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Предлагает подумать над многозначностью слова гармошка.</w:t>
            </w:r>
          </w:p>
          <w:p w:rsidR="004D1DE1" w:rsidRDefault="004D1DE1" w:rsidP="00AD0859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вопрос: Какой сказочный герой играл на гармошке?</w:t>
            </w:r>
          </w:p>
          <w:p w:rsidR="004D1DE1" w:rsidRPr="00C8005E" w:rsidRDefault="004D1DE1" w:rsidP="00AD0859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Предлагает выполнить звукобуквенный анализ слова </w:t>
            </w:r>
            <w:r w:rsidRPr="00C8005E">
              <w:rPr>
                <w:i/>
                <w:sz w:val="24"/>
                <w:szCs w:val="24"/>
              </w:rPr>
              <w:t>гармошка</w:t>
            </w:r>
            <w:r>
              <w:rPr>
                <w:i/>
                <w:sz w:val="24"/>
                <w:szCs w:val="24"/>
              </w:rPr>
              <w:t>.</w:t>
            </w:r>
          </w:p>
          <w:p w:rsidR="004D1DE1" w:rsidRDefault="004D1DE1" w:rsidP="00AD0859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вопрос: Может ли гармошка помочь на уроке русского языка?</w:t>
            </w: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Pr="00E67BC4" w:rsidRDefault="004D1DE1" w:rsidP="00AD085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393" w:type="dxa"/>
            <w:gridSpan w:val="2"/>
          </w:tcPr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Отгадывают загадку.</w:t>
            </w:r>
          </w:p>
          <w:p w:rsidR="004D1DE1" w:rsidRDefault="004D1DE1" w:rsidP="00AD0859">
            <w:pPr>
              <w:rPr>
                <w:sz w:val="24"/>
                <w:szCs w:val="24"/>
              </w:rPr>
            </w:pPr>
          </w:p>
          <w:p w:rsidR="004D1DE1" w:rsidRDefault="004D1DE1" w:rsidP="00AD0859">
            <w:pPr>
              <w:rPr>
                <w:sz w:val="24"/>
                <w:szCs w:val="24"/>
              </w:rPr>
            </w:pPr>
          </w:p>
          <w:p w:rsidR="004D1DE1" w:rsidRDefault="004D1DE1" w:rsidP="00AD0859">
            <w:pPr>
              <w:rPr>
                <w:sz w:val="24"/>
                <w:szCs w:val="24"/>
              </w:rPr>
            </w:pPr>
          </w:p>
          <w:p w:rsidR="004D1DE1" w:rsidRDefault="004D1DE1" w:rsidP="00AD0859">
            <w:pPr>
              <w:rPr>
                <w:sz w:val="24"/>
                <w:szCs w:val="24"/>
              </w:rPr>
            </w:pPr>
          </w:p>
          <w:p w:rsidR="004D1DE1" w:rsidRDefault="004D1DE1" w:rsidP="00AD0859">
            <w:pPr>
              <w:rPr>
                <w:sz w:val="24"/>
                <w:szCs w:val="24"/>
              </w:rPr>
            </w:pPr>
          </w:p>
          <w:p w:rsidR="004D1DE1" w:rsidRDefault="004D1DE1" w:rsidP="00AD0859">
            <w:pPr>
              <w:rPr>
                <w:sz w:val="24"/>
                <w:szCs w:val="24"/>
              </w:rPr>
            </w:pPr>
          </w:p>
          <w:p w:rsidR="004D1DE1" w:rsidRDefault="004D1DE1" w:rsidP="00AD0859">
            <w:pPr>
              <w:rPr>
                <w:sz w:val="24"/>
                <w:szCs w:val="24"/>
              </w:rPr>
            </w:pPr>
          </w:p>
          <w:p w:rsidR="004D1DE1" w:rsidRPr="00C8005E" w:rsidRDefault="004D1DE1" w:rsidP="00AD0859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C8005E">
              <w:rPr>
                <w:sz w:val="24"/>
                <w:szCs w:val="24"/>
              </w:rPr>
              <w:t>Высказывают мнение о многозначности слова.</w:t>
            </w:r>
          </w:p>
          <w:p w:rsidR="004D1DE1" w:rsidRDefault="004D1DE1" w:rsidP="00AD0859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вопрос.</w:t>
            </w:r>
          </w:p>
          <w:p w:rsidR="004D1DE1" w:rsidRDefault="004D1DE1" w:rsidP="00AD0859">
            <w:pPr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Дают информацию о звуках и буквах.</w:t>
            </w:r>
          </w:p>
          <w:p w:rsidR="004D1DE1" w:rsidRPr="00C8005E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Pr="00C8005E" w:rsidRDefault="004D1DE1" w:rsidP="00AD0859">
            <w:pPr>
              <w:pStyle w:val="a4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Высказывают свои предположения.</w:t>
            </w:r>
          </w:p>
        </w:tc>
      </w:tr>
      <w:tr w:rsidR="004D1DE1" w:rsidTr="00AD0859">
        <w:tc>
          <w:tcPr>
            <w:tcW w:w="14786" w:type="dxa"/>
            <w:gridSpan w:val="4"/>
          </w:tcPr>
          <w:p w:rsidR="004D1DE1" w:rsidRPr="00512D94" w:rsidRDefault="004D1DE1" w:rsidP="00AD0859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Актуализация необходимых знаний</w:t>
            </w:r>
          </w:p>
        </w:tc>
      </w:tr>
      <w:tr w:rsidR="004D1DE1" w:rsidTr="00AD0859">
        <w:tc>
          <w:tcPr>
            <w:tcW w:w="7393" w:type="dxa"/>
            <w:gridSpan w:val="2"/>
          </w:tcPr>
          <w:p w:rsidR="004D1DE1" w:rsidRDefault="004D1DE1" w:rsidP="00AD0859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Предлагает выполнить задание: проанализировать транскрипцию слов, записанную на 1 странице книжки-гармошки.</w:t>
            </w:r>
          </w:p>
          <w:p w:rsidR="004D1DE1" w:rsidRDefault="004D1DE1" w:rsidP="00AD0859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Предлагает записать эти слова на 2 странице.  </w:t>
            </w:r>
          </w:p>
          <w:p w:rsidR="004D1DE1" w:rsidRDefault="004D1DE1" w:rsidP="00AD0859">
            <w:pPr>
              <w:rPr>
                <w:sz w:val="24"/>
                <w:szCs w:val="24"/>
              </w:rPr>
            </w:pPr>
          </w:p>
          <w:p w:rsidR="004D1DE1" w:rsidRDefault="004D1DE1" w:rsidP="00AD0859">
            <w:pPr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Предлагает соединить 1 и 4 страницы и записать транскрипцию этих  в единственном числе.</w:t>
            </w: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Помогает сделать вывод и определить тему урока.</w:t>
            </w:r>
          </w:p>
          <w:p w:rsidR="004D1DE1" w:rsidRPr="00B43B7B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Pr="000B3261" w:rsidRDefault="004D1DE1" w:rsidP="00AD085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393" w:type="dxa"/>
            <w:gridSpan w:val="2"/>
          </w:tcPr>
          <w:p w:rsidR="004D1DE1" w:rsidRDefault="004D1DE1" w:rsidP="00AD0859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Анализируют  транскрипцию слов.</w:t>
            </w: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0B3261">
              <w:rPr>
                <w:sz w:val="24"/>
                <w:szCs w:val="24"/>
              </w:rPr>
              <w:t>Записывают слова по транскрипции. Проводят самопроверку написанных слов по доске. Делают вывод: легко ли было справиться с этим заданием?</w:t>
            </w:r>
          </w:p>
          <w:p w:rsidR="004D1DE1" w:rsidRDefault="004D1DE1" w:rsidP="00AD0859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задание: наблюдают над изменением парных согласных звуков, сравнивают   транскрипцию  слов во множественном числе с транскрипцией в  единственном числе. </w:t>
            </w:r>
          </w:p>
          <w:p w:rsidR="004D1DE1" w:rsidRPr="000B3261" w:rsidRDefault="004D1DE1" w:rsidP="00AD0859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Делают вывод, что  в некоторых словах единственного числа парный согласный звук на конце оглушается и при написании его надо проверять. Определяют тему урока с помощью учителя.</w:t>
            </w:r>
          </w:p>
        </w:tc>
      </w:tr>
      <w:tr w:rsidR="004D1DE1" w:rsidTr="00AD0859">
        <w:tc>
          <w:tcPr>
            <w:tcW w:w="14786" w:type="dxa"/>
            <w:gridSpan w:val="4"/>
          </w:tcPr>
          <w:p w:rsidR="004D1DE1" w:rsidRPr="00512D94" w:rsidRDefault="004D1DE1" w:rsidP="00AD0859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Организация познавательной деятельности</w:t>
            </w:r>
          </w:p>
        </w:tc>
      </w:tr>
      <w:tr w:rsidR="004D1DE1" w:rsidTr="00AD0859">
        <w:tc>
          <w:tcPr>
            <w:tcW w:w="7393" w:type="dxa"/>
            <w:gridSpan w:val="2"/>
          </w:tcPr>
          <w:p w:rsidR="004D1DE1" w:rsidRDefault="004D1DE1" w:rsidP="00AD0859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Предлагает записать слова в единственном числе на 3 странице книжки-гармошки.</w:t>
            </w:r>
          </w:p>
          <w:p w:rsidR="004D1DE1" w:rsidRDefault="004D1DE1" w:rsidP="00AD0859">
            <w:pPr>
              <w:rPr>
                <w:sz w:val="24"/>
                <w:szCs w:val="24"/>
              </w:rPr>
            </w:pPr>
          </w:p>
          <w:p w:rsidR="004D1DE1" w:rsidRDefault="004D1DE1" w:rsidP="00AD0859">
            <w:pPr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вопрос: Помогла ли нам гармошка на уроке?</w:t>
            </w: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Предлагает выполнить задания.</w:t>
            </w:r>
          </w:p>
          <w:p w:rsidR="004D1DE1" w:rsidRPr="00B75DAD" w:rsidRDefault="004D1DE1" w:rsidP="00AD0859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B75DAD">
              <w:rPr>
                <w:sz w:val="24"/>
                <w:szCs w:val="24"/>
              </w:rPr>
              <w:t xml:space="preserve">Записать только те слова, которые оканчиваются  </w:t>
            </w:r>
            <w:r>
              <w:rPr>
                <w:sz w:val="24"/>
                <w:szCs w:val="24"/>
              </w:rPr>
              <w:t>на одинаковый звук:</w:t>
            </w:r>
          </w:p>
          <w:p w:rsidR="004D1DE1" w:rsidRPr="00B75DAD" w:rsidRDefault="004D1DE1" w:rsidP="00AD0859">
            <w:pPr>
              <w:pStyle w:val="a4"/>
              <w:rPr>
                <w:i/>
                <w:sz w:val="24"/>
                <w:szCs w:val="24"/>
              </w:rPr>
            </w:pPr>
            <w:r w:rsidRPr="00B75DAD">
              <w:rPr>
                <w:i/>
                <w:sz w:val="24"/>
                <w:szCs w:val="24"/>
              </w:rPr>
              <w:t>Мы построили шалаш</w:t>
            </w:r>
          </w:p>
          <w:p w:rsidR="004D1DE1" w:rsidRPr="00B75DAD" w:rsidRDefault="004D1DE1" w:rsidP="00AD0859">
            <w:pPr>
              <w:pStyle w:val="a4"/>
              <w:rPr>
                <w:i/>
                <w:sz w:val="24"/>
                <w:szCs w:val="24"/>
              </w:rPr>
            </w:pPr>
            <w:r w:rsidRPr="00B75DAD">
              <w:rPr>
                <w:i/>
                <w:sz w:val="24"/>
                <w:szCs w:val="24"/>
              </w:rPr>
              <w:t>И отправились на пляж.</w:t>
            </w:r>
          </w:p>
          <w:p w:rsidR="004D1DE1" w:rsidRPr="00B75DAD" w:rsidRDefault="004D1DE1" w:rsidP="00AD0859">
            <w:pPr>
              <w:pStyle w:val="a4"/>
              <w:rPr>
                <w:i/>
                <w:sz w:val="24"/>
                <w:szCs w:val="24"/>
              </w:rPr>
            </w:pPr>
          </w:p>
          <w:p w:rsidR="004D1DE1" w:rsidRPr="00B75DAD" w:rsidRDefault="004D1DE1" w:rsidP="00AD0859">
            <w:pPr>
              <w:pStyle w:val="a4"/>
              <w:rPr>
                <w:i/>
                <w:sz w:val="24"/>
                <w:szCs w:val="24"/>
              </w:rPr>
            </w:pPr>
            <w:r w:rsidRPr="00B75DAD">
              <w:rPr>
                <w:i/>
                <w:sz w:val="24"/>
                <w:szCs w:val="24"/>
              </w:rPr>
              <w:t>Вышел на прогулку крот</w:t>
            </w:r>
          </w:p>
          <w:p w:rsidR="004D1DE1" w:rsidRPr="00B75DAD" w:rsidRDefault="004D1DE1" w:rsidP="00AD0859">
            <w:pPr>
              <w:pStyle w:val="a4"/>
              <w:rPr>
                <w:i/>
                <w:sz w:val="24"/>
                <w:szCs w:val="24"/>
              </w:rPr>
            </w:pPr>
            <w:r w:rsidRPr="00B75DAD">
              <w:rPr>
                <w:i/>
                <w:sz w:val="24"/>
                <w:szCs w:val="24"/>
              </w:rPr>
              <w:t>И попал в наш огород.</w:t>
            </w:r>
          </w:p>
          <w:p w:rsidR="004D1DE1" w:rsidRDefault="004D1DE1" w:rsidP="00AD0859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Найти и записать лишнее слово: </w:t>
            </w:r>
          </w:p>
          <w:p w:rsidR="004D1DE1" w:rsidRPr="00B75DAD" w:rsidRDefault="004D1DE1" w:rsidP="00AD0859">
            <w:pPr>
              <w:pStyle w:val="a4"/>
              <w:rPr>
                <w:i/>
                <w:sz w:val="24"/>
                <w:szCs w:val="24"/>
              </w:rPr>
            </w:pPr>
            <w:r w:rsidRPr="00B75DAD">
              <w:rPr>
                <w:i/>
                <w:sz w:val="24"/>
                <w:szCs w:val="24"/>
              </w:rPr>
              <w:t>гроза, дождь, гром, снег</w:t>
            </w:r>
          </w:p>
          <w:p w:rsidR="004D1DE1" w:rsidRPr="00B75DAD" w:rsidRDefault="004D1DE1" w:rsidP="00AD0859">
            <w:pPr>
              <w:pStyle w:val="a4"/>
              <w:rPr>
                <w:i/>
                <w:sz w:val="24"/>
                <w:szCs w:val="24"/>
              </w:rPr>
            </w:pPr>
            <w:r w:rsidRPr="00B75DAD">
              <w:rPr>
                <w:i/>
                <w:sz w:val="24"/>
                <w:szCs w:val="24"/>
              </w:rPr>
              <w:t>сковорода, утюг, чайник, блюдце</w:t>
            </w:r>
          </w:p>
          <w:p w:rsidR="004D1DE1" w:rsidRPr="00B75DAD" w:rsidRDefault="004D1DE1" w:rsidP="00AD0859">
            <w:pPr>
              <w:pStyle w:val="a4"/>
              <w:rPr>
                <w:i/>
                <w:sz w:val="24"/>
                <w:szCs w:val="24"/>
              </w:rPr>
            </w:pPr>
            <w:r w:rsidRPr="00B75DAD">
              <w:rPr>
                <w:i/>
                <w:sz w:val="24"/>
                <w:szCs w:val="24"/>
              </w:rPr>
              <w:t>Николай, Олег, брат, Василий</w:t>
            </w:r>
          </w:p>
          <w:p w:rsidR="004D1DE1" w:rsidRDefault="004D1DE1" w:rsidP="00AD0859">
            <w:pPr>
              <w:pStyle w:val="a4"/>
              <w:rPr>
                <w:i/>
                <w:sz w:val="24"/>
                <w:szCs w:val="24"/>
                <w:u w:val="single"/>
              </w:rPr>
            </w:pPr>
            <w:r w:rsidRPr="00B75DAD">
              <w:rPr>
                <w:i/>
                <w:sz w:val="24"/>
                <w:szCs w:val="24"/>
              </w:rPr>
              <w:t>стриж, верблюд, заяц, бобер</w:t>
            </w:r>
          </w:p>
          <w:p w:rsidR="004D1DE1" w:rsidRDefault="004D1DE1" w:rsidP="00AD0859">
            <w:pPr>
              <w:pStyle w:val="a4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Подбери пару (антонимы)</w:t>
            </w:r>
          </w:p>
          <w:p w:rsidR="004D1DE1" w:rsidRPr="00F07528" w:rsidRDefault="004D1DE1" w:rsidP="00AD0859">
            <w:pPr>
              <w:pStyle w:val="a4"/>
              <w:rPr>
                <w:i/>
                <w:sz w:val="24"/>
                <w:szCs w:val="24"/>
              </w:rPr>
            </w:pPr>
            <w:r w:rsidRPr="00F07528">
              <w:rPr>
                <w:i/>
                <w:sz w:val="24"/>
                <w:szCs w:val="24"/>
              </w:rPr>
              <w:t xml:space="preserve">жара                           </w:t>
            </w:r>
            <w:proofErr w:type="spellStart"/>
            <w:r w:rsidRPr="00F07528">
              <w:rPr>
                <w:i/>
                <w:sz w:val="24"/>
                <w:szCs w:val="24"/>
              </w:rPr>
              <w:t>ло</w:t>
            </w:r>
            <w:proofErr w:type="spellEnd"/>
            <w:r w:rsidRPr="00F07528">
              <w:rPr>
                <w:i/>
                <w:sz w:val="24"/>
                <w:szCs w:val="24"/>
              </w:rPr>
              <w:t>.</w:t>
            </w:r>
          </w:p>
          <w:p w:rsidR="004D1DE1" w:rsidRPr="00F07528" w:rsidRDefault="004D1DE1" w:rsidP="00AD0859">
            <w:pPr>
              <w:pStyle w:val="a4"/>
              <w:rPr>
                <w:i/>
                <w:sz w:val="24"/>
                <w:szCs w:val="24"/>
              </w:rPr>
            </w:pPr>
            <w:proofErr w:type="gramStart"/>
            <w:r w:rsidRPr="00F07528">
              <w:rPr>
                <w:i/>
                <w:sz w:val="24"/>
                <w:szCs w:val="24"/>
              </w:rPr>
              <w:t>правда</w:t>
            </w:r>
            <w:proofErr w:type="gramEnd"/>
            <w:r w:rsidRPr="00F07528">
              <w:rPr>
                <w:i/>
                <w:sz w:val="24"/>
                <w:szCs w:val="24"/>
              </w:rPr>
              <w:t xml:space="preserve">                       </w:t>
            </w:r>
            <w:proofErr w:type="spellStart"/>
            <w:r w:rsidRPr="00F07528">
              <w:rPr>
                <w:i/>
                <w:sz w:val="24"/>
                <w:szCs w:val="24"/>
              </w:rPr>
              <w:t>ю</w:t>
            </w:r>
            <w:proofErr w:type="spellEnd"/>
            <w:r w:rsidRPr="00F07528">
              <w:rPr>
                <w:i/>
                <w:sz w:val="24"/>
                <w:szCs w:val="24"/>
              </w:rPr>
              <w:t>.</w:t>
            </w:r>
          </w:p>
          <w:p w:rsidR="004D1DE1" w:rsidRPr="00F07528" w:rsidRDefault="004D1DE1" w:rsidP="00AD0859">
            <w:pPr>
              <w:pStyle w:val="a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радость                    </w:t>
            </w:r>
            <w:proofErr w:type="spellStart"/>
            <w:r w:rsidRPr="00F07528">
              <w:rPr>
                <w:i/>
                <w:sz w:val="24"/>
                <w:szCs w:val="24"/>
              </w:rPr>
              <w:t>холо</w:t>
            </w:r>
            <w:proofErr w:type="spellEnd"/>
            <w:r w:rsidRPr="00F07528">
              <w:rPr>
                <w:i/>
                <w:sz w:val="24"/>
                <w:szCs w:val="24"/>
              </w:rPr>
              <w:t>.</w:t>
            </w:r>
          </w:p>
          <w:p w:rsidR="004D1DE1" w:rsidRPr="00F07528" w:rsidRDefault="004D1DE1" w:rsidP="00AD0859">
            <w:pPr>
              <w:pStyle w:val="a4"/>
              <w:rPr>
                <w:i/>
                <w:sz w:val="24"/>
                <w:szCs w:val="24"/>
              </w:rPr>
            </w:pPr>
            <w:r w:rsidRPr="00F07528">
              <w:rPr>
                <w:i/>
                <w:sz w:val="24"/>
                <w:szCs w:val="24"/>
              </w:rPr>
              <w:t xml:space="preserve">север                      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F07528">
              <w:rPr>
                <w:i/>
                <w:sz w:val="24"/>
                <w:szCs w:val="24"/>
              </w:rPr>
              <w:t xml:space="preserve">  </w:t>
            </w:r>
            <w:proofErr w:type="spellStart"/>
            <w:r w:rsidRPr="00F07528">
              <w:rPr>
                <w:i/>
                <w:sz w:val="24"/>
                <w:szCs w:val="24"/>
              </w:rPr>
              <w:t>грус</w:t>
            </w:r>
            <w:proofErr w:type="spellEnd"/>
            <w:r w:rsidRPr="00F07528">
              <w:rPr>
                <w:i/>
                <w:sz w:val="24"/>
                <w:szCs w:val="24"/>
              </w:rPr>
              <w:t>.</w:t>
            </w:r>
          </w:p>
          <w:p w:rsidR="004D1DE1" w:rsidRPr="00B75DAD" w:rsidRDefault="004D1DE1" w:rsidP="00AD085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393" w:type="dxa"/>
            <w:gridSpan w:val="2"/>
          </w:tcPr>
          <w:p w:rsidR="004D1DE1" w:rsidRDefault="004D1DE1" w:rsidP="00AD0859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слова, пробуют подбирать проверочные слова, комментируют, определяют связь проверяемых и проверочных слов, выводят правило проверки слов с парной  согласной на конце, графически обозначают орфограмму.</w:t>
            </w:r>
          </w:p>
          <w:p w:rsidR="004D1DE1" w:rsidRDefault="004D1DE1" w:rsidP="00AD0859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вопрос.</w:t>
            </w: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B75DAD">
              <w:rPr>
                <w:sz w:val="24"/>
                <w:szCs w:val="24"/>
              </w:rPr>
              <w:t>Находят слова, подбирают проверочные слова, записывают, выделяют орфограмму.</w:t>
            </w:r>
          </w:p>
          <w:p w:rsidR="004D1DE1" w:rsidRPr="00F07528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Default="004D1DE1" w:rsidP="00AD0859">
            <w:pPr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лишнее слово, проверочное к нему и графически обозначают орфограмму.</w:t>
            </w: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Default="004D1DE1" w:rsidP="00AD0859">
            <w:pPr>
              <w:pStyle w:val="a4"/>
              <w:rPr>
                <w:sz w:val="24"/>
                <w:szCs w:val="24"/>
              </w:rPr>
            </w:pPr>
          </w:p>
          <w:p w:rsidR="004D1DE1" w:rsidRPr="00F07528" w:rsidRDefault="004D1DE1" w:rsidP="008C54FC">
            <w:pPr>
              <w:pStyle w:val="a4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пары, соединяют пары и подбирают проверочные слова (</w:t>
            </w:r>
            <w:r w:rsidR="008C54FC">
              <w:rPr>
                <w:sz w:val="24"/>
                <w:szCs w:val="24"/>
                <w:lang w:val="en-US"/>
              </w:rPr>
              <w:t>SMART</w:t>
            </w:r>
            <w:r>
              <w:rPr>
                <w:sz w:val="24"/>
                <w:szCs w:val="24"/>
              </w:rPr>
              <w:t xml:space="preserve"> доска).</w:t>
            </w:r>
          </w:p>
        </w:tc>
      </w:tr>
      <w:tr w:rsidR="004D1DE1" w:rsidTr="00AD0859">
        <w:tc>
          <w:tcPr>
            <w:tcW w:w="14786" w:type="dxa"/>
            <w:gridSpan w:val="4"/>
          </w:tcPr>
          <w:p w:rsidR="004D1DE1" w:rsidRDefault="004D1DE1" w:rsidP="00AD0859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12D94">
              <w:rPr>
                <w:sz w:val="24"/>
                <w:szCs w:val="24"/>
              </w:rPr>
              <w:t xml:space="preserve">одведение итогов  </w:t>
            </w:r>
          </w:p>
          <w:p w:rsidR="004D1DE1" w:rsidRPr="00DC27E0" w:rsidRDefault="004D1DE1" w:rsidP="004D1DE1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Предлагает ответить на вопросы.</w:t>
            </w:r>
          </w:p>
          <w:p w:rsidR="004D1DE1" w:rsidRDefault="004D1DE1" w:rsidP="00AD08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Вопросы от крокодила Гены:</w:t>
            </w:r>
          </w:p>
          <w:p w:rsidR="004D1DE1" w:rsidRDefault="004D1DE1" w:rsidP="00AD08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-Какое правило узнали?</w:t>
            </w:r>
          </w:p>
          <w:p w:rsidR="004D1DE1" w:rsidRDefault="004D1DE1" w:rsidP="00AD08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Какие парные согласные знаете?</w:t>
            </w:r>
          </w:p>
          <w:p w:rsidR="004D1DE1" w:rsidRDefault="004D1DE1" w:rsidP="00AD08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- Парные согласные пишутся так, как слышатся.</w:t>
            </w:r>
          </w:p>
          <w:p w:rsidR="004D1DE1" w:rsidRDefault="004D1DE1" w:rsidP="00AD08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Какое задание понравилось больше всего?</w:t>
            </w:r>
          </w:p>
          <w:p w:rsidR="004D1DE1" w:rsidRPr="003E759A" w:rsidRDefault="004D1DE1" w:rsidP="00AD08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Расскажите Гене правило проверки парных согласных на конце слова.</w:t>
            </w:r>
          </w:p>
        </w:tc>
      </w:tr>
      <w:tr w:rsidR="004D1DE1" w:rsidTr="00AD0859">
        <w:tc>
          <w:tcPr>
            <w:tcW w:w="7393" w:type="dxa"/>
            <w:gridSpan w:val="2"/>
          </w:tcPr>
          <w:p w:rsidR="004D1DE1" w:rsidRDefault="004D1DE1" w:rsidP="00AD0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93" w:type="dxa"/>
            <w:gridSpan w:val="2"/>
          </w:tcPr>
          <w:p w:rsidR="004D1DE1" w:rsidRDefault="004D1DE1" w:rsidP="00AD0859">
            <w:pPr>
              <w:jc w:val="center"/>
              <w:rPr>
                <w:sz w:val="24"/>
                <w:szCs w:val="24"/>
              </w:rPr>
            </w:pPr>
          </w:p>
        </w:tc>
      </w:tr>
    </w:tbl>
    <w:p w:rsidR="004D1DE1" w:rsidRDefault="004D1DE1" w:rsidP="004D1DE1">
      <w:pPr>
        <w:spacing w:after="0" w:line="240" w:lineRule="auto"/>
        <w:jc w:val="center"/>
        <w:rPr>
          <w:sz w:val="24"/>
          <w:szCs w:val="24"/>
        </w:rPr>
      </w:pPr>
    </w:p>
    <w:p w:rsidR="004D1DE1" w:rsidRDefault="004D1DE1" w:rsidP="004D1DE1">
      <w:pPr>
        <w:spacing w:after="0" w:line="240" w:lineRule="auto"/>
        <w:jc w:val="center"/>
        <w:rPr>
          <w:sz w:val="24"/>
          <w:szCs w:val="24"/>
        </w:rPr>
      </w:pPr>
    </w:p>
    <w:p w:rsidR="004D1DE1" w:rsidRDefault="004D1DE1" w:rsidP="004D1DE1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3"/>
        <w:tblW w:w="14816" w:type="dxa"/>
        <w:tblLook w:val="04A0"/>
      </w:tblPr>
      <w:tblGrid>
        <w:gridCol w:w="3704"/>
        <w:gridCol w:w="3704"/>
        <w:gridCol w:w="3704"/>
        <w:gridCol w:w="3704"/>
      </w:tblGrid>
      <w:tr w:rsidR="004D1DE1" w:rsidTr="00AD0859">
        <w:trPr>
          <w:trHeight w:val="162"/>
        </w:trPr>
        <w:tc>
          <w:tcPr>
            <w:tcW w:w="3704" w:type="dxa"/>
          </w:tcPr>
          <w:p w:rsidR="004D1DE1" w:rsidRPr="00DC27E0" w:rsidRDefault="004D1DE1" w:rsidP="00AD0859">
            <w:pPr>
              <w:rPr>
                <w:sz w:val="24"/>
                <w:szCs w:val="24"/>
              </w:rPr>
            </w:pPr>
            <w:r w:rsidRPr="00DC27E0">
              <w:rPr>
                <w:rFonts w:cstheme="minorHAnsi"/>
                <w:sz w:val="24"/>
                <w:szCs w:val="24"/>
              </w:rPr>
              <w:t>[</w:t>
            </w:r>
            <w:r w:rsidRPr="00DC27E0">
              <w:rPr>
                <w:sz w:val="24"/>
                <w:szCs w:val="24"/>
              </w:rPr>
              <w:t>дубы</w:t>
            </w:r>
            <w:r w:rsidRPr="00DC27E0">
              <w:rPr>
                <w:rFonts w:cstheme="minorHAnsi"/>
                <w:sz w:val="24"/>
                <w:szCs w:val="24"/>
              </w:rPr>
              <w:t>]</w:t>
            </w:r>
            <w:r w:rsidRPr="00DC27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04" w:type="dxa"/>
          </w:tcPr>
          <w:p w:rsidR="004D1DE1" w:rsidRDefault="004D1DE1" w:rsidP="00AD0859"/>
        </w:tc>
        <w:tc>
          <w:tcPr>
            <w:tcW w:w="3704" w:type="dxa"/>
          </w:tcPr>
          <w:p w:rsidR="004D1DE1" w:rsidRDefault="004D1DE1" w:rsidP="00AD0859"/>
        </w:tc>
        <w:tc>
          <w:tcPr>
            <w:tcW w:w="3704" w:type="dxa"/>
          </w:tcPr>
          <w:p w:rsidR="004D1DE1" w:rsidRDefault="004D1DE1" w:rsidP="00AD0859"/>
        </w:tc>
      </w:tr>
      <w:tr w:rsidR="004D1DE1" w:rsidTr="00AD0859">
        <w:trPr>
          <w:trHeight w:val="170"/>
        </w:trPr>
        <w:tc>
          <w:tcPr>
            <w:tcW w:w="3704" w:type="dxa"/>
          </w:tcPr>
          <w:p w:rsidR="004D1DE1" w:rsidRPr="00DC27E0" w:rsidRDefault="004D1DE1" w:rsidP="00AD0859">
            <w:pPr>
              <w:rPr>
                <w:sz w:val="24"/>
                <w:szCs w:val="24"/>
              </w:rPr>
            </w:pPr>
            <w:r w:rsidRPr="00DC27E0">
              <w:rPr>
                <w:rFonts w:cstheme="minorHAnsi"/>
                <w:sz w:val="24"/>
                <w:szCs w:val="24"/>
              </w:rPr>
              <w:t>[</w:t>
            </w:r>
            <w:r w:rsidRPr="00DC27E0">
              <w:rPr>
                <w:sz w:val="24"/>
                <w:szCs w:val="24"/>
              </w:rPr>
              <w:t>супы</w:t>
            </w:r>
            <w:r w:rsidRPr="00DC27E0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3704" w:type="dxa"/>
          </w:tcPr>
          <w:p w:rsidR="004D1DE1" w:rsidRDefault="004D1DE1" w:rsidP="00AD0859"/>
        </w:tc>
        <w:tc>
          <w:tcPr>
            <w:tcW w:w="3704" w:type="dxa"/>
          </w:tcPr>
          <w:p w:rsidR="004D1DE1" w:rsidRDefault="004D1DE1" w:rsidP="00AD0859"/>
        </w:tc>
        <w:tc>
          <w:tcPr>
            <w:tcW w:w="3704" w:type="dxa"/>
          </w:tcPr>
          <w:p w:rsidR="004D1DE1" w:rsidRDefault="004D1DE1" w:rsidP="00AD0859"/>
        </w:tc>
      </w:tr>
      <w:tr w:rsidR="004D1DE1" w:rsidTr="00AD0859">
        <w:trPr>
          <w:trHeight w:val="141"/>
        </w:trPr>
        <w:tc>
          <w:tcPr>
            <w:tcW w:w="3704" w:type="dxa"/>
          </w:tcPr>
          <w:p w:rsidR="004D1DE1" w:rsidRPr="00DC27E0" w:rsidRDefault="004D1DE1" w:rsidP="00AD0859">
            <w:pPr>
              <w:rPr>
                <w:sz w:val="24"/>
                <w:szCs w:val="24"/>
              </w:rPr>
            </w:pPr>
            <w:r w:rsidRPr="00DC27E0">
              <w:rPr>
                <w:rFonts w:cstheme="minorHAnsi"/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пр</w:t>
            </w:r>
            <w:r w:rsidRPr="00DC27E0">
              <w:rPr>
                <w:sz w:val="24"/>
                <w:szCs w:val="24"/>
              </w:rPr>
              <w:t>изы</w:t>
            </w:r>
            <w:r w:rsidRPr="00DC27E0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3704" w:type="dxa"/>
          </w:tcPr>
          <w:p w:rsidR="004D1DE1" w:rsidRDefault="004D1DE1" w:rsidP="00AD0859"/>
        </w:tc>
        <w:tc>
          <w:tcPr>
            <w:tcW w:w="3704" w:type="dxa"/>
          </w:tcPr>
          <w:p w:rsidR="004D1DE1" w:rsidRDefault="004D1DE1" w:rsidP="00AD0859"/>
        </w:tc>
        <w:tc>
          <w:tcPr>
            <w:tcW w:w="3704" w:type="dxa"/>
          </w:tcPr>
          <w:p w:rsidR="004D1DE1" w:rsidRDefault="004D1DE1" w:rsidP="00AD0859"/>
        </w:tc>
      </w:tr>
      <w:tr w:rsidR="004D1DE1" w:rsidTr="00AD0859">
        <w:trPr>
          <w:trHeight w:val="140"/>
        </w:trPr>
        <w:tc>
          <w:tcPr>
            <w:tcW w:w="3704" w:type="dxa"/>
          </w:tcPr>
          <w:p w:rsidR="004D1DE1" w:rsidRPr="00DC27E0" w:rsidRDefault="004D1DE1" w:rsidP="00AD0859">
            <w:pPr>
              <w:rPr>
                <w:sz w:val="24"/>
                <w:szCs w:val="24"/>
              </w:rPr>
            </w:pPr>
            <w:r w:rsidRPr="00DC27E0">
              <w:rPr>
                <w:rFonts w:cstheme="minorHAnsi"/>
                <w:sz w:val="24"/>
                <w:szCs w:val="24"/>
              </w:rPr>
              <w:t>[</w:t>
            </w:r>
            <w:r w:rsidRPr="00DC27E0">
              <w:rPr>
                <w:sz w:val="24"/>
                <w:szCs w:val="24"/>
              </w:rPr>
              <w:t>паруса</w:t>
            </w:r>
            <w:r w:rsidRPr="00DC27E0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3704" w:type="dxa"/>
          </w:tcPr>
          <w:p w:rsidR="004D1DE1" w:rsidRDefault="004D1DE1" w:rsidP="00AD0859"/>
        </w:tc>
        <w:tc>
          <w:tcPr>
            <w:tcW w:w="3704" w:type="dxa"/>
          </w:tcPr>
          <w:p w:rsidR="004D1DE1" w:rsidRDefault="004D1DE1" w:rsidP="00AD0859"/>
        </w:tc>
        <w:tc>
          <w:tcPr>
            <w:tcW w:w="3704" w:type="dxa"/>
          </w:tcPr>
          <w:p w:rsidR="004D1DE1" w:rsidRDefault="004D1DE1" w:rsidP="00AD0859"/>
        </w:tc>
      </w:tr>
      <w:tr w:rsidR="004D1DE1" w:rsidTr="00AD0859">
        <w:trPr>
          <w:trHeight w:val="141"/>
        </w:trPr>
        <w:tc>
          <w:tcPr>
            <w:tcW w:w="3704" w:type="dxa"/>
          </w:tcPr>
          <w:p w:rsidR="004D1DE1" w:rsidRPr="00DC27E0" w:rsidRDefault="004D1DE1" w:rsidP="00AD0859">
            <w:pPr>
              <w:rPr>
                <w:sz w:val="24"/>
                <w:szCs w:val="24"/>
              </w:rPr>
            </w:pPr>
            <w:r w:rsidRPr="00DC27E0">
              <w:rPr>
                <w:rFonts w:cstheme="minorHAnsi"/>
                <w:sz w:val="24"/>
                <w:szCs w:val="24"/>
              </w:rPr>
              <w:t>[</w:t>
            </w:r>
            <w:r w:rsidRPr="00DC27E0">
              <w:rPr>
                <w:sz w:val="24"/>
                <w:szCs w:val="24"/>
              </w:rPr>
              <w:t>рукава</w:t>
            </w:r>
            <w:r w:rsidRPr="00DC27E0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3704" w:type="dxa"/>
          </w:tcPr>
          <w:p w:rsidR="004D1DE1" w:rsidRDefault="004D1DE1" w:rsidP="00AD0859"/>
        </w:tc>
        <w:tc>
          <w:tcPr>
            <w:tcW w:w="3704" w:type="dxa"/>
          </w:tcPr>
          <w:p w:rsidR="004D1DE1" w:rsidRDefault="004D1DE1" w:rsidP="00AD0859"/>
        </w:tc>
        <w:tc>
          <w:tcPr>
            <w:tcW w:w="3704" w:type="dxa"/>
          </w:tcPr>
          <w:p w:rsidR="004D1DE1" w:rsidRDefault="004D1DE1" w:rsidP="00AD0859"/>
        </w:tc>
      </w:tr>
      <w:tr w:rsidR="004D1DE1" w:rsidTr="00AD0859">
        <w:trPr>
          <w:trHeight w:val="140"/>
        </w:trPr>
        <w:tc>
          <w:tcPr>
            <w:tcW w:w="3704" w:type="dxa"/>
          </w:tcPr>
          <w:p w:rsidR="004D1DE1" w:rsidRPr="00DC27E0" w:rsidRDefault="004D1DE1" w:rsidP="00AD0859">
            <w:pPr>
              <w:rPr>
                <w:rFonts w:cstheme="minorHAnsi"/>
                <w:sz w:val="24"/>
                <w:szCs w:val="24"/>
              </w:rPr>
            </w:pPr>
            <w:r w:rsidRPr="00DC27E0">
              <w:rPr>
                <w:rFonts w:cstheme="minorHAnsi"/>
                <w:sz w:val="24"/>
                <w:szCs w:val="24"/>
              </w:rPr>
              <w:t>[</w:t>
            </w:r>
            <w:proofErr w:type="spellStart"/>
            <w:r w:rsidRPr="00DC27E0">
              <w:rPr>
                <w:sz w:val="24"/>
                <w:szCs w:val="24"/>
              </w:rPr>
              <w:t>жырафы</w:t>
            </w:r>
            <w:proofErr w:type="spellEnd"/>
            <w:r w:rsidRPr="00DC27E0">
              <w:rPr>
                <w:rFonts w:cstheme="minorHAnsi"/>
                <w:sz w:val="24"/>
                <w:szCs w:val="24"/>
              </w:rPr>
              <w:t xml:space="preserve">]  </w:t>
            </w:r>
          </w:p>
          <w:p w:rsidR="004D1DE1" w:rsidRPr="00DC27E0" w:rsidRDefault="004D1DE1" w:rsidP="00AD0859">
            <w:pPr>
              <w:rPr>
                <w:rFonts w:cstheme="minorHAnsi"/>
                <w:sz w:val="24"/>
                <w:szCs w:val="24"/>
              </w:rPr>
            </w:pPr>
            <w:r w:rsidRPr="00DC27E0">
              <w:rPr>
                <w:rFonts w:cstheme="minorHAnsi"/>
                <w:sz w:val="24"/>
                <w:szCs w:val="24"/>
              </w:rPr>
              <w:t xml:space="preserve">                                                    </w:t>
            </w:r>
          </w:p>
          <w:p w:rsidR="004D1DE1" w:rsidRPr="00DC27E0" w:rsidRDefault="004D1DE1" w:rsidP="00AD0859">
            <w:pPr>
              <w:rPr>
                <w:sz w:val="24"/>
                <w:szCs w:val="24"/>
              </w:rPr>
            </w:pPr>
            <w:r w:rsidRPr="00DC27E0">
              <w:rPr>
                <w:rFonts w:cstheme="minorHAnsi"/>
                <w:sz w:val="24"/>
                <w:szCs w:val="24"/>
              </w:rPr>
              <w:t xml:space="preserve">                                                     1                          </w:t>
            </w:r>
          </w:p>
        </w:tc>
        <w:tc>
          <w:tcPr>
            <w:tcW w:w="3704" w:type="dxa"/>
          </w:tcPr>
          <w:p w:rsidR="004D1DE1" w:rsidRDefault="004D1DE1" w:rsidP="00AD0859"/>
          <w:p w:rsidR="004D1DE1" w:rsidRDefault="004D1DE1" w:rsidP="00AD0859">
            <w:r>
              <w:t xml:space="preserve">                                                                </w:t>
            </w:r>
          </w:p>
          <w:p w:rsidR="004D1DE1" w:rsidRDefault="004D1DE1" w:rsidP="00AD0859">
            <w:r>
              <w:t xml:space="preserve">                                                                   2</w:t>
            </w:r>
          </w:p>
        </w:tc>
        <w:tc>
          <w:tcPr>
            <w:tcW w:w="3704" w:type="dxa"/>
          </w:tcPr>
          <w:p w:rsidR="004D1DE1" w:rsidRDefault="004D1DE1" w:rsidP="00AD0859">
            <w:r>
              <w:t xml:space="preserve">                                                                      </w:t>
            </w:r>
          </w:p>
          <w:p w:rsidR="004D1DE1" w:rsidRDefault="004D1DE1" w:rsidP="00AD0859"/>
          <w:p w:rsidR="004D1DE1" w:rsidRDefault="004D1DE1" w:rsidP="00AD0859">
            <w:r>
              <w:t xml:space="preserve">                                                               3</w:t>
            </w:r>
          </w:p>
        </w:tc>
        <w:tc>
          <w:tcPr>
            <w:tcW w:w="3704" w:type="dxa"/>
          </w:tcPr>
          <w:p w:rsidR="004D1DE1" w:rsidRDefault="004D1DE1" w:rsidP="00AD0859"/>
          <w:p w:rsidR="004D1DE1" w:rsidRDefault="004D1DE1" w:rsidP="00AD0859"/>
          <w:p w:rsidR="004D1DE1" w:rsidRDefault="004D1DE1" w:rsidP="00AD0859">
            <w:r>
              <w:t xml:space="preserve">                                                            4</w:t>
            </w:r>
          </w:p>
        </w:tc>
      </w:tr>
    </w:tbl>
    <w:p w:rsidR="004D1DE1" w:rsidRPr="0063692E" w:rsidRDefault="004D1DE1" w:rsidP="004D1DE1">
      <w:pPr>
        <w:spacing w:after="0" w:line="240" w:lineRule="auto"/>
        <w:jc w:val="center"/>
        <w:rPr>
          <w:sz w:val="24"/>
          <w:szCs w:val="24"/>
        </w:rPr>
      </w:pPr>
    </w:p>
    <w:p w:rsidR="00CA40BF" w:rsidRDefault="00CA40BF"/>
    <w:sectPr w:rsidR="00CA40BF" w:rsidSect="006369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D3217"/>
    <w:multiLevelType w:val="hybridMultilevel"/>
    <w:tmpl w:val="4E78B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721695"/>
    <w:multiLevelType w:val="hybridMultilevel"/>
    <w:tmpl w:val="17267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7156E"/>
    <w:multiLevelType w:val="hybridMultilevel"/>
    <w:tmpl w:val="76CE4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636267"/>
    <w:multiLevelType w:val="hybridMultilevel"/>
    <w:tmpl w:val="CB68E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D64F6"/>
    <w:multiLevelType w:val="hybridMultilevel"/>
    <w:tmpl w:val="807C8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FC1FF5"/>
    <w:multiLevelType w:val="hybridMultilevel"/>
    <w:tmpl w:val="D84A3D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F3F1B"/>
    <w:multiLevelType w:val="hybridMultilevel"/>
    <w:tmpl w:val="C876E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6048A8"/>
    <w:multiLevelType w:val="hybridMultilevel"/>
    <w:tmpl w:val="90C0B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FB2993"/>
    <w:multiLevelType w:val="hybridMultilevel"/>
    <w:tmpl w:val="CC522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4D1DE1"/>
    <w:rsid w:val="001429D4"/>
    <w:rsid w:val="004D1DE1"/>
    <w:rsid w:val="008C54FC"/>
    <w:rsid w:val="00B30E09"/>
    <w:rsid w:val="00CA40BF"/>
    <w:rsid w:val="00FE3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1DE1"/>
    <w:pPr>
      <w:ind w:left="720"/>
      <w:contextualSpacing/>
    </w:pPr>
  </w:style>
  <w:style w:type="character" w:styleId="a5">
    <w:name w:val="Strong"/>
    <w:basedOn w:val="a0"/>
    <w:uiPriority w:val="22"/>
    <w:qFormat/>
    <w:rsid w:val="008C54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2015-03-05T14:33:00Z</dcterms:created>
  <dcterms:modified xsi:type="dcterms:W3CDTF">2015-03-05T15:24:00Z</dcterms:modified>
</cp:coreProperties>
</file>