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before="200" w:lineRule="auto"/>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-911858</wp:posOffset>
            </wp:positionH>
            <wp:positionV relativeFrom="paragraph">
              <wp:posOffset>86995</wp:posOffset>
            </wp:positionV>
            <wp:extent cx="7659370" cy="755650"/>
            <wp:effectExtent b="0" l="0" r="0" t="0"/>
            <wp:wrapSquare wrapText="bothSides" distB="0" distT="0" distL="114300" distR="114300"/>
            <wp:docPr id="1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659370" cy="755650"/>
                    </a:xfrm>
                    <a:prstGeom prst="rect"/>
                    <a:ln/>
                  </pic:spPr>
                </pic:pic>
              </a:graphicData>
            </a:graphic>
          </wp:anchor>
        </w:drawing>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jc w:val="center"/>
        <w:rPr>
          <w:sz w:val="28"/>
          <w:szCs w:val="28"/>
        </w:rPr>
      </w:pPr>
      <w:r w:rsidDel="00000000" w:rsidR="00000000" w:rsidRPr="00000000">
        <w:rPr>
          <w:rtl w:val="0"/>
        </w:rPr>
      </w:r>
    </w:p>
    <w:p w:rsidR="00000000" w:rsidDel="00000000" w:rsidP="00000000" w:rsidRDefault="00000000" w:rsidRPr="00000000" w14:paraId="00000006">
      <w:pPr>
        <w:jc w:val="center"/>
        <w:rPr>
          <w:sz w:val="28"/>
          <w:szCs w:val="28"/>
        </w:rPr>
      </w:pPr>
      <w:r w:rsidDel="00000000" w:rsidR="00000000" w:rsidRPr="00000000">
        <w:rPr>
          <w:rtl w:val="0"/>
        </w:rPr>
      </w:r>
    </w:p>
    <w:p w:rsidR="00000000" w:rsidDel="00000000" w:rsidP="00000000" w:rsidRDefault="00000000" w:rsidRPr="00000000" w14:paraId="00000007">
      <w:pPr>
        <w:spacing w:line="480" w:lineRule="auto"/>
        <w:jc w:val="center"/>
        <w:rPr>
          <w:sz w:val="40"/>
          <w:szCs w:val="40"/>
        </w:rPr>
      </w:pPr>
      <w:r w:rsidDel="00000000" w:rsidR="00000000" w:rsidRPr="00000000">
        <w:rPr>
          <w:b w:val="1"/>
          <w:sz w:val="40"/>
          <w:szCs w:val="40"/>
          <w:rtl w:val="0"/>
        </w:rPr>
        <w:t xml:space="preserve">GUÍA DE RECOMENDACIONES AADYND </w:t>
      </w:r>
      <w:r w:rsidDel="00000000" w:rsidR="00000000" w:rsidRPr="00000000">
        <w:rPr>
          <w:rtl w:val="0"/>
        </w:rPr>
      </w:r>
    </w:p>
    <w:p w:rsidR="00000000" w:rsidDel="00000000" w:rsidP="00000000" w:rsidRDefault="00000000" w:rsidRPr="00000000" w14:paraId="00000008">
      <w:pPr>
        <w:spacing w:line="480" w:lineRule="auto"/>
        <w:jc w:val="center"/>
        <w:rPr>
          <w:sz w:val="28"/>
          <w:szCs w:val="28"/>
        </w:rPr>
      </w:pPr>
      <w:r w:rsidDel="00000000" w:rsidR="00000000" w:rsidRPr="00000000">
        <w:rPr>
          <w:b w:val="1"/>
          <w:sz w:val="40"/>
          <w:szCs w:val="40"/>
          <w:rtl w:val="0"/>
        </w:rPr>
        <w:t xml:space="preserve">EN EL CONTEXTO COVID-19</w:t>
      </w: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center"/>
        <w:rPr>
          <w:sz w:val="28"/>
          <w:szCs w:val="28"/>
        </w:rPr>
      </w:pPr>
      <w:r w:rsidDel="00000000" w:rsidR="00000000" w:rsidRPr="00000000">
        <w:rPr>
          <w:b w:val="1"/>
          <w:sz w:val="28"/>
          <w:szCs w:val="28"/>
          <w:rtl w:val="0"/>
        </w:rPr>
        <w:t xml:space="preserve">COMPRA, TRATAMIENTO Y ALMACENAMIENTO </w:t>
      </w: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b w:val="1"/>
          <w:sz w:val="28"/>
          <w:szCs w:val="28"/>
          <w:rtl w:val="0"/>
        </w:rPr>
        <w:t xml:space="preserve">DE ALIMENTOS EN NUESTROS HOGARES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b w:val="1"/>
          <w:rtl w:val="0"/>
        </w:rPr>
        <w:t xml:space="preserve">              Buenos Aires, C.A.B.A, 20  junio de 2020</w:t>
      </w: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center"/>
        <w:rPr>
          <w:sz w:val="36"/>
          <w:szCs w:val="36"/>
        </w:rPr>
      </w:pPr>
      <w:r w:rsidDel="00000000" w:rsidR="00000000" w:rsidRPr="00000000">
        <w:rPr>
          <w:rtl w:val="0"/>
        </w:rPr>
      </w:r>
    </w:p>
    <w:p w:rsidR="00000000" w:rsidDel="00000000" w:rsidP="00000000" w:rsidRDefault="00000000" w:rsidRPr="00000000" w14:paraId="00000021">
      <w:pPr>
        <w:jc w:val="center"/>
        <w:rPr>
          <w:sz w:val="36"/>
          <w:szCs w:val="36"/>
        </w:rPr>
      </w:pPr>
      <w:r w:rsidDel="00000000" w:rsidR="00000000" w:rsidRPr="00000000">
        <w:rPr>
          <w:rtl w:val="0"/>
        </w:rPr>
      </w:r>
    </w:p>
    <w:p w:rsidR="00000000" w:rsidDel="00000000" w:rsidP="00000000" w:rsidRDefault="00000000" w:rsidRPr="00000000" w14:paraId="00000022">
      <w:pPr>
        <w:jc w:val="center"/>
        <w:rPr>
          <w:sz w:val="36"/>
          <w:szCs w:val="36"/>
        </w:rPr>
      </w:pPr>
      <w:r w:rsidDel="00000000" w:rsidR="00000000" w:rsidRPr="00000000">
        <w:rPr>
          <w:rtl w:val="0"/>
        </w:rPr>
      </w:r>
    </w:p>
    <w:p w:rsidR="00000000" w:rsidDel="00000000" w:rsidP="00000000" w:rsidRDefault="00000000" w:rsidRPr="00000000" w14:paraId="00000023">
      <w:pPr>
        <w:jc w:val="center"/>
        <w:rPr>
          <w:sz w:val="36"/>
          <w:szCs w:val="36"/>
        </w:rPr>
      </w:pPr>
      <w:r w:rsidDel="00000000" w:rsidR="00000000" w:rsidRPr="00000000">
        <w:rPr>
          <w:rtl w:val="0"/>
        </w:rPr>
      </w:r>
    </w:p>
    <w:p w:rsidR="00000000" w:rsidDel="00000000" w:rsidP="00000000" w:rsidRDefault="00000000" w:rsidRPr="00000000" w14:paraId="00000024">
      <w:pPr>
        <w:jc w:val="center"/>
        <w:rPr>
          <w:sz w:val="36"/>
          <w:szCs w:val="36"/>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b w:val="1"/>
          <w:rtl w:val="0"/>
        </w:rPr>
        <w:t xml:space="preserve">AUTORES:</w:t>
      </w: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spacing w:line="480" w:lineRule="auto"/>
        <w:jc w:val="both"/>
        <w:rPr/>
      </w:pPr>
      <w:r w:rsidDel="00000000" w:rsidR="00000000" w:rsidRPr="00000000">
        <w:rPr>
          <w:b w:val="1"/>
          <w:i w:val="1"/>
          <w:rtl w:val="0"/>
        </w:rPr>
        <w:t xml:space="preserve">Lic. Corteggiano, Viviana</w:t>
      </w:r>
      <w:r w:rsidDel="00000000" w:rsidR="00000000" w:rsidRPr="00000000">
        <w:rPr>
          <w:rtl w:val="0"/>
        </w:rPr>
      </w:r>
    </w:p>
    <w:p w:rsidR="00000000" w:rsidDel="00000000" w:rsidP="00000000" w:rsidRDefault="00000000" w:rsidRPr="00000000" w14:paraId="00000028">
      <w:pPr>
        <w:spacing w:line="480" w:lineRule="auto"/>
        <w:jc w:val="both"/>
        <w:rPr/>
      </w:pPr>
      <w:r w:rsidDel="00000000" w:rsidR="00000000" w:rsidRPr="00000000">
        <w:rPr>
          <w:b w:val="1"/>
          <w:i w:val="1"/>
          <w:rtl w:val="0"/>
        </w:rPr>
        <w:t xml:space="preserve">Lic. Ruiz, Laura</w:t>
      </w: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b w:val="1"/>
          <w:rtl w:val="0"/>
        </w:rPr>
        <w:t xml:space="preserve">AGRADECEMOS  A LOS SIGUIENTES REVISORES:</w:t>
      </w: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b w:val="1"/>
          <w:i w:val="1"/>
        </w:rPr>
      </w:pPr>
      <w:r w:rsidDel="00000000" w:rsidR="00000000" w:rsidRPr="00000000">
        <w:rPr>
          <w:b w:val="1"/>
          <w:i w:val="1"/>
          <w:rtl w:val="0"/>
        </w:rPr>
        <w:t xml:space="preserve">Lic. Caceres, Ana Maria</w:t>
      </w:r>
    </w:p>
    <w:p w:rsidR="00000000" w:rsidDel="00000000" w:rsidP="00000000" w:rsidRDefault="00000000" w:rsidRPr="00000000" w14:paraId="00000043">
      <w:pPr>
        <w:jc w:val="both"/>
        <w:rPr>
          <w:b w:val="1"/>
          <w:i w:val="1"/>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b w:val="1"/>
          <w:i w:val="1"/>
          <w:rtl w:val="0"/>
        </w:rPr>
        <w:t xml:space="preserve">Lic. Magno, Claudio</w:t>
      </w:r>
      <w:r w:rsidDel="00000000" w:rsidR="00000000" w:rsidRPr="00000000">
        <w:rPr>
          <w:rtl w:val="0"/>
        </w:rPr>
      </w:r>
    </w:p>
    <w:p w:rsidR="00000000" w:rsidDel="00000000" w:rsidP="00000000" w:rsidRDefault="00000000" w:rsidRPr="00000000" w14:paraId="00000045">
      <w:pPr>
        <w:spacing w:after="120" w:before="120" w:line="288" w:lineRule="auto"/>
        <w:ind w:right="24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after="120" w:before="120" w:line="288" w:lineRule="auto"/>
        <w:ind w:right="24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spacing w:after="120" w:before="120" w:line="288" w:lineRule="auto"/>
        <w:ind w:right="24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spacing w:after="120" w:before="120" w:line="288" w:lineRule="auto"/>
        <w:ind w:right="24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b w:val="1"/>
          <w:sz w:val="24"/>
          <w:szCs w:val="24"/>
          <w:rtl w:val="0"/>
        </w:rPr>
        <w:t xml:space="preserve">Introducción</w:t>
      </w:r>
      <w:r w:rsidDel="00000000" w:rsidR="00000000" w:rsidRPr="00000000">
        <w:rPr>
          <w:sz w:val="24"/>
          <w:szCs w:val="24"/>
          <w:rtl w:val="0"/>
        </w:rPr>
        <w:t xml:space="preserve"> </w:t>
      </w:r>
    </w:p>
    <w:p w:rsidR="00000000" w:rsidDel="00000000" w:rsidP="00000000" w:rsidRDefault="00000000" w:rsidRPr="00000000" w14:paraId="0000004B">
      <w:pPr>
        <w:jc w:val="both"/>
        <w:rPr>
          <w:sz w:val="24"/>
          <w:szCs w:val="24"/>
        </w:rPr>
      </w:pPr>
      <w:r w:rsidDel="00000000" w:rsidR="00000000" w:rsidRPr="00000000">
        <w:rPr>
          <w:rtl w:val="0"/>
        </w:rPr>
      </w:r>
    </w:p>
    <w:p w:rsidR="00000000" w:rsidDel="00000000" w:rsidP="00000000" w:rsidRDefault="00000000" w:rsidRPr="00000000" w14:paraId="0000004C">
      <w:pPr>
        <w:spacing w:line="360" w:lineRule="auto"/>
        <w:jc w:val="both"/>
        <w:rPr/>
      </w:pPr>
      <w:r w:rsidDel="00000000" w:rsidR="00000000" w:rsidRPr="00000000">
        <w:rPr>
          <w:rtl w:val="0"/>
        </w:rPr>
        <w:tab/>
        <w:t xml:space="preserve">La situación mundial presentada por la pandemia del Covid-19 ha generado nuevos escenarios en torno a los alimentos. Por esta razón es que hemos desarrollado procedimientos, para cada proceso donde estén presentes los alimentos, entendiendo que el cambio es extremadamente dinámico y que requiere de actualización constante, pendiente de la situación epidemiológica de nuestro país. </w:t>
      </w:r>
    </w:p>
    <w:p w:rsidR="00000000" w:rsidDel="00000000" w:rsidP="00000000" w:rsidRDefault="00000000" w:rsidRPr="00000000" w14:paraId="0000004D">
      <w:pPr>
        <w:spacing w:line="360" w:lineRule="auto"/>
        <w:jc w:val="both"/>
        <w:rPr/>
      </w:pPr>
      <w:r w:rsidDel="00000000" w:rsidR="00000000" w:rsidRPr="00000000">
        <w:rPr>
          <w:rtl w:val="0"/>
        </w:rPr>
        <w:t xml:space="preserve">La evidencia y escenario actual del SARS-CoV2, que es el virus causante de la enfermedad, denominado por la OMS como Covid-19 no parece afectar a los alimentos como fuente o vía probable de transmisión del virus, y por ende no resulta hasta el momento necesario implementar medidas especiales con los alimentos en relación al patógeno emergente. Los científicos y las autoridades de todo el mundo están realizando el seguimiento sobre la propagación del virus y no se ha informado de ningún caso de transmisión a través de alimentos.</w:t>
      </w:r>
      <w:r w:rsidDel="00000000" w:rsidR="00000000" w:rsidRPr="00000000">
        <w:rPr>
          <w:rFonts w:ascii="Roboto Condensed" w:cs="Roboto Condensed" w:eastAsia="Roboto Condensed" w:hAnsi="Roboto Condensed"/>
          <w:color w:val="333333"/>
          <w:highlight w:val="white"/>
          <w:rtl w:val="0"/>
        </w:rPr>
        <w:t xml:space="preserve"> </w:t>
      </w:r>
      <w:r w:rsidDel="00000000" w:rsidR="00000000" w:rsidRPr="00000000">
        <w:rPr>
          <w:highlight w:val="white"/>
          <w:rtl w:val="0"/>
        </w:rPr>
        <w:t xml:space="preserve">Sí hay estudios de laboratorio que demostraron que el SARS-CoV-2 puede persistir en superficies inanimadas de plástico, vidrio o metal (hasta 3 horas en aerosoles, 4 horas en superficies de cobre, 24 horas en cartón y hasta 2 o 3 días en superficies de acero inoxidable altamente contaminadas).</w:t>
      </w:r>
      <w:r w:rsidDel="00000000" w:rsidR="00000000" w:rsidRPr="00000000">
        <w:rPr>
          <w:rtl w:val="0"/>
        </w:rPr>
        <w:t xml:space="preserve"> Por lo tanto los envases de alimentos o envoltorios, son superficies en donde el virus puede decantar y de esta manera la manipulación incorrecta de los mismos, podría ser una vía de transmisión que requiere  rigurosidad en cuanto a la implementación de medidas de prevención.</w:t>
      </w:r>
    </w:p>
    <w:p w:rsidR="00000000" w:rsidDel="00000000" w:rsidP="00000000" w:rsidRDefault="00000000" w:rsidRPr="00000000" w14:paraId="0000004E">
      <w:pPr>
        <w:spacing w:line="360" w:lineRule="auto"/>
        <w:jc w:val="both"/>
        <w:rPr>
          <w:sz w:val="24"/>
          <w:szCs w:val="24"/>
        </w:rPr>
      </w:pPr>
      <w:r w:rsidDel="00000000" w:rsidR="00000000" w:rsidRPr="00000000">
        <w:rPr>
          <w:rtl w:val="0"/>
        </w:rPr>
      </w:r>
    </w:p>
    <w:p w:rsidR="00000000" w:rsidDel="00000000" w:rsidP="00000000" w:rsidRDefault="00000000" w:rsidRPr="00000000" w14:paraId="0000004F">
      <w:pPr>
        <w:spacing w:line="360" w:lineRule="auto"/>
        <w:jc w:val="both"/>
        <w:rPr/>
      </w:pPr>
      <w:r w:rsidDel="00000000" w:rsidR="00000000" w:rsidRPr="00000000">
        <w:rPr>
          <w:b w:val="1"/>
          <w:sz w:val="24"/>
          <w:szCs w:val="24"/>
          <w:rtl w:val="0"/>
        </w:rPr>
        <w:t xml:space="preserve">Propósito</w:t>
      </w:r>
      <w:r w:rsidDel="00000000" w:rsidR="00000000" w:rsidRPr="00000000">
        <w:rPr>
          <w:rtl w:val="0"/>
        </w:rPr>
        <w:t xml:space="preserve">: Aplicar durante la pandemia, diversas medidas adicionales, para prevenir y mitigar el riesgo de contagio.</w:t>
      </w:r>
    </w:p>
    <w:p w:rsidR="00000000" w:rsidDel="00000000" w:rsidP="00000000" w:rsidRDefault="00000000" w:rsidRPr="00000000" w14:paraId="00000050">
      <w:pPr>
        <w:spacing w:line="360" w:lineRule="auto"/>
        <w:jc w:val="both"/>
        <w:rPr>
          <w:sz w:val="24"/>
          <w:szCs w:val="24"/>
        </w:rPr>
      </w:pPr>
      <w:r w:rsidDel="00000000" w:rsidR="00000000" w:rsidRPr="00000000">
        <w:rPr>
          <w:rtl w:val="0"/>
        </w:rPr>
      </w:r>
    </w:p>
    <w:p w:rsidR="00000000" w:rsidDel="00000000" w:rsidP="00000000" w:rsidRDefault="00000000" w:rsidRPr="00000000" w14:paraId="00000051">
      <w:pPr>
        <w:spacing w:line="360" w:lineRule="auto"/>
        <w:jc w:val="both"/>
        <w:rPr/>
      </w:pPr>
      <w:r w:rsidDel="00000000" w:rsidR="00000000" w:rsidRPr="00000000">
        <w:rPr>
          <w:b w:val="1"/>
          <w:sz w:val="24"/>
          <w:szCs w:val="24"/>
          <w:rtl w:val="0"/>
        </w:rPr>
        <w:t xml:space="preserve">Objetivo</w:t>
      </w:r>
      <w:r w:rsidDel="00000000" w:rsidR="00000000" w:rsidRPr="00000000">
        <w:rPr>
          <w:rtl w:val="0"/>
        </w:rPr>
        <w:t xml:space="preserve">: Prevenir la contaminación con Covid-19 en nuestros hogares.     </w:t>
      </w:r>
    </w:p>
    <w:p w:rsidR="00000000" w:rsidDel="00000000" w:rsidP="00000000" w:rsidRDefault="00000000" w:rsidRPr="00000000" w14:paraId="00000052">
      <w:pPr>
        <w:spacing w:line="360" w:lineRule="auto"/>
        <w:jc w:val="both"/>
        <w:rPr/>
      </w:pPr>
      <w:r w:rsidDel="00000000" w:rsidR="00000000" w:rsidRPr="00000000">
        <w:rPr>
          <w:rtl w:val="0"/>
        </w:rPr>
        <w:t xml:space="preserve">                                                                             </w:t>
      </w:r>
    </w:p>
    <w:p w:rsidR="00000000" w:rsidDel="00000000" w:rsidP="00000000" w:rsidRDefault="00000000" w:rsidRPr="00000000" w14:paraId="00000053">
      <w:pPr>
        <w:widowControl w:val="0"/>
        <w:spacing w:line="360" w:lineRule="auto"/>
        <w:jc w:val="both"/>
        <w:rPr>
          <w:color w:val="000000"/>
        </w:rPr>
      </w:pPr>
      <w:r w:rsidDel="00000000" w:rsidR="00000000" w:rsidRPr="00000000">
        <w:rPr>
          <w:color w:val="000000"/>
          <w:rtl w:val="0"/>
        </w:rPr>
        <w:t xml:space="preserve">Son muchos los hábitos y conductas que están cambiando luego de la llegada de la pandemia. Desde lo social hasta los cuidados personales, también involucra a la</w:t>
      </w:r>
      <w:r w:rsidDel="00000000" w:rsidR="00000000" w:rsidRPr="00000000">
        <w:rPr>
          <w:b w:val="1"/>
          <w:color w:val="000000"/>
          <w:rtl w:val="0"/>
        </w:rPr>
        <w:t xml:space="preserve"> </w:t>
      </w:r>
      <w:r w:rsidDel="00000000" w:rsidR="00000000" w:rsidRPr="00000000">
        <w:rPr>
          <w:color w:val="000000"/>
          <w:rtl w:val="0"/>
        </w:rPr>
        <w:t xml:space="preserve">manipulación, los cuidados y tratamientos con respecto a los alimentos.</w:t>
      </w:r>
    </w:p>
    <w:p w:rsidR="00000000" w:rsidDel="00000000" w:rsidP="00000000" w:rsidRDefault="00000000" w:rsidRPr="00000000" w14:paraId="00000054">
      <w:pPr>
        <w:widowControl w:val="0"/>
        <w:spacing w:line="360" w:lineRule="auto"/>
        <w:jc w:val="both"/>
        <w:rPr>
          <w:b w:val="1"/>
          <w:sz w:val="24"/>
          <w:szCs w:val="24"/>
        </w:rPr>
      </w:pPr>
      <w:r w:rsidDel="00000000" w:rsidR="00000000" w:rsidRPr="00000000">
        <w:rPr>
          <w:color w:val="000000"/>
          <w:rtl w:val="0"/>
        </w:rPr>
        <w:t xml:space="preserve">Se sabe que la contaminación de superficies y objetos es una de las vías más frecuentes de transmisión de las infecciones y el coronavirus no es la excepción,</w:t>
      </w:r>
      <w:r w:rsidDel="00000000" w:rsidR="00000000" w:rsidRPr="00000000">
        <w:rPr>
          <w:color w:val="ff0000"/>
          <w:rtl w:val="0"/>
        </w:rPr>
        <w:t xml:space="preserve"> </w:t>
      </w:r>
      <w:r w:rsidDel="00000000" w:rsidR="00000000" w:rsidRPr="00000000">
        <w:rPr>
          <w:color w:val="000000"/>
          <w:rtl w:val="0"/>
        </w:rPr>
        <w:t xml:space="preserve">de allí la importancia de limpiar y desinfectar todo lo que pueda estar en contacto con las manos, ya que es a través de éstas, que los virus y bacterias llegan a la boca, nariz y ojos e infectan el organismo.  </w:t>
      </w:r>
      <w:r w:rsidDel="00000000" w:rsidR="00000000" w:rsidRPr="00000000">
        <w:rPr>
          <w:rtl w:val="0"/>
        </w:rPr>
      </w:r>
    </w:p>
    <w:p w:rsidR="00000000" w:rsidDel="00000000" w:rsidP="00000000" w:rsidRDefault="00000000" w:rsidRPr="00000000" w14:paraId="00000055">
      <w:pPr>
        <w:widowControl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56">
      <w:pPr>
        <w:widowControl w:val="0"/>
        <w:spacing w:line="360" w:lineRule="auto"/>
        <w:jc w:val="center"/>
        <w:rPr>
          <w:b w:val="1"/>
          <w:sz w:val="24"/>
          <w:szCs w:val="24"/>
        </w:rPr>
      </w:pPr>
      <w:r w:rsidDel="00000000" w:rsidR="00000000" w:rsidRPr="00000000">
        <w:rPr>
          <w:rtl w:val="0"/>
        </w:rPr>
      </w:r>
    </w:p>
    <w:p w:rsidR="00000000" w:rsidDel="00000000" w:rsidP="00000000" w:rsidRDefault="00000000" w:rsidRPr="00000000" w14:paraId="00000057">
      <w:pPr>
        <w:widowControl w:val="0"/>
        <w:spacing w:line="360" w:lineRule="auto"/>
        <w:jc w:val="center"/>
        <w:rPr>
          <w:b w:val="1"/>
          <w:sz w:val="24"/>
          <w:szCs w:val="24"/>
        </w:rPr>
      </w:pPr>
      <w:r w:rsidDel="00000000" w:rsidR="00000000" w:rsidRPr="00000000">
        <w:rPr>
          <w:b w:val="1"/>
          <w:sz w:val="24"/>
          <w:szCs w:val="24"/>
        </w:rPr>
        <w:drawing>
          <wp:anchor allowOverlap="1" behindDoc="0" distB="228600" distT="228600" distL="228600" distR="228600" hidden="0" layoutInCell="1" locked="0" relativeHeight="0" simplePos="0">
            <wp:simplePos x="0" y="0"/>
            <wp:positionH relativeFrom="page">
              <wp:posOffset>4776788</wp:posOffset>
            </wp:positionH>
            <wp:positionV relativeFrom="page">
              <wp:posOffset>795338</wp:posOffset>
            </wp:positionV>
            <wp:extent cx="1619250" cy="914400"/>
            <wp:effectExtent b="0" l="0" r="0" t="0"/>
            <wp:wrapSquare wrapText="bothSides" distB="228600" distT="228600" distL="228600" distR="228600"/>
            <wp:docPr id="2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619250" cy="914400"/>
                    </a:xfrm>
                    <a:prstGeom prst="rect"/>
                    <a:ln/>
                  </pic:spPr>
                </pic:pic>
              </a:graphicData>
            </a:graphic>
          </wp:anchor>
        </w:drawing>
      </w:r>
      <w:r w:rsidDel="00000000" w:rsidR="00000000" w:rsidRPr="00000000">
        <w:rPr>
          <w:b w:val="1"/>
          <w:sz w:val="24"/>
          <w:szCs w:val="24"/>
          <w:rtl w:val="0"/>
        </w:rPr>
        <w:t xml:space="preserve">¿Qué precauciones debemos tomar cuando </w:t>
      </w:r>
    </w:p>
    <w:p w:rsidR="00000000" w:rsidDel="00000000" w:rsidP="00000000" w:rsidRDefault="00000000" w:rsidRPr="00000000" w14:paraId="00000058">
      <w:pPr>
        <w:widowControl w:val="0"/>
        <w:spacing w:line="360" w:lineRule="auto"/>
        <w:jc w:val="center"/>
        <w:rPr/>
      </w:pPr>
      <w:r w:rsidDel="00000000" w:rsidR="00000000" w:rsidRPr="00000000">
        <w:rPr>
          <w:b w:val="1"/>
          <w:sz w:val="24"/>
          <w:szCs w:val="24"/>
          <w:rtl w:val="0"/>
        </w:rPr>
        <w:t xml:space="preserve">vamos hacer las compras?</w:t>
      </w:r>
      <w:r w:rsidDel="00000000" w:rsidR="00000000" w:rsidRPr="00000000">
        <w:rPr>
          <w:rtl w:val="0"/>
        </w:rPr>
      </w:r>
    </w:p>
    <w:p w:rsidR="00000000" w:rsidDel="00000000" w:rsidP="00000000" w:rsidRDefault="00000000" w:rsidRPr="00000000" w14:paraId="00000059">
      <w:pPr>
        <w:widowControl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5A">
      <w:pPr>
        <w:widowControl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5B">
      <w:pPr>
        <w:widowControl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5C">
      <w:pPr>
        <w:numPr>
          <w:ilvl w:val="0"/>
          <w:numId w:val="12"/>
        </w:numPr>
        <w:spacing w:line="360" w:lineRule="auto"/>
        <w:ind w:left="786" w:hanging="360"/>
      </w:pPr>
      <w:r w:rsidDel="00000000" w:rsidR="00000000" w:rsidRPr="00000000">
        <w:rPr>
          <w:rtl w:val="0"/>
        </w:rPr>
        <w:t xml:space="preserve">      </w:t>
      </w:r>
      <w:r w:rsidDel="00000000" w:rsidR="00000000" w:rsidRPr="00000000">
        <w:rPr>
          <w:rtl w:val="0"/>
        </w:rPr>
        <w:t xml:space="preserve">Cuando salga de su domicilio hágalo siempre con tapaboca/barbijo.</w:t>
      </w:r>
    </w:p>
    <w:p w:rsidR="00000000" w:rsidDel="00000000" w:rsidP="00000000" w:rsidRDefault="00000000" w:rsidRPr="00000000" w14:paraId="0000005D">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rtl w:val="0"/>
        </w:rPr>
        <w:t xml:space="preserve">M</w:t>
      </w:r>
      <w:r w:rsidDel="00000000" w:rsidR="00000000" w:rsidRPr="00000000">
        <w:rPr>
          <w:color w:val="000000"/>
          <w:rtl w:val="0"/>
        </w:rPr>
        <w:t xml:space="preserve">antener una distancia física segura de al menos dos metros de todos los demás compradores mientras hacemos </w:t>
      </w:r>
      <w:r w:rsidDel="00000000" w:rsidR="00000000" w:rsidRPr="00000000">
        <w:rPr>
          <w:rtl w:val="0"/>
        </w:rPr>
        <w:t xml:space="preserve">la fila</w:t>
      </w:r>
      <w:r w:rsidDel="00000000" w:rsidR="00000000" w:rsidRPr="00000000">
        <w:rPr>
          <w:color w:val="000000"/>
          <w:rtl w:val="0"/>
        </w:rPr>
        <w:t xml:space="preserve"> antes de ingresar a los supermercados, o </w:t>
      </w:r>
      <w:r w:rsidDel="00000000" w:rsidR="00000000" w:rsidRPr="00000000">
        <w:rPr>
          <w:rtl w:val="0"/>
        </w:rPr>
        <w:t xml:space="preserve">mercados y</w:t>
      </w:r>
      <w:r w:rsidDel="00000000" w:rsidR="00000000" w:rsidRPr="00000000">
        <w:rPr>
          <w:color w:val="000000"/>
          <w:rtl w:val="0"/>
        </w:rPr>
        <w:t xml:space="preserve"> almacenes </w:t>
      </w:r>
      <w:r w:rsidDel="00000000" w:rsidR="00000000" w:rsidRPr="00000000">
        <w:rPr>
          <w:rtl w:val="0"/>
        </w:rPr>
        <w:t xml:space="preserve">del barrio</w:t>
      </w:r>
      <w:r w:rsidDel="00000000" w:rsidR="00000000" w:rsidRPr="00000000">
        <w:rPr>
          <w:color w:val="000000"/>
          <w:rtl w:val="0"/>
        </w:rPr>
        <w:t xml:space="preserve">. </w:t>
      </w:r>
    </w:p>
    <w:p w:rsidR="00000000" w:rsidDel="00000000" w:rsidP="00000000" w:rsidRDefault="00000000" w:rsidRPr="00000000" w14:paraId="0000005E">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Evitar realizar la compra en</w:t>
      </w:r>
      <w:r w:rsidDel="00000000" w:rsidR="00000000" w:rsidRPr="00000000">
        <w:rPr>
          <w:rtl w:val="0"/>
        </w:rPr>
        <w:t xml:space="preserve"> aquellos horarios</w:t>
      </w:r>
      <w:r w:rsidDel="00000000" w:rsidR="00000000" w:rsidRPr="00000000">
        <w:rPr>
          <w:color w:val="000000"/>
          <w:rtl w:val="0"/>
        </w:rPr>
        <w:t xml:space="preserve"> que suelen acudir muchas personas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F">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En el mismo núcleo familiar es preferible que se encargue de la compra una única persona</w:t>
      </w:r>
      <w:r w:rsidDel="00000000" w:rsidR="00000000" w:rsidRPr="00000000">
        <w:rPr>
          <w:rtl w:val="0"/>
        </w:rPr>
        <w:t xml:space="preserve">, e</w:t>
      </w:r>
      <w:r w:rsidDel="00000000" w:rsidR="00000000" w:rsidRPr="00000000">
        <w:rPr>
          <w:color w:val="000000"/>
          <w:rtl w:val="0"/>
        </w:rPr>
        <w:t xml:space="preserve">s ideal que sea menor de 60 años</w:t>
      </w:r>
      <w:r w:rsidDel="00000000" w:rsidR="00000000" w:rsidRPr="00000000">
        <w:rPr>
          <w:rtl w:val="0"/>
        </w:rPr>
        <w:t xml:space="preserve"> y que no presente patologías de riesgo.</w:t>
      </w:r>
      <w:r w:rsidDel="00000000" w:rsidR="00000000" w:rsidRPr="00000000">
        <w:rPr>
          <w:rtl w:val="0"/>
        </w:rPr>
      </w:r>
    </w:p>
    <w:p w:rsidR="00000000" w:rsidDel="00000000" w:rsidP="00000000" w:rsidRDefault="00000000" w:rsidRPr="00000000" w14:paraId="00000060">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Tratar de minimizar el ritmo de visitas</w:t>
      </w:r>
      <w:r w:rsidDel="00000000" w:rsidR="00000000" w:rsidRPr="00000000">
        <w:rPr>
          <w:rtl w:val="0"/>
        </w:rPr>
        <w:t xml:space="preserve"> a comercios de alimentos, como supermercados, almacenes, mercados, entre otros.</w:t>
      </w:r>
      <w:r w:rsidDel="00000000" w:rsidR="00000000" w:rsidRPr="00000000">
        <w:rPr>
          <w:rtl w:val="0"/>
        </w:rPr>
      </w:r>
    </w:p>
    <w:p w:rsidR="00000000" w:rsidDel="00000000" w:rsidP="00000000" w:rsidRDefault="00000000" w:rsidRPr="00000000" w14:paraId="00000061">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Utilizar medio de pago con tarjetas, si se tiene la posibilidad, para evitar tocar dinero con las manos</w:t>
      </w:r>
      <w:r w:rsidDel="00000000" w:rsidR="00000000" w:rsidRPr="00000000">
        <w:rPr>
          <w:rtl w:val="0"/>
        </w:rPr>
        <w:t xml:space="preserve"> y de ser viable llevar birome propia para concretar las operaciones de pago, evitando de este modo manipular  objetos de uso común.</w:t>
      </w:r>
      <w:r w:rsidDel="00000000" w:rsidR="00000000" w:rsidRPr="00000000">
        <w:rPr>
          <w:rtl w:val="0"/>
        </w:rPr>
      </w:r>
    </w:p>
    <w:p w:rsidR="00000000" w:rsidDel="00000000" w:rsidP="00000000" w:rsidRDefault="00000000" w:rsidRPr="00000000" w14:paraId="00000062">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 Realizar la compra online siempre que sea posible.</w:t>
      </w:r>
    </w:p>
    <w:p w:rsidR="00000000" w:rsidDel="00000000" w:rsidP="00000000" w:rsidRDefault="00000000" w:rsidRPr="00000000" w14:paraId="00000063">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Si se usa un carrito o una canasta para contener la compra, desinfecte la barra de empuje o las manijas antes usarlos con desinfectantes a base de alcohol con dilución al 70%. </w:t>
      </w:r>
      <w:r w:rsidDel="00000000" w:rsidR="00000000" w:rsidRPr="00000000">
        <w:rPr>
          <w:rtl w:val="0"/>
        </w:rPr>
        <w:t xml:space="preserve">Siempre que sea posible lleve su propia bolsa o carrito de compras.</w:t>
      </w:r>
      <w:r w:rsidDel="00000000" w:rsidR="00000000" w:rsidRPr="00000000">
        <w:rPr>
          <w:rtl w:val="0"/>
        </w:rPr>
      </w:r>
    </w:p>
    <w:p w:rsidR="00000000" w:rsidDel="00000000" w:rsidP="00000000" w:rsidRDefault="00000000" w:rsidRPr="00000000" w14:paraId="00000064">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Evitar tocarse la boca, la nariz o los ojos durante las compras. </w:t>
      </w:r>
    </w:p>
    <w:p w:rsidR="00000000" w:rsidDel="00000000" w:rsidP="00000000" w:rsidRDefault="00000000" w:rsidRPr="00000000" w14:paraId="00000065">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rtl w:val="0"/>
        </w:rPr>
        <w:t xml:space="preserve">C</w:t>
      </w:r>
      <w:r w:rsidDel="00000000" w:rsidR="00000000" w:rsidRPr="00000000">
        <w:rPr>
          <w:color w:val="000000"/>
          <w:rtl w:val="0"/>
        </w:rPr>
        <w:t xml:space="preserve">omprar sólo lo necesario, p</w:t>
      </w:r>
      <w:r w:rsidDel="00000000" w:rsidR="00000000" w:rsidRPr="00000000">
        <w:rPr>
          <w:rtl w:val="0"/>
        </w:rPr>
        <w:t xml:space="preserve">ara no</w:t>
      </w:r>
      <w:r w:rsidDel="00000000" w:rsidR="00000000" w:rsidRPr="00000000">
        <w:rPr>
          <w:color w:val="000000"/>
          <w:rtl w:val="0"/>
        </w:rPr>
        <w:t xml:space="preserve"> contribuir al desperdicio de alimentos, un tema de gran preocupación a nivel mundial.</w:t>
      </w:r>
    </w:p>
    <w:p w:rsidR="00000000" w:rsidDel="00000000" w:rsidP="00000000" w:rsidRDefault="00000000" w:rsidRPr="00000000" w14:paraId="00000066">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Se recomienda planificar un menú semanal y realizar la lista de la compra en base a éste, se acorta el tiempo de exposición en el supermercado</w:t>
      </w:r>
      <w:r w:rsidDel="00000000" w:rsidR="00000000" w:rsidRPr="00000000">
        <w:rPr>
          <w:rtl w:val="0"/>
        </w:rPr>
        <w:t xml:space="preserve">,</w:t>
      </w:r>
      <w:r w:rsidDel="00000000" w:rsidR="00000000" w:rsidRPr="00000000">
        <w:rPr>
          <w:color w:val="000000"/>
          <w:rtl w:val="0"/>
        </w:rPr>
        <w:t xml:space="preserve"> almacén</w:t>
      </w:r>
      <w:r w:rsidDel="00000000" w:rsidR="00000000" w:rsidRPr="00000000">
        <w:rPr>
          <w:rtl w:val="0"/>
        </w:rPr>
        <w:t xml:space="preserve"> y/o</w:t>
      </w:r>
      <w:r w:rsidDel="00000000" w:rsidR="00000000" w:rsidRPr="00000000">
        <w:rPr>
          <w:color w:val="000000"/>
          <w:rtl w:val="0"/>
        </w:rPr>
        <w:t xml:space="preserve"> mercado.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Adquirir las cantidades necesarias, de acuerdo a la capacidad de almacenamiento en el hogar y sin sobreestimar innecesariamente las cantidades</w:t>
      </w:r>
    </w:p>
    <w:p w:rsidR="00000000" w:rsidDel="00000000" w:rsidP="00000000" w:rsidRDefault="00000000" w:rsidRPr="00000000" w14:paraId="00000068">
      <w:pPr>
        <w:widowControl w:val="0"/>
        <w:numPr>
          <w:ilvl w:val="0"/>
          <w:numId w:val="12"/>
        </w:numPr>
        <w:pBdr>
          <w:top w:space="0" w:sz="0" w:val="nil"/>
          <w:left w:space="0" w:sz="0" w:val="nil"/>
          <w:bottom w:space="0" w:sz="0" w:val="nil"/>
          <w:right w:space="0" w:sz="0" w:val="nil"/>
          <w:between w:space="0" w:sz="0" w:val="nil"/>
        </w:pBdr>
        <w:spacing w:line="360" w:lineRule="auto"/>
        <w:ind w:left="425" w:firstLine="0"/>
        <w:jc w:val="both"/>
        <w:rPr>
          <w:color w:val="000000"/>
        </w:rPr>
      </w:pPr>
      <w:r w:rsidDel="00000000" w:rsidR="00000000" w:rsidRPr="00000000">
        <w:rPr>
          <w:color w:val="000000"/>
          <w:rtl w:val="0"/>
        </w:rPr>
        <w:t xml:space="preserve">Minimice el contacto directo de las manos con los alimentos utilizando pinzas y utensilios para servir, el uso de guantes descartables pueden ser utilizados para ir hacer las compras y desechados al momento de salir del lugar de la compra, en lugar destinado a ese fi</w:t>
      </w:r>
      <w:r w:rsidDel="00000000" w:rsidR="00000000" w:rsidRPr="00000000">
        <w:rPr>
          <w:rtl w:val="0"/>
        </w:rPr>
        <w:t xml:space="preserve">n. En caso de utilizar guantes, recuerde que también debe evitar tocarse la cara, boca, nariz.</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69">
      <w:pPr>
        <w:widowControl w:val="0"/>
        <w:spacing w:line="360" w:lineRule="auto"/>
        <w:ind w:left="-141.73228346456688" w:firstLine="0"/>
        <w:jc w:val="left"/>
        <w:rPr>
          <w:sz w:val="24"/>
          <w:szCs w:val="24"/>
        </w:rPr>
      </w:pPr>
      <w:r w:rsidDel="00000000" w:rsidR="00000000" w:rsidRPr="00000000">
        <w:rPr>
          <w:rtl w:val="0"/>
        </w:rPr>
      </w:r>
    </w:p>
    <w:p w:rsidR="00000000" w:rsidDel="00000000" w:rsidP="00000000" w:rsidRDefault="00000000" w:rsidRPr="00000000" w14:paraId="0000006A">
      <w:pPr>
        <w:widowControl w:val="0"/>
        <w:spacing w:line="360" w:lineRule="auto"/>
        <w:ind w:left="-141.73228346456688" w:firstLine="0"/>
        <w:jc w:val="left"/>
        <w:rPr>
          <w:sz w:val="24"/>
          <w:szCs w:val="24"/>
        </w:rPr>
      </w:pPr>
      <w:r w:rsidDel="00000000" w:rsidR="00000000" w:rsidRPr="00000000">
        <w:rPr>
          <w:rtl w:val="0"/>
        </w:rPr>
      </w:r>
    </w:p>
    <w:p w:rsidR="00000000" w:rsidDel="00000000" w:rsidP="00000000" w:rsidRDefault="00000000" w:rsidRPr="00000000" w14:paraId="0000006B">
      <w:pPr>
        <w:widowControl w:val="0"/>
        <w:spacing w:line="360" w:lineRule="auto"/>
        <w:ind w:left="-141.73228346456688" w:firstLine="0"/>
        <w:jc w:val="center"/>
        <w:rPr>
          <w:b w:val="1"/>
          <w:sz w:val="24"/>
          <w:szCs w:val="24"/>
        </w:rPr>
      </w:pPr>
      <w:r w:rsidDel="00000000" w:rsidR="00000000" w:rsidRPr="00000000">
        <w:rPr>
          <w:color w:val="000000"/>
          <w:sz w:val="24"/>
          <w:szCs w:val="24"/>
          <w:rtl w:val="0"/>
        </w:rPr>
        <w:t xml:space="preserve">¿</w:t>
      </w:r>
      <w:r w:rsidDel="00000000" w:rsidR="00000000" w:rsidRPr="00000000">
        <w:rPr>
          <w:b w:val="1"/>
          <w:sz w:val="24"/>
          <w:szCs w:val="24"/>
          <w:rtl w:val="0"/>
        </w:rPr>
        <w:t xml:space="preserve">Qué hay que hacer cuando volvemos de hacer las compras con la ropa </w:t>
      </w:r>
    </w:p>
    <w:p w:rsidR="00000000" w:rsidDel="00000000" w:rsidP="00000000" w:rsidRDefault="00000000" w:rsidRPr="00000000" w14:paraId="0000006C">
      <w:pPr>
        <w:widowControl w:val="0"/>
        <w:spacing w:line="360" w:lineRule="auto"/>
        <w:jc w:val="center"/>
        <w:rPr>
          <w:sz w:val="24"/>
          <w:szCs w:val="24"/>
        </w:rPr>
      </w:pPr>
      <w:r w:rsidDel="00000000" w:rsidR="00000000" w:rsidRPr="00000000">
        <w:rPr>
          <w:b w:val="1"/>
          <w:sz w:val="24"/>
          <w:szCs w:val="24"/>
          <w:rtl w:val="0"/>
        </w:rPr>
        <w:t xml:space="preserve">y  los productos que compramos</w:t>
      </w:r>
      <w:r w:rsidDel="00000000" w:rsidR="00000000" w:rsidRPr="00000000">
        <w:rPr>
          <w:sz w:val="24"/>
          <w:szCs w:val="24"/>
          <w:rtl w:val="0"/>
        </w:rPr>
        <w:t xml:space="preserve">?</w:t>
      </w:r>
    </w:p>
    <w:p w:rsidR="00000000" w:rsidDel="00000000" w:rsidP="00000000" w:rsidRDefault="00000000" w:rsidRPr="00000000" w14:paraId="0000006D">
      <w:pPr>
        <w:widowControl w:val="0"/>
        <w:spacing w:line="360" w:lineRule="auto"/>
        <w:jc w:val="center"/>
        <w:rPr>
          <w:sz w:val="24"/>
          <w:szCs w:val="24"/>
        </w:rPr>
      </w:pPr>
      <w:r w:rsidDel="00000000" w:rsidR="00000000" w:rsidRPr="00000000">
        <w:rPr>
          <w:rtl w:val="0"/>
        </w:rPr>
      </w:r>
    </w:p>
    <w:p w:rsidR="00000000" w:rsidDel="00000000" w:rsidP="00000000" w:rsidRDefault="00000000" w:rsidRPr="00000000" w14:paraId="0000006E">
      <w:pPr>
        <w:widowControl w:val="0"/>
        <w:numPr>
          <w:ilvl w:val="0"/>
          <w:numId w:val="2"/>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Abrimos la puerta evitando tocar el picaporte con las manos y una vez dentro de la casa la cerramos con el pie, si tocamos el picaporte lo desinfectamos después.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F">
      <w:pPr>
        <w:widowControl w:val="0"/>
        <w:numPr>
          <w:ilvl w:val="0"/>
          <w:numId w:val="2"/>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Limpiarse los zapatos en un trapo con lavandina en la concentración indicada por el fabricante, se quitan los zapatos y  se dejan en la entrada de la casa.</w:t>
      </w:r>
    </w:p>
    <w:p w:rsidR="00000000" w:rsidDel="00000000" w:rsidP="00000000" w:rsidRDefault="00000000" w:rsidRPr="00000000" w14:paraId="00000070">
      <w:pPr>
        <w:widowControl w:val="0"/>
        <w:numPr>
          <w:ilvl w:val="0"/>
          <w:numId w:val="2"/>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Dejamos las bolsas o carrito, billetera, llaves y otros elementos utilizados, dentro de un cesto. Luego rociamos con desinfectante y nos lavamos las manos con jabón líquido y agua segura. </w:t>
      </w:r>
      <w:r w:rsidDel="00000000" w:rsidR="00000000" w:rsidRPr="00000000">
        <w:rPr>
          <w:rtl w:val="0"/>
        </w:rPr>
        <w:t xml:space="preserve">El lavado de manos debe durar al menos 40 segundos,</w:t>
      </w:r>
      <w:r w:rsidDel="00000000" w:rsidR="00000000" w:rsidRPr="00000000">
        <w:rPr>
          <w:rtl w:val="0"/>
        </w:rPr>
      </w:r>
    </w:p>
    <w:p w:rsidR="00000000" w:rsidDel="00000000" w:rsidP="00000000" w:rsidRDefault="00000000" w:rsidRPr="00000000" w14:paraId="00000071">
      <w:pPr>
        <w:widowControl w:val="0"/>
        <w:numPr>
          <w:ilvl w:val="0"/>
          <w:numId w:val="2"/>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Retiramos todos los productos de la bolsa del supermercado y limpiamos con un paño con la solución desinfectante* (ver tabla de soluciones), en especial los envases primarios: latas, sachet, botellas y paquetes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2">
      <w:pPr>
        <w:widowControl w:val="0"/>
        <w:numPr>
          <w:ilvl w:val="0"/>
          <w:numId w:val="2"/>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rtl w:val="0"/>
        </w:rPr>
        <w:t xml:space="preserve"> Los envoltorios descartables preferentemente se deben descartar (cajas, paquetes descartables, bolsas), en caso de tener que  reutilizarlos, deben ser desinfectados.</w:t>
      </w:r>
      <w:r w:rsidDel="00000000" w:rsidR="00000000" w:rsidRPr="00000000">
        <w:rPr>
          <w:rtl w:val="0"/>
        </w:rPr>
      </w:r>
    </w:p>
    <w:p w:rsidR="00000000" w:rsidDel="00000000" w:rsidP="00000000" w:rsidRDefault="00000000" w:rsidRPr="00000000" w14:paraId="00000073">
      <w:pPr>
        <w:widowControl w:val="0"/>
        <w:numPr>
          <w:ilvl w:val="0"/>
          <w:numId w:val="2"/>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rtl w:val="0"/>
        </w:rPr>
        <w:t xml:space="preserve">G</w:t>
      </w:r>
      <w:r w:rsidDel="00000000" w:rsidR="00000000" w:rsidRPr="00000000">
        <w:rPr>
          <w:color w:val="000000"/>
          <w:rtl w:val="0"/>
        </w:rPr>
        <w:t xml:space="preserve">uardamos los alimentos donde correspondan. Las bolsas</w:t>
      </w:r>
      <w:r w:rsidDel="00000000" w:rsidR="00000000" w:rsidRPr="00000000">
        <w:rPr>
          <w:rtl w:val="0"/>
        </w:rPr>
        <w:t xml:space="preserve"> ecológicas</w:t>
      </w:r>
      <w:r w:rsidDel="00000000" w:rsidR="00000000" w:rsidRPr="00000000">
        <w:rPr>
          <w:color w:val="000000"/>
          <w:rtl w:val="0"/>
        </w:rPr>
        <w:t xml:space="preserve"> pueden lavarse luego en el lavarropa</w:t>
      </w:r>
      <w:r w:rsidDel="00000000" w:rsidR="00000000" w:rsidRPr="00000000">
        <w:rPr>
          <w:rtl w:val="0"/>
        </w:rPr>
        <w:t xml:space="preserve">, sin otros elementos.</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360" w:lineRule="auto"/>
        <w:ind w:left="720" w:firstLine="0"/>
        <w:jc w:val="both"/>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360" w:lineRule="auto"/>
        <w:jc w:val="center"/>
        <w:rPr>
          <w:b w:val="1"/>
          <w:color w:val="000000"/>
          <w:sz w:val="24"/>
          <w:szCs w:val="24"/>
        </w:rPr>
      </w:pPr>
      <w:r w:rsidDel="00000000" w:rsidR="00000000" w:rsidRPr="00000000">
        <w:rPr>
          <w:b w:val="1"/>
          <w:color w:val="000000"/>
          <w:sz w:val="24"/>
          <w:szCs w:val="24"/>
          <w:rtl w:val="0"/>
        </w:rPr>
        <w:t xml:space="preserve">¿Puede el virus vivir en la superficie de los alimentos</w:t>
      </w:r>
      <w:r w:rsidDel="00000000" w:rsidR="00000000" w:rsidRPr="00000000">
        <w:rPr>
          <w:b w:val="1"/>
          <w:sz w:val="24"/>
          <w:szCs w:val="24"/>
          <w:rtl w:val="0"/>
        </w:rPr>
        <w:t xml:space="preserve">, </w:t>
      </w:r>
      <w:r w:rsidDel="00000000" w:rsidR="00000000" w:rsidRPr="00000000">
        <w:rPr>
          <w:b w:val="1"/>
          <w:color w:val="000000"/>
          <w:sz w:val="24"/>
          <w:szCs w:val="24"/>
          <w:rtl w:val="0"/>
        </w:rPr>
        <w:t xml:space="preserve">incluidas frutas y verduras, alimentos congelados, alimentos pre envasados?</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Los coronavirus no pueden multiplicarse en los alimentos: necesitan un huésped para </w:t>
      </w:r>
      <w:r w:rsidDel="00000000" w:rsidR="00000000" w:rsidRPr="00000000">
        <w:rPr>
          <w:rtl w:val="0"/>
        </w:rPr>
        <w:t xml:space="preserve"> </w:t>
      </w:r>
      <w:r w:rsidDel="00000000" w:rsidR="00000000" w:rsidRPr="00000000">
        <w:rPr>
          <w:color w:val="000000"/>
          <w:rtl w:val="0"/>
        </w:rPr>
        <w:t xml:space="preserve">multiplicarse y sobrevivir, pero:</w:t>
      </w:r>
    </w:p>
    <w:p w:rsidR="00000000" w:rsidDel="00000000" w:rsidP="00000000" w:rsidRDefault="00000000" w:rsidRPr="00000000" w14:paraId="00000079">
      <w:pPr>
        <w:widowControl w:val="0"/>
        <w:numPr>
          <w:ilvl w:val="0"/>
          <w:numId w:val="6"/>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Es importante lavar y desinfectar las frutas y verduras, ya que están expuestas a muchas manos. Después de un remojo con agua y lavandina (según dilución explicada en la tabla), se lava muy bien con agua segura, antes de guardar.</w:t>
      </w:r>
    </w:p>
    <w:p w:rsidR="00000000" w:rsidDel="00000000" w:rsidP="00000000" w:rsidRDefault="00000000" w:rsidRPr="00000000" w14:paraId="0000007A">
      <w:pPr>
        <w:widowControl w:val="0"/>
        <w:numPr>
          <w:ilvl w:val="0"/>
          <w:numId w:val="6"/>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En el caso de verduras que se van a cocinar, sino se pueden lavar, mantenerlas en bolsas cerradas correctamente desinfectadas, como papas, cebollas, entre otras.</w:t>
      </w:r>
    </w:p>
    <w:p w:rsidR="00000000" w:rsidDel="00000000" w:rsidP="00000000" w:rsidRDefault="00000000" w:rsidRPr="00000000" w14:paraId="0000007B">
      <w:pPr>
        <w:widowControl w:val="0"/>
        <w:numPr>
          <w:ilvl w:val="0"/>
          <w:numId w:val="6"/>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Después de manipular los paquetes de alimentos, siempre deben lavarse adecuadamente las manos.</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b w:val="1"/>
          <w:color w:val="000000"/>
          <w:sz w:val="24"/>
          <w:szCs w:val="24"/>
          <w:rtl w:val="0"/>
        </w:rPr>
        <w:t xml:space="preserve">¿Es segura la entrega de alimentos? (deli</w:t>
      </w:r>
      <w:r w:rsidDel="00000000" w:rsidR="00000000" w:rsidRPr="00000000">
        <w:rPr>
          <w:b w:val="1"/>
          <w:sz w:val="24"/>
          <w:szCs w:val="24"/>
          <w:rtl w:val="0"/>
        </w:rPr>
        <w:t xml:space="preserve">v</w:t>
      </w:r>
      <w:r w:rsidDel="00000000" w:rsidR="00000000" w:rsidRPr="00000000">
        <w:rPr>
          <w:b w:val="1"/>
          <w:color w:val="000000"/>
          <w:sz w:val="24"/>
          <w:szCs w:val="24"/>
          <w:rtl w:val="0"/>
        </w:rPr>
        <w:t xml:space="preserve">ery)</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tab/>
        <w:t xml:space="preserve">E</w:t>
      </w:r>
      <w:hyperlink r:id="rId9">
        <w:r w:rsidDel="00000000" w:rsidR="00000000" w:rsidRPr="00000000">
          <w:rPr>
            <w:color w:val="000000"/>
            <w:rtl w:val="0"/>
          </w:rPr>
          <w:t xml:space="preserve">l proveedor </w:t>
        </w:r>
      </w:hyperlink>
      <w:hyperlink r:id="rId10">
        <w:r w:rsidDel="00000000" w:rsidR="00000000" w:rsidRPr="00000000">
          <w:rPr>
            <w:b w:val="1"/>
            <w:rtl w:val="0"/>
          </w:rPr>
          <w:t xml:space="preserve">debe mantener</w:t>
        </w:r>
      </w:hyperlink>
      <w:hyperlink r:id="rId11">
        <w:r w:rsidDel="00000000" w:rsidR="00000000" w:rsidRPr="00000000">
          <w:rPr>
            <w:b w:val="1"/>
            <w:color w:val="000000"/>
            <w:rtl w:val="0"/>
          </w:rPr>
          <w:t xml:space="preserve"> buenas prácticas de higiene personal y alimentaria</w:t>
        </w:r>
      </w:hyperlink>
      <w:r w:rsidDel="00000000" w:rsidR="00000000" w:rsidRPr="00000000">
        <w:rPr>
          <w:color w:val="000000"/>
          <w:rtl w:val="0"/>
        </w:rPr>
        <w:t xml:space="preserve">,</w:t>
      </w:r>
      <w:r w:rsidDel="00000000" w:rsidR="00000000" w:rsidRPr="00000000">
        <w:rPr>
          <w:rtl w:val="0"/>
        </w:rPr>
        <w:t xml:space="preserve">para garantizar la inocuidad del alimento. Igualmente, d</w:t>
      </w:r>
      <w:r w:rsidDel="00000000" w:rsidR="00000000" w:rsidRPr="00000000">
        <w:rPr>
          <w:color w:val="000000"/>
          <w:rtl w:val="0"/>
        </w:rPr>
        <w:t xml:space="preserve">espués de aceptar la entrega de alimentos</w:t>
      </w:r>
      <w:r w:rsidDel="00000000" w:rsidR="00000000" w:rsidRPr="00000000">
        <w:rPr>
          <w:color w:val="1a1a1a"/>
          <w:highlight w:val="white"/>
          <w:rtl w:val="0"/>
        </w:rPr>
        <w:t xml:space="preserve">, la medida más efectiva es, </w:t>
      </w:r>
      <w:r w:rsidDel="00000000" w:rsidR="00000000" w:rsidRPr="00000000">
        <w:rPr>
          <w:color w:val="000000"/>
          <w:rtl w:val="0"/>
        </w:rPr>
        <w:t xml:space="preserve">desinfectar los envases de comida antes de la apertura</w:t>
      </w:r>
      <w:r w:rsidDel="00000000" w:rsidR="00000000" w:rsidRPr="00000000">
        <w:rPr>
          <w:rtl w:val="0"/>
        </w:rPr>
        <w:t xml:space="preserve"> y</w:t>
      </w:r>
      <w:r w:rsidDel="00000000" w:rsidR="00000000" w:rsidRPr="00000000">
        <w:rPr>
          <w:color w:val="000000"/>
          <w:rtl w:val="0"/>
        </w:rPr>
        <w:t xml:space="preserve"> </w:t>
      </w:r>
      <w:r w:rsidDel="00000000" w:rsidR="00000000" w:rsidRPr="00000000">
        <w:rPr>
          <w:color w:val="1a1a1a"/>
          <w:highlight w:val="white"/>
          <w:rtl w:val="0"/>
        </w:rPr>
        <w:t xml:space="preserve">lavarse las manos con jabón,  de esta forma se interrumpe la potencial cadena de transmisión</w:t>
      </w:r>
      <w:r w:rsidDel="00000000" w:rsidR="00000000" w:rsidRPr="00000000">
        <w:rPr>
          <w:color w:val="000000"/>
          <w:rtl w:val="0"/>
        </w:rPr>
        <w:t xml:space="preserve">.</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83">
      <w:pPr>
        <w:widowControl w:val="0"/>
        <w:shd w:fill="ffffff" w:val="clear"/>
        <w:spacing w:after="400" w:lineRule="auto"/>
        <w:jc w:val="both"/>
        <w:rPr>
          <w:color w:val="ff0000"/>
          <w:u w:val="single"/>
        </w:rPr>
      </w:pPr>
      <w:r w:rsidDel="00000000" w:rsidR="00000000" w:rsidRPr="00000000">
        <w:rPr>
          <w:b w:val="1"/>
          <w:color w:val="ff0000"/>
          <w:u w:val="single"/>
          <w:rtl w:val="0"/>
        </w:rPr>
        <w:t xml:space="preserve">RECORDAR:</w:t>
      </w:r>
      <w:r w:rsidDel="00000000" w:rsidR="00000000" w:rsidRPr="00000000">
        <w:rPr>
          <w:rtl w:val="0"/>
        </w:rPr>
      </w:r>
    </w:p>
    <w:p w:rsidR="00000000" w:rsidDel="00000000" w:rsidP="00000000" w:rsidRDefault="00000000" w:rsidRPr="00000000" w14:paraId="00000084">
      <w:pPr>
        <w:widowControl w:val="0"/>
        <w:numPr>
          <w:ilvl w:val="0"/>
          <w:numId w:val="8"/>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222222"/>
          <w:highlight w:val="white"/>
          <w:rtl w:val="0"/>
        </w:rPr>
        <w:t xml:space="preserve">Utiliza envases con tapas para evitar que los alimentos crudos “contaminen” los alimentos  cocinados o listos para el consumo.</w:t>
      </w:r>
      <w:r w:rsidDel="00000000" w:rsidR="00000000" w:rsidRPr="00000000">
        <w:rPr>
          <w:rtl w:val="0"/>
        </w:rPr>
      </w:r>
    </w:p>
    <w:p w:rsidR="00000000" w:rsidDel="00000000" w:rsidP="00000000" w:rsidRDefault="00000000" w:rsidRPr="00000000" w14:paraId="00000085">
      <w:pPr>
        <w:widowControl w:val="0"/>
        <w:numPr>
          <w:ilvl w:val="0"/>
          <w:numId w:val="8"/>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222222"/>
          <w:highlight w:val="white"/>
          <w:rtl w:val="0"/>
        </w:rPr>
        <w:t xml:space="preserve">Se debe cumplir con la regla: “</w:t>
      </w:r>
      <w:r w:rsidDel="00000000" w:rsidR="00000000" w:rsidRPr="00000000">
        <w:rPr>
          <w:b w:val="1"/>
          <w:color w:val="222222"/>
          <w:highlight w:val="white"/>
          <w:rtl w:val="0"/>
        </w:rPr>
        <w:t xml:space="preserve">lo primero que entra es lo primero que sale</w:t>
      </w:r>
      <w:r w:rsidDel="00000000" w:rsidR="00000000" w:rsidRPr="00000000">
        <w:rPr>
          <w:color w:val="222222"/>
          <w:highlight w:val="white"/>
          <w:rtl w:val="0"/>
        </w:rPr>
        <w:t xml:space="preserve">". De esta manera, consumiremos primero aquellos productos con una fecha de vencimiento más próxima.</w:t>
      </w:r>
      <w:r w:rsidDel="00000000" w:rsidR="00000000" w:rsidRPr="00000000">
        <w:rPr>
          <w:rtl w:val="0"/>
        </w:rPr>
      </w:r>
    </w:p>
    <w:p w:rsidR="00000000" w:rsidDel="00000000" w:rsidP="00000000" w:rsidRDefault="00000000" w:rsidRPr="00000000" w14:paraId="00000086">
      <w:pPr>
        <w:widowControl w:val="0"/>
        <w:numPr>
          <w:ilvl w:val="0"/>
          <w:numId w:val="4"/>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Por último, desinfecta</w:t>
      </w:r>
      <w:r w:rsidDel="00000000" w:rsidR="00000000" w:rsidRPr="00000000">
        <w:rPr>
          <w:rtl w:val="0"/>
        </w:rPr>
        <w:t xml:space="preserve">r</w:t>
      </w:r>
      <w:r w:rsidDel="00000000" w:rsidR="00000000" w:rsidRPr="00000000">
        <w:rPr>
          <w:color w:val="000000"/>
          <w:rtl w:val="0"/>
        </w:rPr>
        <w:t xml:space="preserve"> la zona donde apoyamos los productos y la bolsa del supermercado. </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360" w:lineRule="auto"/>
        <w:ind w:left="720" w:firstLine="0"/>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4724400" cy="695325"/>
                <wp:effectExtent b="0" l="0" r="0" t="0"/>
                <wp:wrapNone/>
                <wp:docPr id="17" name=""/>
                <a:graphic>
                  <a:graphicData uri="http://schemas.microsoft.com/office/word/2010/wordprocessingShape">
                    <wps:wsp>
                      <wps:cNvSpPr/>
                      <wps:cNvPr id="6" name="Shape 6"/>
                      <wps:spPr>
                        <a:xfrm>
                          <a:off x="2993325" y="3441863"/>
                          <a:ext cx="4705350" cy="676275"/>
                        </a:xfrm>
                        <a:prstGeom prst="rect">
                          <a:avLst/>
                        </a:prstGeom>
                        <a:noFill/>
                        <a:ln cap="flat" cmpd="sng" w="1905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4724400" cy="695325"/>
                <wp:effectExtent b="0" l="0" r="0" t="0"/>
                <wp:wrapNone/>
                <wp:docPr id="1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4724400" cy="695325"/>
                        </a:xfrm>
                        <a:prstGeom prst="rect"/>
                        <a:ln/>
                      </pic:spPr>
                    </pic:pic>
                  </a:graphicData>
                </a:graphic>
              </wp:anchor>
            </w:drawing>
          </mc:Fallback>
        </mc:AlternateConten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360" w:lineRule="auto"/>
        <w:jc w:val="center"/>
        <w:rPr>
          <w:color w:val="000000"/>
          <w:sz w:val="24"/>
          <w:szCs w:val="24"/>
          <w:vertAlign w:val="baseline"/>
        </w:rPr>
      </w:pPr>
      <w:r w:rsidDel="00000000" w:rsidR="00000000" w:rsidRPr="00000000">
        <w:rPr>
          <w:color w:val="000000"/>
          <w:sz w:val="24"/>
          <w:szCs w:val="24"/>
          <w:vertAlign w:val="baseline"/>
          <w:rtl w:val="0"/>
        </w:rPr>
        <w:t xml:space="preserve">Repetir estos pasos cada vez que vuelva de hacer las compras </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360" w:lineRule="auto"/>
        <w:jc w:val="center"/>
        <w:rPr>
          <w:color w:val="000000"/>
          <w:sz w:val="24"/>
          <w:szCs w:val="24"/>
          <w:vertAlign w:val="baseline"/>
        </w:rPr>
      </w:pPr>
      <w:r w:rsidDel="00000000" w:rsidR="00000000" w:rsidRPr="00000000">
        <w:rPr>
          <w:color w:val="000000"/>
          <w:sz w:val="24"/>
          <w:szCs w:val="24"/>
          <w:vertAlign w:val="baseline"/>
          <w:rtl w:val="0"/>
        </w:rPr>
        <w:t xml:space="preserve">para tener todo desinfectado.</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360" w:lineRule="auto"/>
        <w:jc w:val="center"/>
        <w:rPr>
          <w:b w:val="1"/>
          <w:color w:val="00b050"/>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128588</wp:posOffset>
                </wp:positionH>
                <wp:positionV relativeFrom="paragraph">
                  <wp:posOffset>133350</wp:posOffset>
                </wp:positionV>
                <wp:extent cx="6215063" cy="476250"/>
                <wp:effectExtent b="0" l="0" r="0" t="0"/>
                <wp:wrapNone/>
                <wp:docPr id="15" name=""/>
                <a:graphic>
                  <a:graphicData uri="http://schemas.microsoft.com/office/word/2010/wordprocessingShape">
                    <wps:wsp>
                      <wps:cNvSpPr/>
                      <wps:cNvPr id="4" name="Shape 4"/>
                      <wps:spPr>
                        <a:xfrm>
                          <a:off x="3160013" y="3551400"/>
                          <a:ext cx="4371975" cy="457200"/>
                        </a:xfrm>
                        <a:prstGeom prst="roundRect">
                          <a:avLst>
                            <a:gd fmla="val 16667" name="adj"/>
                          </a:avLst>
                        </a:prstGeom>
                        <a:noFill/>
                        <a:ln cap="flat" cmpd="sng" w="1905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128588</wp:posOffset>
                </wp:positionH>
                <wp:positionV relativeFrom="paragraph">
                  <wp:posOffset>133350</wp:posOffset>
                </wp:positionV>
                <wp:extent cx="6215063" cy="476250"/>
                <wp:effectExtent b="0" l="0" r="0" t="0"/>
                <wp:wrapNone/>
                <wp:docPr id="15"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6215063" cy="476250"/>
                        </a:xfrm>
                        <a:prstGeom prst="rect"/>
                        <a:ln/>
                      </pic:spPr>
                    </pic:pic>
                  </a:graphicData>
                </a:graphic>
              </wp:anchor>
            </w:drawing>
          </mc:Fallback>
        </mc:AlternateConten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360" w:lineRule="auto"/>
        <w:jc w:val="center"/>
        <w:rPr>
          <w:b w:val="1"/>
          <w:color w:val="00b050"/>
          <w:sz w:val="24"/>
          <w:szCs w:val="24"/>
          <w:u w:val="single"/>
        </w:rPr>
      </w:pPr>
      <w:r w:rsidDel="00000000" w:rsidR="00000000" w:rsidRPr="00000000">
        <w:rPr>
          <w:b w:val="1"/>
          <w:color w:val="00b050"/>
          <w:sz w:val="24"/>
          <w:szCs w:val="24"/>
          <w:u w:val="single"/>
          <w:rtl w:val="0"/>
        </w:rPr>
        <w:t xml:space="preserve">RECOMENDACIONES GENERALES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360" w:lineRule="auto"/>
        <w:ind w:left="720" w:firstLine="0"/>
        <w:jc w:val="both"/>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360" w:lineRule="auto"/>
        <w:ind w:left="720" w:firstLine="0"/>
        <w:jc w:val="both"/>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360" w:lineRule="auto"/>
        <w:ind w:left="720" w:firstLine="0"/>
        <w:rPr>
          <w:b w:val="1"/>
          <w:i w:val="1"/>
        </w:rPr>
      </w:pPr>
      <w:r w:rsidDel="00000000" w:rsidR="00000000" w:rsidRPr="00000000">
        <w:rPr>
          <w:b w:val="1"/>
          <w:i w:val="1"/>
          <w:rtl w:val="0"/>
        </w:rPr>
        <w:t xml:space="preserve">                 ¿CÓMO GUARDAR CORRECTAMENTE  LOS ALIMENTOS?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360" w:lineRule="auto"/>
        <w:ind w:left="720" w:firstLine="0"/>
        <w:jc w:val="center"/>
        <w:rPr>
          <w:b w:val="1"/>
          <w:i w:val="1"/>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360" w:lineRule="auto"/>
        <w:ind w:left="720" w:firstLine="0"/>
        <w:rPr>
          <w:color w:val="000000"/>
        </w:rPr>
      </w:pPr>
      <w:r w:rsidDel="00000000" w:rsidR="00000000" w:rsidRPr="00000000">
        <w:rPr>
          <w:rtl w:val="0"/>
        </w:rPr>
        <w:t xml:space="preserve">A continuación detallaremos recomendaciones generales para el correcto almacenamiento y conservación de los alimentos.</w:t>
      </w:r>
      <w:r w:rsidDel="00000000" w:rsidR="00000000" w:rsidRPr="00000000">
        <w:rPr>
          <w:rtl w:val="0"/>
        </w:rPr>
      </w:r>
    </w:p>
    <w:p w:rsidR="00000000" w:rsidDel="00000000" w:rsidP="00000000" w:rsidRDefault="00000000" w:rsidRPr="00000000" w14:paraId="00000093">
      <w:pPr>
        <w:widowControl w:val="0"/>
        <w:numPr>
          <w:ilvl w:val="0"/>
          <w:numId w:val="1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222222"/>
          <w:highlight w:val="white"/>
          <w:rtl w:val="0"/>
        </w:rPr>
        <w:t xml:space="preserve">Clasificar los alimentos en aquellos que; no necesitan frío, los que deben ser refrigerados y los congelados.</w:t>
      </w:r>
      <w:r w:rsidDel="00000000" w:rsidR="00000000" w:rsidRPr="00000000">
        <w:rPr>
          <w:rtl w:val="0"/>
        </w:rPr>
      </w:r>
    </w:p>
    <w:p w:rsidR="00000000" w:rsidDel="00000000" w:rsidP="00000000" w:rsidRDefault="00000000" w:rsidRPr="00000000" w14:paraId="00000094">
      <w:pPr>
        <w:widowControl w:val="0"/>
        <w:numPr>
          <w:ilvl w:val="0"/>
          <w:numId w:val="1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222222"/>
          <w:highlight w:val="white"/>
          <w:rtl w:val="0"/>
        </w:rPr>
        <w:t xml:space="preserve">La etiqueta de los productos alimenticios nos puede ayudar, ya que en muchos casos nos informan el modo de conservación más adecuado.</w:t>
      </w:r>
      <w:r w:rsidDel="00000000" w:rsidR="00000000" w:rsidRPr="00000000">
        <w:rPr>
          <w:rtl w:val="0"/>
        </w:rPr>
      </w:r>
    </w:p>
    <w:p w:rsidR="00000000" w:rsidDel="00000000" w:rsidP="00000000" w:rsidRDefault="00000000" w:rsidRPr="00000000" w14:paraId="00000095">
      <w:pPr>
        <w:widowControl w:val="0"/>
        <w:numPr>
          <w:ilvl w:val="0"/>
          <w:numId w:val="1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222222"/>
          <w:highlight w:val="white"/>
          <w:rtl w:val="0"/>
        </w:rPr>
        <w:t xml:space="preserve">No debemos almacenar productos o limpiadores químicos junto con alimentos y NUNCA  se deben utilizar para almacenar alimentos, recipientes que hayan contenido productos no alimenticios o sustancias químicas.</w:t>
      </w:r>
      <w:r w:rsidDel="00000000" w:rsidR="00000000" w:rsidRPr="00000000">
        <w:rPr>
          <w:rtl w:val="0"/>
        </w:rPr>
      </w:r>
    </w:p>
    <w:p w:rsidR="00000000" w:rsidDel="00000000" w:rsidP="00000000" w:rsidRDefault="00000000" w:rsidRPr="00000000" w14:paraId="00000096">
      <w:pPr>
        <w:widowControl w:val="0"/>
        <w:numPr>
          <w:ilvl w:val="0"/>
          <w:numId w:val="1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222222"/>
          <w:highlight w:val="white"/>
          <w:rtl w:val="0"/>
        </w:rPr>
        <w:t xml:space="preserve">Los alimentos que no necesitan frío deben colocarse en un lugar fresco y seco</w:t>
      </w:r>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097">
      <w:pPr>
        <w:widowControl w:val="0"/>
        <w:numPr>
          <w:ilvl w:val="0"/>
          <w:numId w:val="1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222222"/>
          <w:highlight w:val="white"/>
          <w:rtl w:val="0"/>
        </w:rPr>
        <w:t xml:space="preserve">Los alimentos que necesiten frío para su conservación deben ser guardados con rapidez para mantener la cadena de frío.</w:t>
      </w:r>
      <w:r w:rsidDel="00000000" w:rsidR="00000000" w:rsidRPr="00000000">
        <w:rPr>
          <w:color w:val="000000"/>
          <w:rtl w:val="0"/>
        </w:rPr>
        <w:t xml:space="preserve"> </w:t>
      </w:r>
      <w:r w:rsidDel="00000000" w:rsidR="00000000" w:rsidRPr="00000000">
        <w:rPr>
          <w:color w:val="222222"/>
          <w:highlight w:val="white"/>
          <w:rtl w:val="0"/>
        </w:rPr>
        <w:t xml:space="preserve">La temperatura ideal de refrigeración oscila entre </w:t>
      </w:r>
      <w:r w:rsidDel="00000000" w:rsidR="00000000" w:rsidRPr="00000000">
        <w:rPr>
          <w:b w:val="1"/>
          <w:highlight w:val="white"/>
          <w:rtl w:val="0"/>
        </w:rPr>
        <w:t xml:space="preserve">0 y 5ºC</w:t>
      </w:r>
      <w:r w:rsidDel="00000000" w:rsidR="00000000" w:rsidRPr="00000000">
        <w:rPr>
          <w:highlight w:val="white"/>
          <w:rtl w:val="0"/>
        </w:rPr>
        <w:t xml:space="preserve"> </w:t>
      </w:r>
      <w:r w:rsidDel="00000000" w:rsidR="00000000" w:rsidRPr="00000000">
        <w:rPr>
          <w:color w:val="222222"/>
          <w:highlight w:val="white"/>
          <w:rtl w:val="0"/>
        </w:rPr>
        <w:t xml:space="preserve">y la del freezer (ultra congelados) por debajo de -</w:t>
      </w:r>
      <w:r w:rsidDel="00000000" w:rsidR="00000000" w:rsidRPr="00000000">
        <w:rPr>
          <w:b w:val="1"/>
          <w:color w:val="222222"/>
          <w:highlight w:val="white"/>
          <w:rtl w:val="0"/>
        </w:rPr>
        <w:t xml:space="preserve">18ºC</w:t>
      </w:r>
      <w:r w:rsidDel="00000000" w:rsidR="00000000" w:rsidRPr="00000000">
        <w:rPr>
          <w:color w:val="222222"/>
          <w:highlight w:val="white"/>
          <w:rtl w:val="0"/>
        </w:rPr>
        <w:t xml:space="preserve">. Un termómetro, puede ser una buena herramienta, para controlar la temperatura del refrigerador y congelador, y así ajustar la potencia frigorífica en relación con la carga. La puerta debe estar abierta durante el menor tiempo posible.</w:t>
      </w:r>
    </w:p>
    <w:p w:rsidR="00000000" w:rsidDel="00000000" w:rsidP="00000000" w:rsidRDefault="00000000" w:rsidRPr="00000000" w14:paraId="00000098">
      <w:pPr>
        <w:widowControl w:val="0"/>
        <w:numPr>
          <w:ilvl w:val="0"/>
          <w:numId w:val="1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222222"/>
          <w:highlight w:val="white"/>
          <w:rtl w:val="0"/>
        </w:rPr>
        <w:t xml:space="preserve">En el congelador es aconsejable envasar los productos en porciones pequeñas, ya que de esta manera, la congelación es más rápida y conlleva menos riesgos alimentarios. Las bolsas de plástico herméticas para congelar son muy útiles para el envasado.</w:t>
      </w:r>
      <w:r w:rsidDel="00000000" w:rsidR="00000000" w:rsidRPr="00000000">
        <w:rPr>
          <w:rtl w:val="0"/>
        </w:rPr>
      </w:r>
    </w:p>
    <w:p w:rsidR="00000000" w:rsidDel="00000000" w:rsidP="00000000" w:rsidRDefault="00000000" w:rsidRPr="00000000" w14:paraId="00000099">
      <w:pPr>
        <w:widowControl w:val="0"/>
        <w:numPr>
          <w:ilvl w:val="0"/>
          <w:numId w:val="13"/>
        </w:numPr>
        <w:pBdr>
          <w:top w:space="0" w:sz="0" w:val="nil"/>
          <w:left w:space="0" w:sz="0" w:val="nil"/>
          <w:bottom w:space="0" w:sz="0" w:val="nil"/>
          <w:right w:space="0" w:sz="0" w:val="nil"/>
          <w:between w:space="0" w:sz="0" w:val="nil"/>
        </w:pBdr>
        <w:shd w:fill="ffffff" w:val="clear"/>
        <w:spacing w:line="360" w:lineRule="auto"/>
        <w:ind w:left="720" w:hanging="360"/>
        <w:jc w:val="both"/>
        <w:rPr>
          <w:color w:val="222222"/>
        </w:rPr>
      </w:pPr>
      <w:r w:rsidDel="00000000" w:rsidR="00000000" w:rsidRPr="00000000">
        <w:rPr>
          <w:color w:val="222222"/>
          <w:highlight w:val="white"/>
          <w:rtl w:val="0"/>
        </w:rPr>
        <w:t xml:space="preserve">La capacidad de la heladera debe ser adecuada al número de personas que vivan en el hogar. No se debe sobrecargar la heladera y es importante separar adecuadamente los alimentos para facilitar la circulación del aire.</w:t>
      </w:r>
      <w:r w:rsidDel="00000000" w:rsidR="00000000" w:rsidRPr="00000000">
        <w:rPr>
          <w:rtl w:val="0"/>
        </w:rPr>
      </w:r>
    </w:p>
    <w:p w:rsidR="00000000" w:rsidDel="00000000" w:rsidP="00000000" w:rsidRDefault="00000000" w:rsidRPr="00000000" w14:paraId="0000009A">
      <w:pPr>
        <w:widowControl w:val="0"/>
        <w:numPr>
          <w:ilvl w:val="0"/>
          <w:numId w:val="13"/>
        </w:numPr>
        <w:pBdr>
          <w:top w:space="0" w:sz="0" w:val="nil"/>
          <w:left w:space="0" w:sz="0" w:val="nil"/>
          <w:bottom w:space="0" w:sz="0" w:val="nil"/>
          <w:right w:space="0" w:sz="0" w:val="nil"/>
          <w:between w:space="0" w:sz="0" w:val="nil"/>
        </w:pBdr>
        <w:shd w:fill="ffffff" w:val="clear"/>
        <w:spacing w:line="360" w:lineRule="auto"/>
        <w:ind w:left="720" w:hanging="360"/>
        <w:jc w:val="both"/>
        <w:rPr>
          <w:color w:val="222222"/>
        </w:rPr>
      </w:pPr>
      <w:r w:rsidDel="00000000" w:rsidR="00000000" w:rsidRPr="00000000">
        <w:rPr>
          <w:color w:val="000000"/>
          <w:rtl w:val="0"/>
        </w:rPr>
        <w:t xml:space="preserve">Las carnes duran no más de tres días y el pescado se recomienda no más de 2 días. Se</w:t>
      </w:r>
      <w:r w:rsidDel="00000000" w:rsidR="00000000" w:rsidRPr="00000000">
        <w:rPr>
          <w:rtl w:val="0"/>
        </w:rPr>
        <w:t xml:space="preserve"> </w:t>
      </w:r>
      <w:r w:rsidDel="00000000" w:rsidR="00000000" w:rsidRPr="00000000">
        <w:rPr>
          <w:color w:val="000000"/>
          <w:rtl w:val="0"/>
        </w:rPr>
        <w:t xml:space="preserve">recuerda que el pollo </w:t>
      </w:r>
      <w:r w:rsidDel="00000000" w:rsidR="00000000" w:rsidRPr="00000000">
        <w:rPr>
          <w:rtl w:val="0"/>
        </w:rPr>
        <w:t xml:space="preserve">debe</w:t>
      </w:r>
      <w:r w:rsidDel="00000000" w:rsidR="00000000" w:rsidRPr="00000000">
        <w:rPr>
          <w:color w:val="000000"/>
          <w:rtl w:val="0"/>
        </w:rPr>
        <w:t xml:space="preserve"> colocar</w:t>
      </w:r>
      <w:r w:rsidDel="00000000" w:rsidR="00000000" w:rsidRPr="00000000">
        <w:rPr>
          <w:rtl w:val="0"/>
        </w:rPr>
        <w:t xml:space="preserve">se</w:t>
      </w:r>
      <w:r w:rsidDel="00000000" w:rsidR="00000000" w:rsidRPr="00000000">
        <w:rPr>
          <w:color w:val="000000"/>
          <w:rtl w:val="0"/>
        </w:rPr>
        <w:t xml:space="preserve"> en la parte más fría de la heladera, </w:t>
      </w:r>
      <w:r w:rsidDel="00000000" w:rsidR="00000000" w:rsidRPr="00000000">
        <w:rPr>
          <w:rtl w:val="0"/>
        </w:rPr>
        <w:t xml:space="preserve">ya que</w:t>
      </w:r>
      <w:r w:rsidDel="00000000" w:rsidR="00000000" w:rsidRPr="00000000">
        <w:rPr>
          <w:color w:val="000000"/>
          <w:rtl w:val="0"/>
        </w:rPr>
        <w:t xml:space="preserve"> debe estar en lo posible en temperaturas menores a los 2ºC. </w:t>
      </w:r>
      <w:r w:rsidDel="00000000" w:rsidR="00000000" w:rsidRPr="00000000">
        <w:rPr>
          <w:rtl w:val="0"/>
        </w:rPr>
      </w:r>
    </w:p>
    <w:p w:rsidR="00000000" w:rsidDel="00000000" w:rsidP="00000000" w:rsidRDefault="00000000" w:rsidRPr="00000000" w14:paraId="0000009B">
      <w:pPr>
        <w:widowControl w:val="0"/>
        <w:numPr>
          <w:ilvl w:val="0"/>
          <w:numId w:val="13"/>
        </w:numPr>
        <w:pBdr>
          <w:top w:space="0" w:sz="0" w:val="nil"/>
          <w:left w:space="0" w:sz="0" w:val="nil"/>
          <w:bottom w:space="0" w:sz="0" w:val="nil"/>
          <w:right w:space="0" w:sz="0" w:val="nil"/>
          <w:between w:space="0" w:sz="0" w:val="nil"/>
        </w:pBdr>
        <w:shd w:fill="ffffff" w:val="clear"/>
        <w:spacing w:line="360" w:lineRule="auto"/>
        <w:ind w:left="720" w:hanging="360"/>
        <w:jc w:val="both"/>
        <w:rPr>
          <w:color w:val="222222"/>
        </w:rPr>
      </w:pPr>
      <w:r w:rsidDel="00000000" w:rsidR="00000000" w:rsidRPr="00000000">
        <w:rPr>
          <w:color w:val="000000"/>
          <w:rtl w:val="0"/>
        </w:rPr>
        <w:t xml:space="preserve">Los huevos</w:t>
      </w:r>
      <w:r w:rsidDel="00000000" w:rsidR="00000000" w:rsidRPr="00000000">
        <w:rPr>
          <w:b w:val="1"/>
          <w:color w:val="000000"/>
          <w:rtl w:val="0"/>
        </w:rPr>
        <w:t xml:space="preserve"> no deben lavarse </w:t>
      </w:r>
      <w:r w:rsidDel="00000000" w:rsidR="00000000" w:rsidRPr="00000000">
        <w:rPr>
          <w:color w:val="000000"/>
          <w:rtl w:val="0"/>
        </w:rPr>
        <w:t xml:space="preserve">ni limpiarse para guardar, ya que se puede dañar su </w:t>
      </w:r>
      <w:r w:rsidDel="00000000" w:rsidR="00000000" w:rsidRPr="00000000">
        <w:rPr>
          <w:rtl w:val="0"/>
        </w:rPr>
        <w:t xml:space="preserve">cáscara,</w:t>
      </w:r>
      <w:r w:rsidDel="00000000" w:rsidR="00000000" w:rsidRPr="00000000">
        <w:rPr>
          <w:color w:val="000000"/>
          <w:rtl w:val="0"/>
        </w:rPr>
        <w:t xml:space="preserve"> </w:t>
      </w:r>
      <w:r w:rsidDel="00000000" w:rsidR="00000000" w:rsidRPr="00000000">
        <w:rPr>
          <w:rtl w:val="0"/>
        </w:rPr>
        <w:t xml:space="preserve">la cual</w:t>
      </w:r>
      <w:r w:rsidDel="00000000" w:rsidR="00000000" w:rsidRPr="00000000">
        <w:rPr>
          <w:color w:val="000000"/>
          <w:rtl w:val="0"/>
        </w:rPr>
        <w:t xml:space="preserve"> constituye una barrera eficaz contra la entrada de microorganismos.</w:t>
      </w:r>
      <w:r w:rsidDel="00000000" w:rsidR="00000000" w:rsidRPr="00000000">
        <w:rPr>
          <w:rtl w:val="0"/>
        </w:rPr>
        <w:t xml:space="preserve"> Es recomendable comprar los huevos que vienen cerrados en maple y NO los que envuelven en papel de diario. Para guardarlos colocarlos en un recipiente limpio y cerrado para evitar contacto con otros alimentos.</w:t>
      </w:r>
      <w:r w:rsidDel="00000000" w:rsidR="00000000" w:rsidRPr="00000000">
        <w:rPr>
          <w:rtl w:val="0"/>
        </w:rPr>
      </w:r>
    </w:p>
    <w:p w:rsidR="00000000" w:rsidDel="00000000" w:rsidP="00000000" w:rsidRDefault="00000000" w:rsidRPr="00000000" w14:paraId="0000009C">
      <w:pPr>
        <w:widowControl w:val="0"/>
        <w:numPr>
          <w:ilvl w:val="0"/>
          <w:numId w:val="13"/>
        </w:numPr>
        <w:pBdr>
          <w:top w:space="0" w:sz="0" w:val="nil"/>
          <w:left w:space="0" w:sz="0" w:val="nil"/>
          <w:bottom w:space="0" w:sz="0" w:val="nil"/>
          <w:right w:space="0" w:sz="0" w:val="nil"/>
          <w:between w:space="0" w:sz="0" w:val="nil"/>
        </w:pBdr>
        <w:shd w:fill="ffffff" w:val="clear"/>
        <w:spacing w:line="360" w:lineRule="auto"/>
        <w:ind w:left="720" w:hanging="360"/>
        <w:jc w:val="both"/>
        <w:rPr>
          <w:color w:val="222222"/>
        </w:rPr>
      </w:pPr>
      <w:r w:rsidDel="00000000" w:rsidR="00000000" w:rsidRPr="00000000">
        <w:rPr>
          <w:color w:val="222222"/>
          <w:rtl w:val="0"/>
        </w:rPr>
        <w:t xml:space="preserve">Recordar que la heladera debe limpiarse semanalmente y en forma profunda mínimo cada 60   días.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hd w:fill="ffffff" w:val="clear"/>
        <w:spacing w:line="360" w:lineRule="auto"/>
        <w:jc w:val="both"/>
        <w:rPr>
          <w:color w:val="222222"/>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hd w:fill="ffffff" w:val="clear"/>
        <w:spacing w:line="360" w:lineRule="auto"/>
        <w:ind w:left="720" w:firstLine="0"/>
        <w:jc w:val="both"/>
        <w:rPr>
          <w:color w:val="222222"/>
        </w:rPr>
      </w:pPr>
      <w:r w:rsidDel="00000000" w:rsidR="00000000" w:rsidRPr="00000000">
        <w:rPr>
          <w:rtl w:val="0"/>
        </w:rPr>
        <w:t xml:space="preserve">Se </w:t>
      </w:r>
      <w:r w:rsidDel="00000000" w:rsidR="00000000" w:rsidRPr="00000000">
        <w:rPr>
          <w:color w:val="222222"/>
          <w:rtl w:val="0"/>
        </w:rPr>
        <w:t xml:space="preserve">pueden usar los siguientes criterios para guardar los alimentos en la heladera, cuya temperatura debe estar entre 4° y 5 ° C. </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hd w:fill="ffffff" w:val="clear"/>
        <w:spacing w:line="360" w:lineRule="auto"/>
        <w:ind w:left="720" w:firstLine="0"/>
        <w:jc w:val="both"/>
        <w:rPr>
          <w:color w:val="222222"/>
        </w:rPr>
      </w:pPr>
      <w:r w:rsidDel="00000000" w:rsidR="00000000" w:rsidRPr="00000000">
        <w:rPr>
          <w:color w:val="222222"/>
          <w:rtl w:val="0"/>
        </w:rPr>
        <w:t xml:space="preserve">Separar los alimentos en 3 grupos: </w:t>
      </w:r>
    </w:p>
    <w:p w:rsidR="00000000" w:rsidDel="00000000" w:rsidP="00000000" w:rsidRDefault="00000000" w:rsidRPr="00000000" w14:paraId="000000A0">
      <w:pPr>
        <w:widowControl w:val="0"/>
        <w:numPr>
          <w:ilvl w:val="0"/>
          <w:numId w:val="5"/>
        </w:numPr>
        <w:pBdr>
          <w:top w:space="0" w:sz="0" w:val="nil"/>
          <w:left w:space="0" w:sz="0" w:val="nil"/>
          <w:bottom w:space="0" w:sz="0" w:val="nil"/>
          <w:right w:space="0" w:sz="0" w:val="nil"/>
          <w:between w:space="0" w:sz="0" w:val="nil"/>
        </w:pBdr>
        <w:shd w:fill="ffffff" w:val="clear"/>
        <w:spacing w:line="360" w:lineRule="auto"/>
        <w:ind w:left="1440" w:hanging="360"/>
        <w:jc w:val="both"/>
        <w:rPr>
          <w:color w:val="222222"/>
        </w:rPr>
      </w:pPr>
      <w:r w:rsidDel="00000000" w:rsidR="00000000" w:rsidRPr="00000000">
        <w:rPr>
          <w:color w:val="222222"/>
          <w:rtl w:val="0"/>
        </w:rPr>
        <w:t xml:space="preserve">CARNES Y PESCADO</w:t>
      </w:r>
    </w:p>
    <w:p w:rsidR="00000000" w:rsidDel="00000000" w:rsidP="00000000" w:rsidRDefault="00000000" w:rsidRPr="00000000" w14:paraId="000000A1">
      <w:pPr>
        <w:widowControl w:val="0"/>
        <w:numPr>
          <w:ilvl w:val="0"/>
          <w:numId w:val="5"/>
        </w:numPr>
        <w:pBdr>
          <w:top w:space="0" w:sz="0" w:val="nil"/>
          <w:left w:space="0" w:sz="0" w:val="nil"/>
          <w:bottom w:space="0" w:sz="0" w:val="nil"/>
          <w:right w:space="0" w:sz="0" w:val="nil"/>
          <w:between w:space="0" w:sz="0" w:val="nil"/>
        </w:pBdr>
        <w:shd w:fill="ffffff" w:val="clear"/>
        <w:spacing w:line="360" w:lineRule="auto"/>
        <w:ind w:left="1440" w:hanging="360"/>
        <w:jc w:val="both"/>
        <w:rPr>
          <w:color w:val="222222"/>
        </w:rPr>
      </w:pPr>
      <w:r w:rsidDel="00000000" w:rsidR="00000000" w:rsidRPr="00000000">
        <w:rPr>
          <w:color w:val="222222"/>
          <w:rtl w:val="0"/>
        </w:rPr>
        <w:t xml:space="preserve">LÁCTEOS Y EMBUTIDOS</w:t>
      </w:r>
    </w:p>
    <w:p w:rsidR="00000000" w:rsidDel="00000000" w:rsidP="00000000" w:rsidRDefault="00000000" w:rsidRPr="00000000" w14:paraId="000000A2">
      <w:pPr>
        <w:widowControl w:val="0"/>
        <w:numPr>
          <w:ilvl w:val="0"/>
          <w:numId w:val="5"/>
        </w:numPr>
        <w:pBdr>
          <w:top w:space="0" w:sz="0" w:val="nil"/>
          <w:left w:space="0" w:sz="0" w:val="nil"/>
          <w:bottom w:space="0" w:sz="0" w:val="nil"/>
          <w:right w:space="0" w:sz="0" w:val="nil"/>
          <w:between w:space="0" w:sz="0" w:val="nil"/>
        </w:pBdr>
        <w:shd w:fill="ffffff" w:val="clear"/>
        <w:spacing w:line="360" w:lineRule="auto"/>
        <w:ind w:left="1440" w:hanging="360"/>
        <w:jc w:val="both"/>
        <w:rPr>
          <w:color w:val="222222"/>
        </w:rPr>
      </w:pPr>
      <w:r w:rsidDel="00000000" w:rsidR="00000000" w:rsidRPr="00000000">
        <w:rPr>
          <w:color w:val="222222"/>
          <w:rtl w:val="0"/>
        </w:rPr>
        <w:t xml:space="preserve">FRUTAS Y VERDURAS</w:t>
      </w:r>
    </w:p>
    <w:p w:rsidR="00000000" w:rsidDel="00000000" w:rsidP="00000000" w:rsidRDefault="00000000" w:rsidRPr="00000000" w14:paraId="000000A3">
      <w:pPr>
        <w:widowControl w:val="0"/>
        <w:numPr>
          <w:ilvl w:val="0"/>
          <w:numId w:val="10"/>
        </w:numPr>
        <w:shd w:fill="ffffff" w:val="clear"/>
        <w:spacing w:before="220" w:line="360" w:lineRule="auto"/>
        <w:ind w:left="720" w:hanging="360"/>
        <w:jc w:val="both"/>
        <w:rPr/>
      </w:pPr>
      <w:r w:rsidDel="00000000" w:rsidR="00000000" w:rsidRPr="00000000">
        <w:rPr>
          <w:b w:val="1"/>
          <w:sz w:val="24"/>
          <w:szCs w:val="24"/>
          <w:rtl w:val="0"/>
        </w:rPr>
        <w:t xml:space="preserve">Carnes y pescados</w:t>
      </w:r>
      <w:r w:rsidDel="00000000" w:rsidR="00000000" w:rsidRPr="00000000">
        <w:rPr>
          <w:rtl w:val="0"/>
        </w:rPr>
        <w:t xml:space="preserve">. Son los más perecederos. Por esta razón, deben colocarse en la zona más fría de la heladera, que suele ser el estante por encima del cajón de las verduras. También se colocan en este lugar, los alimentos que deben descongelarse, es el punto más frío unos 2ºC. Colocar estos alimentos en esta zona evita que puedan producirse goteos a otros alimentos.</w:t>
      </w:r>
    </w:p>
    <w:p w:rsidR="00000000" w:rsidDel="00000000" w:rsidP="00000000" w:rsidRDefault="00000000" w:rsidRPr="00000000" w14:paraId="000000A4">
      <w:pPr>
        <w:widowControl w:val="0"/>
        <w:numPr>
          <w:ilvl w:val="0"/>
          <w:numId w:val="10"/>
        </w:numPr>
        <w:shd w:fill="ffffff" w:val="clear"/>
        <w:spacing w:line="360" w:lineRule="auto"/>
        <w:ind w:left="720" w:hanging="360"/>
        <w:jc w:val="both"/>
        <w:rPr/>
      </w:pPr>
      <w:r w:rsidDel="00000000" w:rsidR="00000000" w:rsidRPr="00000000">
        <w:rPr>
          <w:b w:val="1"/>
          <w:sz w:val="24"/>
          <w:szCs w:val="24"/>
          <w:rtl w:val="0"/>
        </w:rPr>
        <w:t xml:space="preserve">Lácteos y embutidos</w:t>
      </w:r>
      <w:r w:rsidDel="00000000" w:rsidR="00000000" w:rsidRPr="00000000">
        <w:rPr>
          <w:rtl w:val="0"/>
        </w:rPr>
        <w:t xml:space="preserve">. Deben colocarse en la parte central, porque no necesitan tanto frío. En esta zona se pueden colocar además los alimentos ya cocinados, los </w:t>
      </w:r>
      <w:r w:rsidDel="00000000" w:rsidR="00000000" w:rsidRPr="00000000">
        <w:rPr>
          <w:i w:val="1"/>
          <w:rtl w:val="0"/>
        </w:rPr>
        <w:t xml:space="preserve">tuppers o envases</w:t>
      </w:r>
      <w:r w:rsidDel="00000000" w:rsidR="00000000" w:rsidRPr="00000000">
        <w:rPr>
          <w:rtl w:val="0"/>
        </w:rPr>
        <w:t xml:space="preserve"> con comida del día anterior, postres y pasteles, y aquellos productos en cuya etiqueta figure “una vez abierto, consérvese en frío”. Las estanterías del medio suelen estar a unos 4 o 5ºC.</w:t>
      </w:r>
    </w:p>
    <w:p w:rsidR="00000000" w:rsidDel="00000000" w:rsidP="00000000" w:rsidRDefault="00000000" w:rsidRPr="00000000" w14:paraId="000000A5">
      <w:pPr>
        <w:widowControl w:val="0"/>
        <w:numPr>
          <w:ilvl w:val="0"/>
          <w:numId w:val="10"/>
        </w:numPr>
        <w:shd w:fill="ffffff" w:val="clear"/>
        <w:spacing w:line="360" w:lineRule="auto"/>
        <w:ind w:left="720" w:hanging="360"/>
        <w:jc w:val="both"/>
        <w:rPr/>
      </w:pPr>
      <w:r w:rsidDel="00000000" w:rsidR="00000000" w:rsidRPr="00000000">
        <w:rPr>
          <w:b w:val="1"/>
          <w:sz w:val="24"/>
          <w:szCs w:val="24"/>
          <w:rtl w:val="0"/>
        </w:rPr>
        <w:t xml:space="preserve">Frutas y verduras</w:t>
      </w:r>
      <w:r w:rsidDel="00000000" w:rsidR="00000000" w:rsidRPr="00000000">
        <w:rPr>
          <w:rtl w:val="0"/>
        </w:rPr>
        <w:t xml:space="preserve">. Las bajas temperaturas, al contrario que para las carnes, pueden deteriorar frutas y verduras. Por este motivo, deben ir en los cajones.</w:t>
      </w:r>
    </w:p>
    <w:p w:rsidR="00000000" w:rsidDel="00000000" w:rsidP="00000000" w:rsidRDefault="00000000" w:rsidRPr="00000000" w14:paraId="000000A6">
      <w:pPr>
        <w:widowControl w:val="0"/>
        <w:shd w:fill="ffffff" w:val="clear"/>
        <w:spacing w:line="360" w:lineRule="auto"/>
        <w:ind w:left="720" w:firstLine="0"/>
        <w:jc w:val="both"/>
        <w:rPr/>
      </w:pPr>
      <w:r w:rsidDel="00000000" w:rsidR="00000000" w:rsidRPr="00000000">
        <w:rPr>
          <w:rtl w:val="0"/>
        </w:rPr>
      </w:r>
    </w:p>
    <w:p w:rsidR="00000000" w:rsidDel="00000000" w:rsidP="00000000" w:rsidRDefault="00000000" w:rsidRPr="00000000" w14:paraId="000000A7">
      <w:pPr>
        <w:widowControl w:val="0"/>
        <w:shd w:fill="ffffff" w:val="clear"/>
        <w:spacing w:line="36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6086475" cy="657225"/>
                <wp:effectExtent b="0" l="0" r="0" t="0"/>
                <wp:wrapNone/>
                <wp:docPr id="13" name=""/>
                <a:graphic>
                  <a:graphicData uri="http://schemas.microsoft.com/office/word/2010/wordprocessingShape">
                    <wps:wsp>
                      <wps:cNvSpPr/>
                      <wps:cNvPr id="2" name="Shape 2"/>
                      <wps:spPr>
                        <a:xfrm>
                          <a:off x="2317050" y="3465675"/>
                          <a:ext cx="6057900" cy="628650"/>
                        </a:xfrm>
                        <a:prstGeom prst="rect">
                          <a:avLst/>
                        </a:prstGeom>
                        <a:solidFill>
                          <a:srgbClr val="FFFFFF"/>
                        </a:solidFill>
                        <a:ln cap="flat" cmpd="sng" w="285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2.0000000298023224"/>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La </w:t>
                            </w:r>
                            <w:r w:rsidDel="00000000" w:rsidR="00000000" w:rsidRPr="00000000">
                              <w:rPr>
                                <w:rFonts w:ascii="Arial" w:cs="Arial" w:eastAsia="Arial" w:hAnsi="Arial"/>
                                <w:b w:val="1"/>
                                <w:i w:val="0"/>
                                <w:smallCaps w:val="0"/>
                                <w:strike w:val="0"/>
                                <w:color w:val="222222"/>
                                <w:sz w:val="24"/>
                                <w:vertAlign w:val="baseline"/>
                              </w:rPr>
                              <w:t xml:space="preserve">zona de la puerta</w:t>
                            </w:r>
                            <w:r w:rsidDel="00000000" w:rsidR="00000000" w:rsidRPr="00000000">
                              <w:rPr>
                                <w:rFonts w:ascii="Arial" w:cs="Arial" w:eastAsia="Arial" w:hAnsi="Arial"/>
                                <w:b w:val="0"/>
                                <w:i w:val="0"/>
                                <w:smallCaps w:val="0"/>
                                <w:strike w:val="0"/>
                                <w:color w:val="222222"/>
                                <w:sz w:val="22"/>
                                <w:vertAlign w:val="baseline"/>
                              </w:rPr>
                              <w:t xml:space="preserve"> es la parte menos fría, perfecta para colocar los productos que no precisan temperaturas demasiado bajas. Por ejemplo: bebidas, salsas y mermeladas.</w:t>
                            </w:r>
                          </w:p>
                          <w:p w:rsidR="00000000" w:rsidDel="00000000" w:rsidP="00000000" w:rsidRDefault="00000000" w:rsidRPr="00000000">
                            <w:pPr>
                              <w:spacing w:after="0" w:before="0" w:line="275.9999942779541"/>
                              <w:ind w:left="0" w:right="0" w:firstLine="-2.0000000298023224"/>
                              <w:jc w:val="left"/>
                              <w:textDirection w:val="btLr"/>
                            </w:pPr>
                            <w:r w:rsidDel="00000000" w:rsidR="00000000" w:rsidRPr="00000000">
                              <w:rPr>
                                <w:rFonts w:ascii="Arial" w:cs="Arial" w:eastAsia="Arial" w:hAnsi="Arial"/>
                                <w:b w:val="0"/>
                                <w:i w:val="0"/>
                                <w:smallCaps w:val="0"/>
                                <w:strike w:val="0"/>
                                <w:color w:val="222222"/>
                                <w:sz w:val="22"/>
                                <w:vertAlign w:val="baseline"/>
                              </w:rPr>
                            </w:r>
                          </w:p>
                          <w:p w:rsidR="00000000" w:rsidDel="00000000" w:rsidP="00000000" w:rsidRDefault="00000000" w:rsidRPr="00000000">
                            <w:pPr>
                              <w:spacing w:after="0" w:before="0" w:line="275.9999942779541"/>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6086475" cy="657225"/>
                <wp:effectExtent b="0" l="0" r="0" t="0"/>
                <wp:wrapNone/>
                <wp:docPr id="1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086475" cy="657225"/>
                        </a:xfrm>
                        <a:prstGeom prst="rect"/>
                        <a:ln/>
                      </pic:spPr>
                    </pic:pic>
                  </a:graphicData>
                </a:graphic>
              </wp:anchor>
            </w:drawing>
          </mc:Fallback>
        </mc:AlternateContent>
      </w:r>
    </w:p>
    <w:p w:rsidR="00000000" w:rsidDel="00000000" w:rsidP="00000000" w:rsidRDefault="00000000" w:rsidRPr="00000000" w14:paraId="000000A8">
      <w:pPr>
        <w:widowControl w:val="0"/>
        <w:shd w:fill="ffffff" w:val="clear"/>
        <w:spacing w:line="360" w:lineRule="auto"/>
        <w:ind w:left="720" w:firstLine="0"/>
        <w:jc w:val="both"/>
        <w:rPr/>
      </w:pPr>
      <w:r w:rsidDel="00000000" w:rsidR="00000000" w:rsidRPr="00000000">
        <w:rPr>
          <w:rtl w:val="0"/>
        </w:rPr>
      </w:r>
    </w:p>
    <w:p w:rsidR="00000000" w:rsidDel="00000000" w:rsidP="00000000" w:rsidRDefault="00000000" w:rsidRPr="00000000" w14:paraId="000000A9">
      <w:pPr>
        <w:spacing w:after="120" w:before="120" w:line="360" w:lineRule="auto"/>
        <w:ind w:right="240"/>
        <w:jc w:val="both"/>
        <w:rPr>
          <w:color w:val="222222"/>
          <w:sz w:val="24"/>
          <w:szCs w:val="24"/>
        </w:rPr>
      </w:pPr>
      <w:r w:rsidDel="00000000" w:rsidR="00000000" w:rsidRPr="00000000">
        <w:rPr>
          <w:rtl w:val="0"/>
        </w:rPr>
      </w:r>
    </w:p>
    <w:p w:rsidR="00000000" w:rsidDel="00000000" w:rsidP="00000000" w:rsidRDefault="00000000" w:rsidRPr="00000000" w14:paraId="000000AA">
      <w:pPr>
        <w:spacing w:after="120" w:before="120" w:line="360" w:lineRule="auto"/>
        <w:ind w:right="240"/>
        <w:jc w:val="both"/>
        <w:rPr>
          <w:color w:val="222222"/>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279400</wp:posOffset>
                </wp:positionV>
                <wp:extent cx="6086475" cy="1238250"/>
                <wp:effectExtent b="0" l="0" r="0" t="0"/>
                <wp:wrapNone/>
                <wp:docPr id="16" name=""/>
                <a:graphic>
                  <a:graphicData uri="http://schemas.microsoft.com/office/word/2010/wordprocessingShape">
                    <wps:wsp>
                      <wps:cNvSpPr/>
                      <wps:cNvPr id="5" name="Shape 5"/>
                      <wps:spPr>
                        <a:xfrm>
                          <a:off x="2317050" y="3175163"/>
                          <a:ext cx="6057900" cy="1209675"/>
                        </a:xfrm>
                        <a:prstGeom prst="rect">
                          <a:avLst/>
                        </a:prstGeom>
                        <a:solidFill>
                          <a:srgbClr val="FFFFFF"/>
                        </a:solidFill>
                        <a:ln cap="flat" cmpd="sng" w="2857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120" w:line="360"/>
                              <w:ind w:left="0" w:right="240" w:firstLine="-2.0000000298023224"/>
                              <w:jc w:val="center"/>
                              <w:textDirection w:val="btLr"/>
                            </w:pPr>
                            <w:r w:rsidDel="00000000" w:rsidR="00000000" w:rsidRPr="00000000">
                              <w:rPr>
                                <w:rFonts w:ascii="Arial" w:cs="Arial" w:eastAsia="Arial" w:hAnsi="Arial"/>
                                <w:b w:val="1"/>
                                <w:i w:val="0"/>
                                <w:smallCaps w:val="0"/>
                                <w:strike w:val="0"/>
                                <w:color w:val="222222"/>
                                <w:sz w:val="24"/>
                                <w:vertAlign w:val="baseline"/>
                              </w:rPr>
                              <w:t xml:space="preserve">El freezer </w:t>
                            </w:r>
                            <w:r w:rsidDel="00000000" w:rsidR="00000000" w:rsidRPr="00000000">
                              <w:rPr>
                                <w:rFonts w:ascii="Arial" w:cs="Arial" w:eastAsia="Arial" w:hAnsi="Arial"/>
                                <w:b w:val="0"/>
                                <w:i w:val="0"/>
                                <w:smallCaps w:val="0"/>
                                <w:strike w:val="0"/>
                                <w:color w:val="222222"/>
                                <w:sz w:val="22"/>
                                <w:vertAlign w:val="baseline"/>
                              </w:rPr>
                              <w:t xml:space="preserve">debe tener una temperatura de entre -17° y -19°C°. Aquí se colocaran los alimentos comprados ya congelados y aquellos alimentos y/o preparaciones cocidas que pondremos a congelar. Se recomienda guardarlas en porciones individuales, previamente enfriadas en heladera, para hacer más rápido y eficaz su descongelamiento.</w:t>
                            </w:r>
                          </w:p>
                          <w:p w:rsidR="00000000" w:rsidDel="00000000" w:rsidP="00000000" w:rsidRDefault="00000000" w:rsidRPr="00000000">
                            <w:pPr>
                              <w:spacing w:after="0" w:before="0" w:line="275.9999942779541"/>
                              <w:ind w:left="0" w:right="0" w:firstLine="-2.0000000298023224"/>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279400</wp:posOffset>
                </wp:positionV>
                <wp:extent cx="6086475" cy="1238250"/>
                <wp:effectExtent b="0" l="0" r="0" t="0"/>
                <wp:wrapNone/>
                <wp:docPr id="1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6086475" cy="1238250"/>
                        </a:xfrm>
                        <a:prstGeom prst="rect"/>
                        <a:ln/>
                      </pic:spPr>
                    </pic:pic>
                  </a:graphicData>
                </a:graphic>
              </wp:anchor>
            </w:drawing>
          </mc:Fallback>
        </mc:AlternateContent>
      </w:r>
    </w:p>
    <w:p w:rsidR="00000000" w:rsidDel="00000000" w:rsidP="00000000" w:rsidRDefault="00000000" w:rsidRPr="00000000" w14:paraId="000000AB">
      <w:pPr>
        <w:spacing w:after="120" w:before="120" w:line="360" w:lineRule="auto"/>
        <w:ind w:right="240"/>
        <w:jc w:val="both"/>
        <w:rPr>
          <w:color w:val="222222"/>
          <w:sz w:val="24"/>
          <w:szCs w:val="24"/>
        </w:rPr>
      </w:pPr>
      <w:r w:rsidDel="00000000" w:rsidR="00000000" w:rsidRPr="00000000">
        <w:rPr>
          <w:rtl w:val="0"/>
        </w:rPr>
      </w:r>
    </w:p>
    <w:p w:rsidR="00000000" w:rsidDel="00000000" w:rsidP="00000000" w:rsidRDefault="00000000" w:rsidRPr="00000000" w14:paraId="000000AC">
      <w:pPr>
        <w:spacing w:after="120" w:before="120" w:line="360" w:lineRule="auto"/>
        <w:ind w:right="240"/>
        <w:jc w:val="both"/>
        <w:rPr>
          <w:color w:val="222222"/>
        </w:rPr>
      </w:pPr>
      <w:r w:rsidDel="00000000" w:rsidR="00000000" w:rsidRPr="00000000">
        <w:rPr>
          <w:color w:val="222222"/>
          <w:rtl w:val="0"/>
        </w:rPr>
        <w:t xml:space="preserve">   </w:t>
      </w:r>
    </w:p>
    <w:p w:rsidR="00000000" w:rsidDel="00000000" w:rsidP="00000000" w:rsidRDefault="00000000" w:rsidRPr="00000000" w14:paraId="000000AD">
      <w:pPr>
        <w:spacing w:after="120" w:before="120" w:line="360" w:lineRule="auto"/>
        <w:ind w:right="240"/>
        <w:jc w:val="both"/>
        <w:rPr>
          <w:color w:val="222222"/>
        </w:rPr>
      </w:pPr>
      <w:r w:rsidDel="00000000" w:rsidR="00000000" w:rsidRPr="00000000">
        <w:rPr>
          <w:rtl w:val="0"/>
        </w:rPr>
      </w:r>
    </w:p>
    <w:p w:rsidR="00000000" w:rsidDel="00000000" w:rsidP="00000000" w:rsidRDefault="00000000" w:rsidRPr="00000000" w14:paraId="000000AE">
      <w:pPr>
        <w:spacing w:after="120" w:before="120" w:line="360" w:lineRule="auto"/>
        <w:ind w:right="240"/>
        <w:jc w:val="both"/>
        <w:rPr>
          <w:color w:val="222222"/>
        </w:rPr>
      </w:pPr>
      <w:r w:rsidDel="00000000" w:rsidR="00000000" w:rsidRPr="00000000">
        <w:rPr>
          <w:rtl w:val="0"/>
        </w:rPr>
      </w:r>
    </w:p>
    <w:p w:rsidR="00000000" w:rsidDel="00000000" w:rsidP="00000000" w:rsidRDefault="00000000" w:rsidRPr="00000000" w14:paraId="000000AF">
      <w:pPr>
        <w:spacing w:after="120" w:before="120" w:line="360" w:lineRule="auto"/>
        <w:ind w:right="240"/>
        <w:jc w:val="both"/>
        <w:rPr>
          <w:b w:val="1"/>
          <w:color w:val="222222"/>
        </w:rPr>
      </w:pPr>
      <w:r w:rsidDel="00000000" w:rsidR="00000000" w:rsidRPr="00000000">
        <w:rPr>
          <w:b w:val="1"/>
          <w:color w:val="222222"/>
          <w:rtl w:val="0"/>
        </w:rPr>
        <w:t xml:space="preserve">       </w:t>
      </w:r>
    </w:p>
    <w:p w:rsidR="00000000" w:rsidDel="00000000" w:rsidP="00000000" w:rsidRDefault="00000000" w:rsidRPr="00000000" w14:paraId="000000B0">
      <w:pPr>
        <w:spacing w:after="120" w:before="120" w:line="360" w:lineRule="auto"/>
        <w:ind w:right="240"/>
        <w:jc w:val="both"/>
        <w:rPr>
          <w:b w:val="1"/>
          <w:color w:val="222222"/>
        </w:rPr>
      </w:pPr>
      <w:r w:rsidDel="00000000" w:rsidR="00000000" w:rsidRPr="00000000">
        <w:rPr>
          <w:rtl w:val="0"/>
        </w:rPr>
      </w:r>
    </w:p>
    <w:p w:rsidR="00000000" w:rsidDel="00000000" w:rsidP="00000000" w:rsidRDefault="00000000" w:rsidRPr="00000000" w14:paraId="000000B1">
      <w:pPr>
        <w:spacing w:after="120" w:before="120" w:line="360" w:lineRule="auto"/>
        <w:ind w:right="240"/>
        <w:jc w:val="center"/>
        <w:rPr>
          <w:color w:val="222222"/>
        </w:rPr>
      </w:pPr>
      <w:r w:rsidDel="00000000" w:rsidR="00000000" w:rsidRPr="00000000">
        <w:rPr>
          <w:b w:val="1"/>
          <w:color w:val="222222"/>
          <w:rtl w:val="0"/>
        </w:rPr>
        <w:t xml:space="preserve">IMAGEN DE DISTRIBUCIÓN CORRECTA DE ALIMENTOS EN HELADERA</w:t>
      </w:r>
      <w:r w:rsidDel="00000000" w:rsidR="00000000" w:rsidRPr="00000000">
        <w:rPr>
          <w:rtl w:val="0"/>
        </w:rPr>
      </w:r>
    </w:p>
    <w:p w:rsidR="00000000" w:rsidDel="00000000" w:rsidP="00000000" w:rsidRDefault="00000000" w:rsidRPr="00000000" w14:paraId="000000B2">
      <w:pPr>
        <w:spacing w:after="120" w:before="120" w:line="360" w:lineRule="auto"/>
        <w:ind w:right="240"/>
        <w:jc w:val="center"/>
        <w:rPr>
          <w:color w:val="2222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66675</wp:posOffset>
            </wp:positionV>
            <wp:extent cx="5334000" cy="3474244"/>
            <wp:effectExtent b="28575" l="28575" r="28575" t="28575"/>
            <wp:wrapSquare wrapText="bothSides" distB="0" distT="0" distL="114300" distR="114300"/>
            <wp:docPr id="21" name="image1.png"/>
            <a:graphic>
              <a:graphicData uri="http://schemas.openxmlformats.org/drawingml/2006/picture">
                <pic:pic>
                  <pic:nvPicPr>
                    <pic:cNvPr id="0" name="image1.png"/>
                    <pic:cNvPicPr preferRelativeResize="0"/>
                  </pic:nvPicPr>
                  <pic:blipFill>
                    <a:blip r:embed="rId16"/>
                    <a:srcRect b="-15680" l="0" r="0" t="0"/>
                    <a:stretch>
                      <a:fillRect/>
                    </a:stretch>
                  </pic:blipFill>
                  <pic:spPr>
                    <a:xfrm>
                      <a:off x="0" y="0"/>
                      <a:ext cx="5334000" cy="3474244"/>
                    </a:xfrm>
                    <a:prstGeom prst="rect"/>
                    <a:ln w="28575">
                      <a:solidFill>
                        <a:srgbClr val="000000"/>
                      </a:solidFill>
                      <a:prstDash val="solid"/>
                    </a:ln>
                  </pic:spPr>
                </pic:pic>
              </a:graphicData>
            </a:graphic>
          </wp:anchor>
        </w:drawing>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360" w:lineRule="auto"/>
        <w:jc w:val="both"/>
        <w:rPr>
          <w:b w:val="1"/>
          <w:color w:val="000000"/>
          <w:sz w:val="24"/>
          <w:szCs w:val="24"/>
        </w:rPr>
      </w:pPr>
      <w:r w:rsidDel="00000000" w:rsidR="00000000" w:rsidRPr="00000000">
        <w:rPr>
          <w:b w:val="1"/>
          <w:color w:val="000000"/>
          <w:sz w:val="24"/>
          <w:szCs w:val="24"/>
          <w:rtl w:val="0"/>
        </w:rPr>
        <w:t xml:space="preserve">¿Qué cuidados debemos tener durante la elaboración de los alimentos?</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-52387</wp:posOffset>
                </wp:positionH>
                <wp:positionV relativeFrom="paragraph">
                  <wp:posOffset>66675</wp:posOffset>
                </wp:positionV>
                <wp:extent cx="6462713" cy="962025"/>
                <wp:effectExtent b="0" l="0" r="0" t="0"/>
                <wp:wrapNone/>
                <wp:docPr id="14" name=""/>
                <a:graphic>
                  <a:graphicData uri="http://schemas.microsoft.com/office/word/2010/wordprocessingShape">
                    <wps:wsp>
                      <wps:cNvSpPr/>
                      <wps:cNvPr id="3" name="Shape 3"/>
                      <wps:spPr>
                        <a:xfrm>
                          <a:off x="2078925" y="3308513"/>
                          <a:ext cx="6534150" cy="942975"/>
                        </a:xfrm>
                        <a:prstGeom prst="roundRect">
                          <a:avLst>
                            <a:gd fmla="val 16667" name="adj"/>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-52387</wp:posOffset>
                </wp:positionH>
                <wp:positionV relativeFrom="paragraph">
                  <wp:posOffset>66675</wp:posOffset>
                </wp:positionV>
                <wp:extent cx="6462713" cy="962025"/>
                <wp:effectExtent b="0" l="0" r="0" t="0"/>
                <wp:wrapNone/>
                <wp:docPr id="14"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462713" cy="962025"/>
                        </a:xfrm>
                        <a:prstGeom prst="rect"/>
                        <a:ln/>
                      </pic:spPr>
                    </pic:pic>
                  </a:graphicData>
                </a:graphic>
              </wp:anchor>
            </w:drawing>
          </mc:Fallback>
        </mc:AlternateConten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color w:val="000000"/>
          <w:rtl w:val="0"/>
        </w:rPr>
        <w:t xml:space="preserve">En esta Pandemia, se debe ajustar el plan de limpieza y desinfección, haciéndolo más frecuente de lo usual y poniendo particular atención en la desinfección de ambientes, pisos, paredes, puertas, picaportes y puntos fuente de posible contaminación dentro del hogar.</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La Organización Mundial de la Salud (OMS) ha emitido recomendaciones de precaución que incluyen consejos sobre:</w:t>
      </w:r>
    </w:p>
    <w:p w:rsidR="00000000" w:rsidDel="00000000" w:rsidP="00000000" w:rsidRDefault="00000000" w:rsidRPr="00000000" w14:paraId="000000C4">
      <w:pPr>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rtl w:val="0"/>
        </w:rPr>
        <w:t xml:space="preserve">E</w:t>
      </w:r>
      <w:r w:rsidDel="00000000" w:rsidR="00000000" w:rsidRPr="00000000">
        <w:rPr>
          <w:color w:val="000000"/>
          <w:rtl w:val="0"/>
        </w:rPr>
        <w:t xml:space="preserve">l seguimiento de buenas prácticas de higiene durante la manipulación y preparación de alimentos, como lavarse las manos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5">
      <w:pPr>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rtl w:val="0"/>
        </w:rPr>
        <w:t xml:space="preserve">C</w:t>
      </w:r>
      <w:r w:rsidDel="00000000" w:rsidR="00000000" w:rsidRPr="00000000">
        <w:rPr>
          <w:color w:val="000000"/>
          <w:rtl w:val="0"/>
        </w:rPr>
        <w:t xml:space="preserve">ocinar suficiente la carne y pescado y evitar la posible contaminación cruzada entre alimentos cocinados y no cocinados.</w:t>
      </w:r>
    </w:p>
    <w:p w:rsidR="00000000" w:rsidDel="00000000" w:rsidP="00000000" w:rsidRDefault="00000000" w:rsidRPr="00000000" w14:paraId="000000C6">
      <w:pPr>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rtl w:val="0"/>
        </w:rPr>
        <w:t xml:space="preserve">C</w:t>
      </w:r>
      <w:r w:rsidDel="00000000" w:rsidR="00000000" w:rsidRPr="00000000">
        <w:rPr>
          <w:color w:val="000000"/>
          <w:rtl w:val="0"/>
        </w:rPr>
        <w:t xml:space="preserve">ocinar correctamente las preparaciones que lleven huevo hasta que estén bien coagulado.</w:t>
      </w:r>
    </w:p>
    <w:p w:rsidR="00000000" w:rsidDel="00000000" w:rsidP="00000000" w:rsidRDefault="00000000" w:rsidRPr="00000000" w14:paraId="000000C7">
      <w:pPr>
        <w:numPr>
          <w:ilvl w:val="0"/>
          <w:numId w:val="9"/>
        </w:numPr>
        <w:shd w:fill="ffffff" w:val="clear"/>
        <w:spacing w:after="150" w:before="150" w:line="360" w:lineRule="auto"/>
        <w:ind w:left="720" w:hanging="360"/>
        <w:jc w:val="both"/>
        <w:rPr>
          <w:color w:val="222222"/>
        </w:rPr>
      </w:pPr>
      <w:r w:rsidDel="00000000" w:rsidR="00000000" w:rsidRPr="00000000">
        <w:rPr>
          <w:color w:val="222222"/>
          <w:rtl w:val="0"/>
        </w:rPr>
        <w:t xml:space="preserve">Si congela alimentos después de cocinarlos, no olvide de dejarlos enfriar antes de introducirlos en el congelador, ya que al introducirlos calientes, pueden afectar negativamente a la temperatura de otros.</w:t>
      </w:r>
    </w:p>
    <w:p w:rsidR="00000000" w:rsidDel="00000000" w:rsidP="00000000" w:rsidRDefault="00000000" w:rsidRPr="00000000" w14:paraId="000000C8">
      <w:pPr>
        <w:widowControl w:val="0"/>
        <w:numPr>
          <w:ilvl w:val="0"/>
          <w:numId w:val="9"/>
        </w:numPr>
        <w:shd w:fill="ffffff" w:val="clear"/>
        <w:spacing w:line="360" w:lineRule="auto"/>
        <w:ind w:left="720" w:hanging="360"/>
        <w:jc w:val="both"/>
        <w:rPr/>
      </w:pPr>
      <w:r w:rsidDel="00000000" w:rsidR="00000000" w:rsidRPr="00000000">
        <w:rPr>
          <w:color w:val="222222"/>
          <w:rtl w:val="0"/>
        </w:rPr>
        <w:t xml:space="preserve">No se deben congelar los alimentos una vez ya descongelados. La congelación inhibe el crecimiento de los microorganismos, pero estos pueden volver a proliferar cuando se descongela. Por tanto, si lo volvemos a congelar, estaríamos guardando alimentos con más carga microbiana que antes de la congelación.</w:t>
      </w:r>
      <w:r w:rsidDel="00000000" w:rsidR="00000000" w:rsidRPr="00000000">
        <w:rPr>
          <w:rtl w:val="0"/>
        </w:rPr>
      </w:r>
    </w:p>
    <w:p w:rsidR="00000000" w:rsidDel="00000000" w:rsidP="00000000" w:rsidRDefault="00000000" w:rsidRPr="00000000" w14:paraId="000000C9">
      <w:pPr>
        <w:widowControl w:val="0"/>
        <w:numPr>
          <w:ilvl w:val="0"/>
          <w:numId w:val="9"/>
        </w:numPr>
        <w:shd w:fill="ffffff" w:val="clear"/>
        <w:spacing w:line="360" w:lineRule="auto"/>
        <w:ind w:left="720" w:hanging="360"/>
        <w:jc w:val="both"/>
        <w:rPr>
          <w:color w:val="222222"/>
        </w:rPr>
      </w:pPr>
      <w:r w:rsidDel="00000000" w:rsidR="00000000" w:rsidRPr="00000000">
        <w:rPr>
          <w:color w:val="333333"/>
          <w:rtl w:val="0"/>
        </w:rPr>
        <w:t xml:space="preserve">Solo pueden congelarse y descongelarse una vez, </w:t>
      </w:r>
      <w:r w:rsidDel="00000000" w:rsidR="00000000" w:rsidRPr="00000000">
        <w:rPr>
          <w:b w:val="1"/>
          <w:color w:val="333333"/>
          <w:rtl w:val="0"/>
        </w:rPr>
        <w:t xml:space="preserve">pero hay una excepción</w:t>
      </w:r>
      <w:r w:rsidDel="00000000" w:rsidR="00000000" w:rsidRPr="00000000">
        <w:rPr>
          <w:color w:val="333333"/>
          <w:rtl w:val="0"/>
        </w:rPr>
        <w:t xml:space="preserve">: sólo se puede volver a congelar un alimento que ya ha sido congelado si antes se ha cocinado, porque el calor intenso que se aplica elimina la mayoría de los microorganismos. Temperaturas superiores a los 65ºC pueden cambiar la estructura física y química de los alimentos y eliminar gran parte de las bacterias.</w:t>
      </w:r>
      <w:r w:rsidDel="00000000" w:rsidR="00000000" w:rsidRPr="00000000">
        <w:rPr>
          <w:rtl w:val="0"/>
        </w:rPr>
      </w:r>
    </w:p>
    <w:p w:rsidR="00000000" w:rsidDel="00000000" w:rsidP="00000000" w:rsidRDefault="00000000" w:rsidRPr="00000000" w14:paraId="000000CA">
      <w:pPr>
        <w:widowControl w:val="0"/>
        <w:numPr>
          <w:ilvl w:val="0"/>
          <w:numId w:val="9"/>
        </w:numPr>
        <w:shd w:fill="ffffff" w:val="clear"/>
        <w:spacing w:line="360" w:lineRule="auto"/>
        <w:ind w:left="720" w:hanging="360"/>
        <w:jc w:val="both"/>
        <w:rPr/>
      </w:pPr>
      <w:r w:rsidDel="00000000" w:rsidR="00000000" w:rsidRPr="00000000">
        <w:rPr>
          <w:color w:val="222222"/>
          <w:highlight w:val="white"/>
          <w:rtl w:val="0"/>
        </w:rPr>
        <w:t xml:space="preserve">Si se abre un producto y no se consume en su totalidad, se debe retirar el envase original y trasladarlo a un recipiente hermético para su conservación ya sea en despensa o en heladera.</w:t>
      </w:r>
      <w:r w:rsidDel="00000000" w:rsidR="00000000" w:rsidRPr="00000000">
        <w:rPr>
          <w:rtl w:val="0"/>
        </w:rPr>
      </w:r>
    </w:p>
    <w:p w:rsidR="00000000" w:rsidDel="00000000" w:rsidP="00000000" w:rsidRDefault="00000000" w:rsidRPr="00000000" w14:paraId="000000CB">
      <w:pPr>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Las personas que cocinan los alimentos deben lavarse las manos según </w:t>
      </w:r>
      <w:r w:rsidDel="00000000" w:rsidR="00000000" w:rsidRPr="00000000">
        <w:rPr>
          <w:rtl w:val="0"/>
        </w:rPr>
        <w:t xml:space="preserve">el procedimiento indicado por OMS</w:t>
      </w:r>
      <w:r w:rsidDel="00000000" w:rsidR="00000000" w:rsidRPr="00000000">
        <w:rPr>
          <w:color w:val="000000"/>
          <w:rtl w:val="0"/>
        </w:rPr>
        <w:t xml:space="preserve">. (AN</w:t>
      </w:r>
      <w:r w:rsidDel="00000000" w:rsidR="00000000" w:rsidRPr="00000000">
        <w:rPr>
          <w:rtl w:val="0"/>
        </w:rPr>
        <w:t xml:space="preserve">E</w:t>
      </w:r>
      <w:r w:rsidDel="00000000" w:rsidR="00000000" w:rsidRPr="00000000">
        <w:rPr>
          <w:color w:val="000000"/>
          <w:rtl w:val="0"/>
        </w:rPr>
        <w:t xml:space="preserve">XO </w:t>
      </w:r>
      <w:r w:rsidDel="00000000" w:rsidR="00000000" w:rsidRPr="00000000">
        <w:rPr>
          <w:rtl w:val="0"/>
        </w:rPr>
        <w:t xml:space="preserve">1).</w:t>
      </w:r>
      <w:r w:rsidDel="00000000" w:rsidR="00000000" w:rsidRPr="00000000">
        <w:rPr>
          <w:color w:val="000000"/>
          <w:rtl w:val="0"/>
        </w:rPr>
        <w:t xml:space="preserve"> El lavado se </w:t>
      </w:r>
      <w:r w:rsidDel="00000000" w:rsidR="00000000" w:rsidRPr="00000000">
        <w:rPr>
          <w:rtl w:val="0"/>
        </w:rPr>
        <w:t xml:space="preserve">realizará</w:t>
      </w:r>
      <w:r w:rsidDel="00000000" w:rsidR="00000000" w:rsidRPr="00000000">
        <w:rPr>
          <w:color w:val="000000"/>
          <w:rtl w:val="0"/>
        </w:rPr>
        <w:t xml:space="preserve"> con agua  y jabón líquido. No desinfectar las manos luego del lavado. La desinfección se realizará cuando no sea posible lavarse las manos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C">
      <w:pPr>
        <w:widowControl w:val="0"/>
        <w:numPr>
          <w:ilvl w:val="0"/>
          <w:numId w:val="7"/>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rtl w:val="0"/>
        </w:rPr>
        <w:t xml:space="preserve">Quien esté</w:t>
      </w:r>
      <w:r w:rsidDel="00000000" w:rsidR="00000000" w:rsidRPr="00000000">
        <w:rPr>
          <w:color w:val="000000"/>
          <w:rtl w:val="0"/>
        </w:rPr>
        <w:t xml:space="preserve"> encargad</w:t>
      </w:r>
      <w:r w:rsidDel="00000000" w:rsidR="00000000" w:rsidRPr="00000000">
        <w:rPr>
          <w:rtl w:val="0"/>
        </w:rPr>
        <w:t xml:space="preserve">o</w:t>
      </w:r>
      <w:r w:rsidDel="00000000" w:rsidR="00000000" w:rsidRPr="00000000">
        <w:rPr>
          <w:color w:val="000000"/>
          <w:rtl w:val="0"/>
        </w:rPr>
        <w:t xml:space="preserve"> de cocinar los alimentos, deberá tener sus cabellos recogidos y usar un sobre delantal arriba de la ropa. Tener las uñas limpias </w:t>
      </w:r>
      <w:r w:rsidDel="00000000" w:rsidR="00000000" w:rsidRPr="00000000">
        <w:rPr>
          <w:rtl w:val="0"/>
        </w:rPr>
        <w:t xml:space="preserve">y </w:t>
      </w:r>
      <w:r w:rsidDel="00000000" w:rsidR="00000000" w:rsidRPr="00000000">
        <w:rPr>
          <w:color w:val="000000"/>
          <w:rtl w:val="0"/>
        </w:rPr>
        <w:t xml:space="preserve">cortas, en lo posible sin pintura.</w:t>
      </w:r>
    </w:p>
    <w:p w:rsidR="00000000" w:rsidDel="00000000" w:rsidP="00000000" w:rsidRDefault="00000000" w:rsidRPr="00000000" w14:paraId="000000CD">
      <w:pPr>
        <w:spacing w:after="120" w:before="120" w:line="360" w:lineRule="auto"/>
        <w:ind w:right="240"/>
        <w:jc w:val="center"/>
        <w:rPr>
          <w:b w:val="1"/>
          <w:color w:val="222222"/>
          <w:sz w:val="24"/>
          <w:szCs w:val="24"/>
        </w:rPr>
      </w:pPr>
      <w:r w:rsidDel="00000000" w:rsidR="00000000" w:rsidRPr="00000000">
        <w:rPr>
          <w:rtl w:val="0"/>
        </w:rPr>
      </w:r>
    </w:p>
    <w:p w:rsidR="00000000" w:rsidDel="00000000" w:rsidP="00000000" w:rsidRDefault="00000000" w:rsidRPr="00000000" w14:paraId="000000CE">
      <w:pPr>
        <w:spacing w:before="240" w:line="360" w:lineRule="auto"/>
        <w:ind w:right="240"/>
        <w:jc w:val="center"/>
        <w:rPr>
          <w:b w:val="1"/>
          <w:color w:val="222222"/>
          <w:sz w:val="24"/>
          <w:szCs w:val="24"/>
        </w:rPr>
      </w:pPr>
      <w:r w:rsidDel="00000000" w:rsidR="00000000" w:rsidRPr="00000000">
        <w:rPr>
          <w:b w:val="1"/>
          <w:color w:val="222222"/>
          <w:sz w:val="24"/>
          <w:szCs w:val="24"/>
          <w:rtl w:val="0"/>
        </w:rPr>
        <w:t xml:space="preserve">TABLA DE PREPARACIÓN DE SOLUCIONES PARA DESINFECCIÓN</w:t>
      </w:r>
    </w:p>
    <w:p w:rsidR="00000000" w:rsidDel="00000000" w:rsidP="00000000" w:rsidRDefault="00000000" w:rsidRPr="00000000" w14:paraId="000000CF">
      <w:pPr>
        <w:spacing w:before="240" w:line="360" w:lineRule="auto"/>
        <w:ind w:right="240"/>
        <w:jc w:val="center"/>
        <w:rPr>
          <w:b w:val="1"/>
          <w:color w:val="222222"/>
          <w:sz w:val="24"/>
          <w:szCs w:val="24"/>
        </w:rPr>
      </w:pPr>
      <w:r w:rsidDel="00000000" w:rsidR="00000000" w:rsidRPr="00000000">
        <w:rPr>
          <w:rtl w:val="0"/>
        </w:rPr>
      </w:r>
    </w:p>
    <w:tbl>
      <w:tblPr>
        <w:tblStyle w:val="Table1"/>
        <w:tblW w:w="9497.0" w:type="dxa"/>
        <w:jc w:val="left"/>
        <w:tblInd w:w="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3874"/>
        <w:gridCol w:w="5623"/>
        <w:tblGridChange w:id="0">
          <w:tblGrid>
            <w:gridCol w:w="3874"/>
            <w:gridCol w:w="5623"/>
          </w:tblGrid>
        </w:tblGridChange>
      </w:tblGrid>
      <w:tr>
        <w:trPr>
          <w:trHeight w:val="510" w:hRule="atLeast"/>
        </w:trPr>
        <w:tc>
          <w:tcPr>
            <w:vAlign w:val="center"/>
          </w:tcPr>
          <w:p w:rsidR="00000000" w:rsidDel="00000000" w:rsidP="00000000" w:rsidRDefault="00000000" w:rsidRPr="00000000" w14:paraId="000000D0">
            <w:pPr>
              <w:spacing w:before="240" w:lineRule="auto"/>
              <w:jc w:val="center"/>
              <w:rPr>
                <w:color w:val="000000"/>
              </w:rPr>
            </w:pPr>
            <w:r w:rsidDel="00000000" w:rsidR="00000000" w:rsidRPr="00000000">
              <w:rPr>
                <w:b w:val="1"/>
                <w:color w:val="000000"/>
                <w:rtl w:val="0"/>
              </w:rPr>
              <w:t xml:space="preserve">Limpieza de mesadas y superficies donde se apoya mercadería en la recepción de alimentos</w:t>
            </w: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0D1">
            <w:pPr>
              <w:spacing w:before="240" w:lineRule="auto"/>
              <w:jc w:val="both"/>
              <w:rPr>
                <w:color w:val="000000"/>
              </w:rPr>
            </w:pPr>
            <w:r w:rsidDel="00000000" w:rsidR="00000000" w:rsidRPr="00000000">
              <w:rPr>
                <w:color w:val="000000"/>
                <w:rtl w:val="0"/>
              </w:rPr>
              <w:t xml:space="preserve">Usar solución de hipoclorito de sodio </w:t>
            </w:r>
            <w:r w:rsidDel="00000000" w:rsidR="00000000" w:rsidRPr="00000000">
              <w:rPr>
                <w:rtl w:val="0"/>
              </w:rPr>
              <w:t xml:space="preserve">entre  0.05 a 0,1% (500 a 1000 Partes por millón - ppm) para la desinfección d</w:t>
            </w:r>
            <w:r w:rsidDel="00000000" w:rsidR="00000000" w:rsidRPr="00000000">
              <w:rPr>
                <w:color w:val="000000"/>
                <w:rtl w:val="0"/>
              </w:rPr>
              <w:t xml:space="preserve">e mesas y mesadas donde apoyamos alimentos los alimentos</w:t>
            </w:r>
            <w:r w:rsidDel="00000000" w:rsidR="00000000" w:rsidRPr="00000000">
              <w:rPr>
                <w:rtl w:val="0"/>
              </w:rPr>
              <w:t xml:space="preserve">, antes y después.</w:t>
            </w:r>
            <w:r w:rsidDel="00000000" w:rsidR="00000000" w:rsidRPr="00000000">
              <w:rPr>
                <w:rtl w:val="0"/>
              </w:rPr>
            </w:r>
          </w:p>
          <w:p w:rsidR="00000000" w:rsidDel="00000000" w:rsidP="00000000" w:rsidRDefault="00000000" w:rsidRPr="00000000" w14:paraId="000000D2">
            <w:pPr>
              <w:spacing w:before="240" w:lineRule="auto"/>
              <w:jc w:val="both"/>
              <w:rPr>
                <w:color w:val="000000"/>
              </w:rPr>
            </w:pPr>
            <w:r w:rsidDel="00000000" w:rsidR="00000000" w:rsidRPr="00000000">
              <w:rPr>
                <w:rtl w:val="0"/>
              </w:rPr>
              <w:t xml:space="preserve">Antes de utilizar la solución desinfectante limpiar las superficies con agua potable jabón neutro o detergente.</w:t>
            </w:r>
            <w:r w:rsidDel="00000000" w:rsidR="00000000" w:rsidRPr="00000000">
              <w:rPr>
                <w:rtl w:val="0"/>
              </w:rPr>
            </w:r>
          </w:p>
        </w:tc>
      </w:tr>
      <w:tr>
        <w:trPr>
          <w:trHeight w:val="377" w:hRule="atLeast"/>
        </w:trPr>
        <w:tc>
          <w:tcPr>
            <w:vAlign w:val="center"/>
          </w:tcPr>
          <w:p w:rsidR="00000000" w:rsidDel="00000000" w:rsidP="00000000" w:rsidRDefault="00000000" w:rsidRPr="00000000" w14:paraId="000000D3">
            <w:pPr>
              <w:jc w:val="center"/>
              <w:rPr>
                <w:color w:val="000000"/>
              </w:rPr>
            </w:pPr>
            <w:r w:rsidDel="00000000" w:rsidR="00000000" w:rsidRPr="00000000">
              <w:rPr>
                <w:b w:val="1"/>
                <w:color w:val="000000"/>
                <w:rtl w:val="0"/>
              </w:rPr>
              <w:t xml:space="preserve">Envases de alimentos</w:t>
            </w:r>
            <w:r w:rsidDel="00000000" w:rsidR="00000000" w:rsidRPr="00000000">
              <w:rPr>
                <w:rtl w:val="0"/>
              </w:rPr>
            </w:r>
          </w:p>
        </w:tc>
        <w:tc>
          <w:tcPr/>
          <w:p w:rsidR="00000000" w:rsidDel="00000000" w:rsidP="00000000" w:rsidRDefault="00000000" w:rsidRPr="00000000" w14:paraId="000000D4">
            <w:pPr>
              <w:jc w:val="both"/>
              <w:rPr/>
            </w:pPr>
            <w:r w:rsidDel="00000000" w:rsidR="00000000" w:rsidRPr="00000000">
              <w:rPr>
                <w:color w:val="000000"/>
                <w:rtl w:val="0"/>
              </w:rPr>
              <w:t xml:space="preserve">Pulverización con alcohol al 70% o hipoclorito de sodio  </w:t>
            </w:r>
            <w:r w:rsidDel="00000000" w:rsidR="00000000" w:rsidRPr="00000000">
              <w:rPr>
                <w:rtl w:val="0"/>
              </w:rPr>
              <w:t xml:space="preserve"> 0.05 % (500 ppm).</w:t>
            </w:r>
          </w:p>
        </w:tc>
      </w:tr>
      <w:tr>
        <w:trPr>
          <w:trHeight w:val="377" w:hRule="atLeast"/>
        </w:trPr>
        <w:tc>
          <w:tcPr>
            <w:vAlign w:val="center"/>
          </w:tcPr>
          <w:p w:rsidR="00000000" w:rsidDel="00000000" w:rsidP="00000000" w:rsidRDefault="00000000" w:rsidRPr="00000000" w14:paraId="000000D5">
            <w:pPr>
              <w:jc w:val="center"/>
              <w:rPr>
                <w:color w:val="000000"/>
              </w:rPr>
            </w:pPr>
            <w:r w:rsidDel="00000000" w:rsidR="00000000" w:rsidRPr="00000000">
              <w:rPr>
                <w:b w:val="1"/>
                <w:color w:val="000000"/>
                <w:rtl w:val="0"/>
              </w:rPr>
              <w:t xml:space="preserve">Paños de microfibra u otro material (tipo ballerina)</w:t>
            </w:r>
            <w:r w:rsidDel="00000000" w:rsidR="00000000" w:rsidRPr="00000000">
              <w:rPr>
                <w:rtl w:val="0"/>
              </w:rPr>
            </w:r>
          </w:p>
        </w:tc>
        <w:tc>
          <w:tcPr/>
          <w:p w:rsidR="00000000" w:rsidDel="00000000" w:rsidP="00000000" w:rsidRDefault="00000000" w:rsidRPr="00000000" w14:paraId="000000D6">
            <w:pPr>
              <w:jc w:val="both"/>
              <w:rPr>
                <w:color w:val="000000"/>
              </w:rPr>
            </w:pPr>
            <w:r w:rsidDel="00000000" w:rsidR="00000000" w:rsidRPr="00000000">
              <w:rPr>
                <w:color w:val="000000"/>
                <w:rtl w:val="0"/>
              </w:rPr>
              <w:t xml:space="preserve">Lavar los paños </w:t>
            </w:r>
            <w:r w:rsidDel="00000000" w:rsidR="00000000" w:rsidRPr="00000000">
              <w:rPr>
                <w:rtl w:val="0"/>
              </w:rPr>
              <w:t xml:space="preserve">y</w:t>
            </w:r>
            <w:r w:rsidDel="00000000" w:rsidR="00000000" w:rsidRPr="00000000">
              <w:rPr>
                <w:color w:val="000000"/>
                <w:rtl w:val="0"/>
              </w:rPr>
              <w:t xml:space="preserve"> materiales utilizados con agua y detergente </w:t>
            </w:r>
            <w:r w:rsidDel="00000000" w:rsidR="00000000" w:rsidRPr="00000000">
              <w:rPr>
                <w:rtl w:val="0"/>
              </w:rPr>
              <w:t xml:space="preserve">y  </w:t>
            </w:r>
            <w:r w:rsidDel="00000000" w:rsidR="00000000" w:rsidRPr="00000000">
              <w:rPr>
                <w:color w:val="000000"/>
                <w:rtl w:val="0"/>
              </w:rPr>
              <w:t xml:space="preserve"> e</w:t>
            </w:r>
            <w:r w:rsidDel="00000000" w:rsidR="00000000" w:rsidRPr="00000000">
              <w:rPr>
                <w:rtl w:val="0"/>
              </w:rPr>
              <w:t xml:space="preserve">njuagarlos con abundante agua</w:t>
            </w:r>
            <w:r w:rsidDel="00000000" w:rsidR="00000000" w:rsidRPr="00000000">
              <w:rPr>
                <w:color w:val="000000"/>
                <w:rtl w:val="0"/>
              </w:rPr>
              <w:t xml:space="preserve">. </w:t>
            </w:r>
            <w:r w:rsidDel="00000000" w:rsidR="00000000" w:rsidRPr="00000000">
              <w:rPr>
                <w:rtl w:val="0"/>
              </w:rPr>
              <w:t xml:space="preserve">Los paños que se utilizan para superficies en contactos con alimentos desinfectar con solución de hipoclorito de sodio  0.1%, enjuagar </w:t>
            </w:r>
            <w:r w:rsidDel="00000000" w:rsidR="00000000" w:rsidRPr="00000000">
              <w:rPr>
                <w:color w:val="000000"/>
                <w:rtl w:val="0"/>
              </w:rPr>
              <w:t xml:space="preserve">y dejar secar. </w:t>
            </w:r>
          </w:p>
        </w:tc>
      </w:tr>
      <w:tr>
        <w:trPr>
          <w:trHeight w:val="1046" w:hRule="atLeast"/>
        </w:trPr>
        <w:tc>
          <w:tcPr>
            <w:vAlign w:val="center"/>
          </w:tcPr>
          <w:p w:rsidR="00000000" w:rsidDel="00000000" w:rsidP="00000000" w:rsidRDefault="00000000" w:rsidRPr="00000000" w14:paraId="000000D7">
            <w:pPr>
              <w:jc w:val="center"/>
              <w:rPr>
                <w:color w:val="000000"/>
              </w:rPr>
            </w:pPr>
            <w:r w:rsidDel="00000000" w:rsidR="00000000" w:rsidRPr="00000000">
              <w:rPr>
                <w:b w:val="1"/>
                <w:color w:val="000000"/>
                <w:rtl w:val="0"/>
              </w:rPr>
              <w:t xml:space="preserve">Paredes y suelos</w:t>
            </w:r>
            <w:r w:rsidDel="00000000" w:rsidR="00000000" w:rsidRPr="00000000">
              <w:rPr>
                <w:rtl w:val="0"/>
              </w:rPr>
            </w:r>
          </w:p>
        </w:tc>
        <w:tc>
          <w:tcPr/>
          <w:p w:rsidR="00000000" w:rsidDel="00000000" w:rsidP="00000000" w:rsidRDefault="00000000" w:rsidRPr="00000000" w14:paraId="000000D8">
            <w:pPr>
              <w:jc w:val="both"/>
              <w:rPr>
                <w:color w:val="000000"/>
              </w:rPr>
            </w:pPr>
            <w:r w:rsidDel="00000000" w:rsidR="00000000" w:rsidRPr="00000000">
              <w:rPr>
                <w:color w:val="000000"/>
                <w:rtl w:val="0"/>
              </w:rPr>
              <w:t xml:space="preserve">Lavado con detergente y posterior desinfección con solución a base de hipoclorito de sodio o se lavandina en las soluciones indicadas *. Lavar con agua y detergente (no mezclar el hipoclorito) y enjuagar con agua limpia </w:t>
            </w:r>
            <w:r w:rsidDel="00000000" w:rsidR="00000000" w:rsidRPr="00000000">
              <w:rPr>
                <w:rtl w:val="0"/>
              </w:rPr>
              <w:t xml:space="preserve">por</w:t>
            </w:r>
            <w:r w:rsidDel="00000000" w:rsidR="00000000" w:rsidRPr="00000000">
              <w:rPr>
                <w:color w:val="000000"/>
                <w:rtl w:val="0"/>
              </w:rPr>
              <w:t xml:space="preserve"> todas las superficies. </w:t>
            </w:r>
          </w:p>
          <w:p w:rsidR="00000000" w:rsidDel="00000000" w:rsidP="00000000" w:rsidRDefault="00000000" w:rsidRPr="00000000" w14:paraId="000000D9">
            <w:pPr>
              <w:jc w:val="both"/>
              <w:rPr>
                <w:color w:val="000000"/>
              </w:rPr>
            </w:pPr>
            <w:r w:rsidDel="00000000" w:rsidR="00000000" w:rsidRPr="00000000">
              <w:rPr>
                <w:color w:val="000000"/>
                <w:rtl w:val="0"/>
              </w:rPr>
              <w:t xml:space="preserve">Pasar </w:t>
            </w:r>
            <w:r w:rsidDel="00000000" w:rsidR="00000000" w:rsidRPr="00000000">
              <w:rPr>
                <w:rtl w:val="0"/>
              </w:rPr>
              <w:t xml:space="preserve">un paño con</w:t>
            </w:r>
            <w:r w:rsidDel="00000000" w:rsidR="00000000" w:rsidRPr="00000000">
              <w:rPr>
                <w:color w:val="000000"/>
                <w:rtl w:val="0"/>
              </w:rPr>
              <w:t xml:space="preserve"> solución de hipoclorito </w:t>
            </w:r>
            <w:r w:rsidDel="00000000" w:rsidR="00000000" w:rsidRPr="00000000">
              <w:rPr>
                <w:rtl w:val="0"/>
              </w:rPr>
              <w:t xml:space="preserve">0,1%</w:t>
            </w:r>
            <w:r w:rsidDel="00000000" w:rsidR="00000000" w:rsidRPr="00000000">
              <w:rPr>
                <w:color w:val="ff0000"/>
                <w:rtl w:val="0"/>
              </w:rPr>
              <w:t xml:space="preserve"> </w:t>
            </w:r>
            <w:r w:rsidDel="00000000" w:rsidR="00000000" w:rsidRPr="00000000">
              <w:rPr>
                <w:color w:val="000000"/>
                <w:rtl w:val="0"/>
              </w:rPr>
              <w:t xml:space="preserve">y esperar a que seque. Enjuagar los materiales utilizados. </w:t>
            </w:r>
          </w:p>
          <w:p w:rsidR="00000000" w:rsidDel="00000000" w:rsidP="00000000" w:rsidRDefault="00000000" w:rsidRPr="00000000" w14:paraId="000000DA">
            <w:pPr>
              <w:jc w:val="both"/>
              <w:rPr>
                <w:color w:val="000000"/>
              </w:rPr>
            </w:pPr>
            <w:r w:rsidDel="00000000" w:rsidR="00000000" w:rsidRPr="00000000">
              <w:rPr>
                <w:color w:val="000000"/>
                <w:rtl w:val="0"/>
              </w:rPr>
              <w:t xml:space="preserve">Lavarse las manos antes y después del procedimiento. </w:t>
            </w:r>
          </w:p>
          <w:p w:rsidR="00000000" w:rsidDel="00000000" w:rsidP="00000000" w:rsidRDefault="00000000" w:rsidRPr="00000000" w14:paraId="000000DB">
            <w:pPr>
              <w:jc w:val="both"/>
              <w:rPr>
                <w:color w:val="000000"/>
              </w:rPr>
            </w:pPr>
            <w:r w:rsidDel="00000000" w:rsidR="00000000" w:rsidRPr="00000000">
              <w:rPr>
                <w:color w:val="000000"/>
                <w:rtl w:val="0"/>
              </w:rPr>
              <w:t xml:space="preserve">Desechar el contenido líquido de los baldes por la pileta o inodoro. </w:t>
            </w:r>
          </w:p>
        </w:tc>
      </w:tr>
      <w:tr>
        <w:trPr>
          <w:trHeight w:val="243" w:hRule="atLeast"/>
        </w:trPr>
        <w:tc>
          <w:tcPr>
            <w:vAlign w:val="center"/>
          </w:tcPr>
          <w:p w:rsidR="00000000" w:rsidDel="00000000" w:rsidP="00000000" w:rsidRDefault="00000000" w:rsidRPr="00000000" w14:paraId="000000DC">
            <w:pPr>
              <w:jc w:val="center"/>
              <w:rPr>
                <w:color w:val="000000"/>
              </w:rPr>
            </w:pPr>
            <w:r w:rsidDel="00000000" w:rsidR="00000000" w:rsidRPr="00000000">
              <w:rPr>
                <w:b w:val="1"/>
                <w:color w:val="000000"/>
                <w:rtl w:val="0"/>
              </w:rPr>
              <w:t xml:space="preserve">Limpieza del equipo eléctrico desconectado</w:t>
            </w:r>
            <w:r w:rsidDel="00000000" w:rsidR="00000000" w:rsidRPr="00000000">
              <w:rPr>
                <w:rtl w:val="0"/>
              </w:rPr>
            </w:r>
          </w:p>
        </w:tc>
        <w:tc>
          <w:tcPr/>
          <w:p w:rsidR="00000000" w:rsidDel="00000000" w:rsidP="00000000" w:rsidRDefault="00000000" w:rsidRPr="00000000" w14:paraId="000000DD">
            <w:pPr>
              <w:jc w:val="both"/>
              <w:rPr>
                <w:color w:val="000000"/>
                <w:highlight w:val="yellow"/>
              </w:rPr>
            </w:pPr>
            <w:r w:rsidDel="00000000" w:rsidR="00000000" w:rsidRPr="00000000">
              <w:rPr>
                <w:color w:val="000000"/>
                <w:rtl w:val="0"/>
              </w:rPr>
              <w:t xml:space="preserve">Limpiar con paño impregnado con </w:t>
            </w:r>
            <w:r w:rsidDel="00000000" w:rsidR="00000000" w:rsidRPr="00000000">
              <w:rPr>
                <w:rtl w:val="0"/>
              </w:rPr>
              <w:t xml:space="preserve">alcohol</w:t>
            </w:r>
            <w:r w:rsidDel="00000000" w:rsidR="00000000" w:rsidRPr="00000000">
              <w:rPr>
                <w:color w:val="000000"/>
                <w:rtl w:val="0"/>
              </w:rPr>
              <w:t xml:space="preserve"> al 70% </w:t>
            </w:r>
            <w:r w:rsidDel="00000000" w:rsidR="00000000" w:rsidRPr="00000000">
              <w:rPr>
                <w:rtl w:val="0"/>
              </w:rPr>
              <w:t xml:space="preserve">.</w:t>
            </w:r>
            <w:r w:rsidDel="00000000" w:rsidR="00000000" w:rsidRPr="00000000">
              <w:rPr>
                <w:rtl w:val="0"/>
              </w:rPr>
            </w:r>
          </w:p>
        </w:tc>
      </w:tr>
      <w:tr>
        <w:trPr>
          <w:trHeight w:val="510" w:hRule="atLeast"/>
        </w:trPr>
        <w:tc>
          <w:tcPr>
            <w:vAlign w:val="center"/>
          </w:tcPr>
          <w:p w:rsidR="00000000" w:rsidDel="00000000" w:rsidP="00000000" w:rsidRDefault="00000000" w:rsidRPr="00000000" w14:paraId="000000DE">
            <w:pPr>
              <w:jc w:val="center"/>
              <w:rPr>
                <w:color w:val="000000"/>
              </w:rPr>
            </w:pPr>
            <w:r w:rsidDel="00000000" w:rsidR="00000000" w:rsidRPr="00000000">
              <w:rPr>
                <w:b w:val="1"/>
                <w:color w:val="000000"/>
                <w:rtl w:val="0"/>
              </w:rPr>
              <w:t xml:space="preserve">Utensilios y equipos para alimentos</w:t>
            </w:r>
            <w:r w:rsidDel="00000000" w:rsidR="00000000" w:rsidRPr="00000000">
              <w:rPr>
                <w:rtl w:val="0"/>
              </w:rPr>
            </w:r>
          </w:p>
        </w:tc>
        <w:tc>
          <w:tcPr/>
          <w:p w:rsidR="00000000" w:rsidDel="00000000" w:rsidP="00000000" w:rsidRDefault="00000000" w:rsidRPr="00000000" w14:paraId="000000DF">
            <w:pPr>
              <w:jc w:val="both"/>
              <w:rPr/>
            </w:pPr>
            <w:r w:rsidDel="00000000" w:rsidR="00000000" w:rsidRPr="00000000">
              <w:rPr>
                <w:color w:val="000000"/>
                <w:rtl w:val="0"/>
              </w:rPr>
              <w:t xml:space="preserve">El agua a partir de 55°C es óptima para la eliminación de grasas y gérmenes patógenos. Lavar los utensilios con detergente para vajilla y enjuagar con abundante agua. </w:t>
            </w:r>
            <w:r w:rsidDel="00000000" w:rsidR="00000000" w:rsidRPr="00000000">
              <w:rPr>
                <w:rtl w:val="0"/>
              </w:rPr>
              <w:t xml:space="preserve">P</w:t>
            </w:r>
            <w:r w:rsidDel="00000000" w:rsidR="00000000" w:rsidRPr="00000000">
              <w:rPr>
                <w:color w:val="000000"/>
                <w:rtl w:val="0"/>
              </w:rPr>
              <w:t xml:space="preserve">ara una mayor seguridad desinfectar con solución de hipoclorito </w:t>
            </w:r>
            <w:r w:rsidDel="00000000" w:rsidR="00000000" w:rsidRPr="00000000">
              <w:rPr>
                <w:rtl w:val="0"/>
              </w:rPr>
              <w:t xml:space="preserve"> 0.1 %.</w:t>
            </w:r>
          </w:p>
        </w:tc>
      </w:tr>
    </w:tbl>
    <w:p w:rsidR="00000000" w:rsidDel="00000000" w:rsidP="00000000" w:rsidRDefault="00000000" w:rsidRPr="00000000" w14:paraId="000000E0">
      <w:pPr>
        <w:spacing w:after="120" w:before="120" w:line="360" w:lineRule="auto"/>
        <w:ind w:right="240"/>
        <w:jc w:val="both"/>
        <w:rPr>
          <w:rFonts w:ascii="Calibri" w:cs="Calibri" w:eastAsia="Calibri" w:hAnsi="Calibri"/>
        </w:rPr>
      </w:pPr>
      <w:r w:rsidDel="00000000" w:rsidR="00000000" w:rsidRPr="00000000">
        <w:rPr>
          <w:rtl w:val="0"/>
        </w:rPr>
      </w:r>
    </w:p>
    <w:p w:rsidR="00000000" w:rsidDel="00000000" w:rsidP="00000000" w:rsidRDefault="00000000" w:rsidRPr="00000000" w14:paraId="000000E1">
      <w:pPr>
        <w:spacing w:after="120" w:before="120" w:line="360" w:lineRule="auto"/>
        <w:ind w:right="240"/>
        <w:jc w:val="both"/>
        <w:rPr>
          <w:rFonts w:ascii="Calibri" w:cs="Calibri" w:eastAsia="Calibri" w:hAnsi="Calibri"/>
        </w:rPr>
      </w:pPr>
      <w:r w:rsidDel="00000000" w:rsidR="00000000" w:rsidRPr="00000000">
        <w:rPr>
          <w:rtl w:val="0"/>
        </w:rPr>
      </w:r>
    </w:p>
    <w:p w:rsidR="00000000" w:rsidDel="00000000" w:rsidP="00000000" w:rsidRDefault="00000000" w:rsidRPr="00000000" w14:paraId="000000E2">
      <w:pPr>
        <w:shd w:fill="ffffff" w:val="clear"/>
        <w:spacing w:after="280" w:before="280" w:line="360" w:lineRule="auto"/>
        <w:rPr>
          <w:sz w:val="24"/>
          <w:szCs w:val="24"/>
        </w:rPr>
      </w:pPr>
      <w:r w:rsidDel="00000000" w:rsidR="00000000" w:rsidRPr="00000000">
        <w:rPr>
          <w:b w:val="1"/>
          <w:sz w:val="24"/>
          <w:szCs w:val="24"/>
          <w:rtl w:val="0"/>
        </w:rPr>
        <w:t xml:space="preserve">PROTOCOLO PARA PREPARAR LAS SOLUCIONES PARA LIMPIEZA Y DESINFECCIÓN</w:t>
      </w:r>
      <w:r w:rsidDel="00000000" w:rsidR="00000000" w:rsidRPr="00000000">
        <w:rPr>
          <w:rtl w:val="0"/>
        </w:rPr>
      </w:r>
    </w:p>
    <w:p w:rsidR="00000000" w:rsidDel="00000000" w:rsidP="00000000" w:rsidRDefault="00000000" w:rsidRPr="00000000" w14:paraId="000000E3">
      <w:pPr>
        <w:shd w:fill="ffffff" w:val="clear"/>
        <w:spacing w:after="280" w:before="280" w:line="360" w:lineRule="auto"/>
        <w:ind w:left="426" w:hanging="426"/>
        <w:jc w:val="both"/>
        <w:rPr/>
      </w:pPr>
      <w:r w:rsidDel="00000000" w:rsidR="00000000" w:rsidRPr="00000000">
        <w:rPr>
          <w:b w:val="1"/>
          <w:u w:val="single"/>
          <w:rtl w:val="0"/>
        </w:rPr>
        <w:t xml:space="preserve">LIMPIEZA:</w:t>
      </w:r>
      <w:r w:rsidDel="00000000" w:rsidR="00000000" w:rsidRPr="00000000">
        <w:rPr>
          <w:u w:val="single"/>
          <w:rtl w:val="0"/>
        </w:rPr>
        <w:t xml:space="preserve"> </w:t>
      </w:r>
      <w:r w:rsidDel="00000000" w:rsidR="00000000" w:rsidRPr="00000000">
        <w:rPr>
          <w:rtl w:val="0"/>
        </w:rPr>
        <w:t xml:space="preserve"> </w:t>
      </w:r>
    </w:p>
    <w:p w:rsidR="00000000" w:rsidDel="00000000" w:rsidP="00000000" w:rsidRDefault="00000000" w:rsidRPr="00000000" w14:paraId="000000E4">
      <w:pPr>
        <w:numPr>
          <w:ilvl w:val="0"/>
          <w:numId w:val="1"/>
        </w:numPr>
        <w:shd w:fill="ffffff" w:val="clear"/>
        <w:spacing w:after="280" w:before="280" w:line="360" w:lineRule="auto"/>
        <w:ind w:left="720" w:hanging="360"/>
        <w:jc w:val="both"/>
        <w:rPr/>
      </w:pPr>
      <w:r w:rsidDel="00000000" w:rsidR="00000000" w:rsidRPr="00000000">
        <w:rPr>
          <w:rtl w:val="0"/>
        </w:rPr>
        <w:t xml:space="preserve">Detergentes y desengrasantes</w:t>
      </w:r>
    </w:p>
    <w:p w:rsidR="00000000" w:rsidDel="00000000" w:rsidP="00000000" w:rsidRDefault="00000000" w:rsidRPr="00000000" w14:paraId="000000E5">
      <w:pPr>
        <w:shd w:fill="ffffff" w:val="clear"/>
        <w:spacing w:after="120" w:before="120" w:line="360" w:lineRule="auto"/>
        <w:ind w:left="426" w:hanging="426"/>
        <w:jc w:val="both"/>
        <w:rPr>
          <w:u w:val="single"/>
        </w:rPr>
      </w:pPr>
      <w:r w:rsidDel="00000000" w:rsidR="00000000" w:rsidRPr="00000000">
        <w:rPr>
          <w:b w:val="1"/>
          <w:u w:val="single"/>
          <w:rtl w:val="0"/>
        </w:rPr>
        <w:t xml:space="preserve">DESINFECCIÓN:</w:t>
      </w:r>
      <w:r w:rsidDel="00000000" w:rsidR="00000000" w:rsidRPr="00000000">
        <w:rPr>
          <w:rtl w:val="0"/>
        </w:rPr>
      </w:r>
    </w:p>
    <w:p w:rsidR="00000000" w:rsidDel="00000000" w:rsidP="00000000" w:rsidRDefault="00000000" w:rsidRPr="00000000" w14:paraId="000000E6">
      <w:pPr>
        <w:numPr>
          <w:ilvl w:val="0"/>
          <w:numId w:val="11"/>
        </w:numPr>
        <w:pBdr>
          <w:top w:space="0" w:sz="0" w:val="nil"/>
          <w:left w:space="0" w:sz="0" w:val="nil"/>
          <w:bottom w:space="0" w:sz="0" w:val="nil"/>
          <w:right w:space="0" w:sz="0" w:val="nil"/>
          <w:between w:space="0" w:sz="0" w:val="nil"/>
        </w:pBdr>
        <w:shd w:fill="ffffff" w:val="clear"/>
        <w:spacing w:after="120" w:before="120" w:line="360" w:lineRule="auto"/>
        <w:ind w:left="720" w:hanging="360"/>
        <w:jc w:val="both"/>
        <w:rPr>
          <w:color w:val="000000"/>
        </w:rPr>
      </w:pPr>
      <w:r w:rsidDel="00000000" w:rsidR="00000000" w:rsidRPr="00000000">
        <w:rPr>
          <w:b w:val="1"/>
          <w:color w:val="000000"/>
          <w:rtl w:val="0"/>
        </w:rPr>
        <w:t xml:space="preserve">ALCOHOL 70%</w:t>
      </w:r>
      <w:r w:rsidDel="00000000" w:rsidR="00000000" w:rsidRPr="00000000">
        <w:rPr>
          <w:color w:val="000000"/>
          <w:rtl w:val="0"/>
        </w:rPr>
        <w:t xml:space="preserve">: aplicar por rociado sobre superficies</w:t>
      </w:r>
    </w:p>
    <w:p w:rsidR="00000000" w:rsidDel="00000000" w:rsidP="00000000" w:rsidRDefault="00000000" w:rsidRPr="00000000" w14:paraId="000000E7">
      <w:pPr>
        <w:shd w:fill="ffffff" w:val="clear"/>
        <w:spacing w:after="120" w:before="120" w:line="360" w:lineRule="auto"/>
        <w:jc w:val="both"/>
        <w:rPr>
          <w:color w:val="ff0000"/>
        </w:rPr>
      </w:pPr>
      <w:r w:rsidDel="00000000" w:rsidR="00000000" w:rsidRPr="00000000">
        <w:rPr>
          <w:color w:val="ff0000"/>
          <w:u w:val="single"/>
          <w:rtl w:val="0"/>
        </w:rPr>
        <w:t xml:space="preserve">Preparación</w:t>
      </w:r>
      <w:r w:rsidDel="00000000" w:rsidR="00000000" w:rsidRPr="00000000">
        <w:rPr>
          <w:color w:val="ff0000"/>
          <w:rtl w:val="0"/>
        </w:rPr>
        <w:t xml:space="preserve">:</w:t>
      </w:r>
    </w:p>
    <w:p w:rsidR="00000000" w:rsidDel="00000000" w:rsidP="00000000" w:rsidRDefault="00000000" w:rsidRPr="00000000" w14:paraId="000000E8">
      <w:pPr>
        <w:shd w:fill="ffffff" w:val="clear"/>
        <w:spacing w:after="120" w:before="120" w:line="360" w:lineRule="auto"/>
        <w:jc w:val="both"/>
        <w:rPr/>
      </w:pPr>
      <w:r w:rsidDel="00000000" w:rsidR="00000000" w:rsidRPr="00000000">
        <w:rPr>
          <w:rtl w:val="0"/>
        </w:rPr>
        <w:t xml:space="preserve">Colocar 7 partes de alcohol 96% y 3 partes de agua en un rociador. Para medir los volúmenes, con elementos comunes del hogar, se puede utilizar un vaso medidor de cocina.</w:t>
      </w:r>
    </w:p>
    <w:p w:rsidR="00000000" w:rsidDel="00000000" w:rsidP="00000000" w:rsidRDefault="00000000" w:rsidRPr="00000000" w14:paraId="000000E9">
      <w:pPr>
        <w:numPr>
          <w:ilvl w:val="0"/>
          <w:numId w:val="11"/>
        </w:numPr>
        <w:pBdr>
          <w:top w:space="0" w:sz="0" w:val="nil"/>
          <w:left w:space="0" w:sz="0" w:val="nil"/>
          <w:bottom w:space="0" w:sz="0" w:val="nil"/>
          <w:right w:space="0" w:sz="0" w:val="nil"/>
          <w:between w:space="0" w:sz="0" w:val="nil"/>
        </w:pBdr>
        <w:shd w:fill="ffffff" w:val="clear"/>
        <w:spacing w:after="120" w:before="120" w:line="360" w:lineRule="auto"/>
        <w:ind w:left="720" w:hanging="360"/>
        <w:jc w:val="both"/>
        <w:rPr>
          <w:color w:val="000000"/>
        </w:rPr>
      </w:pPr>
      <w:r w:rsidDel="00000000" w:rsidR="00000000" w:rsidRPr="00000000">
        <w:rPr>
          <w:b w:val="1"/>
          <w:color w:val="000000"/>
          <w:rtl w:val="0"/>
        </w:rPr>
        <w:t xml:space="preserve">LAVANDINA</w:t>
      </w:r>
      <w:r w:rsidDel="00000000" w:rsidR="00000000" w:rsidRPr="00000000">
        <w:rPr>
          <w:color w:val="000000"/>
          <w:rtl w:val="0"/>
        </w:rPr>
        <w:t xml:space="preserve">: usar </w:t>
      </w:r>
      <w:r w:rsidDel="00000000" w:rsidR="00000000" w:rsidRPr="00000000">
        <w:rPr>
          <w:rtl w:val="0"/>
        </w:rPr>
        <w:t xml:space="preserve">presentaciones comerciales de uso doméstico </w:t>
      </w:r>
      <w:r w:rsidDel="00000000" w:rsidR="00000000" w:rsidRPr="00000000">
        <w:rPr>
          <w:b w:val="1"/>
          <w:rtl w:val="0"/>
        </w:rPr>
        <w:t xml:space="preserve">NO ADITIVADAS</w:t>
      </w:r>
      <w:r w:rsidDel="00000000" w:rsidR="00000000" w:rsidRPr="00000000">
        <w:rPr>
          <w:rtl w:val="0"/>
        </w:rPr>
        <w:t xml:space="preserve">. Para preparar la solución se debe saber la concentración de la lavandina comercial, dato que figura en el rótulo. Generalmente son de 25 g/L, 46 g/L o 55 g/L. </w:t>
      </w:r>
      <w:r w:rsidDel="00000000" w:rsidR="00000000" w:rsidRPr="00000000">
        <w:rPr>
          <w:rtl w:val="0"/>
        </w:rPr>
      </w:r>
    </w:p>
    <w:p w:rsidR="00000000" w:rsidDel="00000000" w:rsidP="00000000" w:rsidRDefault="00000000" w:rsidRPr="00000000" w14:paraId="000000EA">
      <w:pPr>
        <w:shd w:fill="ffffff" w:val="clear"/>
        <w:spacing w:before="120" w:line="360" w:lineRule="auto"/>
        <w:jc w:val="both"/>
        <w:rPr>
          <w:color w:val="ff0000"/>
        </w:rPr>
      </w:pPr>
      <w:bookmarkStart w:colFirst="0" w:colLast="0" w:name="_heading=h.gjdgxs" w:id="0"/>
      <w:bookmarkEnd w:id="0"/>
      <w:r w:rsidDel="00000000" w:rsidR="00000000" w:rsidRPr="00000000">
        <w:rPr>
          <w:color w:val="ff0000"/>
          <w:u w:val="single"/>
          <w:rtl w:val="0"/>
        </w:rPr>
        <w:t xml:space="preserve">Preparación:</w:t>
      </w:r>
      <w:r w:rsidDel="00000000" w:rsidR="00000000" w:rsidRPr="00000000">
        <w:rPr>
          <w:color w:val="ff0000"/>
          <w:rtl w:val="0"/>
        </w:rPr>
        <w:t xml:space="preserve"> </w:t>
      </w:r>
    </w:p>
    <w:p w:rsidR="00000000" w:rsidDel="00000000" w:rsidP="00000000" w:rsidRDefault="00000000" w:rsidRPr="00000000" w14:paraId="000000EB">
      <w:pPr>
        <w:shd w:fill="ffffff" w:val="clear"/>
        <w:spacing w:after="120" w:before="120" w:line="360" w:lineRule="auto"/>
        <w:jc w:val="both"/>
        <w:rPr/>
      </w:pPr>
      <w:bookmarkStart w:colFirst="0" w:colLast="0" w:name="_heading=h.30j0zll" w:id="1"/>
      <w:bookmarkEnd w:id="1"/>
      <w:r w:rsidDel="00000000" w:rsidR="00000000" w:rsidRPr="00000000">
        <w:rPr>
          <w:rtl w:val="0"/>
        </w:rPr>
        <w:t xml:space="preserve">Para preparar la concentración de hipoclorito de sodio de 0,1 % a partir de la lavandina de 55 g/L, diluir 20 ml  (2 cucharadas sopera) por cada 1 litro de agua segura. Diluir en agua fría, ya que con agua caliente o tibia pierde su efecto desinfectante</w:t>
      </w:r>
    </w:p>
    <w:p w:rsidR="00000000" w:rsidDel="00000000" w:rsidP="00000000" w:rsidRDefault="00000000" w:rsidRPr="00000000" w14:paraId="000000EC">
      <w:pPr>
        <w:shd w:fill="ffffff" w:val="clear"/>
        <w:spacing w:after="120" w:before="120" w:line="360" w:lineRule="auto"/>
        <w:jc w:val="both"/>
        <w:rPr/>
      </w:pPr>
      <w:r w:rsidDel="00000000" w:rsidR="00000000" w:rsidRPr="00000000">
        <w:rPr>
          <w:rtl w:val="0"/>
        </w:rPr>
        <w:t xml:space="preserve">El envase donde se realiza la dilución debe estar limpio, sin detergente, </w:t>
      </w:r>
      <w:r w:rsidDel="00000000" w:rsidR="00000000" w:rsidRPr="00000000">
        <w:rPr>
          <w:b w:val="1"/>
          <w:rtl w:val="0"/>
        </w:rPr>
        <w:t xml:space="preserve">y ser opaco </w:t>
      </w:r>
      <w:r w:rsidDel="00000000" w:rsidR="00000000" w:rsidRPr="00000000">
        <w:rPr>
          <w:rtl w:val="0"/>
        </w:rPr>
        <w:t xml:space="preserve">(protegido de la luz).</w:t>
      </w:r>
      <w:r w:rsidDel="00000000" w:rsidR="00000000" w:rsidRPr="00000000">
        <w:rPr>
          <w:b w:val="1"/>
          <w:rtl w:val="0"/>
        </w:rPr>
        <w:t xml:space="preserve"> RECORDAR ROTULAR LOS ENVASES!!</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12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solución de lavandina debe ser renovada cada 24 hs</w:t>
      </w:r>
    </w:p>
    <w:p w:rsidR="00000000" w:rsidDel="00000000" w:rsidP="00000000" w:rsidRDefault="00000000" w:rsidRPr="00000000" w14:paraId="000000EE">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solución de lavandina solo debe usarse para desinfectar superficies con un paño.</w:t>
      </w:r>
    </w:p>
    <w:p w:rsidR="00000000" w:rsidDel="00000000" w:rsidP="00000000" w:rsidRDefault="00000000" w:rsidRPr="00000000" w14:paraId="000000EF">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diluya lavandina concentrada en agua caliente ni tibia; se forman vapores tóxicos. </w:t>
      </w:r>
    </w:p>
    <w:p w:rsidR="00000000" w:rsidDel="00000000" w:rsidP="00000000" w:rsidRDefault="00000000" w:rsidRPr="00000000" w14:paraId="000000F0">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mezcle con detergentes; los desinfectantes se inactivan. </w:t>
      </w:r>
    </w:p>
    <w:p w:rsidR="00000000" w:rsidDel="00000000" w:rsidP="00000000" w:rsidRDefault="00000000" w:rsidRPr="00000000" w14:paraId="000000F1">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120" w:before="0" w:line="36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Ventilar los ambientes mientras limpia. </w:t>
      </w:r>
    </w:p>
    <w:p w:rsidR="00000000" w:rsidDel="00000000" w:rsidP="00000000" w:rsidRDefault="00000000" w:rsidRPr="00000000" w14:paraId="000000F2">
      <w:pPr>
        <w:shd w:fill="ffffff" w:val="clear"/>
        <w:spacing w:after="120" w:before="120" w:line="360" w:lineRule="auto"/>
        <w:jc w:val="both"/>
        <w:rPr>
          <w:u w:val="single"/>
        </w:rPr>
      </w:pPr>
      <w:r w:rsidDel="00000000" w:rsidR="00000000" w:rsidRPr="00000000">
        <w:rPr>
          <w:b w:val="1"/>
          <w:u w:val="single"/>
          <w:rtl w:val="0"/>
        </w:rPr>
        <w:t xml:space="preserve">Su uso requiere 3 etapas: </w:t>
      </w:r>
      <w:r w:rsidDel="00000000" w:rsidR="00000000" w:rsidRPr="00000000">
        <w:rPr>
          <w:rtl w:val="0"/>
        </w:rPr>
      </w:r>
    </w:p>
    <w:p w:rsidR="00000000" w:rsidDel="00000000" w:rsidP="00000000" w:rsidRDefault="00000000" w:rsidRPr="00000000" w14:paraId="000000F3">
      <w:pPr>
        <w:shd w:fill="ffffff" w:val="clear"/>
        <w:spacing w:after="120" w:before="120" w:line="360" w:lineRule="auto"/>
        <w:jc w:val="both"/>
        <w:rPr/>
      </w:pPr>
      <w:r w:rsidDel="00000000" w:rsidR="00000000" w:rsidRPr="00000000">
        <w:rPr>
          <w:rtl w:val="0"/>
        </w:rPr>
        <w:t xml:space="preserve">1. Lavado y fregado con agua jabonosa y/o detergente (la lavandina no penetra ni actúa sobre restos de suciedad visible)</w:t>
      </w:r>
    </w:p>
    <w:p w:rsidR="00000000" w:rsidDel="00000000" w:rsidP="00000000" w:rsidRDefault="00000000" w:rsidRPr="00000000" w14:paraId="000000F4">
      <w:pPr>
        <w:shd w:fill="ffffff" w:val="clear"/>
        <w:spacing w:after="120" w:before="120" w:line="360" w:lineRule="auto"/>
        <w:jc w:val="both"/>
        <w:rPr/>
      </w:pPr>
      <w:r w:rsidDel="00000000" w:rsidR="00000000" w:rsidRPr="00000000">
        <w:rPr>
          <w:rtl w:val="0"/>
        </w:rPr>
        <w:t xml:space="preserve"> 2. Enjuagado y secado</w:t>
      </w:r>
    </w:p>
    <w:p w:rsidR="00000000" w:rsidDel="00000000" w:rsidP="00000000" w:rsidRDefault="00000000" w:rsidRPr="00000000" w14:paraId="000000F5">
      <w:pPr>
        <w:shd w:fill="ffffff" w:val="clear"/>
        <w:spacing w:after="120" w:before="120" w:line="360" w:lineRule="auto"/>
        <w:jc w:val="both"/>
        <w:rPr/>
      </w:pPr>
      <w:r w:rsidDel="00000000" w:rsidR="00000000" w:rsidRPr="00000000">
        <w:rPr>
          <w:rtl w:val="0"/>
        </w:rPr>
        <w:t xml:space="preserve"> 3. Desinfección con lavandina diluida al 0.1%</w:t>
      </w:r>
    </w:p>
    <w:p w:rsidR="00000000" w:rsidDel="00000000" w:rsidP="00000000" w:rsidRDefault="00000000" w:rsidRPr="00000000" w14:paraId="000000F6">
      <w:pPr>
        <w:shd w:fill="ffffff" w:val="clear"/>
        <w:spacing w:after="120" w:before="120" w:line="360" w:lineRule="auto"/>
        <w:jc w:val="left"/>
        <w:rPr>
          <w:b w:val="1"/>
          <w:u w:val="single"/>
        </w:rPr>
      </w:pPr>
      <w:r w:rsidDel="00000000" w:rsidR="00000000" w:rsidRPr="00000000">
        <w:rPr>
          <w:rtl w:val="0"/>
        </w:rPr>
      </w:r>
    </w:p>
    <w:p w:rsidR="00000000" w:rsidDel="00000000" w:rsidP="00000000" w:rsidRDefault="00000000" w:rsidRPr="00000000" w14:paraId="000000F7">
      <w:pPr>
        <w:shd w:fill="ffffff" w:val="clear"/>
        <w:spacing w:after="120" w:before="120" w:line="360" w:lineRule="auto"/>
        <w:jc w:val="center"/>
        <w:rPr>
          <w:b w:val="1"/>
          <w:u w:val="single"/>
        </w:rPr>
      </w:pPr>
      <w:r w:rsidDel="00000000" w:rsidR="00000000" w:rsidRPr="00000000">
        <w:rPr>
          <w:rtl w:val="0"/>
        </w:rPr>
      </w:r>
    </w:p>
    <w:p w:rsidR="00000000" w:rsidDel="00000000" w:rsidP="00000000" w:rsidRDefault="00000000" w:rsidRPr="00000000" w14:paraId="000000F8">
      <w:pPr>
        <w:shd w:fill="ffffff" w:val="clear"/>
        <w:spacing w:after="120" w:before="120" w:line="360" w:lineRule="auto"/>
        <w:jc w:val="center"/>
        <w:rPr>
          <w:b w:val="1"/>
          <w:u w:val="single"/>
        </w:rPr>
      </w:pPr>
      <w:r w:rsidDel="00000000" w:rsidR="00000000" w:rsidRPr="00000000">
        <w:rPr>
          <w:b w:val="1"/>
          <w:u w:val="single"/>
          <w:rtl w:val="0"/>
        </w:rPr>
        <w:t xml:space="preserve">TABLA</w:t>
      </w:r>
      <w:r w:rsidDel="00000000" w:rsidR="00000000" w:rsidRPr="00000000">
        <w:rPr>
          <w:u w:val="single"/>
          <w:rtl w:val="0"/>
        </w:rPr>
        <w:t xml:space="preserve"> </w:t>
      </w:r>
      <w:r w:rsidDel="00000000" w:rsidR="00000000" w:rsidRPr="00000000">
        <w:rPr>
          <w:b w:val="1"/>
          <w:u w:val="single"/>
          <w:rtl w:val="0"/>
        </w:rPr>
        <w:t xml:space="preserve">DE DILUCIÓN DE LOS 2 TIPOS DE LAVANDINA PARA DISTINTOS USOS</w:t>
      </w:r>
    </w:p>
    <w:p w:rsidR="00000000" w:rsidDel="00000000" w:rsidP="00000000" w:rsidRDefault="00000000" w:rsidRPr="00000000" w14:paraId="000000F9">
      <w:pPr>
        <w:shd w:fill="ffffff" w:val="clear"/>
        <w:spacing w:after="120" w:before="120" w:line="360" w:lineRule="auto"/>
        <w:jc w:val="center"/>
        <w:rPr>
          <w:b w:val="1"/>
          <w:u w:val="single"/>
        </w:rPr>
      </w:pPr>
      <w:r w:rsidDel="00000000" w:rsidR="00000000" w:rsidRPr="00000000">
        <w:rPr>
          <w:rtl w:val="0"/>
        </w:rPr>
      </w:r>
    </w:p>
    <w:p w:rsidR="00000000" w:rsidDel="00000000" w:rsidP="00000000" w:rsidRDefault="00000000" w:rsidRPr="00000000" w14:paraId="000000FA">
      <w:pPr>
        <w:shd w:fill="ffffff" w:val="clear"/>
        <w:spacing w:after="120" w:before="120" w:line="360" w:lineRule="auto"/>
        <w:jc w:val="center"/>
        <w:rPr>
          <w:b w:val="1"/>
          <w:u w:val="single"/>
        </w:rPr>
      </w:pPr>
      <w:r w:rsidDel="00000000" w:rsidR="00000000" w:rsidRPr="00000000">
        <w:rPr>
          <w:rtl w:val="0"/>
        </w:rPr>
      </w:r>
    </w:p>
    <w:p w:rsidR="00000000" w:rsidDel="00000000" w:rsidP="00000000" w:rsidRDefault="00000000" w:rsidRPr="00000000" w14:paraId="000000FB">
      <w:pPr>
        <w:pBdr>
          <w:top w:color="000000" w:space="0" w:sz="6" w:val="single"/>
          <w:left w:color="000000" w:space="0" w:sz="6" w:val="single"/>
          <w:bottom w:color="000000" w:space="0" w:sz="6" w:val="single"/>
          <w:right w:color="000000" w:space="0" w:sz="6" w:val="single"/>
        </w:pBdr>
        <w:shd w:fill="ffffff" w:val="clear"/>
        <w:spacing w:after="120" w:before="120" w:line="360" w:lineRule="auto"/>
        <w:jc w:val="center"/>
        <w:rPr>
          <w:u w:val="single"/>
        </w:rPr>
      </w:pPr>
      <w:r w:rsidDel="00000000" w:rsidR="00000000" w:rsidRPr="00000000">
        <w:rPr>
          <w:u w:val="single"/>
        </w:rPr>
        <w:drawing>
          <wp:inline distB="114300" distT="114300" distL="114300" distR="114300">
            <wp:extent cx="6257925" cy="3852863"/>
            <wp:effectExtent b="0" l="0" r="0" t="0"/>
            <wp:docPr id="22"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6257925" cy="3852863"/>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hd w:fill="ffffff" w:val="clear"/>
        <w:spacing w:after="120" w:before="120" w:line="360" w:lineRule="auto"/>
        <w:jc w:val="both"/>
        <w:rPr/>
      </w:pPr>
      <w:r w:rsidDel="00000000" w:rsidR="00000000" w:rsidRPr="00000000">
        <w:rPr>
          <w:rtl w:val="0"/>
        </w:rPr>
      </w:r>
    </w:p>
    <w:p w:rsidR="00000000" w:rsidDel="00000000" w:rsidP="00000000" w:rsidRDefault="00000000" w:rsidRPr="00000000" w14:paraId="000000FD">
      <w:pPr>
        <w:spacing w:before="1" w:lineRule="auto"/>
        <w:ind w:left="118" w:firstLine="0"/>
        <w:rPr>
          <w:b w:val="1"/>
          <w:i w:val="1"/>
          <w:sz w:val="20"/>
          <w:szCs w:val="20"/>
          <w:u w:val="single"/>
        </w:rPr>
      </w:pPr>
      <w:bookmarkStart w:colFirst="0" w:colLast="0" w:name="_heading=h.1fob9te" w:id="2"/>
      <w:bookmarkEnd w:id="2"/>
      <w:r w:rsidDel="00000000" w:rsidR="00000000" w:rsidRPr="00000000">
        <w:rPr>
          <w:rtl w:val="0"/>
        </w:rPr>
      </w:r>
    </w:p>
    <w:p w:rsidR="00000000" w:rsidDel="00000000" w:rsidP="00000000" w:rsidRDefault="00000000" w:rsidRPr="00000000" w14:paraId="000000FE">
      <w:pPr>
        <w:spacing w:before="1" w:lineRule="auto"/>
        <w:ind w:left="118" w:firstLine="0"/>
        <w:rPr>
          <w:b w:val="1"/>
          <w:i w:val="1"/>
          <w:color w:val="ff0000"/>
          <w:sz w:val="20"/>
          <w:szCs w:val="20"/>
        </w:rPr>
      </w:pPr>
      <w:bookmarkStart w:colFirst="0" w:colLast="0" w:name="_heading=h.zcvmlgqehl7z" w:id="3"/>
      <w:bookmarkEnd w:id="3"/>
      <w:r w:rsidDel="00000000" w:rsidR="00000000" w:rsidRPr="00000000">
        <w:rPr>
          <w:b w:val="1"/>
          <w:i w:val="1"/>
          <w:color w:val="ff0000"/>
          <w:sz w:val="20"/>
          <w:szCs w:val="20"/>
          <w:u w:val="single"/>
          <w:rtl w:val="0"/>
        </w:rPr>
        <w:t xml:space="preserve">NOTA</w:t>
      </w:r>
      <w:r w:rsidDel="00000000" w:rsidR="00000000" w:rsidRPr="00000000">
        <w:rPr>
          <w:b w:val="1"/>
          <w:i w:val="1"/>
          <w:color w:val="ff0000"/>
          <w:sz w:val="20"/>
          <w:szCs w:val="20"/>
          <w:rtl w:val="0"/>
        </w:rPr>
        <w:t xml:space="preserve"> </w:t>
      </w:r>
      <w:r w:rsidDel="00000000" w:rsidR="00000000" w:rsidRPr="00000000">
        <w:rPr>
          <w:b w:val="1"/>
          <w:i w:val="1"/>
          <w:color w:val="ff0000"/>
          <w:sz w:val="20"/>
          <w:szCs w:val="20"/>
          <w:u w:val="single"/>
          <w:rtl w:val="0"/>
        </w:rPr>
        <w:t xml:space="preserve">IMPORTANTE</w:t>
      </w:r>
      <w:r w:rsidDel="00000000" w:rsidR="00000000" w:rsidRPr="00000000">
        <w:rPr>
          <w:b w:val="1"/>
          <w:i w:val="1"/>
          <w:color w:val="ff0000"/>
          <w:sz w:val="20"/>
          <w:szCs w:val="20"/>
          <w:rtl w:val="0"/>
        </w:rPr>
        <w:t xml:space="preserve">: </w:t>
      </w:r>
    </w:p>
    <w:p w:rsidR="00000000" w:rsidDel="00000000" w:rsidP="00000000" w:rsidRDefault="00000000" w:rsidRPr="00000000" w14:paraId="000000FF">
      <w:pPr>
        <w:spacing w:before="1" w:lineRule="auto"/>
        <w:ind w:left="118" w:firstLine="0"/>
        <w:rPr>
          <w:b w:val="1"/>
          <w:i w:val="1"/>
          <w:color w:val="ff0000"/>
          <w:sz w:val="20"/>
          <w:szCs w:val="20"/>
        </w:rPr>
      </w:pPr>
      <w:bookmarkStart w:colFirst="0" w:colLast="0" w:name="_heading=h.vqzfv7kyztra" w:id="4"/>
      <w:bookmarkEnd w:id="4"/>
      <w:r w:rsidDel="00000000" w:rsidR="00000000" w:rsidRPr="00000000">
        <w:rPr>
          <w:rtl w:val="0"/>
        </w:rPr>
      </w:r>
    </w:p>
    <w:p w:rsidR="00000000" w:rsidDel="00000000" w:rsidP="00000000" w:rsidRDefault="00000000" w:rsidRPr="00000000" w14:paraId="00000100">
      <w:pPr>
        <w:spacing w:before="1" w:lineRule="auto"/>
        <w:ind w:left="118" w:firstLine="0"/>
        <w:rPr>
          <w:b w:val="1"/>
          <w:i w:val="1"/>
          <w:color w:val="ff0000"/>
          <w:sz w:val="20"/>
          <w:szCs w:val="20"/>
        </w:rPr>
      </w:pPr>
      <w:bookmarkStart w:colFirst="0" w:colLast="0" w:name="_heading=h.ywvb5dyruc84" w:id="5"/>
      <w:bookmarkEnd w:id="5"/>
      <w:r w:rsidDel="00000000" w:rsidR="00000000" w:rsidRPr="00000000">
        <w:rPr>
          <w:b w:val="1"/>
          <w:i w:val="1"/>
          <w:color w:val="ff0000"/>
          <w:sz w:val="20"/>
          <w:szCs w:val="20"/>
          <w:rtl w:val="0"/>
        </w:rPr>
        <w:t xml:space="preserve">Para AGUA SEGURA dejar reposar 30 minutos.</w:t>
      </w:r>
    </w:p>
    <w:p w:rsidR="00000000" w:rsidDel="00000000" w:rsidP="00000000" w:rsidRDefault="00000000" w:rsidRPr="00000000" w14:paraId="00000101">
      <w:pPr>
        <w:spacing w:before="1" w:lineRule="auto"/>
        <w:ind w:left="118" w:firstLine="0"/>
        <w:rPr>
          <w:b w:val="1"/>
          <w:i w:val="1"/>
          <w:color w:val="ff0000"/>
          <w:sz w:val="20"/>
          <w:szCs w:val="20"/>
        </w:rPr>
      </w:pPr>
      <w:r w:rsidDel="00000000" w:rsidR="00000000" w:rsidRPr="00000000">
        <w:rPr>
          <w:rtl w:val="0"/>
        </w:rPr>
      </w:r>
    </w:p>
    <w:p w:rsidR="00000000" w:rsidDel="00000000" w:rsidP="00000000" w:rsidRDefault="00000000" w:rsidRPr="00000000" w14:paraId="00000102">
      <w:pPr>
        <w:spacing w:before="1" w:lineRule="auto"/>
        <w:ind w:left="118" w:firstLine="0"/>
        <w:rPr>
          <w:b w:val="1"/>
          <w:i w:val="1"/>
          <w:color w:val="ff0000"/>
          <w:sz w:val="20"/>
          <w:szCs w:val="20"/>
        </w:rPr>
      </w:pPr>
      <w:r w:rsidDel="00000000" w:rsidR="00000000" w:rsidRPr="00000000">
        <w:rPr>
          <w:b w:val="1"/>
          <w:i w:val="1"/>
          <w:color w:val="ff0000"/>
          <w:sz w:val="20"/>
          <w:szCs w:val="20"/>
          <w:rtl w:val="0"/>
        </w:rPr>
        <w:t xml:space="preserve">Para LAVAR y DESINFECTAR  FRUTAS Y VERDURAS dejar reposar 20 minutos.</w:t>
      </w:r>
    </w:p>
    <w:p w:rsidR="00000000" w:rsidDel="00000000" w:rsidP="00000000" w:rsidRDefault="00000000" w:rsidRPr="00000000" w14:paraId="00000103">
      <w:pPr>
        <w:shd w:fill="ffffff" w:val="clear"/>
        <w:spacing w:after="120" w:before="120" w:line="360" w:lineRule="auto"/>
        <w:jc w:val="both"/>
        <w:rPr>
          <w:b w:val="1"/>
          <w:sz w:val="28"/>
          <w:szCs w:val="28"/>
        </w:rPr>
      </w:pPr>
      <w:r w:rsidDel="00000000" w:rsidR="00000000" w:rsidRPr="00000000">
        <w:rPr>
          <w:rtl w:val="0"/>
        </w:rPr>
      </w:r>
    </w:p>
    <w:p w:rsidR="00000000" w:rsidDel="00000000" w:rsidP="00000000" w:rsidRDefault="00000000" w:rsidRPr="00000000" w14:paraId="00000104">
      <w:pPr>
        <w:shd w:fill="ffffff" w:val="clear"/>
        <w:spacing w:after="120" w:before="120" w:line="360" w:lineRule="auto"/>
        <w:jc w:val="both"/>
        <w:rPr>
          <w:b w:val="1"/>
          <w:sz w:val="28"/>
          <w:szCs w:val="28"/>
        </w:rPr>
      </w:pPr>
      <w:r w:rsidDel="00000000" w:rsidR="00000000" w:rsidRPr="00000000">
        <w:rPr>
          <w:rtl w:val="0"/>
        </w:rPr>
      </w:r>
    </w:p>
    <w:p w:rsidR="00000000" w:rsidDel="00000000" w:rsidP="00000000" w:rsidRDefault="00000000" w:rsidRPr="00000000" w14:paraId="00000105">
      <w:pPr>
        <w:shd w:fill="ffffff" w:val="clear"/>
        <w:spacing w:after="120" w:before="120" w:line="360" w:lineRule="auto"/>
        <w:jc w:val="both"/>
        <w:rPr>
          <w:b w:val="1"/>
          <w:sz w:val="28"/>
          <w:szCs w:val="28"/>
        </w:rPr>
      </w:pPr>
      <w:r w:rsidDel="00000000" w:rsidR="00000000" w:rsidRPr="00000000">
        <w:rPr>
          <w:rtl w:val="0"/>
        </w:rPr>
      </w:r>
    </w:p>
    <w:p w:rsidR="00000000" w:rsidDel="00000000" w:rsidP="00000000" w:rsidRDefault="00000000" w:rsidRPr="00000000" w14:paraId="00000106">
      <w:pPr>
        <w:shd w:fill="ffffff" w:val="clear"/>
        <w:spacing w:after="120" w:before="120" w:line="360" w:lineRule="auto"/>
        <w:jc w:val="both"/>
        <w:rPr>
          <w:b w:val="1"/>
          <w:sz w:val="28"/>
          <w:szCs w:val="28"/>
        </w:rPr>
      </w:pPr>
      <w:r w:rsidDel="00000000" w:rsidR="00000000" w:rsidRPr="00000000">
        <w:rPr>
          <w:rtl w:val="0"/>
        </w:rPr>
      </w:r>
    </w:p>
    <w:p w:rsidR="00000000" w:rsidDel="00000000" w:rsidP="00000000" w:rsidRDefault="00000000" w:rsidRPr="00000000" w14:paraId="00000107">
      <w:pPr>
        <w:shd w:fill="ffffff" w:val="clear"/>
        <w:spacing w:after="120" w:before="120" w:line="360" w:lineRule="auto"/>
        <w:jc w:val="both"/>
        <w:rPr>
          <w:b w:val="1"/>
          <w:sz w:val="28"/>
          <w:szCs w:val="28"/>
        </w:rPr>
      </w:pPr>
      <w:r w:rsidDel="00000000" w:rsidR="00000000" w:rsidRPr="00000000">
        <w:rPr>
          <w:rtl w:val="0"/>
        </w:rPr>
      </w:r>
    </w:p>
    <w:p w:rsidR="00000000" w:rsidDel="00000000" w:rsidP="00000000" w:rsidRDefault="00000000" w:rsidRPr="00000000" w14:paraId="00000108">
      <w:pPr>
        <w:shd w:fill="ffffff" w:val="clear"/>
        <w:spacing w:after="120" w:before="120" w:line="360" w:lineRule="auto"/>
        <w:jc w:val="both"/>
        <w:rPr>
          <w:b w:val="1"/>
          <w:sz w:val="28"/>
          <w:szCs w:val="28"/>
        </w:rPr>
      </w:pPr>
      <w:r w:rsidDel="00000000" w:rsidR="00000000" w:rsidRPr="00000000">
        <w:rPr>
          <w:b w:val="1"/>
          <w:sz w:val="28"/>
          <w:szCs w:val="28"/>
          <w:rtl w:val="0"/>
        </w:rPr>
        <w:t xml:space="preserve">ANEXO 1 </w:t>
      </w:r>
    </w:p>
    <w:p w:rsidR="00000000" w:rsidDel="00000000" w:rsidP="00000000" w:rsidRDefault="00000000" w:rsidRPr="00000000" w14:paraId="00000109">
      <w:pPr>
        <w:widowControl w:val="0"/>
        <w:numPr>
          <w:ilvl w:val="0"/>
          <w:numId w:val="3"/>
        </w:numPr>
        <w:shd w:fill="ffffff" w:val="clear"/>
        <w:spacing w:after="240" w:before="240" w:lineRule="auto"/>
        <w:ind w:left="720" w:hanging="360"/>
        <w:jc w:val="both"/>
      </w:pPr>
      <w:r w:rsidDel="00000000" w:rsidR="00000000" w:rsidRPr="00000000">
        <w:rPr>
          <w:b w:val="1"/>
          <w:rtl w:val="0"/>
        </w:rPr>
        <w:t xml:space="preserve">Las recomendaciones contenidas en los documentos consultados sobre la temperatura del agua para el lavado de manos, es que esta </w:t>
      </w:r>
      <w:r w:rsidDel="00000000" w:rsidR="00000000" w:rsidRPr="00000000">
        <w:rPr>
          <w:b w:val="1"/>
          <w:i w:val="1"/>
          <w:rtl w:val="0"/>
        </w:rPr>
        <w:t xml:space="preserve">debe estar fría o templada.</w:t>
      </w:r>
      <w:r w:rsidDel="00000000" w:rsidR="00000000" w:rsidRPr="00000000">
        <w:rPr>
          <w:rtl w:val="0"/>
        </w:rPr>
      </w:r>
    </w:p>
    <w:p w:rsidR="00000000" w:rsidDel="00000000" w:rsidP="00000000" w:rsidRDefault="00000000" w:rsidRPr="00000000" w14:paraId="0000010A">
      <w:pPr>
        <w:widowControl w:val="0"/>
        <w:numPr>
          <w:ilvl w:val="0"/>
          <w:numId w:val="3"/>
        </w:numPr>
        <w:shd w:fill="ffffff" w:val="clear"/>
        <w:spacing w:after="240" w:before="240" w:lineRule="auto"/>
        <w:ind w:left="720" w:hanging="360"/>
        <w:jc w:val="both"/>
      </w:pPr>
      <w:r w:rsidDel="00000000" w:rsidR="00000000" w:rsidRPr="00000000">
        <w:rPr>
          <w:b w:val="1"/>
          <w:rtl w:val="0"/>
        </w:rPr>
        <w:t xml:space="preserve">La mayoría de los documentos indican que no se debe emplear agua caliente para el lavado de manos con agua y jabón, porque la exposición repetida a ella eleva el riesgo de dermatitis. Igualmente es importante continuar lavándose las manos varias veces al día, incluso si se sienten secas o dañadas, ya que es la medida más eficaz para controlar la pandemia.</w:t>
      </w:r>
      <w:r w:rsidDel="00000000" w:rsidR="00000000" w:rsidRPr="00000000">
        <w:rPr>
          <w:rtl w:val="0"/>
        </w:rPr>
      </w:r>
    </w:p>
    <w:p w:rsidR="00000000" w:rsidDel="00000000" w:rsidP="00000000" w:rsidRDefault="00000000" w:rsidRPr="00000000" w14:paraId="0000010B">
      <w:pPr>
        <w:widowControl w:val="0"/>
        <w:shd w:fill="ffffff" w:val="clear"/>
        <w:spacing w:after="240" w:before="240" w:lineRule="auto"/>
        <w:jc w:val="both"/>
        <w:rPr/>
      </w:pPr>
      <w:r w:rsidDel="00000000" w:rsidR="00000000" w:rsidRPr="00000000">
        <w:rPr>
          <w:rtl w:val="0"/>
        </w:rPr>
      </w:r>
    </w:p>
    <w:p w:rsidR="00000000" w:rsidDel="00000000" w:rsidP="00000000" w:rsidRDefault="00000000" w:rsidRPr="00000000" w14:paraId="0000010C">
      <w:pPr>
        <w:widowControl w:val="0"/>
        <w:shd w:fill="ffffff" w:val="clear"/>
        <w:spacing w:after="240" w:befor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333375</wp:posOffset>
            </wp:positionH>
            <wp:positionV relativeFrom="paragraph">
              <wp:posOffset>304800</wp:posOffset>
            </wp:positionV>
            <wp:extent cx="5510213" cy="5305425"/>
            <wp:effectExtent b="19050" l="19050" r="19050" t="19050"/>
            <wp:wrapSquare wrapText="bothSides" distB="0" distT="0" distL="114300" distR="114300"/>
            <wp:docPr id="18"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510213" cy="5305425"/>
                    </a:xfrm>
                    <a:prstGeom prst="rect"/>
                    <a:ln w="19050">
                      <a:solidFill>
                        <a:srgbClr val="000000"/>
                      </a:solidFill>
                      <a:prstDash val="solid"/>
                    </a:ln>
                  </pic:spPr>
                </pic:pic>
              </a:graphicData>
            </a:graphic>
          </wp:anchor>
        </w:drawing>
      </w:r>
    </w:p>
    <w:p w:rsidR="00000000" w:rsidDel="00000000" w:rsidP="00000000" w:rsidRDefault="00000000" w:rsidRPr="00000000" w14:paraId="0000010D">
      <w:pPr>
        <w:widowControl w:val="0"/>
        <w:shd w:fill="ffffff" w:val="clear"/>
        <w:spacing w:after="240" w:before="240" w:lineRule="auto"/>
        <w:jc w:val="both"/>
        <w:rPr/>
      </w:pPr>
      <w:r w:rsidDel="00000000" w:rsidR="00000000" w:rsidRPr="00000000">
        <w:rPr>
          <w:rtl w:val="0"/>
        </w:rPr>
      </w:r>
    </w:p>
    <w:p w:rsidR="00000000" w:rsidDel="00000000" w:rsidP="00000000" w:rsidRDefault="00000000" w:rsidRPr="00000000" w14:paraId="0000010E">
      <w:pPr>
        <w:widowControl w:val="0"/>
        <w:shd w:fill="ffffff" w:val="clear"/>
        <w:spacing w:after="240" w:before="240" w:lineRule="auto"/>
        <w:jc w:val="both"/>
        <w:rPr/>
      </w:pPr>
      <w:r w:rsidDel="00000000" w:rsidR="00000000" w:rsidRPr="00000000">
        <w:rPr>
          <w:rtl w:val="0"/>
        </w:rPr>
      </w:r>
    </w:p>
    <w:p w:rsidR="00000000" w:rsidDel="00000000" w:rsidP="00000000" w:rsidRDefault="00000000" w:rsidRPr="00000000" w14:paraId="0000010F">
      <w:pPr>
        <w:rPr/>
      </w:pPr>
      <w:r w:rsidDel="00000000" w:rsidR="00000000" w:rsidRPr="00000000">
        <w:br w:type="page"/>
      </w:r>
      <w:r w:rsidDel="00000000" w:rsidR="00000000" w:rsidRPr="00000000">
        <w:rPr>
          <w:b w:val="1"/>
          <w:sz w:val="24"/>
          <w:szCs w:val="24"/>
          <w:rtl w:val="0"/>
        </w:rPr>
        <w:t xml:space="preserve">Referencias Bibliográficas:</w:t>
      </w:r>
      <w:r w:rsidDel="00000000" w:rsidR="00000000" w:rsidRPr="00000000">
        <w:rPr>
          <w:rtl w:val="0"/>
        </w:rPr>
      </w:r>
    </w:p>
    <w:p w:rsidR="00000000" w:rsidDel="00000000" w:rsidP="00000000" w:rsidRDefault="00000000" w:rsidRPr="00000000" w14:paraId="00000110">
      <w:pPr>
        <w:widowControl w:val="0"/>
        <w:ind w:left="720" w:firstLine="0"/>
        <w:jc w:val="both"/>
        <w:rPr/>
      </w:pPr>
      <w:r w:rsidDel="00000000" w:rsidR="00000000" w:rsidRPr="00000000">
        <w:rPr>
          <w:rtl w:val="0"/>
        </w:rPr>
      </w:r>
    </w:p>
    <w:p w:rsidR="00000000" w:rsidDel="00000000" w:rsidP="00000000" w:rsidRDefault="00000000" w:rsidRPr="00000000" w14:paraId="00000111">
      <w:pPr>
        <w:widowControl w:val="0"/>
        <w:ind w:left="720" w:firstLine="0"/>
        <w:jc w:val="both"/>
        <w:rPr/>
      </w:pPr>
      <w:r w:rsidDel="00000000" w:rsidR="00000000" w:rsidRPr="00000000">
        <w:rPr>
          <w:rtl w:val="0"/>
        </w:rPr>
      </w:r>
    </w:p>
    <w:p w:rsidR="00000000" w:rsidDel="00000000" w:rsidP="00000000" w:rsidRDefault="00000000" w:rsidRPr="00000000" w14:paraId="00000112">
      <w:pPr>
        <w:widowControl w:val="0"/>
        <w:jc w:val="both"/>
        <w:rPr/>
      </w:pPr>
      <w:r w:rsidDel="00000000" w:rsidR="00000000" w:rsidRPr="00000000">
        <w:rPr>
          <w:b w:val="1"/>
          <w:rtl w:val="0"/>
        </w:rPr>
        <w:t xml:space="preserve">            </w:t>
      </w:r>
      <w:hyperlink r:id="rId20">
        <w:r w:rsidDel="00000000" w:rsidR="00000000" w:rsidRPr="00000000">
          <w:rPr>
            <w:rtl w:val="0"/>
          </w:rPr>
          <w:t xml:space="preserve">http://www.fao.org/food-loss-and-food-waste/en/</w:t>
        </w:r>
      </w:hyperlink>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ind w:left="720" w:firstLine="0"/>
        <w:jc w:val="both"/>
        <w:rPr/>
      </w:pPr>
      <w:hyperlink r:id="rId21">
        <w:r w:rsidDel="00000000" w:rsidR="00000000" w:rsidRPr="00000000">
          <w:rPr>
            <w:rtl w:val="0"/>
          </w:rPr>
          <w:t xml:space="preserve">http://www.aecosan.msssi.gob.es/AECOSAN/web/para_el_consumidor/ampliacion/colocar_segura.htm</w:t>
        </w:r>
      </w:hyperlink>
      <w:r w:rsidDel="00000000" w:rsidR="00000000" w:rsidRPr="00000000">
        <w:rPr>
          <w:rtl w:val="0"/>
        </w:rPr>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ind w:left="720" w:firstLine="0"/>
        <w:jc w:val="both"/>
        <w:rPr/>
      </w:pPr>
      <w:hyperlink r:id="rId22">
        <w:r w:rsidDel="00000000" w:rsidR="00000000" w:rsidRPr="00000000">
          <w:rPr>
            <w:rtl w:val="0"/>
          </w:rPr>
          <w:t xml:space="preserve">https://www.who.int/es/emergencies/diseases/novel-coronavirus-2019/advice-for-public/q-a-coronaviruses</w:t>
        </w:r>
      </w:hyperlink>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ind w:left="720" w:firstLine="0"/>
        <w:jc w:val="both"/>
        <w:rPr/>
      </w:pPr>
      <w:hyperlink r:id="rId23">
        <w:r w:rsidDel="00000000" w:rsidR="00000000" w:rsidRPr="00000000">
          <w:rPr>
            <w:rtl w:val="0"/>
          </w:rPr>
          <w:t xml:space="preserve">http://www.fao.org/food-loss-and-food-waste/en/</w:t>
        </w:r>
      </w:hyperlink>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ind w:left="720" w:firstLine="0"/>
        <w:jc w:val="both"/>
        <w:rPr/>
      </w:pPr>
      <w:hyperlink r:id="rId24">
        <w:r w:rsidDel="00000000" w:rsidR="00000000" w:rsidRPr="00000000">
          <w:rPr>
            <w:rtl w:val="0"/>
          </w:rPr>
          <w:t xml:space="preserve">http://www.aecosan.msssi.gob.es/AECOSAN/web/para_el_consumidor/ampliacion/colocar_segura.htm</w:t>
        </w:r>
      </w:hyperlink>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ind w:left="720" w:firstLine="0"/>
        <w:jc w:val="both"/>
        <w:rPr/>
      </w:pPr>
      <w:hyperlink r:id="rId25">
        <w:r w:rsidDel="00000000" w:rsidR="00000000" w:rsidRPr="00000000">
          <w:rPr>
            <w:rtl w:val="0"/>
          </w:rPr>
          <w:t xml:space="preserve">https://nutricionsas.com/nutsasreport/dieta-estilo/como-acomodar-los-alimentos-en-tu-refri/</w:t>
        </w:r>
      </w:hyperlink>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ind w:left="720" w:firstLine="0"/>
        <w:jc w:val="both"/>
        <w:rPr/>
      </w:pPr>
      <w:hyperlink r:id="rId26">
        <w:r w:rsidDel="00000000" w:rsidR="00000000" w:rsidRPr="00000000">
          <w:rPr>
            <w:highlight w:val="white"/>
            <w:rtl w:val="0"/>
          </w:rPr>
          <w:t xml:space="preserve">https://www.who.int/patientsafety/information_centre/Spanish_HH_Guidelines.pdf</w:t>
        </w:r>
      </w:hyperlink>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ind w:left="720" w:firstLine="0"/>
        <w:jc w:val="both"/>
        <w:rPr/>
      </w:pPr>
      <w:hyperlink r:id="rId27">
        <w:r w:rsidDel="00000000" w:rsidR="00000000" w:rsidRPr="00000000">
          <w:rPr>
            <w:rtl w:val="0"/>
          </w:rPr>
          <w:t xml:space="preserve">https://www.24horas.cl/coronavirus/por-lavado-frecuente-de-manos-se-duplican-casos-de-dermatitis-por-contacto-a-nivel-nacional-4113105</w:t>
        </w:r>
      </w:hyperlink>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w:t>
      </w:r>
      <w:hyperlink r:id="rId28">
        <w:r w:rsidDel="00000000" w:rsidR="00000000" w:rsidRPr="00000000">
          <w:rPr>
            <w:highlight w:val="white"/>
            <w:rtl w:val="0"/>
          </w:rPr>
          <w:t xml:space="preserve">http://www.cdc.gov/handwashing/when-how-handwashing.html</w:t>
        </w:r>
      </w:hyperlink>
      <w:r w:rsidDel="00000000" w:rsidR="00000000" w:rsidRPr="00000000">
        <w:rPr>
          <w:rtl w:val="0"/>
        </w:rPr>
      </w:r>
    </w:p>
    <w:p w:rsidR="00000000" w:rsidDel="00000000" w:rsidP="00000000" w:rsidRDefault="00000000" w:rsidRPr="00000000" w14:paraId="0000011B">
      <w:pPr>
        <w:spacing w:after="120" w:before="120" w:line="360" w:lineRule="auto"/>
        <w:ind w:right="240"/>
        <w:jc w:val="both"/>
        <w:rPr>
          <w:rFonts w:ascii="Calibri" w:cs="Calibri" w:eastAsia="Calibri" w:hAnsi="Calibri"/>
        </w:rPr>
      </w:pPr>
      <w:r w:rsidDel="00000000" w:rsidR="00000000" w:rsidRPr="00000000">
        <w:rPr>
          <w:rtl w:val="0"/>
        </w:rPr>
      </w:r>
    </w:p>
    <w:sectPr>
      <w:footerReference r:id="rId29" w:type="default"/>
      <w:pgSz w:h="16839" w:w="11907"/>
      <w:pgMar w:bottom="1440" w:top="1417.3228346456694" w:left="1080" w:right="85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pBdr>
        <w:top w:color="9bbb59" w:space="0" w:sz="24" w:val="single"/>
        <w:left w:space="0" w:sz="0" w:val="nil"/>
        <w:bottom w:space="0" w:sz="0" w:val="nil"/>
        <w:right w:space="0" w:sz="0" w:val="nil"/>
        <w:between w:space="0" w:sz="0" w:val="nil"/>
      </w:pBdr>
      <w:tabs>
        <w:tab w:val="center" w:pos="4419"/>
        <w:tab w:val="right" w:pos="8838"/>
      </w:tabs>
      <w:jc w:val="right"/>
      <w:rPr>
        <w:rFonts w:ascii="Calibri" w:cs="Calibri" w:eastAsia="Calibri" w:hAnsi="Calibri"/>
        <w:color w:val="000000"/>
        <w:sz w:val="12"/>
        <w:szCs w:val="12"/>
      </w:rPr>
    </w:pPr>
    <w:r w:rsidDel="00000000" w:rsidR="00000000" w:rsidRPr="00000000">
      <w:rPr>
        <w:rFonts w:ascii="Calibri" w:cs="Calibri" w:eastAsia="Calibri" w:hAnsi="Calibri"/>
        <w:b w:val="1"/>
        <w:color w:val="000000"/>
        <w:sz w:val="12"/>
        <w:szCs w:val="12"/>
        <w:rtl w:val="0"/>
      </w:rPr>
      <w:t xml:space="preserve">                                                                                            AADYND</w:t>
    </w:r>
    <w:r w:rsidDel="00000000" w:rsidR="00000000" w:rsidRPr="00000000">
      <w:rPr>
        <w:rtl w:val="0"/>
      </w:rPr>
    </w:r>
  </w:p>
  <w:p w:rsidR="00000000" w:rsidDel="00000000" w:rsidP="00000000" w:rsidRDefault="00000000" w:rsidRPr="00000000" w14:paraId="0000011D">
    <w:pPr>
      <w:pBdr>
        <w:top w:color="9bbb59" w:space="0" w:sz="24" w:val="single"/>
        <w:left w:space="0" w:sz="0" w:val="nil"/>
        <w:bottom w:space="0" w:sz="0" w:val="nil"/>
        <w:right w:space="0" w:sz="0" w:val="nil"/>
        <w:between w:space="0" w:sz="0" w:val="nil"/>
      </w:pBdr>
      <w:tabs>
        <w:tab w:val="center" w:pos="4419"/>
        <w:tab w:val="right" w:pos="8838"/>
      </w:tabs>
      <w:jc w:val="right"/>
      <w:rPr>
        <w:rFonts w:ascii="Calibri" w:cs="Calibri" w:eastAsia="Calibri" w:hAnsi="Calibri"/>
        <w:color w:val="000000"/>
        <w:sz w:val="12"/>
        <w:szCs w:val="12"/>
      </w:rPr>
    </w:pPr>
    <w:r w:rsidDel="00000000" w:rsidR="00000000" w:rsidRPr="00000000">
      <w:rPr>
        <w:rFonts w:ascii="Calibri" w:cs="Calibri" w:eastAsia="Calibri" w:hAnsi="Calibri"/>
        <w:b w:val="1"/>
        <w:color w:val="000000"/>
        <w:sz w:val="12"/>
        <w:szCs w:val="12"/>
        <w:rtl w:val="0"/>
      </w:rPr>
      <w:t xml:space="preserve">ASOCIACIÓN ARGENTINA DE DIETISTAS Y NUTRICIONISTAS DIETISTAS</w:t>
    </w:r>
    <w:r w:rsidDel="00000000" w:rsidR="00000000" w:rsidRPr="00000000">
      <w:rPr>
        <w:rtl w:val="0"/>
      </w:rPr>
    </w:r>
  </w:p>
  <w:p w:rsidR="00000000" w:rsidDel="00000000" w:rsidP="00000000" w:rsidRDefault="00000000" w:rsidRPr="00000000" w14:paraId="0000011E">
    <w:pPr>
      <w:pBdr>
        <w:top w:color="9bbb59" w:space="0" w:sz="24" w:val="single"/>
        <w:left w:space="0" w:sz="0" w:val="nil"/>
        <w:bottom w:space="0" w:sz="0" w:val="nil"/>
        <w:right w:space="0" w:sz="0" w:val="nil"/>
        <w:between w:space="0" w:sz="0" w:val="nil"/>
      </w:pBdr>
      <w:tabs>
        <w:tab w:val="center" w:pos="4419"/>
        <w:tab w:val="right" w:pos="8838"/>
      </w:tabs>
      <w:jc w:val="right"/>
      <w:rPr>
        <w:rFonts w:ascii="Calibri" w:cs="Calibri" w:eastAsia="Calibri" w:hAnsi="Calibri"/>
        <w:color w:val="000000"/>
        <w:sz w:val="10"/>
        <w:szCs w:val="10"/>
      </w:rPr>
    </w:pPr>
    <w:r w:rsidDel="00000000" w:rsidR="00000000" w:rsidRPr="00000000">
      <w:rPr>
        <w:rFonts w:ascii="Calibri" w:cs="Calibri" w:eastAsia="Calibri" w:hAnsi="Calibri"/>
        <w:color w:val="000000"/>
        <w:sz w:val="10"/>
        <w:szCs w:val="10"/>
        <w:rtl w:val="0"/>
      </w:rPr>
      <w:t xml:space="preserve">Viamonte 1328 7° of. 25 (1053).  Ciudad de Buenos Aires. Argentina</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1440" w:hanging="360"/>
      </w:pPr>
      <w:rPr>
        <w:b w:val="1"/>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86" w:hanging="360.00000000000006"/>
      </w:pPr>
      <w:rPr>
        <w:rFonts w:ascii="Noto Sans Symbols" w:cs="Noto Sans Symbols" w:eastAsia="Noto Sans Symbols" w:hAnsi="Noto Sans Symbols"/>
        <w:vertAlign w:val="baseline"/>
      </w:rPr>
    </w:lvl>
    <w:lvl w:ilvl="1">
      <w:start w:val="1"/>
      <w:numFmt w:val="bullet"/>
      <w:lvlText w:val="o"/>
      <w:lvlJc w:val="left"/>
      <w:pPr>
        <w:ind w:left="1506" w:hanging="360"/>
      </w:pPr>
      <w:rPr>
        <w:rFonts w:ascii="Courier New" w:cs="Courier New" w:eastAsia="Courier New" w:hAnsi="Courier New"/>
        <w:vertAlign w:val="baseline"/>
      </w:rPr>
    </w:lvl>
    <w:lvl w:ilvl="2">
      <w:start w:val="1"/>
      <w:numFmt w:val="bullet"/>
      <w:lvlText w:val="▪"/>
      <w:lvlJc w:val="left"/>
      <w:pPr>
        <w:ind w:left="2226" w:hanging="360"/>
      </w:pPr>
      <w:rPr>
        <w:rFonts w:ascii="Noto Sans Symbols" w:cs="Noto Sans Symbols" w:eastAsia="Noto Sans Symbols" w:hAnsi="Noto Sans Symbols"/>
        <w:vertAlign w:val="baseline"/>
      </w:rPr>
    </w:lvl>
    <w:lvl w:ilvl="3">
      <w:start w:val="1"/>
      <w:numFmt w:val="bullet"/>
      <w:lvlText w:val="●"/>
      <w:lvlJc w:val="left"/>
      <w:pPr>
        <w:ind w:left="2946" w:hanging="360"/>
      </w:pPr>
      <w:rPr>
        <w:rFonts w:ascii="Noto Sans Symbols" w:cs="Noto Sans Symbols" w:eastAsia="Noto Sans Symbols" w:hAnsi="Noto Sans Symbols"/>
        <w:vertAlign w:val="baseline"/>
      </w:rPr>
    </w:lvl>
    <w:lvl w:ilvl="4">
      <w:start w:val="1"/>
      <w:numFmt w:val="bullet"/>
      <w:lvlText w:val="o"/>
      <w:lvlJc w:val="left"/>
      <w:pPr>
        <w:ind w:left="3666" w:hanging="360"/>
      </w:pPr>
      <w:rPr>
        <w:rFonts w:ascii="Courier New" w:cs="Courier New" w:eastAsia="Courier New" w:hAnsi="Courier New"/>
        <w:vertAlign w:val="baseline"/>
      </w:rPr>
    </w:lvl>
    <w:lvl w:ilvl="5">
      <w:start w:val="1"/>
      <w:numFmt w:val="bullet"/>
      <w:lvlText w:val="▪"/>
      <w:lvlJc w:val="left"/>
      <w:pPr>
        <w:ind w:left="4386" w:hanging="360"/>
      </w:pPr>
      <w:rPr>
        <w:rFonts w:ascii="Noto Sans Symbols" w:cs="Noto Sans Symbols" w:eastAsia="Noto Sans Symbols" w:hAnsi="Noto Sans Symbols"/>
        <w:vertAlign w:val="baseline"/>
      </w:rPr>
    </w:lvl>
    <w:lvl w:ilvl="6">
      <w:start w:val="1"/>
      <w:numFmt w:val="bullet"/>
      <w:lvlText w:val="●"/>
      <w:lvlJc w:val="left"/>
      <w:pPr>
        <w:ind w:left="5106" w:hanging="360"/>
      </w:pPr>
      <w:rPr>
        <w:rFonts w:ascii="Noto Sans Symbols" w:cs="Noto Sans Symbols" w:eastAsia="Noto Sans Symbols" w:hAnsi="Noto Sans Symbols"/>
        <w:vertAlign w:val="baseline"/>
      </w:rPr>
    </w:lvl>
    <w:lvl w:ilvl="7">
      <w:start w:val="1"/>
      <w:numFmt w:val="bullet"/>
      <w:lvlText w:val="o"/>
      <w:lvlJc w:val="left"/>
      <w:pPr>
        <w:ind w:left="5826" w:hanging="360"/>
      </w:pPr>
      <w:rPr>
        <w:rFonts w:ascii="Courier New" w:cs="Courier New" w:eastAsia="Courier New" w:hAnsi="Courier New"/>
        <w:vertAlign w:val="baseline"/>
      </w:rPr>
    </w:lvl>
    <w:lvl w:ilvl="8">
      <w:start w:val="1"/>
      <w:numFmt w:val="bullet"/>
      <w:lvlText w:val="▪"/>
      <w:lvlJc w:val="left"/>
      <w:pPr>
        <w:ind w:left="6546"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A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qFormat w:val="1"/>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08.0" w:type="dxa"/>
        <w:bottom w:w="0.0" w:type="dxa"/>
        <w:right w:w="108.0" w:type="dxa"/>
      </w:tblCellMar>
    </w:tblPr>
  </w:style>
  <w:style w:type="character" w:styleId="Refdecomentario">
    <w:name w:val="annotation reference"/>
    <w:basedOn w:val="Fuentedeprrafopredeter"/>
    <w:uiPriority w:val="99"/>
    <w:semiHidden w:val="1"/>
    <w:unhideWhenUsed w:val="1"/>
    <w:rsid w:val="002437CE"/>
    <w:rPr>
      <w:sz w:val="16"/>
      <w:szCs w:val="16"/>
    </w:rPr>
  </w:style>
  <w:style w:type="paragraph" w:styleId="Textocomentario">
    <w:name w:val="annotation text"/>
    <w:basedOn w:val="Normal"/>
    <w:link w:val="TextocomentarioCar"/>
    <w:uiPriority w:val="99"/>
    <w:unhideWhenUsed w:val="1"/>
    <w:rsid w:val="002437CE"/>
    <w:pPr>
      <w:spacing w:line="240" w:lineRule="auto"/>
    </w:pPr>
    <w:rPr>
      <w:sz w:val="20"/>
      <w:szCs w:val="20"/>
    </w:rPr>
  </w:style>
  <w:style w:type="character" w:styleId="TextocomentarioCar" w:customStyle="1">
    <w:name w:val="Texto comentario Car"/>
    <w:basedOn w:val="Fuentedeprrafopredeter"/>
    <w:link w:val="Textocomentario"/>
    <w:uiPriority w:val="99"/>
    <w:rsid w:val="002437C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2437CE"/>
    <w:rPr>
      <w:b w:val="1"/>
      <w:bCs w:val="1"/>
    </w:rPr>
  </w:style>
  <w:style w:type="character" w:styleId="AsuntodelcomentarioCar" w:customStyle="1">
    <w:name w:val="Asunto del comentario Car"/>
    <w:basedOn w:val="TextocomentarioCar"/>
    <w:link w:val="Asuntodelcomentario"/>
    <w:uiPriority w:val="99"/>
    <w:semiHidden w:val="1"/>
    <w:rsid w:val="002437CE"/>
    <w:rPr>
      <w:b w:val="1"/>
      <w:bCs w:val="1"/>
      <w:sz w:val="20"/>
      <w:szCs w:val="20"/>
    </w:rPr>
  </w:style>
  <w:style w:type="paragraph" w:styleId="Textodeglobo">
    <w:name w:val="Balloon Text"/>
    <w:basedOn w:val="Normal"/>
    <w:link w:val="TextodegloboCar"/>
    <w:uiPriority w:val="99"/>
    <w:semiHidden w:val="1"/>
    <w:unhideWhenUsed w:val="1"/>
    <w:rsid w:val="002437CE"/>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2437CE"/>
    <w:rPr>
      <w:rFonts w:ascii="Segoe UI" w:cs="Segoe UI" w:hAnsi="Segoe UI"/>
      <w:sz w:val="18"/>
      <w:szCs w:val="18"/>
    </w:rPr>
  </w:style>
  <w:style w:type="paragraph" w:styleId="Textoindependiente">
    <w:name w:val="Body Text"/>
    <w:basedOn w:val="Normal"/>
    <w:link w:val="TextoindependienteCar"/>
    <w:uiPriority w:val="1"/>
    <w:qFormat w:val="1"/>
    <w:rsid w:val="00DF5B18"/>
    <w:pPr>
      <w:widowControl w:val="0"/>
      <w:autoSpaceDE w:val="0"/>
      <w:autoSpaceDN w:val="0"/>
      <w:spacing w:line="240" w:lineRule="auto"/>
    </w:pPr>
    <w:rPr>
      <w:rFonts w:ascii="Calibri" w:cs="Calibri" w:eastAsia="Calibri" w:hAnsi="Calibri"/>
      <w:lang w:eastAsia="en-US" w:val="es-ES"/>
    </w:rPr>
  </w:style>
  <w:style w:type="character" w:styleId="TextoindependienteCar" w:customStyle="1">
    <w:name w:val="Texto independiente Car"/>
    <w:basedOn w:val="Fuentedeprrafopredeter"/>
    <w:link w:val="Textoindependiente"/>
    <w:uiPriority w:val="1"/>
    <w:rsid w:val="00DF5B18"/>
    <w:rPr>
      <w:rFonts w:ascii="Calibri" w:cs="Calibri" w:eastAsia="Calibri" w:hAnsi="Calibri"/>
      <w:lang w:eastAsia="en-US" w:val="es-ES"/>
    </w:rPr>
  </w:style>
  <w:style w:type="paragraph" w:styleId="TableParagraph" w:customStyle="1">
    <w:name w:val="Table Paragraph"/>
    <w:basedOn w:val="Normal"/>
    <w:uiPriority w:val="1"/>
    <w:qFormat w:val="1"/>
    <w:rsid w:val="00DF5B18"/>
    <w:pPr>
      <w:widowControl w:val="0"/>
      <w:autoSpaceDE w:val="0"/>
      <w:autoSpaceDN w:val="0"/>
      <w:spacing w:line="240" w:lineRule="auto"/>
      <w:ind w:left="918" w:hanging="356"/>
    </w:pPr>
    <w:rPr>
      <w:rFonts w:ascii="Calibri" w:cs="Calibri" w:eastAsia="Calibri" w:hAnsi="Calibri"/>
      <w:lang w:eastAsia="en-US" w:val="es-ES"/>
    </w:rPr>
  </w:style>
  <w:style w:type="paragraph" w:styleId="Encabezado">
    <w:name w:val="header"/>
    <w:basedOn w:val="Normal"/>
    <w:link w:val="EncabezadoCar"/>
    <w:uiPriority w:val="99"/>
    <w:unhideWhenUsed w:val="1"/>
    <w:rsid w:val="00D80E2C"/>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D80E2C"/>
  </w:style>
  <w:style w:type="paragraph" w:styleId="Piedepgina">
    <w:name w:val="footer"/>
    <w:basedOn w:val="Normal"/>
    <w:link w:val="PiedepginaCar"/>
    <w:uiPriority w:val="99"/>
    <w:unhideWhenUsed w:val="1"/>
    <w:rsid w:val="00D80E2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D80E2C"/>
  </w:style>
  <w:style w:type="paragraph" w:styleId="Prrafodelista">
    <w:name w:val="List Paragraph"/>
    <w:basedOn w:val="Normal"/>
    <w:uiPriority w:val="34"/>
    <w:qFormat w:val="1"/>
    <w:rsid w:val="000C3E35"/>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fao.org/food-loss-and-food-waste/en/" TargetMode="External"/><Relationship Id="rId22" Type="http://schemas.openxmlformats.org/officeDocument/2006/relationships/hyperlink" Target="https://www.who.int/es/emergencies/diseases/novel-coronavirus-2019/advice-for-public/q-a-coronaviruses" TargetMode="External"/><Relationship Id="rId21" Type="http://schemas.openxmlformats.org/officeDocument/2006/relationships/hyperlink" Target="http://www.aecosan.msssi.gob.es/AECOSAN/web/para_el_consumidor/ampliacion/colocar_segura.htm" TargetMode="External"/><Relationship Id="rId24" Type="http://schemas.openxmlformats.org/officeDocument/2006/relationships/hyperlink" Target="http://www.aecosan.msssi.gob.es/AECOSAN/web/para_el_consumidor/ampliacion/colocar_segura.htm" TargetMode="External"/><Relationship Id="rId23" Type="http://schemas.openxmlformats.org/officeDocument/2006/relationships/hyperlink" Target="http://www.fao.org/food-loss-and-food-waste/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fobae.com/america/tendencias-america/2020/04/02/un-nobel-explica-como-limpiar-recipientes-de-delivery-para-evitar-un-contagio/" TargetMode="External"/><Relationship Id="rId26" Type="http://schemas.openxmlformats.org/officeDocument/2006/relationships/hyperlink" Target="https://www.who.int/patientsafety/information_centre/Spanish_HH_Guidelines.pdf" TargetMode="External"/><Relationship Id="rId25" Type="http://schemas.openxmlformats.org/officeDocument/2006/relationships/hyperlink" Target="https://nutricionsas.com/nutsasreport/dieta-estilo/como-acomodar-los-alimentos-en-tu-refri/" TargetMode="External"/><Relationship Id="rId28" Type="http://schemas.openxmlformats.org/officeDocument/2006/relationships/hyperlink" Target="http://www.cdc.gov/handwashing/when-how-handwashing.html" TargetMode="External"/><Relationship Id="rId27" Type="http://schemas.openxmlformats.org/officeDocument/2006/relationships/hyperlink" Target="https://www.24horas.cl/coronavirus/por-lavado-frecuente-de-manos-se-duplican-casos-de-dermatitis-por-contacto-a-nivel-nacional-4113105"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2.jpg"/><Relationship Id="rId11" Type="http://schemas.openxmlformats.org/officeDocument/2006/relationships/hyperlink" Target="https://www.infobae.com/america/tendencias-america/2020/04/02/un-nobel-explica-como-limpiar-recipientes-de-delivery-para-evitar-un-contagio/" TargetMode="External"/><Relationship Id="rId10" Type="http://schemas.openxmlformats.org/officeDocument/2006/relationships/hyperlink" Target="https://www.infobae.com/america/tendencias-america/2020/04/02/un-nobel-explica-como-limpiar-recipientes-de-delivery-para-evitar-un-contagio/" TargetMode="External"/><Relationship Id="rId13" Type="http://schemas.openxmlformats.org/officeDocument/2006/relationships/image" Target="media/image8.png"/><Relationship Id="rId12"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QPsAOuJXfyHc9c0XuIGnRkWSZg==">AMUW2mV0/s/JtGiOXUoc2hoNLikiTg8ZUlIyWnIr0fM7m6KuFiWQZyXz8eoUnPFyZOCwCSZtxH0GAz7Vlzh1KkosRGGSvrvWT3/9Jp3GHmf/Kzf+kH3PZK9u40HlUHPR0Ca9MN1JpLjSQbgc97pumvLqWfLMXN5xWyVC7DTIekZp7Dy0j5KcdPU/ozeHYfNoZsmq5srg6IdkOWMImLjyrrYWV+PneDmKNw==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2020-06-19T18:02:00Z</dcterms:created>
  <dc:creator>HP</dc:creator>
</cp:coreProperties>
</file>