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6B6" w:rsidRDefault="00E936B6" w:rsidP="00E936B6">
      <w:pPr>
        <w:jc w:val="right"/>
        <w:rPr>
          <w:szCs w:val="24"/>
        </w:rPr>
      </w:pPr>
      <w:r>
        <w:rPr>
          <w:szCs w:val="24"/>
        </w:rPr>
        <w:t>Безрукова О.Н.</w:t>
      </w:r>
    </w:p>
    <w:p w:rsidR="00E936B6" w:rsidRDefault="00E936B6" w:rsidP="00E936B6">
      <w:pPr>
        <w:jc w:val="right"/>
        <w:rPr>
          <w:szCs w:val="24"/>
        </w:rPr>
      </w:pPr>
      <w:r>
        <w:rPr>
          <w:szCs w:val="24"/>
        </w:rPr>
        <w:t>учитель математики МАОУ "СОШ № 54",</w:t>
      </w:r>
    </w:p>
    <w:p w:rsidR="00E936B6" w:rsidRDefault="00E936B6" w:rsidP="00E936B6">
      <w:pPr>
        <w:jc w:val="right"/>
        <w:rPr>
          <w:szCs w:val="24"/>
        </w:rPr>
      </w:pPr>
      <w:r>
        <w:rPr>
          <w:szCs w:val="24"/>
        </w:rPr>
        <w:t>г. Новоуральск, Свердловская обл.</w:t>
      </w:r>
    </w:p>
    <w:p w:rsidR="00E936B6" w:rsidRDefault="00E936B6" w:rsidP="00E936B6">
      <w:pPr>
        <w:jc w:val="right"/>
        <w:rPr>
          <w:i/>
          <w:szCs w:val="24"/>
        </w:rPr>
      </w:pPr>
    </w:p>
    <w:p w:rsidR="00E936B6" w:rsidRDefault="00E936B6" w:rsidP="00E936B6">
      <w:pPr>
        <w:jc w:val="center"/>
        <w:rPr>
          <w:szCs w:val="24"/>
        </w:rPr>
      </w:pPr>
      <w:r>
        <w:rPr>
          <w:i/>
          <w:szCs w:val="24"/>
        </w:rPr>
        <w:t xml:space="preserve"> </w:t>
      </w:r>
      <w:r>
        <w:rPr>
          <w:szCs w:val="24"/>
        </w:rPr>
        <w:t>Технологическая карта урока по учебному предмету "Математика" в 6-ом классе на тему "Вычитание рациональных чисел".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134"/>
      </w:tblGrid>
      <w:tr w:rsidR="00E936B6" w:rsidTr="00E936B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>Тип урока: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t>ОНЗ (открытие новых знаний)</w:t>
            </w:r>
          </w:p>
        </w:tc>
      </w:tr>
      <w:tr w:rsidR="00E936B6" w:rsidTr="00E936B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>Авторы УМК: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 xml:space="preserve">Дорофеев Г.В., </w:t>
            </w:r>
            <w:proofErr w:type="spellStart"/>
            <w:r>
              <w:rPr>
                <w:szCs w:val="24"/>
              </w:rPr>
              <w:t>Петерсон</w:t>
            </w:r>
            <w:proofErr w:type="spellEnd"/>
            <w:r>
              <w:rPr>
                <w:szCs w:val="24"/>
              </w:rPr>
              <w:t xml:space="preserve"> Л.Г.</w:t>
            </w:r>
          </w:p>
        </w:tc>
      </w:tr>
      <w:tr w:rsidR="00E936B6" w:rsidTr="00E936B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>Цели урока: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6" w:rsidRDefault="00E936B6" w:rsidP="00E936B6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>Цель урока для учителя</w:t>
            </w:r>
            <w:r>
              <w:rPr>
                <w:rFonts w:eastAsia="Calibri"/>
                <w:i/>
                <w:lang w:eastAsia="en-US"/>
              </w:rPr>
              <w:t xml:space="preserve">   Создать условия для формирования способности к вычитанию рациональных чисел</w:t>
            </w:r>
          </w:p>
          <w:p w:rsidR="00E936B6" w:rsidRDefault="00E936B6" w:rsidP="00E936B6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>Цель урока для учащихся</w:t>
            </w:r>
            <w:r>
              <w:rPr>
                <w:rFonts w:eastAsia="Calibri"/>
                <w:i/>
                <w:lang w:eastAsia="en-US"/>
              </w:rPr>
              <w:t xml:space="preserve">    Научиться вычитать рациональные числа</w:t>
            </w:r>
          </w:p>
          <w:p w:rsidR="00E936B6" w:rsidRDefault="00E936B6" w:rsidP="00E936B6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Задачи урока для учителя </w:t>
            </w:r>
          </w:p>
          <w:p w:rsidR="00E936B6" w:rsidRDefault="00E936B6" w:rsidP="00E936B6">
            <w:pPr>
              <w:pStyle w:val="a4"/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i/>
                <w:lang w:eastAsia="en-US"/>
              </w:rPr>
              <w:t>) Организовать взаимодействие для создания алгоритма вычитания рациональных чисел</w:t>
            </w:r>
          </w:p>
          <w:p w:rsidR="00E936B6" w:rsidRDefault="00E936B6" w:rsidP="00E936B6">
            <w:pPr>
              <w:pStyle w:val="a4"/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2) Обеспечить усвоение способа вычитания рациональных чисел</w:t>
            </w:r>
          </w:p>
          <w:p w:rsidR="00E936B6" w:rsidRDefault="00E936B6" w:rsidP="00E936B6">
            <w:pPr>
              <w:pStyle w:val="a4"/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3) Способствовать развитию умений работать с новой информацией по теме</w:t>
            </w:r>
          </w:p>
          <w:p w:rsidR="00E936B6" w:rsidRDefault="00E936B6" w:rsidP="00E936B6">
            <w:pPr>
              <w:pStyle w:val="a4"/>
              <w:ind w:left="0"/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            4) Способствовать развитию творческой активности</w:t>
            </w:r>
          </w:p>
          <w:p w:rsidR="00E936B6" w:rsidRDefault="00E936B6" w:rsidP="00E936B6">
            <w:pPr>
              <w:pStyle w:val="a4"/>
              <w:numPr>
                <w:ilvl w:val="0"/>
                <w:numId w:val="7"/>
              </w:numPr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lang w:eastAsia="en-US"/>
              </w:rPr>
              <w:t>Задачи урока для учащихся</w:t>
            </w:r>
            <w:r>
              <w:rPr>
                <w:rFonts w:eastAsia="Calibri"/>
                <w:i/>
                <w:lang w:eastAsia="en-US"/>
              </w:rPr>
              <w:t xml:space="preserve">    </w:t>
            </w:r>
          </w:p>
          <w:p w:rsidR="00E936B6" w:rsidRDefault="00E936B6" w:rsidP="00E936B6">
            <w:pPr>
              <w:pStyle w:val="a4"/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1) Актуализировать личностный смысл, опорные знания</w:t>
            </w:r>
          </w:p>
          <w:p w:rsidR="00E936B6" w:rsidRDefault="00E936B6" w:rsidP="00E936B6">
            <w:pPr>
              <w:pStyle w:val="a4"/>
              <w:textAlignment w:val="baseline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2) Изучить новые способы действия</w:t>
            </w:r>
          </w:p>
          <w:p w:rsidR="00E936B6" w:rsidRPr="00E936B6" w:rsidRDefault="00E936B6" w:rsidP="00E936B6">
            <w:pPr>
              <w:textAlignment w:val="baseline"/>
            </w:pPr>
            <w:r>
              <w:rPr>
                <w:rFonts w:eastAsia="Calibri"/>
                <w:i/>
              </w:rPr>
              <w:t xml:space="preserve">           </w:t>
            </w:r>
            <w:r w:rsidRPr="00E936B6">
              <w:rPr>
                <w:rFonts w:eastAsia="Calibri"/>
                <w:i/>
              </w:rPr>
              <w:t xml:space="preserve"> 3) Осмыслить и оценить собственную учебную деятельность</w:t>
            </w:r>
            <w:r w:rsidRPr="00E936B6">
              <w:t>.</w:t>
            </w:r>
          </w:p>
          <w:p w:rsidR="00E936B6" w:rsidRDefault="00E936B6">
            <w:pPr>
              <w:jc w:val="center"/>
              <w:rPr>
                <w:szCs w:val="24"/>
              </w:rPr>
            </w:pPr>
          </w:p>
        </w:tc>
      </w:tr>
      <w:tr w:rsidR="00E936B6" w:rsidTr="00880DFD">
        <w:trPr>
          <w:trHeight w:val="140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6" w:rsidRDefault="00E936B6" w:rsidP="00E936B6">
            <w:pPr>
              <w:pStyle w:val="a4"/>
              <w:numPr>
                <w:ilvl w:val="0"/>
                <w:numId w:val="10"/>
              </w:num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Личностные: развитие таких качеств, как целеустремленность, инициативность, трудолюбие.</w:t>
            </w:r>
          </w:p>
          <w:p w:rsidR="00E936B6" w:rsidRDefault="00E936B6" w:rsidP="00E936B6">
            <w:pPr>
              <w:pStyle w:val="a4"/>
              <w:numPr>
                <w:ilvl w:val="0"/>
                <w:numId w:val="10"/>
              </w:num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Метапредметные: развитие умения классифицировать и обобщать, делать выводы и умозаключения.</w:t>
            </w:r>
          </w:p>
          <w:p w:rsidR="00E936B6" w:rsidRPr="00880DFD" w:rsidRDefault="00E936B6" w:rsidP="00880DFD">
            <w:pPr>
              <w:pStyle w:val="a4"/>
              <w:numPr>
                <w:ilvl w:val="0"/>
                <w:numId w:val="10"/>
              </w:num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Предметные: усвоение обучающимися алгоритма вычитания рациональных чисел</w:t>
            </w:r>
          </w:p>
        </w:tc>
      </w:tr>
      <w:tr w:rsidR="00E936B6" w:rsidTr="00E936B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>Оборудование: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6" w:rsidRDefault="00E936B6">
            <w:pPr>
              <w:ind w:left="170" w:right="57"/>
              <w:contextualSpacing/>
              <w:rPr>
                <w:szCs w:val="24"/>
              </w:rPr>
            </w:pPr>
            <w:r>
              <w:rPr>
                <w:szCs w:val="24"/>
              </w:rPr>
              <w:t>Компьютер, проектор, экран, маркеры, листы А</w:t>
            </w:r>
            <w:r w:rsidR="00880DFD">
              <w:rPr>
                <w:szCs w:val="24"/>
                <w:vertAlign w:val="subscript"/>
              </w:rPr>
              <w:t>3</w:t>
            </w:r>
            <w:r w:rsidR="00880DFD">
              <w:rPr>
                <w:szCs w:val="24"/>
              </w:rPr>
              <w:t>, наглядный</w:t>
            </w:r>
            <w:r>
              <w:rPr>
                <w:szCs w:val="24"/>
              </w:rPr>
              <w:t xml:space="preserve"> материал, магниты, доска, заготовки интеллект-карт, ступени для этапа самооценки.</w:t>
            </w:r>
          </w:p>
          <w:p w:rsidR="00E936B6" w:rsidRDefault="00E936B6">
            <w:pPr>
              <w:jc w:val="center"/>
              <w:rPr>
                <w:i/>
                <w:szCs w:val="24"/>
              </w:rPr>
            </w:pPr>
          </w:p>
        </w:tc>
      </w:tr>
      <w:tr w:rsidR="00E936B6" w:rsidTr="00E936B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>Образовательные ресурсы:</w:t>
            </w:r>
          </w:p>
        </w:tc>
        <w:tc>
          <w:tcPr>
            <w:tcW w:w="1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 xml:space="preserve">1) Дорофеев Г.В., </w:t>
            </w:r>
            <w:proofErr w:type="spellStart"/>
            <w:r>
              <w:rPr>
                <w:szCs w:val="24"/>
              </w:rPr>
              <w:t>Петерсон</w:t>
            </w:r>
            <w:proofErr w:type="spellEnd"/>
            <w:r>
              <w:rPr>
                <w:szCs w:val="24"/>
              </w:rPr>
              <w:t xml:space="preserve"> Л.Г. Математика.6 класс. Часть </w:t>
            </w:r>
            <w:proofErr w:type="gramStart"/>
            <w:r>
              <w:rPr>
                <w:szCs w:val="24"/>
              </w:rPr>
              <w:t>1.-</w:t>
            </w:r>
            <w:proofErr w:type="gramEnd"/>
            <w:r>
              <w:rPr>
                <w:szCs w:val="24"/>
              </w:rPr>
              <w:t xml:space="preserve"> М.: Издательство "</w:t>
            </w:r>
            <w:proofErr w:type="spellStart"/>
            <w:r>
              <w:rPr>
                <w:szCs w:val="24"/>
              </w:rPr>
              <w:t>Ювента</w:t>
            </w:r>
            <w:proofErr w:type="spellEnd"/>
            <w:r>
              <w:rPr>
                <w:szCs w:val="24"/>
              </w:rPr>
              <w:t>", 2010.</w:t>
            </w:r>
          </w:p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 xml:space="preserve">2) </w:t>
            </w:r>
            <w:proofErr w:type="spellStart"/>
            <w:r>
              <w:rPr>
                <w:szCs w:val="24"/>
              </w:rPr>
              <w:t>Кубышева</w:t>
            </w:r>
            <w:proofErr w:type="spellEnd"/>
            <w:r>
              <w:rPr>
                <w:szCs w:val="24"/>
              </w:rPr>
              <w:t xml:space="preserve"> М.А.   Математика. 5-6 </w:t>
            </w:r>
            <w:proofErr w:type="spellStart"/>
            <w:r>
              <w:rPr>
                <w:szCs w:val="24"/>
              </w:rPr>
              <w:t>класы</w:t>
            </w:r>
            <w:proofErr w:type="spellEnd"/>
            <w:r>
              <w:rPr>
                <w:szCs w:val="24"/>
              </w:rPr>
              <w:t xml:space="preserve">: Методические материалы к учебникам Дорофеева Г.В., </w:t>
            </w:r>
            <w:proofErr w:type="spellStart"/>
            <w:r>
              <w:rPr>
                <w:szCs w:val="24"/>
              </w:rPr>
              <w:t>Петерсон</w:t>
            </w:r>
            <w:proofErr w:type="spellEnd"/>
            <w:r>
              <w:rPr>
                <w:szCs w:val="24"/>
              </w:rPr>
              <w:t xml:space="preserve"> Л.Г. Изд. 2-</w:t>
            </w:r>
            <w:proofErr w:type="gramStart"/>
            <w:r>
              <w:rPr>
                <w:szCs w:val="24"/>
              </w:rPr>
              <w:t>е,доп.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перер</w:t>
            </w:r>
            <w:proofErr w:type="spellEnd"/>
            <w:r>
              <w:rPr>
                <w:szCs w:val="24"/>
              </w:rPr>
              <w:t>.-</w:t>
            </w:r>
            <w:proofErr w:type="spellStart"/>
            <w:r>
              <w:rPr>
                <w:szCs w:val="24"/>
              </w:rPr>
              <w:t>М.:Издательство</w:t>
            </w:r>
            <w:proofErr w:type="spellEnd"/>
            <w:r>
              <w:rPr>
                <w:szCs w:val="24"/>
              </w:rPr>
              <w:t xml:space="preserve"> "Ювента",2006.-336с.</w:t>
            </w:r>
          </w:p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 xml:space="preserve">3) Примерные программы по учебным предметам. Математика. 5-9 классы: </w:t>
            </w:r>
            <w:proofErr w:type="gramStart"/>
            <w:r>
              <w:rPr>
                <w:szCs w:val="24"/>
              </w:rPr>
              <w:t>проект.-</w:t>
            </w:r>
            <w:proofErr w:type="gramEnd"/>
            <w:r>
              <w:rPr>
                <w:szCs w:val="24"/>
              </w:rPr>
              <w:t xml:space="preserve"> М.: Просвещение, 2010. - 67 с.</w:t>
            </w:r>
          </w:p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4) Федеральный государственный образовательный стандарт основного общего образования / М-во образования и науки Рос. Федерации. - М.: Просвещение, </w:t>
            </w:r>
            <w:proofErr w:type="gramStart"/>
            <w:r>
              <w:rPr>
                <w:szCs w:val="24"/>
              </w:rPr>
              <w:t>2011.-</w:t>
            </w:r>
            <w:proofErr w:type="gramEnd"/>
            <w:r>
              <w:rPr>
                <w:szCs w:val="24"/>
              </w:rPr>
              <w:t>48 с.</w:t>
            </w:r>
          </w:p>
          <w:p w:rsidR="00E936B6" w:rsidRDefault="00E936B6">
            <w:pPr>
              <w:rPr>
                <w:szCs w:val="24"/>
              </w:rPr>
            </w:pPr>
            <w:r>
              <w:rPr>
                <w:szCs w:val="24"/>
              </w:rPr>
              <w:t xml:space="preserve">5) Фундаментальное ядро содержания общего образования / </w:t>
            </w:r>
            <w:proofErr w:type="spellStart"/>
            <w:r>
              <w:rPr>
                <w:szCs w:val="24"/>
              </w:rPr>
              <w:t>Рос.акад.образования</w:t>
            </w:r>
            <w:proofErr w:type="spellEnd"/>
            <w:r>
              <w:rPr>
                <w:szCs w:val="24"/>
              </w:rPr>
              <w:t xml:space="preserve">; под ред. В.В. Козлова, А.М. </w:t>
            </w:r>
            <w:proofErr w:type="spellStart"/>
            <w:r>
              <w:rPr>
                <w:szCs w:val="24"/>
              </w:rPr>
              <w:t>Кондакова</w:t>
            </w:r>
            <w:proofErr w:type="spellEnd"/>
            <w:r>
              <w:rPr>
                <w:szCs w:val="24"/>
              </w:rPr>
              <w:t xml:space="preserve">. - 4-е изд., </w:t>
            </w:r>
            <w:proofErr w:type="spellStart"/>
            <w:proofErr w:type="gramStart"/>
            <w:r>
              <w:rPr>
                <w:szCs w:val="24"/>
              </w:rPr>
              <w:t>дораб</w:t>
            </w:r>
            <w:proofErr w:type="spellEnd"/>
            <w:r>
              <w:rPr>
                <w:szCs w:val="24"/>
              </w:rPr>
              <w:t>.-</w:t>
            </w:r>
            <w:proofErr w:type="gramEnd"/>
            <w:r>
              <w:rPr>
                <w:szCs w:val="24"/>
              </w:rPr>
              <w:t xml:space="preserve"> М.: Просвещение, 2011.- 79 с.</w:t>
            </w:r>
          </w:p>
          <w:p w:rsidR="00E936B6" w:rsidRDefault="00E936B6">
            <w:pPr>
              <w:rPr>
                <w:szCs w:val="24"/>
              </w:rPr>
            </w:pPr>
          </w:p>
        </w:tc>
      </w:tr>
    </w:tbl>
    <w:p w:rsidR="00D808C9" w:rsidRDefault="00D808C9" w:rsidP="00FC78BD">
      <w:pPr>
        <w:jc w:val="center"/>
        <w:rPr>
          <w:i/>
          <w:szCs w:val="24"/>
        </w:rPr>
      </w:pPr>
    </w:p>
    <w:p w:rsidR="00F97A7B" w:rsidRDefault="00F97A7B" w:rsidP="00F97A7B">
      <w:pPr>
        <w:pStyle w:val="a6"/>
      </w:pPr>
    </w:p>
    <w:p w:rsidR="001B110A" w:rsidRPr="001B110A" w:rsidRDefault="001B110A" w:rsidP="001B110A">
      <w:pPr>
        <w:pStyle w:val="a4"/>
        <w:textAlignment w:val="baseline"/>
        <w:rPr>
          <w:rFonts w:eastAsiaTheme="minorHAnsi"/>
          <w:i/>
          <w:lang w:eastAsia="en-US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19"/>
        <w:gridCol w:w="1983"/>
        <w:gridCol w:w="3135"/>
        <w:gridCol w:w="2416"/>
        <w:gridCol w:w="2339"/>
        <w:gridCol w:w="2328"/>
      </w:tblGrid>
      <w:tr w:rsidR="00F97A7B" w:rsidRPr="00A76C0D" w:rsidTr="00E936B6">
        <w:tc>
          <w:tcPr>
            <w:tcW w:w="2619" w:type="dxa"/>
            <w:vMerge w:val="restart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Основные этапы и время организации учебной деятельности</w:t>
            </w:r>
          </w:p>
        </w:tc>
        <w:tc>
          <w:tcPr>
            <w:tcW w:w="1983" w:type="dxa"/>
            <w:vMerge w:val="restart"/>
          </w:tcPr>
          <w:p w:rsidR="006665F2" w:rsidRPr="00A76C0D" w:rsidRDefault="00A96B67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Цель этапа</w:t>
            </w:r>
          </w:p>
        </w:tc>
        <w:tc>
          <w:tcPr>
            <w:tcW w:w="10218" w:type="dxa"/>
            <w:gridSpan w:val="4"/>
          </w:tcPr>
          <w:p w:rsidR="006665F2" w:rsidRPr="00A76C0D" w:rsidRDefault="006665F2" w:rsidP="006665F2">
            <w:pPr>
              <w:jc w:val="center"/>
              <w:rPr>
                <w:b/>
                <w:i/>
                <w:szCs w:val="24"/>
              </w:rPr>
            </w:pPr>
            <w:r w:rsidRPr="00A76C0D">
              <w:rPr>
                <w:b/>
                <w:i/>
                <w:szCs w:val="24"/>
              </w:rPr>
              <w:t>Содержание педагогического взаимодействия</w:t>
            </w:r>
          </w:p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</w:tr>
      <w:tr w:rsidR="00F97A7B" w:rsidRPr="00A76C0D" w:rsidTr="00E936B6">
        <w:tc>
          <w:tcPr>
            <w:tcW w:w="2619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983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7890" w:type="dxa"/>
            <w:gridSpan w:val="3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Деятельность учителя</w:t>
            </w:r>
          </w:p>
        </w:tc>
        <w:tc>
          <w:tcPr>
            <w:tcW w:w="2328" w:type="dxa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rPr>
                <w:i/>
              </w:rPr>
              <w:t>Деятельность учащихся</w:t>
            </w:r>
          </w:p>
        </w:tc>
      </w:tr>
      <w:tr w:rsidR="00F97A7B" w:rsidRPr="00A76C0D" w:rsidTr="00E936B6">
        <w:trPr>
          <w:trHeight w:val="1325"/>
        </w:trPr>
        <w:tc>
          <w:tcPr>
            <w:tcW w:w="2619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983" w:type="dxa"/>
            <w:vMerge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3135" w:type="dxa"/>
          </w:tcPr>
          <w:p w:rsidR="006665F2" w:rsidRPr="00A76C0D" w:rsidRDefault="00D13760" w:rsidP="00D13760">
            <w:pPr>
              <w:jc w:val="center"/>
              <w:rPr>
                <w:szCs w:val="24"/>
              </w:rPr>
            </w:pPr>
            <w:r w:rsidRPr="00A76C0D">
              <w:rPr>
                <w:bCs/>
                <w:szCs w:val="24"/>
              </w:rPr>
              <w:t>Учебная ситуация, которая</w:t>
            </w:r>
            <w:r w:rsidR="006665F2" w:rsidRPr="00A76C0D">
              <w:rPr>
                <w:bCs/>
                <w:szCs w:val="24"/>
              </w:rPr>
              <w:t xml:space="preserve"> приведёт к достижению запланированных результатов</w:t>
            </w:r>
          </w:p>
        </w:tc>
        <w:tc>
          <w:tcPr>
            <w:tcW w:w="2416" w:type="dxa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t>Ценностная нагрузка этапа урока</w:t>
            </w:r>
          </w:p>
        </w:tc>
        <w:tc>
          <w:tcPr>
            <w:tcW w:w="2339" w:type="dxa"/>
          </w:tcPr>
          <w:p w:rsidR="006665F2" w:rsidRPr="00A76C0D" w:rsidRDefault="006665F2" w:rsidP="006665F2">
            <w:pPr>
              <w:pStyle w:val="a4"/>
              <w:ind w:left="0"/>
              <w:jc w:val="center"/>
              <w:textAlignment w:val="baseline"/>
              <w:rPr>
                <w:rFonts w:eastAsiaTheme="minorHAnsi"/>
                <w:i/>
                <w:lang w:eastAsia="en-US"/>
              </w:rPr>
            </w:pPr>
            <w:r w:rsidRPr="00A76C0D">
              <w:t>На формирование или развитие каких УУД направлено учебное действие</w:t>
            </w:r>
          </w:p>
        </w:tc>
        <w:tc>
          <w:tcPr>
            <w:tcW w:w="2328" w:type="dxa"/>
          </w:tcPr>
          <w:p w:rsidR="006665F2" w:rsidRPr="00A76C0D" w:rsidRDefault="00D13760" w:rsidP="00D13760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Р</w:t>
            </w:r>
            <w:r w:rsidR="006665F2" w:rsidRPr="00A76C0D">
              <w:rPr>
                <w:szCs w:val="24"/>
              </w:rPr>
              <w:t xml:space="preserve">езультат (продукт) каждого этапа </w:t>
            </w:r>
            <w:r w:rsidR="00880DFD" w:rsidRPr="00A76C0D">
              <w:rPr>
                <w:szCs w:val="24"/>
              </w:rPr>
              <w:t>учебной деятельности</w:t>
            </w:r>
            <w:r w:rsidR="006665F2" w:rsidRPr="00A76C0D">
              <w:rPr>
                <w:szCs w:val="24"/>
              </w:rPr>
              <w:t xml:space="preserve"> учащихся</w:t>
            </w:r>
          </w:p>
        </w:tc>
      </w:tr>
      <w:tr w:rsidR="00F97A7B" w:rsidRPr="00A76C0D" w:rsidTr="00E936B6">
        <w:trPr>
          <w:trHeight w:val="1346"/>
        </w:trPr>
        <w:tc>
          <w:tcPr>
            <w:tcW w:w="2619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 xml:space="preserve">Создание </w:t>
            </w:r>
            <w:proofErr w:type="spellStart"/>
            <w:r w:rsidRPr="00A76C0D">
              <w:rPr>
                <w:szCs w:val="24"/>
              </w:rPr>
              <w:t>учебно</w:t>
            </w:r>
            <w:proofErr w:type="spellEnd"/>
            <w:r w:rsidRPr="00A76C0D">
              <w:rPr>
                <w:szCs w:val="24"/>
              </w:rPr>
              <w:t xml:space="preserve"> </w:t>
            </w:r>
            <w:r w:rsidR="00880DFD">
              <w:rPr>
                <w:szCs w:val="24"/>
              </w:rPr>
              <w:t>-</w:t>
            </w:r>
            <w:r w:rsidRPr="00A76C0D">
              <w:rPr>
                <w:szCs w:val="24"/>
              </w:rPr>
              <w:t>познавательных мотивов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44E" w:rsidRPr="00A76C0D" w:rsidRDefault="00FE744E" w:rsidP="001B110A">
            <w:pPr>
              <w:rPr>
                <w:szCs w:val="24"/>
              </w:rPr>
            </w:pPr>
            <w:r w:rsidRPr="00A76C0D">
              <w:rPr>
                <w:szCs w:val="24"/>
              </w:rPr>
              <w:t xml:space="preserve">Актуализировать личностный опыт учащихся (личностные смыслы, опорные знания </w:t>
            </w:r>
            <w:r w:rsidR="001B110A">
              <w:rPr>
                <w:szCs w:val="24"/>
              </w:rPr>
              <w:t>).</w:t>
            </w:r>
          </w:p>
        </w:tc>
        <w:tc>
          <w:tcPr>
            <w:tcW w:w="3135" w:type="dxa"/>
          </w:tcPr>
          <w:p w:rsidR="00FE744E" w:rsidRPr="00A76C0D" w:rsidRDefault="00FE744E" w:rsidP="00FE744E">
            <w:pPr>
              <w:rPr>
                <w:i/>
                <w:szCs w:val="24"/>
              </w:rPr>
            </w:pPr>
          </w:p>
          <w:p w:rsidR="00FE744E" w:rsidRPr="00A32E06" w:rsidRDefault="00F97A7B" w:rsidP="00FE744E">
            <w:pPr>
              <w:rPr>
                <w:szCs w:val="24"/>
              </w:rPr>
            </w:pPr>
            <w:r>
              <w:rPr>
                <w:szCs w:val="24"/>
              </w:rPr>
              <w:t>Подводящий диалог, позволяет обеспечить необходимость дальнейшего изучения материала.</w:t>
            </w: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Творчество</w:t>
            </w:r>
            <w:r w:rsidRPr="00A76C0D">
              <w:t xml:space="preserve"> </w:t>
            </w:r>
            <w:r w:rsidRPr="00A76C0D">
              <w:rPr>
                <w:bCs/>
              </w:rPr>
              <w:t>и созидание</w:t>
            </w:r>
            <w:r w:rsidR="00A32E06">
              <w:rPr>
                <w:bCs/>
              </w:rPr>
              <w:t>.</w:t>
            </w:r>
          </w:p>
        </w:tc>
        <w:tc>
          <w:tcPr>
            <w:tcW w:w="2339" w:type="dxa"/>
          </w:tcPr>
          <w:p w:rsidR="00FE744E" w:rsidRPr="00A76C0D" w:rsidRDefault="00A32E06" w:rsidP="002435EF">
            <w:pPr>
              <w:pStyle w:val="a4"/>
              <w:ind w:left="0"/>
              <w:textAlignment w:val="baseline"/>
            </w:pPr>
            <w:r>
              <w:t>М</w:t>
            </w:r>
            <w:r w:rsidR="00A76C0D" w:rsidRPr="00A76C0D">
              <w:t xml:space="preserve">отивация учения, личностный моральный </w:t>
            </w:r>
            <w:bookmarkStart w:id="0" w:name="_GoBack"/>
            <w:bookmarkEnd w:id="0"/>
            <w:r w:rsidR="00880DFD" w:rsidRPr="00A76C0D">
              <w:t xml:space="preserve">выбор </w:t>
            </w:r>
            <w:r w:rsidR="00880DFD">
              <w:t>«</w:t>
            </w:r>
            <w:r w:rsidR="009B3590" w:rsidRPr="009B3590">
              <w:t>какое значение</w:t>
            </w:r>
            <w:r w:rsidR="002435EF">
              <w:t>, смысл имеет для меня учение».</w:t>
            </w:r>
          </w:p>
        </w:tc>
        <w:tc>
          <w:tcPr>
            <w:tcW w:w="2328" w:type="dxa"/>
          </w:tcPr>
          <w:p w:rsidR="00FE744E" w:rsidRPr="00A76C0D" w:rsidRDefault="00F97A7B" w:rsidP="00FE744E">
            <w:pPr>
              <w:rPr>
                <w:szCs w:val="24"/>
              </w:rPr>
            </w:pPr>
            <w:r>
              <w:rPr>
                <w:szCs w:val="24"/>
              </w:rPr>
              <w:t>Разными способами объясняют нахождение значения суммы отрицательных чисел</w:t>
            </w:r>
          </w:p>
        </w:tc>
      </w:tr>
      <w:tr w:rsidR="00F97A7B" w:rsidRPr="00A76C0D" w:rsidTr="00E936B6">
        <w:tc>
          <w:tcPr>
            <w:tcW w:w="2619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 xml:space="preserve">Действие </w:t>
            </w:r>
            <w:r w:rsidR="00603B1A">
              <w:rPr>
                <w:szCs w:val="24"/>
              </w:rPr>
              <w:t>целеполагание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44E" w:rsidRPr="00A76C0D" w:rsidRDefault="001B110A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Вывести на проблемы и затруднения</w:t>
            </w:r>
            <w:r>
              <w:rPr>
                <w:szCs w:val="24"/>
              </w:rPr>
              <w:t xml:space="preserve">. </w:t>
            </w:r>
            <w:r w:rsidR="00FE744E" w:rsidRPr="00A76C0D">
              <w:rPr>
                <w:szCs w:val="24"/>
              </w:rPr>
              <w:t xml:space="preserve">Обеспечить включение учащихся в совместную деятельность по определению </w:t>
            </w:r>
            <w:r w:rsidR="00A32E06">
              <w:rPr>
                <w:szCs w:val="24"/>
              </w:rPr>
              <w:t xml:space="preserve">темы урока и </w:t>
            </w:r>
            <w:r w:rsidR="00FE744E" w:rsidRPr="00A76C0D">
              <w:rPr>
                <w:szCs w:val="24"/>
              </w:rPr>
              <w:t>целей учебного занятия.</w:t>
            </w:r>
          </w:p>
        </w:tc>
        <w:tc>
          <w:tcPr>
            <w:tcW w:w="3135" w:type="dxa"/>
          </w:tcPr>
          <w:p w:rsidR="00FE744E" w:rsidRPr="00A32E06" w:rsidRDefault="00A32E06" w:rsidP="00241F4F">
            <w:pPr>
              <w:rPr>
                <w:szCs w:val="24"/>
              </w:rPr>
            </w:pPr>
            <w:r>
              <w:rPr>
                <w:szCs w:val="24"/>
              </w:rPr>
              <w:t xml:space="preserve">На основе </w:t>
            </w:r>
            <w:r w:rsidR="002435EF">
              <w:rPr>
                <w:szCs w:val="24"/>
              </w:rPr>
              <w:t xml:space="preserve">подводящего диалога </w:t>
            </w:r>
            <w:r w:rsidR="00880DFD">
              <w:rPr>
                <w:szCs w:val="24"/>
              </w:rPr>
              <w:t>встает вопрос</w:t>
            </w:r>
            <w:r>
              <w:rPr>
                <w:szCs w:val="24"/>
              </w:rPr>
              <w:t xml:space="preserve"> о необходимости изучения </w:t>
            </w:r>
            <w:r w:rsidR="00241F4F">
              <w:rPr>
                <w:szCs w:val="24"/>
              </w:rPr>
              <w:t>вычитания рациональных чисел</w:t>
            </w:r>
            <w:r w:rsidR="00E936B6">
              <w:rPr>
                <w:szCs w:val="24"/>
              </w:rPr>
              <w:t>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FE744E" w:rsidRPr="00A76C0D" w:rsidRDefault="00FE744E" w:rsidP="002435EF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Целеустремленность</w:t>
            </w:r>
            <w:r w:rsidR="002435EF">
              <w:rPr>
                <w:bCs/>
              </w:rPr>
              <w:t>,</w:t>
            </w:r>
            <w:r w:rsidRPr="00A76C0D">
              <w:rPr>
                <w:bCs/>
              </w:rPr>
              <w:t xml:space="preserve"> настойчивость</w:t>
            </w:r>
            <w:r w:rsidR="002435EF">
              <w:rPr>
                <w:bCs/>
              </w:rPr>
              <w:t>.</w:t>
            </w:r>
          </w:p>
        </w:tc>
        <w:tc>
          <w:tcPr>
            <w:tcW w:w="2339" w:type="dxa"/>
          </w:tcPr>
          <w:p w:rsidR="009B3590" w:rsidRPr="009B3590" w:rsidRDefault="00A32E06" w:rsidP="009B3590">
            <w:pPr>
              <w:spacing w:after="45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Л</w:t>
            </w:r>
            <w:r w:rsidR="00A76C0D" w:rsidRPr="00A76C0D">
              <w:rPr>
                <w:szCs w:val="24"/>
              </w:rPr>
              <w:t xml:space="preserve">ичностный моральный выбор </w:t>
            </w:r>
            <w:r w:rsidR="00A76C0D" w:rsidRPr="00A76C0D">
              <w:rPr>
                <w:rFonts w:eastAsia="Times New Roman"/>
                <w:color w:val="000000"/>
                <w:szCs w:val="24"/>
                <w:lang w:eastAsia="ru-RU"/>
              </w:rPr>
              <w:t xml:space="preserve">формулирование познавательной цели; </w:t>
            </w:r>
            <w:r w:rsidR="009B3590"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формулирование проблемы;  </w:t>
            </w:r>
          </w:p>
          <w:p w:rsidR="00FE744E" w:rsidRPr="00A76C0D" w:rsidRDefault="00FE744E" w:rsidP="009B3590">
            <w:pPr>
              <w:spacing w:after="43"/>
              <w:rPr>
                <w:szCs w:val="24"/>
              </w:rPr>
            </w:pPr>
          </w:p>
        </w:tc>
        <w:tc>
          <w:tcPr>
            <w:tcW w:w="2328" w:type="dxa"/>
          </w:tcPr>
          <w:p w:rsidR="00FE744E" w:rsidRPr="00A76C0D" w:rsidRDefault="00A32E06" w:rsidP="00241F4F">
            <w:pPr>
              <w:rPr>
                <w:szCs w:val="24"/>
              </w:rPr>
            </w:pPr>
            <w:r>
              <w:rPr>
                <w:szCs w:val="24"/>
              </w:rPr>
              <w:t xml:space="preserve">Формулируют тему урока: </w:t>
            </w:r>
            <w:r w:rsidR="00880DFD">
              <w:rPr>
                <w:szCs w:val="24"/>
              </w:rPr>
              <w:t>«Вычитание</w:t>
            </w:r>
            <w:r w:rsidR="00241F4F">
              <w:rPr>
                <w:szCs w:val="24"/>
              </w:rPr>
              <w:t xml:space="preserve"> рациональных чисел</w:t>
            </w:r>
            <w:r>
              <w:rPr>
                <w:szCs w:val="24"/>
              </w:rPr>
              <w:t>». Определяют цель урока: «</w:t>
            </w:r>
            <w:r w:rsidR="00F97A7B">
              <w:rPr>
                <w:rFonts w:eastAsia="Calibri"/>
                <w:i/>
              </w:rPr>
              <w:t xml:space="preserve">Научиться </w:t>
            </w:r>
            <w:r w:rsidR="00E936B6">
              <w:rPr>
                <w:rFonts w:eastAsia="Calibri"/>
                <w:i/>
              </w:rPr>
              <w:t>в</w:t>
            </w:r>
            <w:r w:rsidR="00241F4F">
              <w:rPr>
                <w:rFonts w:eastAsia="Calibri"/>
                <w:i/>
              </w:rPr>
              <w:t>ычитать рациональные числа</w:t>
            </w:r>
            <w:r>
              <w:rPr>
                <w:szCs w:val="24"/>
              </w:rPr>
              <w:t xml:space="preserve">». </w:t>
            </w:r>
          </w:p>
        </w:tc>
      </w:tr>
      <w:tr w:rsidR="00F97A7B" w:rsidRPr="00A76C0D" w:rsidTr="00E936B6">
        <w:tc>
          <w:tcPr>
            <w:tcW w:w="2619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>Планирование и организация деятельности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44E" w:rsidRPr="00A76C0D" w:rsidRDefault="00880DFD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Обеспечить разработку</w:t>
            </w:r>
            <w:r w:rsidR="00FE744E" w:rsidRPr="00A76C0D">
              <w:rPr>
                <w:szCs w:val="24"/>
              </w:rPr>
              <w:t xml:space="preserve"> алгоритма действий по решению возникшей проблемы или затруднения</w:t>
            </w:r>
          </w:p>
        </w:tc>
        <w:tc>
          <w:tcPr>
            <w:tcW w:w="3135" w:type="dxa"/>
          </w:tcPr>
          <w:p w:rsidR="00FE744E" w:rsidRPr="00A32E06" w:rsidRDefault="00A32E06" w:rsidP="00FE744E">
            <w:pPr>
              <w:rPr>
                <w:szCs w:val="24"/>
              </w:rPr>
            </w:pPr>
            <w:r>
              <w:rPr>
                <w:szCs w:val="24"/>
              </w:rPr>
              <w:t>В процессе проблемного диалога составляют план деятельности.</w:t>
            </w: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t>Творчество и созидание</w:t>
            </w:r>
          </w:p>
        </w:tc>
        <w:tc>
          <w:tcPr>
            <w:tcW w:w="2339" w:type="dxa"/>
          </w:tcPr>
          <w:p w:rsidR="009B3590" w:rsidRPr="009B3590" w:rsidRDefault="00A32E06" w:rsidP="009B3590">
            <w:pPr>
              <w:spacing w:after="43"/>
              <w:rPr>
                <w:color w:val="000000"/>
              </w:rPr>
            </w:pPr>
            <w:r>
              <w:rPr>
                <w:szCs w:val="24"/>
              </w:rPr>
              <w:t>П</w:t>
            </w:r>
            <w:r w:rsidR="00A76C0D" w:rsidRPr="00A76C0D">
              <w:rPr>
                <w:szCs w:val="24"/>
              </w:rPr>
              <w:t>ринятие</w:t>
            </w:r>
            <w:r>
              <w:rPr>
                <w:szCs w:val="24"/>
              </w:rPr>
              <w:t xml:space="preserve"> решения и его реализация. О</w:t>
            </w:r>
            <w:r w:rsidR="00A76C0D" w:rsidRPr="00A76C0D">
              <w:rPr>
                <w:szCs w:val="24"/>
              </w:rPr>
              <w:t xml:space="preserve">пределение последовательности промежуточных целей.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Ф</w:t>
            </w:r>
            <w:r w:rsidR="00A76C0D" w:rsidRPr="00A76C0D">
              <w:rPr>
                <w:rFonts w:eastAsia="Times New Roman"/>
                <w:color w:val="000000"/>
                <w:szCs w:val="24"/>
                <w:lang w:eastAsia="ru-RU"/>
              </w:rPr>
              <w:t>ормулирование познавательной цели</w:t>
            </w:r>
            <w:r>
              <w:rPr>
                <w:rFonts w:eastAsia="Times New Roman"/>
                <w:color w:val="000000"/>
                <w:sz w:val="20"/>
                <w:lang w:eastAsia="ru-RU"/>
              </w:rPr>
              <w:t xml:space="preserve">. </w:t>
            </w:r>
            <w:r>
              <w:rPr>
                <w:color w:val="000000"/>
              </w:rPr>
              <w:t>С</w:t>
            </w:r>
            <w:r w:rsidR="009B3590" w:rsidRPr="009B3590">
              <w:rPr>
                <w:color w:val="000000"/>
              </w:rPr>
              <w:t>амостоятельное создание способов решения проблем творческого и поискового характера.</w:t>
            </w:r>
          </w:p>
          <w:p w:rsidR="00A76C0D" w:rsidRPr="00A76C0D" w:rsidRDefault="00A76C0D" w:rsidP="00A76C0D">
            <w:pPr>
              <w:spacing w:after="43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</w:p>
          <w:p w:rsidR="00FE744E" w:rsidRPr="00A76C0D" w:rsidRDefault="00FE744E" w:rsidP="00FE744E">
            <w:pPr>
              <w:pStyle w:val="a4"/>
              <w:ind w:left="0"/>
              <w:textAlignment w:val="baseline"/>
            </w:pPr>
          </w:p>
        </w:tc>
        <w:tc>
          <w:tcPr>
            <w:tcW w:w="2328" w:type="dxa"/>
          </w:tcPr>
          <w:p w:rsidR="00AC36B5" w:rsidRDefault="001652B9" w:rsidP="003E5364">
            <w:pPr>
              <w:pStyle w:val="a4"/>
              <w:ind w:left="0"/>
            </w:pPr>
            <w:r>
              <w:t xml:space="preserve">Составляют план выхода </w:t>
            </w:r>
            <w:r w:rsidR="00880DFD">
              <w:t>из затруднения</w:t>
            </w:r>
            <w:r>
              <w:t>:</w:t>
            </w:r>
          </w:p>
          <w:p w:rsidR="001652B9" w:rsidRDefault="001652B9" w:rsidP="003E5364">
            <w:pPr>
              <w:pStyle w:val="a4"/>
              <w:ind w:left="0"/>
            </w:pPr>
            <w:r>
              <w:t>- посмотреть учебник, справочник, интернет</w:t>
            </w:r>
          </w:p>
          <w:p w:rsidR="001652B9" w:rsidRPr="00AC36B5" w:rsidRDefault="001652B9" w:rsidP="003E5364">
            <w:pPr>
              <w:pStyle w:val="a4"/>
              <w:ind w:left="0"/>
            </w:pPr>
            <w:r>
              <w:t>-  выполнить исследование.</w:t>
            </w:r>
          </w:p>
        </w:tc>
      </w:tr>
      <w:tr w:rsidR="00F97A7B" w:rsidRPr="00A76C0D" w:rsidTr="00E936B6">
        <w:tc>
          <w:tcPr>
            <w:tcW w:w="2619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t>Осуществление деятельности по достижению поставленной цели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44E" w:rsidRPr="00A76C0D" w:rsidRDefault="00FE744E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>Обеспечить осмысление учащимися способов деятельности с помощью которых были получены новые знания</w:t>
            </w:r>
          </w:p>
        </w:tc>
        <w:tc>
          <w:tcPr>
            <w:tcW w:w="3135" w:type="dxa"/>
          </w:tcPr>
          <w:p w:rsidR="00F97A7B" w:rsidRPr="002170E2" w:rsidRDefault="000A7F57" w:rsidP="002170E2">
            <w:pPr>
              <w:rPr>
                <w:szCs w:val="24"/>
              </w:rPr>
            </w:pPr>
            <w:r w:rsidRPr="000A7F57">
              <w:rPr>
                <w:szCs w:val="24"/>
              </w:rPr>
              <w:t xml:space="preserve">Продуктивная работа в </w:t>
            </w:r>
            <w:r w:rsidR="00F97A7B">
              <w:rPr>
                <w:szCs w:val="24"/>
              </w:rPr>
              <w:t xml:space="preserve">малой </w:t>
            </w:r>
            <w:r w:rsidRPr="000A7F57">
              <w:rPr>
                <w:szCs w:val="24"/>
              </w:rPr>
              <w:t xml:space="preserve">группе </w:t>
            </w:r>
            <w:r w:rsidR="00F97A7B">
              <w:rPr>
                <w:szCs w:val="24"/>
              </w:rPr>
              <w:t xml:space="preserve">(в парах) для создания алгоритма </w:t>
            </w:r>
            <w:r w:rsidR="00241F4F">
              <w:rPr>
                <w:szCs w:val="24"/>
              </w:rPr>
              <w:t>вычитания рациональных чисел</w:t>
            </w:r>
            <w:r w:rsidR="00475049">
              <w:rPr>
                <w:szCs w:val="24"/>
              </w:rPr>
              <w:t>:</w:t>
            </w:r>
          </w:p>
          <w:p w:rsidR="00E822AD" w:rsidRDefault="002170E2" w:rsidP="00E822AD">
            <w:pPr>
              <w:tabs>
                <w:tab w:val="left" w:pos="2340"/>
                <w:tab w:val="left" w:pos="4410"/>
              </w:tabs>
              <w:ind w:left="294" w:firstLine="28"/>
            </w:pPr>
            <w:r>
              <w:t xml:space="preserve">1.Найдите значение </w:t>
            </w:r>
            <w:proofErr w:type="gramStart"/>
            <w:r w:rsidR="00880DFD">
              <w:t xml:space="preserve">выражения:  </w:t>
            </w:r>
            <w:r w:rsidR="00E822AD">
              <w:t xml:space="preserve"> </w:t>
            </w:r>
            <w:proofErr w:type="gramEnd"/>
            <w:r w:rsidR="00E822AD">
              <w:t xml:space="preserve">                   1) (–15) – (–32);</w:t>
            </w:r>
            <w:r w:rsidR="00E822AD">
              <w:tab/>
              <w:t xml:space="preserve">        2) 27 – (–23);</w:t>
            </w:r>
            <w:r w:rsidR="00E822AD">
              <w:tab/>
              <w:t xml:space="preserve">        3) (–8) – (+19).</w:t>
            </w:r>
          </w:p>
          <w:p w:rsidR="002170E2" w:rsidRDefault="002170E2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В каждом случае запишите выражение с результатом вычисления</w:t>
            </w:r>
            <w:r w:rsidR="00E822AD">
              <w:rPr>
                <w:b w:val="0"/>
                <w:i w:val="0"/>
              </w:rPr>
              <w:t xml:space="preserve"> (используй таблицу знаков)</w:t>
            </w:r>
            <w:r>
              <w:rPr>
                <w:b w:val="0"/>
                <w:i w:val="0"/>
              </w:rPr>
              <w:t xml:space="preserve">. </w:t>
            </w:r>
          </w:p>
          <w:p w:rsidR="002170E2" w:rsidRDefault="002170E2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2.Сравните (устно) значения выражений в каждом случае, обратив внимание на знаки слагаемых в каждой </w:t>
            </w:r>
            <w:r w:rsidR="00E822AD">
              <w:rPr>
                <w:b w:val="0"/>
                <w:i w:val="0"/>
              </w:rPr>
              <w:lastRenderedPageBreak/>
              <w:t>разности</w:t>
            </w:r>
            <w:r>
              <w:rPr>
                <w:b w:val="0"/>
                <w:i w:val="0"/>
              </w:rPr>
              <w:t>.</w:t>
            </w:r>
          </w:p>
          <w:p w:rsidR="002170E2" w:rsidRDefault="002170E2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3. Сделайте вывод: </w:t>
            </w:r>
          </w:p>
          <w:p w:rsidR="002170E2" w:rsidRDefault="002170E2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 Какие знаки могут получаться при </w:t>
            </w:r>
            <w:r w:rsidR="00E936B6">
              <w:rPr>
                <w:b w:val="0"/>
                <w:i w:val="0"/>
              </w:rPr>
              <w:t>вычитании</w:t>
            </w:r>
            <w:r w:rsidR="00E822AD">
              <w:rPr>
                <w:b w:val="0"/>
                <w:i w:val="0"/>
              </w:rPr>
              <w:t xml:space="preserve"> рациональных чисел</w:t>
            </w:r>
            <w:r>
              <w:rPr>
                <w:b w:val="0"/>
                <w:i w:val="0"/>
              </w:rPr>
              <w:t>?</w:t>
            </w:r>
          </w:p>
          <w:p w:rsidR="002170E2" w:rsidRDefault="002170E2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Как получить знак результата вычисления?</w:t>
            </w:r>
          </w:p>
          <w:p w:rsidR="002170E2" w:rsidRDefault="00E822AD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  <w:r w:rsidR="002170E2">
              <w:rPr>
                <w:b w:val="0"/>
                <w:i w:val="0"/>
              </w:rPr>
              <w:t xml:space="preserve">.   Сформулируйте гипотезу алгоритма </w:t>
            </w:r>
            <w:r>
              <w:rPr>
                <w:b w:val="0"/>
                <w:i w:val="0"/>
              </w:rPr>
              <w:t>вычитания рациональных чисел</w:t>
            </w:r>
          </w:p>
          <w:p w:rsidR="002170E2" w:rsidRDefault="00E822AD" w:rsidP="002170E2">
            <w:pPr>
              <w:pStyle w:val="a8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</w:t>
            </w:r>
            <w:r w:rsidR="002170E2">
              <w:rPr>
                <w:b w:val="0"/>
                <w:i w:val="0"/>
              </w:rPr>
              <w:t>. Подготовьте защиту своей гипотезы.</w:t>
            </w:r>
          </w:p>
          <w:p w:rsidR="00475049" w:rsidRPr="000A7F57" w:rsidRDefault="00475049" w:rsidP="00475049">
            <w:pPr>
              <w:rPr>
                <w:szCs w:val="24"/>
              </w:rPr>
            </w:pPr>
          </w:p>
        </w:tc>
        <w:tc>
          <w:tcPr>
            <w:tcW w:w="2416" w:type="dxa"/>
          </w:tcPr>
          <w:p w:rsidR="00FE744E" w:rsidRPr="00A76C0D" w:rsidRDefault="00880DFD" w:rsidP="00FE744E">
            <w:pPr>
              <w:pStyle w:val="a4"/>
              <w:ind w:left="0"/>
              <w:textAlignment w:val="baseline"/>
            </w:pPr>
            <w:r w:rsidRPr="00A76C0D">
              <w:rPr>
                <w:bCs/>
              </w:rPr>
              <w:lastRenderedPageBreak/>
              <w:t>Трудолюбие ценность</w:t>
            </w:r>
            <w:r w:rsidR="00FE744E" w:rsidRPr="00A76C0D">
              <w:rPr>
                <w:bCs/>
              </w:rPr>
              <w:t xml:space="preserve"> знания, стремление к истине, научная и единая картина мира</w:t>
            </w:r>
            <w:r w:rsidR="00A76C0D" w:rsidRPr="00A76C0D">
              <w:rPr>
                <w:bCs/>
              </w:rPr>
              <w:t xml:space="preserve">. </w:t>
            </w:r>
            <w:r w:rsidRPr="00A76C0D">
              <w:rPr>
                <w:bCs/>
              </w:rPr>
              <w:t>Внимательность по</w:t>
            </w:r>
            <w:r w:rsidR="00A76C0D" w:rsidRPr="00A76C0D">
              <w:rPr>
                <w:bCs/>
              </w:rPr>
              <w:t xml:space="preserve"> отношению к другим</w:t>
            </w:r>
          </w:p>
        </w:tc>
        <w:tc>
          <w:tcPr>
            <w:tcW w:w="2339" w:type="dxa"/>
          </w:tcPr>
          <w:p w:rsidR="009B3590" w:rsidRPr="009B3590" w:rsidRDefault="00603B1A" w:rsidP="009B3590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</w:t>
            </w:r>
            <w:r w:rsidR="00A76C0D" w:rsidRPr="009B3590">
              <w:rPr>
                <w:rFonts w:eastAsia="Times New Roman"/>
                <w:color w:val="000000"/>
                <w:szCs w:val="24"/>
                <w:lang w:eastAsia="ru-RU"/>
              </w:rPr>
              <w:t>нициативное сотрудничество в поиске и сборе информации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поиск и выделение информации.</w:t>
            </w:r>
          </w:p>
          <w:p w:rsidR="009B3590" w:rsidRPr="009B3590" w:rsidRDefault="00603B1A" w:rsidP="009B3590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З</w:t>
            </w:r>
            <w:r w:rsidR="009B3590"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наково-символические </w:t>
            </w:r>
          </w:p>
          <w:p w:rsidR="00FE744E" w:rsidRPr="009B3590" w:rsidRDefault="009B3590" w:rsidP="00096C84">
            <w:pPr>
              <w:spacing w:line="276" w:lineRule="auto"/>
              <w:textAlignment w:val="baseline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t>моделирование. контроль, коррекция, оценка действий партн</w:t>
            </w:r>
            <w:r w:rsidR="00096C84">
              <w:rPr>
                <w:rFonts w:eastAsia="Times New Roman"/>
                <w:color w:val="000000"/>
                <w:szCs w:val="24"/>
                <w:lang w:eastAsia="ru-RU"/>
              </w:rPr>
              <w:t>е</w:t>
            </w: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ра умение с достаточной полнотой и точностью выражать свои </w:t>
            </w:r>
            <w:r w:rsidRPr="009B3590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мысли</w:t>
            </w:r>
            <w:r w:rsidR="00603B1A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2328" w:type="dxa"/>
          </w:tcPr>
          <w:p w:rsidR="00475049" w:rsidRDefault="002170E2" w:rsidP="003E536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Находят значения выражений разными способами. Сравнивают результаты. Делают вывод.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 xml:space="preserve">Формулируют гипотезу </w:t>
            </w:r>
            <w:r w:rsidR="002170E2">
              <w:rPr>
                <w:szCs w:val="24"/>
              </w:rPr>
              <w:t xml:space="preserve">алгоритма </w:t>
            </w:r>
            <w:r w:rsidR="00241F4F">
              <w:rPr>
                <w:szCs w:val="24"/>
              </w:rPr>
              <w:t>вычитания рациональных чисел</w:t>
            </w:r>
            <w:r w:rsidR="002170E2">
              <w:rPr>
                <w:szCs w:val="24"/>
              </w:rPr>
              <w:t>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Выступают с защитой сформулированной гипотезы.</w:t>
            </w:r>
          </w:p>
          <w:p w:rsidR="00475049" w:rsidRDefault="00475049" w:rsidP="003E5364">
            <w:pPr>
              <w:rPr>
                <w:szCs w:val="24"/>
              </w:rPr>
            </w:pPr>
            <w:r>
              <w:rPr>
                <w:szCs w:val="24"/>
              </w:rPr>
              <w:t>Оценивают свою работу в группе.</w:t>
            </w:r>
          </w:p>
          <w:p w:rsidR="00FE744E" w:rsidRPr="00A76C0D" w:rsidRDefault="003E5364" w:rsidP="003E5364">
            <w:pPr>
              <w:rPr>
                <w:szCs w:val="24"/>
              </w:rPr>
            </w:pPr>
            <w:r>
              <w:t>.</w:t>
            </w:r>
          </w:p>
        </w:tc>
      </w:tr>
      <w:tr w:rsidR="00F97A7B" w:rsidRPr="00A76C0D" w:rsidTr="00E936B6">
        <w:tc>
          <w:tcPr>
            <w:tcW w:w="2619" w:type="dxa"/>
          </w:tcPr>
          <w:p w:rsidR="00FE744E" w:rsidRPr="00A76C0D" w:rsidRDefault="00FE744E" w:rsidP="00FE744E">
            <w:pPr>
              <w:jc w:val="center"/>
              <w:rPr>
                <w:szCs w:val="24"/>
              </w:rPr>
            </w:pPr>
            <w:r w:rsidRPr="00A76C0D">
              <w:rPr>
                <w:szCs w:val="24"/>
              </w:rPr>
              <w:lastRenderedPageBreak/>
              <w:t>Рефлексивно оценочные действия</w:t>
            </w:r>
          </w:p>
          <w:p w:rsidR="00FE744E" w:rsidRPr="00A76C0D" w:rsidRDefault="00FE744E" w:rsidP="00FE744E">
            <w:pPr>
              <w:jc w:val="center"/>
              <w:rPr>
                <w:szCs w:val="24"/>
              </w:rPr>
            </w:pPr>
          </w:p>
        </w:tc>
        <w:tc>
          <w:tcPr>
            <w:tcW w:w="1983" w:type="dxa"/>
          </w:tcPr>
          <w:p w:rsidR="00FE744E" w:rsidRPr="00A76C0D" w:rsidRDefault="00FE744E" w:rsidP="00FE744E">
            <w:pPr>
              <w:rPr>
                <w:szCs w:val="24"/>
              </w:rPr>
            </w:pPr>
            <w:r w:rsidRPr="00A76C0D">
              <w:rPr>
                <w:szCs w:val="24"/>
              </w:rPr>
              <w:t xml:space="preserve">Организовать осмысление способов достижения цели, организует анализ деятельности по получению </w:t>
            </w:r>
            <w:r w:rsidR="00880DFD" w:rsidRPr="00A76C0D">
              <w:rPr>
                <w:szCs w:val="24"/>
              </w:rPr>
              <w:t>учебного продукта</w:t>
            </w:r>
            <w:r w:rsidR="000A7F57">
              <w:rPr>
                <w:szCs w:val="24"/>
              </w:rPr>
              <w:t>.</w:t>
            </w:r>
          </w:p>
        </w:tc>
        <w:tc>
          <w:tcPr>
            <w:tcW w:w="3135" w:type="dxa"/>
          </w:tcPr>
          <w:p w:rsidR="000A7F57" w:rsidRDefault="000A7F57" w:rsidP="00FE744E">
            <w:pPr>
              <w:rPr>
                <w:szCs w:val="24"/>
              </w:rPr>
            </w:pPr>
            <w:r w:rsidRPr="000A7F57">
              <w:rPr>
                <w:szCs w:val="24"/>
              </w:rPr>
              <w:t>Диалог направленный на оценивание и анализ учебной деятельности</w:t>
            </w:r>
            <w:r>
              <w:rPr>
                <w:i/>
                <w:szCs w:val="24"/>
              </w:rPr>
              <w:t>.</w:t>
            </w:r>
          </w:p>
          <w:p w:rsidR="00475049" w:rsidRPr="00475049" w:rsidRDefault="00475049" w:rsidP="00FE744E">
            <w:pPr>
              <w:rPr>
                <w:szCs w:val="24"/>
              </w:rPr>
            </w:pPr>
          </w:p>
        </w:tc>
        <w:tc>
          <w:tcPr>
            <w:tcW w:w="2416" w:type="dxa"/>
          </w:tcPr>
          <w:p w:rsidR="00FE744E" w:rsidRPr="00A76C0D" w:rsidRDefault="00FE744E" w:rsidP="00FE744E">
            <w:pPr>
              <w:pStyle w:val="a4"/>
              <w:ind w:left="-91"/>
              <w:textAlignment w:val="baseline"/>
            </w:pPr>
            <w:r w:rsidRPr="00A76C0D">
              <w:rPr>
                <w:bCs/>
              </w:rPr>
              <w:t>Трудолюбие ценность знания, стремление к истине</w:t>
            </w:r>
            <w:r w:rsidR="000A7F57">
              <w:rPr>
                <w:bCs/>
              </w:rPr>
              <w:t>.</w:t>
            </w:r>
          </w:p>
          <w:p w:rsidR="00FE744E" w:rsidRPr="00A76C0D" w:rsidRDefault="00FE744E" w:rsidP="00FE744E">
            <w:pPr>
              <w:pStyle w:val="a4"/>
              <w:ind w:left="0"/>
              <w:textAlignment w:val="baseline"/>
            </w:pPr>
          </w:p>
        </w:tc>
        <w:tc>
          <w:tcPr>
            <w:tcW w:w="2339" w:type="dxa"/>
          </w:tcPr>
          <w:p w:rsidR="00FE744E" w:rsidRPr="009B3590" w:rsidRDefault="00603B1A" w:rsidP="00603B1A">
            <w:pPr>
              <w:spacing w:after="41" w:line="276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Л</w:t>
            </w:r>
            <w:r w:rsidR="00A76C0D" w:rsidRPr="009B3590">
              <w:rPr>
                <w:rFonts w:eastAsia="Times New Roman"/>
                <w:color w:val="000000"/>
                <w:szCs w:val="24"/>
                <w:lang w:eastAsia="ru-RU"/>
              </w:rPr>
              <w:t>ичностный моральный выбор, выделение и осознание учащимися</w:t>
            </w:r>
            <w:r w:rsidR="00096C84">
              <w:rPr>
                <w:rFonts w:eastAsia="Times New Roman"/>
                <w:color w:val="000000"/>
                <w:szCs w:val="24"/>
                <w:lang w:eastAsia="ru-RU"/>
              </w:rPr>
              <w:t xml:space="preserve"> того, что уже усвоено и что </w:t>
            </w:r>
            <w:r w:rsidR="00880DFD">
              <w:rPr>
                <w:rFonts w:eastAsia="Times New Roman"/>
                <w:color w:val="000000"/>
                <w:szCs w:val="24"/>
                <w:lang w:eastAsia="ru-RU"/>
              </w:rPr>
              <w:t xml:space="preserve">еще </w:t>
            </w:r>
            <w:r w:rsidR="00880DFD" w:rsidRPr="009B3590">
              <w:rPr>
                <w:rFonts w:eastAsia="Times New Roman"/>
                <w:color w:val="000000"/>
                <w:szCs w:val="24"/>
                <w:lang w:eastAsia="ru-RU"/>
              </w:rPr>
              <w:t>подлежит</w:t>
            </w:r>
            <w:r w:rsidR="00A76C0D" w:rsidRPr="009B3590">
              <w:rPr>
                <w:rFonts w:eastAsia="Times New Roman"/>
                <w:color w:val="000000"/>
                <w:szCs w:val="24"/>
                <w:lang w:eastAsia="ru-RU"/>
              </w:rPr>
              <w:t xml:space="preserve"> усвоению, осознание качества и уровня усвоения</w:t>
            </w:r>
          </w:p>
        </w:tc>
        <w:tc>
          <w:tcPr>
            <w:tcW w:w="2328" w:type="dxa"/>
          </w:tcPr>
          <w:p w:rsidR="00E936B6" w:rsidRDefault="00096C84" w:rsidP="002170E2">
            <w:pPr>
              <w:rPr>
                <w:szCs w:val="24"/>
              </w:rPr>
            </w:pPr>
            <w:r>
              <w:rPr>
                <w:szCs w:val="24"/>
              </w:rPr>
              <w:t>Разрабатывают интеллект – карту.</w:t>
            </w:r>
          </w:p>
          <w:p w:rsidR="00FE744E" w:rsidRPr="00A76C0D" w:rsidRDefault="00E936B6" w:rsidP="002170E2">
            <w:pPr>
              <w:rPr>
                <w:szCs w:val="24"/>
              </w:rPr>
            </w:pPr>
            <w:r>
              <w:rPr>
                <w:szCs w:val="24"/>
              </w:rPr>
              <w:t>Оценивают свою деятельность на лестнице успеха.</w:t>
            </w:r>
            <w:r w:rsidR="00096C84">
              <w:rPr>
                <w:szCs w:val="24"/>
              </w:rPr>
              <w:t xml:space="preserve"> </w:t>
            </w:r>
          </w:p>
        </w:tc>
      </w:tr>
    </w:tbl>
    <w:p w:rsidR="006665F2" w:rsidRPr="00A76C0D" w:rsidRDefault="006665F2" w:rsidP="006665F2">
      <w:pPr>
        <w:pStyle w:val="a4"/>
        <w:textAlignment w:val="baseline"/>
        <w:rPr>
          <w:rFonts w:eastAsiaTheme="minorHAnsi"/>
          <w:i/>
          <w:lang w:eastAsia="en-US"/>
        </w:rPr>
      </w:pPr>
    </w:p>
    <w:p w:rsidR="001158A0" w:rsidRPr="00A76C0D" w:rsidRDefault="001158A0" w:rsidP="00FC78BD">
      <w:pPr>
        <w:jc w:val="center"/>
        <w:rPr>
          <w:i/>
          <w:szCs w:val="24"/>
        </w:rPr>
      </w:pPr>
    </w:p>
    <w:sectPr w:rsidR="001158A0" w:rsidRPr="00A76C0D" w:rsidSect="00880D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C2533"/>
    <w:multiLevelType w:val="hybridMultilevel"/>
    <w:tmpl w:val="B6660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2321F"/>
    <w:multiLevelType w:val="hybridMultilevel"/>
    <w:tmpl w:val="FE0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0558EC"/>
    <w:multiLevelType w:val="hybridMultilevel"/>
    <w:tmpl w:val="31305CA2"/>
    <w:lvl w:ilvl="0" w:tplc="0CD47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E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5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C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6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6B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0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0009E4"/>
    <w:multiLevelType w:val="hybridMultilevel"/>
    <w:tmpl w:val="2B1E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0599C"/>
    <w:multiLevelType w:val="hybridMultilevel"/>
    <w:tmpl w:val="2DB4D7BA"/>
    <w:lvl w:ilvl="0" w:tplc="87869E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F959C7"/>
    <w:multiLevelType w:val="hybridMultilevel"/>
    <w:tmpl w:val="874AC51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8BD"/>
    <w:rsid w:val="000847E1"/>
    <w:rsid w:val="00096C84"/>
    <w:rsid w:val="000A7F57"/>
    <w:rsid w:val="000D40B8"/>
    <w:rsid w:val="001158A0"/>
    <w:rsid w:val="001652B9"/>
    <w:rsid w:val="0017258D"/>
    <w:rsid w:val="001B110A"/>
    <w:rsid w:val="001C5336"/>
    <w:rsid w:val="002170E2"/>
    <w:rsid w:val="00241F4F"/>
    <w:rsid w:val="002435EF"/>
    <w:rsid w:val="003031B1"/>
    <w:rsid w:val="003908AE"/>
    <w:rsid w:val="003B535F"/>
    <w:rsid w:val="003E5364"/>
    <w:rsid w:val="00475049"/>
    <w:rsid w:val="005260B9"/>
    <w:rsid w:val="005955BC"/>
    <w:rsid w:val="00603B1A"/>
    <w:rsid w:val="006431A8"/>
    <w:rsid w:val="00663A7A"/>
    <w:rsid w:val="006665F2"/>
    <w:rsid w:val="006A364B"/>
    <w:rsid w:val="00816BD5"/>
    <w:rsid w:val="00880DFD"/>
    <w:rsid w:val="009B3590"/>
    <w:rsid w:val="009F0919"/>
    <w:rsid w:val="00A32E06"/>
    <w:rsid w:val="00A44E20"/>
    <w:rsid w:val="00A76C0D"/>
    <w:rsid w:val="00A96B67"/>
    <w:rsid w:val="00AC36B5"/>
    <w:rsid w:val="00B7404E"/>
    <w:rsid w:val="00B80C6B"/>
    <w:rsid w:val="00D13760"/>
    <w:rsid w:val="00D808C9"/>
    <w:rsid w:val="00E239EA"/>
    <w:rsid w:val="00E822AD"/>
    <w:rsid w:val="00E936B6"/>
    <w:rsid w:val="00EA4466"/>
    <w:rsid w:val="00EF690C"/>
    <w:rsid w:val="00F52C78"/>
    <w:rsid w:val="00F5725C"/>
    <w:rsid w:val="00F97A7B"/>
    <w:rsid w:val="00FC1DFA"/>
    <w:rsid w:val="00FC78BD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1CCBF-9042-4E81-8743-693A74DE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Body Text"/>
    <w:basedOn w:val="a"/>
    <w:link w:val="a7"/>
    <w:semiHidden/>
    <w:unhideWhenUsed/>
    <w:rsid w:val="00F97A7B"/>
    <w:pPr>
      <w:widowControl w:val="0"/>
      <w:spacing w:after="0" w:line="280" w:lineRule="exact"/>
      <w:jc w:val="both"/>
    </w:pPr>
    <w:rPr>
      <w:rFonts w:eastAsia="Times New Roman"/>
      <w:szCs w:val="28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97A7B"/>
    <w:rPr>
      <w:rFonts w:eastAsia="Times New Roman"/>
      <w:szCs w:val="28"/>
      <w:lang w:eastAsia="ru-RU"/>
    </w:rPr>
  </w:style>
  <w:style w:type="paragraph" w:customStyle="1" w:styleId="6pt">
    <w:name w:val="6 pt"/>
    <w:basedOn w:val="a6"/>
    <w:rsid w:val="00F97A7B"/>
    <w:pPr>
      <w:spacing w:line="120" w:lineRule="exact"/>
    </w:pPr>
    <w:rPr>
      <w:szCs w:val="24"/>
    </w:rPr>
  </w:style>
  <w:style w:type="paragraph" w:customStyle="1" w:styleId="a8">
    <w:name w:val="п/ж"/>
    <w:aliases w:val="курсив обычный"/>
    <w:basedOn w:val="a"/>
    <w:rsid w:val="002170E2"/>
    <w:pPr>
      <w:widowControl w:val="0"/>
      <w:spacing w:before="80" w:after="40" w:line="280" w:lineRule="exact"/>
      <w:jc w:val="both"/>
    </w:pPr>
    <w:rPr>
      <w:rFonts w:eastAsia="Times New Roman"/>
      <w:b/>
      <w:bCs/>
      <w:i/>
      <w:i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9EB65-4F0C-419C-AECD-A030BA9A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4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29</cp:revision>
  <cp:lastPrinted>2015-02-20T10:11:00Z</cp:lastPrinted>
  <dcterms:created xsi:type="dcterms:W3CDTF">2014-10-02T05:58:00Z</dcterms:created>
  <dcterms:modified xsi:type="dcterms:W3CDTF">2016-10-22T05:00:00Z</dcterms:modified>
</cp:coreProperties>
</file>