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89" w:rsidRDefault="00145F89" w:rsidP="008311C9">
      <w:pPr>
        <w:pStyle w:val="Heading2"/>
        <w:numPr>
          <w:ilvl w:val="1"/>
          <w:numId w:val="12"/>
        </w:numPr>
        <w:tabs>
          <w:tab w:val="left" w:pos="450"/>
        </w:tabs>
        <w:spacing w:before="0" w:line="240" w:lineRule="auto"/>
        <w:ind w:left="450" w:hanging="450"/>
        <w:rPr>
          <w:rFonts w:cs="Times New Roman"/>
          <w:sz w:val="26"/>
          <w:lang w:val="id-ID"/>
        </w:rPr>
      </w:pPr>
      <w:bookmarkStart w:id="0" w:name="_Toc350373458"/>
      <w:r w:rsidRPr="00F957BB">
        <w:rPr>
          <w:rFonts w:cs="Times New Roman"/>
          <w:sz w:val="26"/>
          <w:lang w:val="id-ID"/>
        </w:rPr>
        <w:t>Kompetensi Inti dan Kompetensi Dasar Antropologi</w:t>
      </w:r>
      <w:bookmarkEnd w:id="0"/>
    </w:p>
    <w:p w:rsidR="008311C9" w:rsidRPr="008311C9" w:rsidRDefault="008311C9" w:rsidP="008311C9">
      <w:pPr>
        <w:spacing w:after="0" w:line="240" w:lineRule="auto"/>
        <w:rPr>
          <w:lang w:val="id-ID"/>
        </w:rPr>
      </w:pPr>
    </w:p>
    <w:p w:rsidR="00145F89" w:rsidRPr="008311C9" w:rsidRDefault="00801957" w:rsidP="008311C9">
      <w:pPr>
        <w:pStyle w:val="ListParagraph"/>
        <w:numPr>
          <w:ilvl w:val="0"/>
          <w:numId w:val="18"/>
        </w:numPr>
        <w:spacing w:after="0" w:line="240" w:lineRule="auto"/>
        <w:ind w:left="284" w:hanging="284"/>
        <w:jc w:val="both"/>
        <w:rPr>
          <w:rFonts w:ascii="Times New Roman" w:hAnsi="Times New Roman" w:cs="Times New Roman"/>
          <w:b/>
          <w:sz w:val="24"/>
          <w:szCs w:val="24"/>
          <w:lang w:val="id-ID"/>
        </w:rPr>
      </w:pPr>
      <w:r w:rsidRPr="008311C9">
        <w:rPr>
          <w:rFonts w:ascii="Times New Roman" w:hAnsi="Times New Roman" w:cs="Times New Roman"/>
          <w:b/>
          <w:sz w:val="24"/>
          <w:szCs w:val="24"/>
          <w:lang w:val="id-ID"/>
        </w:rPr>
        <w:t>Pengertian</w:t>
      </w:r>
    </w:p>
    <w:p w:rsidR="008311C9" w:rsidRDefault="008311C9" w:rsidP="008311C9">
      <w:pPr>
        <w:spacing w:after="0" w:line="240" w:lineRule="auto"/>
        <w:jc w:val="both"/>
        <w:rPr>
          <w:rFonts w:ascii="Times New Roman" w:hAnsi="Times New Roman" w:cs="Times New Roman"/>
          <w:sz w:val="24"/>
          <w:szCs w:val="24"/>
          <w:lang w:val="id-ID"/>
        </w:rPr>
      </w:pPr>
    </w:p>
    <w:p w:rsidR="0081002D" w:rsidRPr="008311C9" w:rsidRDefault="0081002D" w:rsidP="008311C9">
      <w:pPr>
        <w:spacing w:after="0" w:line="240" w:lineRule="auto"/>
        <w:jc w:val="both"/>
        <w:rPr>
          <w:rFonts w:ascii="Times New Roman" w:hAnsi="Times New Roman" w:cs="Times New Roman"/>
          <w:sz w:val="24"/>
          <w:szCs w:val="24"/>
          <w:lang w:val="id-ID"/>
        </w:rPr>
      </w:pPr>
      <w:r w:rsidRPr="008311C9">
        <w:rPr>
          <w:rFonts w:ascii="Times New Roman" w:hAnsi="Times New Roman" w:cs="Times New Roman"/>
          <w:sz w:val="24"/>
          <w:szCs w:val="24"/>
          <w:lang w:val="id-ID"/>
        </w:rPr>
        <w:t>Antrop</w:t>
      </w:r>
      <w:r w:rsidR="00AB1523">
        <w:rPr>
          <w:rFonts w:ascii="Times New Roman" w:hAnsi="Times New Roman" w:cs="Times New Roman"/>
          <w:sz w:val="24"/>
          <w:szCs w:val="24"/>
          <w:lang w:val="id-ID"/>
        </w:rPr>
        <w:t>o</w:t>
      </w:r>
      <w:r w:rsidR="009F74A6">
        <w:rPr>
          <w:rFonts w:ascii="Times New Roman" w:hAnsi="Times New Roman" w:cs="Times New Roman"/>
          <w:sz w:val="24"/>
          <w:szCs w:val="24"/>
          <w:lang w:val="id-ID"/>
        </w:rPr>
        <w:t>logi di sek</w:t>
      </w:r>
      <w:r w:rsidRPr="008311C9">
        <w:rPr>
          <w:rFonts w:ascii="Times New Roman" w:hAnsi="Times New Roman" w:cs="Times New Roman"/>
          <w:sz w:val="24"/>
          <w:szCs w:val="24"/>
          <w:lang w:val="id-ID"/>
        </w:rPr>
        <w:t>olah menengah peminatan bahasa dan budaya merupakan mata pelajaran yang mengembangkan kem</w:t>
      </w:r>
      <w:r w:rsidR="00AF788D">
        <w:rPr>
          <w:rFonts w:ascii="Times New Roman" w:hAnsi="Times New Roman" w:cs="Times New Roman"/>
          <w:sz w:val="24"/>
          <w:szCs w:val="24"/>
          <w:lang w:val="id-ID"/>
        </w:rPr>
        <w:t>ampuan peserta didik untuk mengko</w:t>
      </w:r>
      <w:r w:rsidRPr="008311C9">
        <w:rPr>
          <w:rFonts w:ascii="Times New Roman" w:hAnsi="Times New Roman" w:cs="Times New Roman"/>
          <w:sz w:val="24"/>
          <w:szCs w:val="24"/>
          <w:lang w:val="id-ID"/>
        </w:rPr>
        <w:t xml:space="preserve">munikasikan nilai-nilai budaya melalui perilaku, penggunaan artefak budaya dalam bentuk teks </w:t>
      </w:r>
      <w:r w:rsidR="00AB1523">
        <w:rPr>
          <w:rFonts w:ascii="Times New Roman" w:hAnsi="Times New Roman" w:cs="Times New Roman"/>
          <w:sz w:val="24"/>
          <w:szCs w:val="24"/>
          <w:lang w:val="id-ID"/>
        </w:rPr>
        <w:t xml:space="preserve"> dan tradisi, serta </w:t>
      </w:r>
      <w:r w:rsidRPr="008311C9">
        <w:rPr>
          <w:rFonts w:ascii="Times New Roman" w:hAnsi="Times New Roman" w:cs="Times New Roman"/>
          <w:sz w:val="24"/>
          <w:szCs w:val="24"/>
          <w:lang w:val="id-ID"/>
        </w:rPr>
        <w:t>karya lain berupa benda seni dan teknologi yang dihasilkan berdasarkan proses analisis dan evaluasi secara kritis</w:t>
      </w:r>
      <w:r w:rsidR="00AB1523">
        <w:rPr>
          <w:rFonts w:ascii="Times New Roman" w:hAnsi="Times New Roman" w:cs="Times New Roman"/>
          <w:sz w:val="24"/>
          <w:szCs w:val="24"/>
          <w:lang w:val="id-ID"/>
        </w:rPr>
        <w:t>,</w:t>
      </w:r>
      <w:r w:rsidRPr="008311C9">
        <w:rPr>
          <w:rFonts w:ascii="Times New Roman" w:hAnsi="Times New Roman" w:cs="Times New Roman"/>
          <w:sz w:val="24"/>
          <w:szCs w:val="24"/>
          <w:lang w:val="id-ID"/>
        </w:rPr>
        <w:t xml:space="preserve"> untuk melaksanakan fungsi sosial yang bermakna bagi lingkungan sosial-budaya dan alam di sekitarnya, didasarkan pada prinsip keberagaman, toleransi, empati, hubungan dan komunikasi  antar budaya baik ditingkat  lokal, nasional, maupun internasional</w:t>
      </w:r>
      <w:r w:rsidR="00AB1523">
        <w:rPr>
          <w:rFonts w:ascii="Times New Roman" w:hAnsi="Times New Roman" w:cs="Times New Roman"/>
          <w:sz w:val="24"/>
          <w:szCs w:val="24"/>
          <w:lang w:val="id-ID"/>
        </w:rPr>
        <w:t>.</w:t>
      </w:r>
    </w:p>
    <w:p w:rsidR="00801957" w:rsidRPr="008311C9" w:rsidRDefault="00801957" w:rsidP="008311C9">
      <w:pPr>
        <w:spacing w:after="0" w:line="240" w:lineRule="auto"/>
        <w:jc w:val="both"/>
        <w:rPr>
          <w:rFonts w:ascii="Times New Roman" w:hAnsi="Times New Roman" w:cs="Times New Roman"/>
          <w:sz w:val="24"/>
          <w:szCs w:val="24"/>
          <w:lang w:val="id-ID"/>
        </w:rPr>
      </w:pPr>
    </w:p>
    <w:p w:rsidR="00801957" w:rsidRPr="008311C9" w:rsidRDefault="00801957" w:rsidP="008311C9">
      <w:pPr>
        <w:pStyle w:val="ListParagraph"/>
        <w:numPr>
          <w:ilvl w:val="0"/>
          <w:numId w:val="18"/>
        </w:numPr>
        <w:spacing w:after="0" w:line="240" w:lineRule="auto"/>
        <w:ind w:left="284" w:hanging="284"/>
        <w:jc w:val="both"/>
        <w:rPr>
          <w:rFonts w:ascii="Times New Roman" w:hAnsi="Times New Roman" w:cs="Times New Roman"/>
          <w:b/>
          <w:sz w:val="24"/>
          <w:szCs w:val="24"/>
          <w:lang w:val="id-ID"/>
        </w:rPr>
      </w:pPr>
      <w:r w:rsidRPr="008311C9">
        <w:rPr>
          <w:rFonts w:ascii="Times New Roman" w:hAnsi="Times New Roman" w:cs="Times New Roman"/>
          <w:b/>
          <w:sz w:val="24"/>
          <w:szCs w:val="24"/>
          <w:lang w:val="id-ID"/>
        </w:rPr>
        <w:t>Rasional</w:t>
      </w:r>
    </w:p>
    <w:p w:rsidR="00801957" w:rsidRPr="008311C9" w:rsidRDefault="00801957" w:rsidP="008311C9">
      <w:pPr>
        <w:pStyle w:val="ListParagraph"/>
        <w:spacing w:after="0" w:line="240" w:lineRule="auto"/>
        <w:jc w:val="both"/>
        <w:rPr>
          <w:rFonts w:ascii="Times New Roman" w:hAnsi="Times New Roman" w:cs="Times New Roman"/>
          <w:sz w:val="24"/>
          <w:szCs w:val="24"/>
          <w:lang w:val="id-ID"/>
        </w:rPr>
      </w:pPr>
    </w:p>
    <w:p w:rsidR="0081002D" w:rsidRPr="0012001C" w:rsidRDefault="0081002D" w:rsidP="00AB1523">
      <w:pPr>
        <w:spacing w:after="0" w:line="240" w:lineRule="auto"/>
        <w:jc w:val="both"/>
        <w:rPr>
          <w:rFonts w:ascii="Times New Roman" w:hAnsi="Times New Roman" w:cs="Times New Roman"/>
          <w:sz w:val="24"/>
          <w:szCs w:val="24"/>
          <w:lang w:val="id-ID"/>
        </w:rPr>
      </w:pPr>
      <w:proofErr w:type="spellStart"/>
      <w:proofErr w:type="gramStart"/>
      <w:r w:rsidRPr="008311C9">
        <w:rPr>
          <w:rFonts w:ascii="Times New Roman" w:hAnsi="Times New Roman" w:cs="Times New Roman"/>
          <w:sz w:val="24"/>
          <w:szCs w:val="24"/>
        </w:rPr>
        <w:t>A</w:t>
      </w:r>
      <w:r w:rsidRPr="008311C9">
        <w:rPr>
          <w:rFonts w:ascii="Times New Roman" w:hAnsi="Times New Roman" w:cs="Times New Roman"/>
          <w:noProof/>
          <w:sz w:val="24"/>
          <w:szCs w:val="24"/>
        </w:rPr>
        <w:t>ntropologi</w:t>
      </w:r>
      <w:proofErr w:type="spellEnd"/>
      <w:r w:rsidRPr="008311C9">
        <w:rPr>
          <w:rFonts w:ascii="Times New Roman" w:hAnsi="Times New Roman" w:cs="Times New Roman"/>
          <w:noProof/>
          <w:sz w:val="24"/>
          <w:szCs w:val="24"/>
        </w:rPr>
        <w:t xml:space="preserve"> sebagai suatu ilmu yang mempelajari keragaman sekaligus kesamaan manusia dan cara hidupnya dari berbagai ruang dan waktu</w:t>
      </w:r>
      <w:r w:rsidR="0012001C">
        <w:rPr>
          <w:rFonts w:ascii="Times New Roman" w:hAnsi="Times New Roman" w:cs="Times New Roman"/>
          <w:noProof/>
          <w:sz w:val="24"/>
          <w:szCs w:val="24"/>
          <w:lang w:val="id-ID"/>
        </w:rPr>
        <w:t>.</w:t>
      </w:r>
      <w:proofErr w:type="gramEnd"/>
      <w:r w:rsidRPr="008311C9">
        <w:rPr>
          <w:rFonts w:ascii="Times New Roman" w:hAnsi="Times New Roman" w:cs="Times New Roman"/>
          <w:noProof/>
          <w:sz w:val="24"/>
          <w:szCs w:val="24"/>
        </w:rPr>
        <w:t xml:space="preserve"> Antropologi mengkaji manusia dan cara hidupnya secara holistik sebagai makhluk biologi dan sosial budaya  yang terbentuk melalui pertemuan manusia dan kebudayaannya yang beragam.</w:t>
      </w:r>
      <w:r w:rsidRPr="008311C9">
        <w:rPr>
          <w:rFonts w:ascii="Times New Roman" w:hAnsi="Times New Roman" w:cs="Times New Roman"/>
          <w:sz w:val="24"/>
          <w:szCs w:val="24"/>
        </w:rPr>
        <w:t xml:space="preserve"> </w:t>
      </w:r>
      <w:proofErr w:type="spellStart"/>
      <w:proofErr w:type="gramStart"/>
      <w:r w:rsidRPr="008311C9">
        <w:rPr>
          <w:rFonts w:ascii="Times New Roman" w:hAnsi="Times New Roman" w:cs="Times New Roman"/>
          <w:sz w:val="24"/>
          <w:szCs w:val="24"/>
        </w:rPr>
        <w:t>Dengan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demikian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terjalin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hubungan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timbal</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balik</w:t>
      </w:r>
      <w:proofErr w:type="spellEnd"/>
      <w:r w:rsidRPr="008311C9">
        <w:rPr>
          <w:rFonts w:ascii="Times New Roman" w:hAnsi="Times New Roman" w:cs="Times New Roman"/>
          <w:sz w:val="24"/>
          <w:szCs w:val="24"/>
        </w:rPr>
        <w:t xml:space="preserve"> yang </w:t>
      </w:r>
      <w:proofErr w:type="spellStart"/>
      <w:r w:rsidRPr="008311C9">
        <w:rPr>
          <w:rFonts w:ascii="Times New Roman" w:hAnsi="Times New Roman" w:cs="Times New Roman"/>
          <w:sz w:val="24"/>
          <w:szCs w:val="24"/>
        </w:rPr>
        <w:t>sangat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erat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antara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manu</w:t>
      </w:r>
      <w:r w:rsidR="0012001C">
        <w:rPr>
          <w:rFonts w:ascii="Times New Roman" w:hAnsi="Times New Roman" w:cs="Times New Roman"/>
          <w:sz w:val="24"/>
          <w:szCs w:val="24"/>
        </w:rPr>
        <w:t>sia</w:t>
      </w:r>
      <w:proofErr w:type="spellEnd"/>
      <w:r w:rsidR="0012001C">
        <w:rPr>
          <w:rFonts w:ascii="Times New Roman" w:hAnsi="Times New Roman" w:cs="Times New Roman"/>
          <w:sz w:val="24"/>
          <w:szCs w:val="24"/>
        </w:rPr>
        <w:t xml:space="preserve"> </w:t>
      </w:r>
      <w:proofErr w:type="spellStart"/>
      <w:r w:rsidR="0012001C">
        <w:rPr>
          <w:rFonts w:ascii="Times New Roman" w:hAnsi="Times New Roman" w:cs="Times New Roman"/>
          <w:sz w:val="24"/>
          <w:szCs w:val="24"/>
        </w:rPr>
        <w:t>dan</w:t>
      </w:r>
      <w:proofErr w:type="spellEnd"/>
      <w:r w:rsidR="0012001C">
        <w:rPr>
          <w:rFonts w:ascii="Times New Roman" w:hAnsi="Times New Roman" w:cs="Times New Roman"/>
          <w:sz w:val="24"/>
          <w:szCs w:val="24"/>
        </w:rPr>
        <w:t xml:space="preserve"> </w:t>
      </w:r>
      <w:proofErr w:type="spellStart"/>
      <w:r w:rsidR="0012001C">
        <w:rPr>
          <w:rFonts w:ascii="Times New Roman" w:hAnsi="Times New Roman" w:cs="Times New Roman"/>
          <w:sz w:val="24"/>
          <w:szCs w:val="24"/>
        </w:rPr>
        <w:t>kebudayaan</w:t>
      </w:r>
      <w:proofErr w:type="spellEnd"/>
      <w:r w:rsidR="0075538C">
        <w:rPr>
          <w:rFonts w:ascii="Times New Roman" w:hAnsi="Times New Roman" w:cs="Times New Roman"/>
          <w:sz w:val="24"/>
          <w:szCs w:val="24"/>
          <w:lang w:val="id-ID"/>
        </w:rPr>
        <w:t>.</w:t>
      </w:r>
      <w:proofErr w:type="gramEnd"/>
      <w:r w:rsidR="0075538C">
        <w:rPr>
          <w:rFonts w:ascii="Times New Roman" w:hAnsi="Times New Roman" w:cs="Times New Roman"/>
          <w:sz w:val="24"/>
          <w:szCs w:val="24"/>
          <w:lang w:val="id-ID"/>
        </w:rPr>
        <w:t xml:space="preserve"> </w:t>
      </w:r>
    </w:p>
    <w:p w:rsidR="00AB1523" w:rsidRDefault="00AB1523" w:rsidP="00AB1523">
      <w:pPr>
        <w:spacing w:after="0" w:line="240" w:lineRule="auto"/>
        <w:jc w:val="both"/>
        <w:rPr>
          <w:rFonts w:ascii="Times New Roman" w:hAnsi="Times New Roman" w:cs="Times New Roman"/>
          <w:sz w:val="24"/>
          <w:szCs w:val="24"/>
          <w:lang w:val="id-ID"/>
        </w:rPr>
      </w:pPr>
    </w:p>
    <w:p w:rsidR="0081002D" w:rsidRPr="00125228" w:rsidRDefault="0081002D" w:rsidP="00AB1523">
      <w:pPr>
        <w:spacing w:after="0" w:line="240" w:lineRule="auto"/>
        <w:jc w:val="both"/>
        <w:rPr>
          <w:rFonts w:ascii="Times New Roman" w:hAnsi="Times New Roman" w:cs="Times New Roman"/>
          <w:sz w:val="24"/>
          <w:szCs w:val="24"/>
          <w:lang w:val="id-ID"/>
        </w:rPr>
      </w:pP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memiliki</w:t>
      </w:r>
      <w:proofErr w:type="spellEnd"/>
      <w:r w:rsidRPr="008311C9">
        <w:rPr>
          <w:rFonts w:ascii="Times New Roman" w:hAnsi="Times New Roman" w:cs="Times New Roman"/>
          <w:sz w:val="24"/>
          <w:szCs w:val="24"/>
        </w:rPr>
        <w:t xml:space="preserve"> sub </w:t>
      </w:r>
      <w:proofErr w:type="spellStart"/>
      <w:r w:rsidRPr="008311C9">
        <w:rPr>
          <w:rFonts w:ascii="Times New Roman" w:hAnsi="Times New Roman" w:cs="Times New Roman"/>
          <w:sz w:val="24"/>
          <w:szCs w:val="24"/>
        </w:rPr>
        <w:t>disiplin</w:t>
      </w:r>
      <w:proofErr w:type="spellEnd"/>
      <w:r w:rsidRPr="008311C9">
        <w:rPr>
          <w:rFonts w:ascii="Times New Roman" w:hAnsi="Times New Roman" w:cs="Times New Roman"/>
          <w:sz w:val="24"/>
          <w:szCs w:val="24"/>
        </w:rPr>
        <w:t xml:space="preserve">, yang </w:t>
      </w:r>
      <w:proofErr w:type="spellStart"/>
      <w:r w:rsidRPr="008311C9">
        <w:rPr>
          <w:rFonts w:ascii="Times New Roman" w:hAnsi="Times New Roman" w:cs="Times New Roman"/>
          <w:sz w:val="24"/>
          <w:szCs w:val="24"/>
        </w:rPr>
        <w:t>meliputi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biologi</w:t>
      </w:r>
      <w:proofErr w:type="spellEnd"/>
      <w:r w:rsidRPr="008311C9">
        <w:rPr>
          <w:rFonts w:ascii="Times New Roman" w:hAnsi="Times New Roman" w:cs="Times New Roman"/>
          <w:sz w:val="24"/>
          <w:szCs w:val="24"/>
        </w:rPr>
        <w:t>/</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ragawi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sosial</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etnolinguistik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arkeologi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prasejarah</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etnologi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Pembelajaran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dapat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membantu</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peserta</w:t>
      </w:r>
      <w:proofErr w:type="spellEnd"/>
      <w:r w:rsidRPr="008311C9">
        <w:rPr>
          <w:rFonts w:ascii="Times New Roman" w:hAnsi="Times New Roman" w:cs="Times New Roman"/>
          <w:sz w:val="24"/>
          <w:szCs w:val="24"/>
        </w:rPr>
        <w:t xml:space="preserve"> </w:t>
      </w:r>
      <w:proofErr w:type="spellStart"/>
      <w:proofErr w:type="gramStart"/>
      <w:r w:rsidRPr="008311C9">
        <w:rPr>
          <w:rFonts w:ascii="Times New Roman" w:hAnsi="Times New Roman" w:cs="Times New Roman"/>
          <w:sz w:val="24"/>
          <w:szCs w:val="24"/>
        </w:rPr>
        <w:t>didik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memperoleh</w:t>
      </w:r>
      <w:proofErr w:type="spellEnd"/>
      <w:proofErr w:type="gram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wawasan</w:t>
      </w:r>
      <w:proofErr w:type="spellEnd"/>
      <w:r w:rsidRPr="008311C9">
        <w:rPr>
          <w:rFonts w:ascii="Times New Roman" w:hAnsi="Times New Roman" w:cs="Times New Roman"/>
          <w:sz w:val="24"/>
          <w:szCs w:val="24"/>
        </w:rPr>
        <w:t xml:space="preserve"> yang </w:t>
      </w:r>
      <w:proofErr w:type="spellStart"/>
      <w:r w:rsidRPr="008311C9">
        <w:rPr>
          <w:rFonts w:ascii="Times New Roman" w:hAnsi="Times New Roman" w:cs="Times New Roman"/>
          <w:sz w:val="24"/>
          <w:szCs w:val="24"/>
        </w:rPr>
        <w:t>lebih</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luas</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mengenai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manusia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cara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hidupnya</w:t>
      </w:r>
      <w:proofErr w:type="spellEnd"/>
      <w:r w:rsidRPr="008311C9">
        <w:rPr>
          <w:rFonts w:ascii="Times New Roman" w:hAnsi="Times New Roman" w:cs="Times New Roman"/>
          <w:sz w:val="24"/>
          <w:szCs w:val="24"/>
        </w:rPr>
        <w:t xml:space="preserve"> yang </w:t>
      </w:r>
      <w:proofErr w:type="spellStart"/>
      <w:r w:rsidRPr="008311C9">
        <w:rPr>
          <w:rFonts w:ascii="Times New Roman" w:hAnsi="Times New Roman" w:cs="Times New Roman"/>
          <w:sz w:val="24"/>
          <w:szCs w:val="24"/>
        </w:rPr>
        <w:t>beranekaragam</w:t>
      </w:r>
      <w:proofErr w:type="spellEnd"/>
      <w:r w:rsidRPr="008311C9">
        <w:rPr>
          <w:rFonts w:ascii="Times New Roman" w:hAnsi="Times New Roman" w:cs="Times New Roman"/>
          <w:sz w:val="24"/>
          <w:szCs w:val="24"/>
        </w:rPr>
        <w:t xml:space="preserve">. </w:t>
      </w:r>
      <w:proofErr w:type="spellStart"/>
      <w:proofErr w:type="gramStart"/>
      <w:r w:rsidRPr="008311C9">
        <w:rPr>
          <w:rFonts w:ascii="Times New Roman" w:hAnsi="Times New Roman" w:cs="Times New Roman"/>
          <w:sz w:val="24"/>
          <w:szCs w:val="24"/>
        </w:rPr>
        <w:t>Pengenalan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pemahaman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mengenai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dengan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sendirinya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dapat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mengembangkan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sikap</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toleran</w:t>
      </w:r>
      <w:proofErr w:type="spellEnd"/>
      <w:r w:rsidR="00AB1523">
        <w:rPr>
          <w:rFonts w:ascii="Times New Roman" w:hAnsi="Times New Roman" w:cs="Times New Roman"/>
          <w:sz w:val="24"/>
          <w:szCs w:val="24"/>
          <w:lang w:val="id-ID"/>
        </w:rPr>
        <w:t>, empati,</w:t>
      </w:r>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saling</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w:t>
      </w:r>
      <w:r w:rsidR="00125228">
        <w:rPr>
          <w:rFonts w:ascii="Times New Roman" w:hAnsi="Times New Roman" w:cs="Times New Roman"/>
          <w:sz w:val="24"/>
          <w:szCs w:val="24"/>
        </w:rPr>
        <w:t>nghargai</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terhadap</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keberagaman</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budaya</w:t>
      </w:r>
      <w:proofErr w:type="spellEnd"/>
      <w:r w:rsidRPr="008311C9">
        <w:rPr>
          <w:rFonts w:ascii="Times New Roman" w:hAnsi="Times New Roman" w:cs="Times New Roman"/>
          <w:sz w:val="24"/>
          <w:szCs w:val="24"/>
        </w:rPr>
        <w:t>.</w:t>
      </w:r>
      <w:proofErr w:type="gramEnd"/>
      <w:r w:rsidRPr="008311C9">
        <w:rPr>
          <w:rFonts w:ascii="Times New Roman" w:hAnsi="Times New Roman" w:cs="Times New Roman"/>
          <w:sz w:val="24"/>
          <w:szCs w:val="24"/>
        </w:rPr>
        <w:t xml:space="preserve"> </w:t>
      </w:r>
      <w:proofErr w:type="spellStart"/>
      <w:proofErr w:type="gramStart"/>
      <w:r w:rsidRPr="008311C9">
        <w:rPr>
          <w:rFonts w:ascii="Times New Roman" w:hAnsi="Times New Roman" w:cs="Times New Roman"/>
          <w:sz w:val="24"/>
          <w:szCs w:val="24"/>
        </w:rPr>
        <w:t>Bertolak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dari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pemahaman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tersebut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mata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pelajaran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merupakan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sesuatu</w:t>
      </w:r>
      <w:proofErr w:type="spellEnd"/>
      <w:r w:rsidRPr="008311C9">
        <w:rPr>
          <w:rFonts w:ascii="Times New Roman" w:hAnsi="Times New Roman" w:cs="Times New Roman"/>
          <w:sz w:val="24"/>
          <w:szCs w:val="24"/>
        </w:rPr>
        <w:t xml:space="preserve"> yang </w:t>
      </w:r>
      <w:proofErr w:type="spellStart"/>
      <w:r w:rsidRPr="008311C9">
        <w:rPr>
          <w:rFonts w:ascii="Times New Roman" w:hAnsi="Times New Roman" w:cs="Times New Roman"/>
          <w:sz w:val="24"/>
          <w:szCs w:val="24"/>
        </w:rPr>
        <w:t>mutlak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di</w:t>
      </w:r>
      <w:proofErr w:type="spellEnd"/>
      <w:r w:rsidR="00125228">
        <w:rPr>
          <w:rFonts w:ascii="Times New Roman" w:hAnsi="Times New Roman" w:cs="Times New Roman"/>
          <w:sz w:val="24"/>
          <w:szCs w:val="24"/>
          <w:lang w:val="id-ID"/>
        </w:rPr>
        <w:t>pelajari</w:t>
      </w:r>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peserta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didik</w:t>
      </w:r>
      <w:proofErr w:type="spellEnd"/>
      <w:r w:rsidRPr="008311C9">
        <w:rPr>
          <w:rFonts w:ascii="Times New Roman" w:hAnsi="Times New Roman" w:cs="Times New Roman"/>
          <w:sz w:val="24"/>
          <w:szCs w:val="24"/>
        </w:rPr>
        <w:t xml:space="preserve"> </w:t>
      </w:r>
      <w:r w:rsidR="00125228">
        <w:rPr>
          <w:rFonts w:ascii="Times New Roman" w:hAnsi="Times New Roman" w:cs="Times New Roman"/>
          <w:sz w:val="24"/>
          <w:szCs w:val="24"/>
          <w:lang w:val="id-ID"/>
        </w:rPr>
        <w:t xml:space="preserve">sebagai mata </w:t>
      </w:r>
      <w:proofErr w:type="spellStart"/>
      <w:r w:rsidR="00125228">
        <w:rPr>
          <w:rFonts w:ascii="Times New Roman" w:hAnsi="Times New Roman" w:cs="Times New Roman"/>
          <w:sz w:val="24"/>
          <w:szCs w:val="24"/>
        </w:rPr>
        <w:t>pelajaran</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di</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peminatan</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bahasa</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dan</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budaya</w:t>
      </w:r>
      <w:proofErr w:type="spellEnd"/>
      <w:r w:rsidR="00125228">
        <w:rPr>
          <w:rFonts w:ascii="Times New Roman" w:hAnsi="Times New Roman" w:cs="Times New Roman"/>
          <w:sz w:val="24"/>
          <w:szCs w:val="24"/>
        </w:rPr>
        <w:t>.</w:t>
      </w:r>
      <w:proofErr w:type="gramEnd"/>
    </w:p>
    <w:p w:rsidR="00AB1523" w:rsidRDefault="00AB1523" w:rsidP="00AB1523">
      <w:pPr>
        <w:spacing w:after="0" w:line="240" w:lineRule="auto"/>
        <w:jc w:val="both"/>
        <w:rPr>
          <w:rFonts w:ascii="Times New Roman" w:hAnsi="Times New Roman" w:cs="Times New Roman"/>
          <w:sz w:val="24"/>
          <w:szCs w:val="24"/>
          <w:lang w:val="id-ID"/>
        </w:rPr>
      </w:pPr>
    </w:p>
    <w:p w:rsidR="0081002D" w:rsidRPr="0075538C" w:rsidRDefault="0081002D" w:rsidP="00AB1523">
      <w:pPr>
        <w:spacing w:after="0" w:line="240" w:lineRule="auto"/>
        <w:jc w:val="both"/>
        <w:rPr>
          <w:rFonts w:ascii="Times New Roman" w:hAnsi="Times New Roman" w:cs="Times New Roman"/>
          <w:sz w:val="24"/>
          <w:szCs w:val="24"/>
          <w:lang w:val="id-ID"/>
        </w:rPr>
      </w:pPr>
      <w:proofErr w:type="spellStart"/>
      <w:r w:rsidRPr="008311C9">
        <w:rPr>
          <w:rFonts w:ascii="Times New Roman" w:hAnsi="Times New Roman" w:cs="Times New Roman"/>
          <w:sz w:val="24"/>
          <w:szCs w:val="24"/>
        </w:rPr>
        <w:t>Dengan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mempelajari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diharapkan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peserta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didik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mampu</w:t>
      </w:r>
      <w:proofErr w:type="spellEnd"/>
      <w:r w:rsidRPr="008311C9">
        <w:rPr>
          <w:rFonts w:ascii="Times New Roman" w:hAnsi="Times New Roman" w:cs="Times New Roman"/>
          <w:sz w:val="24"/>
          <w:szCs w:val="24"/>
        </w:rPr>
        <w:t xml:space="preserve"> </w:t>
      </w:r>
      <w:r w:rsidR="009E359F">
        <w:rPr>
          <w:rFonts w:ascii="Times New Roman" w:hAnsi="Times New Roman" w:cs="Times New Roman"/>
          <w:sz w:val="24"/>
          <w:szCs w:val="24"/>
          <w:lang w:val="id-ID"/>
        </w:rPr>
        <w:t xml:space="preserve">menggunakan </w:t>
      </w:r>
      <w:r w:rsidR="00AB1523">
        <w:rPr>
          <w:rFonts w:ascii="Times New Roman" w:hAnsi="Times New Roman" w:cs="Times New Roman"/>
          <w:sz w:val="24"/>
          <w:szCs w:val="24"/>
          <w:lang w:val="id-ID"/>
        </w:rPr>
        <w:t xml:space="preserve">ilmu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sebagai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pengetahuan</w:t>
      </w:r>
      <w:proofErr w:type="spellEnd"/>
      <w:r w:rsidR="009E359F">
        <w:rPr>
          <w:rFonts w:ascii="Times New Roman" w:hAnsi="Times New Roman" w:cs="Times New Roman"/>
          <w:sz w:val="24"/>
          <w:szCs w:val="24"/>
          <w:lang w:val="id-ID"/>
        </w:rPr>
        <w:t xml:space="preserve"> dan keterampilan,  serta </w:t>
      </w:r>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menerapkannya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dalam</w:t>
      </w:r>
      <w:proofErr w:type="spellEnd"/>
      <w:r w:rsidRPr="008311C9">
        <w:rPr>
          <w:rFonts w:ascii="Times New Roman" w:hAnsi="Times New Roman" w:cs="Times New Roman"/>
          <w:sz w:val="24"/>
          <w:szCs w:val="24"/>
        </w:rPr>
        <w:t xml:space="preserve"> </w:t>
      </w:r>
      <w:r w:rsidR="009E359F">
        <w:rPr>
          <w:rFonts w:ascii="Times New Roman" w:hAnsi="Times New Roman" w:cs="Times New Roman"/>
          <w:sz w:val="24"/>
          <w:szCs w:val="24"/>
          <w:lang w:val="id-ID"/>
        </w:rPr>
        <w:t xml:space="preserve">perilaku </w:t>
      </w:r>
      <w:proofErr w:type="spellStart"/>
      <w:r w:rsidRPr="008311C9">
        <w:rPr>
          <w:rFonts w:ascii="Times New Roman" w:hAnsi="Times New Roman" w:cs="Times New Roman"/>
          <w:sz w:val="24"/>
          <w:szCs w:val="24"/>
        </w:rPr>
        <w:t>kehidupan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sehari-hari</w:t>
      </w:r>
      <w:proofErr w:type="spellEnd"/>
      <w:r w:rsidR="009E359F">
        <w:rPr>
          <w:rFonts w:ascii="Times New Roman" w:hAnsi="Times New Roman" w:cs="Times New Roman"/>
          <w:sz w:val="24"/>
          <w:szCs w:val="24"/>
          <w:lang w:val="id-ID"/>
        </w:rPr>
        <w:t xml:space="preserve"> untuk m</w:t>
      </w:r>
      <w:proofErr w:type="spellStart"/>
      <w:r w:rsidRPr="008311C9">
        <w:rPr>
          <w:rFonts w:ascii="Times New Roman" w:hAnsi="Times New Roman" w:cs="Times New Roman"/>
          <w:sz w:val="24"/>
          <w:szCs w:val="24"/>
        </w:rPr>
        <w:t>enyikapi</w:t>
      </w:r>
      <w:proofErr w:type="spellEnd"/>
      <w:r w:rsidR="009E359F">
        <w:rPr>
          <w:rFonts w:ascii="Times New Roman" w:hAnsi="Times New Roman" w:cs="Times New Roman"/>
          <w:sz w:val="24"/>
          <w:szCs w:val="24"/>
          <w:lang w:val="id-ID"/>
        </w:rPr>
        <w:t xml:space="preserve"> secara positif  tentang </w:t>
      </w:r>
      <w:r w:rsidRPr="008311C9">
        <w:rPr>
          <w:rFonts w:ascii="Times New Roman" w:hAnsi="Times New Roman" w:cs="Times New Roman"/>
          <w:sz w:val="24"/>
          <w:szCs w:val="24"/>
        </w:rPr>
        <w:t xml:space="preserve"> </w:t>
      </w:r>
      <w:r w:rsidR="009E359F">
        <w:rPr>
          <w:rFonts w:ascii="Times New Roman" w:hAnsi="Times New Roman" w:cs="Times New Roman"/>
          <w:sz w:val="24"/>
          <w:szCs w:val="24"/>
          <w:lang w:val="id-ID"/>
        </w:rPr>
        <w:t>adanya keberagaman budaya</w:t>
      </w:r>
      <w:r w:rsidRPr="008311C9">
        <w:rPr>
          <w:rFonts w:ascii="Times New Roman" w:hAnsi="Times New Roman" w:cs="Times New Roman"/>
          <w:sz w:val="24"/>
          <w:szCs w:val="24"/>
        </w:rPr>
        <w:t xml:space="preserve">, </w:t>
      </w:r>
      <w:r w:rsidR="009E359F">
        <w:rPr>
          <w:rFonts w:ascii="Times New Roman" w:hAnsi="Times New Roman" w:cs="Times New Roman"/>
          <w:sz w:val="24"/>
          <w:szCs w:val="24"/>
          <w:lang w:val="id-ID"/>
        </w:rPr>
        <w:t xml:space="preserve">agama, religi/kepercayaan, </w:t>
      </w:r>
      <w:r w:rsidR="005976F1">
        <w:rPr>
          <w:rFonts w:ascii="Times New Roman" w:hAnsi="Times New Roman" w:cs="Times New Roman"/>
          <w:sz w:val="24"/>
          <w:szCs w:val="24"/>
          <w:lang w:val="id-ID"/>
        </w:rPr>
        <w:t xml:space="preserve">adat, tardisi dan </w:t>
      </w:r>
      <w:r w:rsidR="009E359F">
        <w:rPr>
          <w:rFonts w:ascii="Times New Roman" w:hAnsi="Times New Roman" w:cs="Times New Roman"/>
          <w:sz w:val="24"/>
          <w:szCs w:val="24"/>
          <w:lang w:val="id-ID"/>
        </w:rPr>
        <w:t>bahasa</w:t>
      </w:r>
      <w:r w:rsidR="005976F1">
        <w:rPr>
          <w:rFonts w:ascii="Times New Roman" w:hAnsi="Times New Roman" w:cs="Times New Roman"/>
          <w:sz w:val="24"/>
          <w:szCs w:val="24"/>
          <w:lang w:val="id-ID"/>
        </w:rPr>
        <w:t xml:space="preserve"> </w:t>
      </w:r>
      <w:r w:rsidR="009E359F">
        <w:rPr>
          <w:rFonts w:ascii="Times New Roman" w:hAnsi="Times New Roman" w:cs="Times New Roman"/>
          <w:sz w:val="24"/>
          <w:szCs w:val="24"/>
          <w:lang w:val="id-ID"/>
        </w:rPr>
        <w:t xml:space="preserve"> dengan </w:t>
      </w:r>
      <w:r w:rsidRPr="008311C9">
        <w:rPr>
          <w:rFonts w:ascii="Times New Roman" w:hAnsi="Times New Roman" w:cs="Times New Roman"/>
          <w:sz w:val="24"/>
          <w:szCs w:val="24"/>
        </w:rPr>
        <w:t xml:space="preserve"> </w:t>
      </w:r>
      <w:r w:rsidR="009E359F">
        <w:rPr>
          <w:rFonts w:ascii="Times New Roman" w:hAnsi="Times New Roman" w:cs="Times New Roman"/>
          <w:sz w:val="24"/>
          <w:szCs w:val="24"/>
          <w:lang w:val="id-ID"/>
        </w:rPr>
        <w:t xml:space="preserve">menjunjung tinggi </w:t>
      </w:r>
      <w:proofErr w:type="spellStart"/>
      <w:r w:rsidRPr="008311C9">
        <w:rPr>
          <w:rFonts w:ascii="Times New Roman" w:hAnsi="Times New Roman" w:cs="Times New Roman"/>
          <w:sz w:val="24"/>
          <w:szCs w:val="24"/>
        </w:rPr>
        <w:t>nilai</w:t>
      </w:r>
      <w:proofErr w:type="spellEnd"/>
      <w:r w:rsidR="009E359F">
        <w:rPr>
          <w:rFonts w:ascii="Times New Roman" w:hAnsi="Times New Roman" w:cs="Times New Roman"/>
          <w:sz w:val="24"/>
          <w:szCs w:val="24"/>
          <w:lang w:val="id-ID"/>
        </w:rPr>
        <w:t xml:space="preserve">-nilai </w:t>
      </w:r>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norma</w:t>
      </w:r>
      <w:proofErr w:type="spellEnd"/>
      <w:r w:rsidRPr="008311C9">
        <w:rPr>
          <w:rFonts w:ascii="Times New Roman" w:hAnsi="Times New Roman" w:cs="Times New Roman"/>
          <w:sz w:val="24"/>
          <w:szCs w:val="24"/>
        </w:rPr>
        <w:t xml:space="preserve"> </w:t>
      </w:r>
      <w:r w:rsidR="009E359F">
        <w:rPr>
          <w:rFonts w:ascii="Times New Roman" w:hAnsi="Times New Roman" w:cs="Times New Roman"/>
          <w:sz w:val="24"/>
          <w:szCs w:val="24"/>
          <w:lang w:val="id-ID"/>
        </w:rPr>
        <w:t xml:space="preserve"> yang berlaku di masyarakat. Hal i</w:t>
      </w:r>
      <w:r w:rsidR="00AF788D">
        <w:rPr>
          <w:rFonts w:ascii="Times New Roman" w:hAnsi="Times New Roman" w:cs="Times New Roman"/>
          <w:sz w:val="24"/>
          <w:szCs w:val="24"/>
          <w:lang w:val="id-ID"/>
        </w:rPr>
        <w:t>ni merupakan perwujudan rasa sy</w:t>
      </w:r>
      <w:r w:rsidR="009E359F">
        <w:rPr>
          <w:rFonts w:ascii="Times New Roman" w:hAnsi="Times New Roman" w:cs="Times New Roman"/>
          <w:sz w:val="24"/>
          <w:szCs w:val="24"/>
          <w:lang w:val="id-ID"/>
        </w:rPr>
        <w:t xml:space="preserve">ukur </w:t>
      </w:r>
      <w:r w:rsidR="0075538C">
        <w:rPr>
          <w:rFonts w:ascii="Times New Roman" w:hAnsi="Times New Roman" w:cs="Times New Roman"/>
          <w:sz w:val="24"/>
          <w:szCs w:val="24"/>
          <w:lang w:val="id-ID"/>
        </w:rPr>
        <w:t xml:space="preserve"> bahwa keberagaman dalam kehidupan manusia merupakan anugerah dari Tuhan.  Dengan munculnya kesad</w:t>
      </w:r>
      <w:r w:rsidR="009E359F">
        <w:rPr>
          <w:rFonts w:ascii="Times New Roman" w:hAnsi="Times New Roman" w:cs="Times New Roman"/>
          <w:sz w:val="24"/>
          <w:szCs w:val="24"/>
          <w:lang w:val="id-ID"/>
        </w:rPr>
        <w:t xml:space="preserve">aran tersebut, siswa diharapkan </w:t>
      </w:r>
      <w:r w:rsidR="0075538C">
        <w:rPr>
          <w:rFonts w:ascii="Times New Roman" w:hAnsi="Times New Roman" w:cs="Times New Roman"/>
          <w:sz w:val="24"/>
          <w:szCs w:val="24"/>
          <w:lang w:val="id-ID"/>
        </w:rPr>
        <w:t xml:space="preserve">terbiasa menerapkan dan mengimplementasikan rasa syukur tersebut </w:t>
      </w:r>
      <w:r w:rsidR="009E359F">
        <w:rPr>
          <w:rFonts w:ascii="Times New Roman" w:hAnsi="Times New Roman" w:cs="Times New Roman"/>
          <w:sz w:val="24"/>
          <w:szCs w:val="24"/>
          <w:lang w:val="id-ID"/>
        </w:rPr>
        <w:t xml:space="preserve">sehingga memunculkan sikap </w:t>
      </w:r>
      <w:r w:rsidR="0075538C">
        <w:rPr>
          <w:rFonts w:ascii="Times New Roman" w:hAnsi="Times New Roman" w:cs="Times New Roman"/>
          <w:sz w:val="24"/>
          <w:szCs w:val="24"/>
          <w:lang w:val="id-ID"/>
        </w:rPr>
        <w:t>toleran,</w:t>
      </w:r>
      <w:r w:rsidR="00125228">
        <w:rPr>
          <w:rFonts w:ascii="Times New Roman" w:hAnsi="Times New Roman" w:cs="Times New Roman"/>
          <w:sz w:val="24"/>
          <w:szCs w:val="24"/>
          <w:lang w:val="id-ID"/>
        </w:rPr>
        <w:t xml:space="preserve"> empati, dan </w:t>
      </w:r>
      <w:r w:rsidR="009E359F">
        <w:rPr>
          <w:rFonts w:ascii="Times New Roman" w:hAnsi="Times New Roman" w:cs="Times New Roman"/>
          <w:sz w:val="24"/>
          <w:szCs w:val="24"/>
          <w:lang w:val="id-ID"/>
        </w:rPr>
        <w:t xml:space="preserve"> saling </w:t>
      </w:r>
      <w:r w:rsidR="00125228">
        <w:rPr>
          <w:rFonts w:ascii="Times New Roman" w:hAnsi="Times New Roman" w:cs="Times New Roman"/>
          <w:sz w:val="24"/>
          <w:szCs w:val="24"/>
          <w:lang w:val="id-ID"/>
        </w:rPr>
        <w:t xml:space="preserve">menghargai </w:t>
      </w:r>
      <w:r w:rsidR="009E359F">
        <w:rPr>
          <w:rFonts w:ascii="Times New Roman" w:hAnsi="Times New Roman" w:cs="Times New Roman"/>
          <w:sz w:val="24"/>
          <w:szCs w:val="24"/>
          <w:lang w:val="id-ID"/>
        </w:rPr>
        <w:t xml:space="preserve">antar </w:t>
      </w:r>
      <w:r w:rsidR="00125228">
        <w:rPr>
          <w:rFonts w:ascii="Times New Roman" w:hAnsi="Times New Roman" w:cs="Times New Roman"/>
          <w:sz w:val="24"/>
          <w:szCs w:val="24"/>
          <w:lang w:val="id-ID"/>
        </w:rPr>
        <w:t xml:space="preserve">sesama sebagai upaya </w:t>
      </w:r>
      <w:r w:rsidR="004E4B50">
        <w:rPr>
          <w:rFonts w:ascii="Times New Roman" w:hAnsi="Times New Roman" w:cs="Times New Roman"/>
          <w:sz w:val="24"/>
          <w:szCs w:val="24"/>
          <w:lang w:val="id-ID"/>
        </w:rPr>
        <w:t xml:space="preserve">nyata untuk mewujudkan </w:t>
      </w:r>
      <w:r w:rsidR="00125228">
        <w:rPr>
          <w:rFonts w:ascii="Times New Roman" w:hAnsi="Times New Roman" w:cs="Times New Roman"/>
          <w:sz w:val="24"/>
          <w:szCs w:val="24"/>
          <w:lang w:val="id-ID"/>
        </w:rPr>
        <w:t xml:space="preserve">kehidupan </w:t>
      </w:r>
      <w:r w:rsidR="008F6F0B">
        <w:rPr>
          <w:rFonts w:ascii="Times New Roman" w:hAnsi="Times New Roman" w:cs="Times New Roman"/>
          <w:sz w:val="24"/>
          <w:szCs w:val="24"/>
          <w:lang w:val="id-ID"/>
        </w:rPr>
        <w:t xml:space="preserve">masyarakat </w:t>
      </w:r>
      <w:r w:rsidR="007933D9">
        <w:rPr>
          <w:rFonts w:ascii="Times New Roman" w:hAnsi="Times New Roman" w:cs="Times New Roman"/>
          <w:sz w:val="24"/>
          <w:szCs w:val="24"/>
          <w:lang w:val="id-ID"/>
        </w:rPr>
        <w:t>multikultur yang harmonis.</w:t>
      </w:r>
    </w:p>
    <w:p w:rsidR="00AB1523" w:rsidRDefault="00AB1523" w:rsidP="00AB1523">
      <w:pPr>
        <w:spacing w:after="0" w:line="240" w:lineRule="auto"/>
        <w:jc w:val="both"/>
        <w:rPr>
          <w:rFonts w:ascii="Times New Roman" w:hAnsi="Times New Roman" w:cs="Times New Roman"/>
          <w:sz w:val="24"/>
          <w:szCs w:val="24"/>
          <w:lang w:val="id-ID"/>
        </w:rPr>
      </w:pPr>
    </w:p>
    <w:p w:rsidR="00801957" w:rsidRDefault="00AB1523" w:rsidP="00AB152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mata pelajaran peminatan bahasa dan budaya, pelajaran antropologi diharapkan dapat mengantarkan peserta didik untuk melanjutkan studi di perguruan tinggi </w:t>
      </w:r>
      <w:r w:rsidR="00FB4DB7">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 minatnya terhadap pendalaman ilmu antropologi.</w:t>
      </w:r>
    </w:p>
    <w:p w:rsidR="00AB1523" w:rsidRPr="00AB1523" w:rsidRDefault="00AB1523" w:rsidP="00AB1523">
      <w:pPr>
        <w:spacing w:after="0" w:line="240" w:lineRule="auto"/>
        <w:jc w:val="both"/>
        <w:rPr>
          <w:rFonts w:ascii="Times New Roman" w:hAnsi="Times New Roman" w:cs="Times New Roman"/>
          <w:sz w:val="24"/>
          <w:szCs w:val="24"/>
          <w:lang w:val="id-ID"/>
        </w:rPr>
      </w:pPr>
    </w:p>
    <w:p w:rsidR="00801957" w:rsidRPr="008311C9" w:rsidRDefault="00801957" w:rsidP="008311C9">
      <w:pPr>
        <w:pStyle w:val="ListParagraph"/>
        <w:numPr>
          <w:ilvl w:val="0"/>
          <w:numId w:val="18"/>
        </w:numPr>
        <w:spacing w:after="0" w:line="240" w:lineRule="auto"/>
        <w:ind w:left="426" w:hanging="426"/>
        <w:jc w:val="both"/>
        <w:rPr>
          <w:rFonts w:ascii="Times New Roman" w:hAnsi="Times New Roman" w:cs="Times New Roman"/>
          <w:b/>
          <w:sz w:val="24"/>
          <w:szCs w:val="24"/>
          <w:lang w:val="id-ID"/>
        </w:rPr>
      </w:pPr>
      <w:r w:rsidRPr="008311C9">
        <w:rPr>
          <w:rFonts w:ascii="Times New Roman" w:hAnsi="Times New Roman" w:cs="Times New Roman"/>
          <w:b/>
          <w:sz w:val="24"/>
          <w:szCs w:val="24"/>
          <w:lang w:val="id-ID"/>
        </w:rPr>
        <w:t>Tujuan</w:t>
      </w:r>
    </w:p>
    <w:p w:rsidR="00801957" w:rsidRPr="008311C9" w:rsidRDefault="00801957" w:rsidP="008311C9">
      <w:pPr>
        <w:pStyle w:val="ListParagraph"/>
        <w:spacing w:after="0" w:line="240" w:lineRule="auto"/>
        <w:jc w:val="both"/>
        <w:rPr>
          <w:rFonts w:ascii="Times New Roman" w:hAnsi="Times New Roman" w:cs="Times New Roman"/>
          <w:sz w:val="24"/>
          <w:szCs w:val="24"/>
          <w:lang w:val="id-ID"/>
        </w:rPr>
      </w:pPr>
    </w:p>
    <w:p w:rsidR="0081002D" w:rsidRPr="008311C9" w:rsidRDefault="0081002D" w:rsidP="00AB1523">
      <w:pPr>
        <w:pStyle w:val="BodyTextIndent2"/>
        <w:spacing w:after="0" w:line="240" w:lineRule="auto"/>
        <w:ind w:left="0"/>
        <w:jc w:val="both"/>
        <w:rPr>
          <w:rFonts w:ascii="Times New Roman" w:hAnsi="Times New Roman" w:cs="Times New Roman"/>
          <w:sz w:val="24"/>
          <w:szCs w:val="24"/>
        </w:rPr>
      </w:pPr>
      <w:r w:rsidRPr="008311C9">
        <w:rPr>
          <w:rFonts w:ascii="Times New Roman" w:hAnsi="Times New Roman" w:cs="Times New Roman"/>
          <w:sz w:val="24"/>
          <w:szCs w:val="24"/>
        </w:rPr>
        <w:t xml:space="preserve">Mata </w:t>
      </w:r>
      <w:proofErr w:type="spellStart"/>
      <w:r w:rsidRPr="008311C9">
        <w:rPr>
          <w:rFonts w:ascii="Times New Roman" w:hAnsi="Times New Roman" w:cs="Times New Roman"/>
          <w:sz w:val="24"/>
          <w:szCs w:val="24"/>
        </w:rPr>
        <w:t>pelajaran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bertujuan</w:t>
      </w:r>
      <w:proofErr w:type="spellEnd"/>
      <w:r w:rsidRPr="008311C9">
        <w:rPr>
          <w:rFonts w:ascii="Times New Roman" w:hAnsi="Times New Roman" w:cs="Times New Roman"/>
          <w:sz w:val="24"/>
          <w:szCs w:val="24"/>
        </w:rPr>
        <w:t xml:space="preserve"> agar </w:t>
      </w:r>
      <w:proofErr w:type="spellStart"/>
      <w:r w:rsidRPr="008311C9">
        <w:rPr>
          <w:rFonts w:ascii="Times New Roman" w:hAnsi="Times New Roman" w:cs="Times New Roman"/>
          <w:sz w:val="24"/>
          <w:szCs w:val="24"/>
        </w:rPr>
        <w:t>peserta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didik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memiliki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kemampuan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sebagai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berikut</w:t>
      </w:r>
      <w:proofErr w:type="spellEnd"/>
      <w:r w:rsidRPr="008311C9">
        <w:rPr>
          <w:rFonts w:ascii="Times New Roman" w:hAnsi="Times New Roman" w:cs="Times New Roman"/>
          <w:sz w:val="24"/>
          <w:szCs w:val="24"/>
        </w:rPr>
        <w:t>:</w:t>
      </w:r>
    </w:p>
    <w:p w:rsidR="0081002D" w:rsidRPr="008311C9" w:rsidRDefault="0081002D" w:rsidP="008311C9">
      <w:pPr>
        <w:pStyle w:val="BodyTextIndent2"/>
        <w:spacing w:after="0" w:line="240" w:lineRule="auto"/>
        <w:ind w:left="0" w:firstLine="720"/>
        <w:jc w:val="both"/>
        <w:rPr>
          <w:rFonts w:ascii="Times New Roman" w:hAnsi="Times New Roman" w:cs="Times New Roman"/>
          <w:sz w:val="24"/>
          <w:szCs w:val="24"/>
        </w:rPr>
      </w:pPr>
    </w:p>
    <w:p w:rsidR="0081002D" w:rsidRPr="008311C9" w:rsidRDefault="0081002D" w:rsidP="00B06D5C">
      <w:pPr>
        <w:pStyle w:val="BodyTextIndent2"/>
        <w:numPr>
          <w:ilvl w:val="0"/>
          <w:numId w:val="22"/>
        </w:numPr>
        <w:spacing w:after="0" w:line="240" w:lineRule="auto"/>
        <w:ind w:left="426" w:hanging="426"/>
        <w:jc w:val="both"/>
        <w:rPr>
          <w:rFonts w:ascii="Times New Roman" w:hAnsi="Times New Roman" w:cs="Times New Roman"/>
          <w:sz w:val="24"/>
          <w:szCs w:val="24"/>
        </w:rPr>
      </w:pPr>
      <w:proofErr w:type="spellStart"/>
      <w:r w:rsidRPr="008311C9">
        <w:rPr>
          <w:rFonts w:ascii="Times New Roman" w:hAnsi="Times New Roman" w:cs="Times New Roman"/>
          <w:sz w:val="24"/>
          <w:szCs w:val="24"/>
        </w:rPr>
        <w:lastRenderedPageBreak/>
        <w:t>Memahami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ruang</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lingkup</w:t>
      </w:r>
      <w:proofErr w:type="spellEnd"/>
      <w:r w:rsidRPr="008311C9">
        <w:rPr>
          <w:rFonts w:ascii="Times New Roman" w:hAnsi="Times New Roman" w:cs="Times New Roman"/>
          <w:sz w:val="24"/>
          <w:szCs w:val="24"/>
        </w:rPr>
        <w:t xml:space="preserve"> </w:t>
      </w:r>
      <w:r w:rsidR="00892086">
        <w:rPr>
          <w:rFonts w:ascii="Times New Roman" w:hAnsi="Times New Roman" w:cs="Times New Roman"/>
          <w:sz w:val="24"/>
          <w:szCs w:val="24"/>
          <w:lang w:val="id-ID"/>
        </w:rPr>
        <w:t xml:space="preserve">kajian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w:t>
      </w:r>
    </w:p>
    <w:p w:rsidR="0081002D" w:rsidRPr="008311C9" w:rsidRDefault="0081002D" w:rsidP="00B06D5C">
      <w:pPr>
        <w:pStyle w:val="BodyTextIndent2"/>
        <w:numPr>
          <w:ilvl w:val="0"/>
          <w:numId w:val="22"/>
        </w:numPr>
        <w:spacing w:after="0" w:line="240" w:lineRule="auto"/>
        <w:ind w:left="426" w:hanging="426"/>
        <w:jc w:val="both"/>
        <w:rPr>
          <w:rFonts w:ascii="Times New Roman" w:hAnsi="Times New Roman" w:cs="Times New Roman"/>
          <w:sz w:val="24"/>
          <w:szCs w:val="24"/>
        </w:rPr>
      </w:pPr>
      <w:proofErr w:type="spellStart"/>
      <w:r w:rsidRPr="008311C9">
        <w:rPr>
          <w:rFonts w:ascii="Times New Roman" w:hAnsi="Times New Roman" w:cs="Times New Roman"/>
          <w:sz w:val="24"/>
          <w:szCs w:val="24"/>
        </w:rPr>
        <w:t>Memahami</w:t>
      </w:r>
      <w:proofErr w:type="spellEnd"/>
      <w:r w:rsidRPr="008311C9">
        <w:rPr>
          <w:rFonts w:ascii="Times New Roman" w:hAnsi="Times New Roman" w:cs="Times New Roman"/>
          <w:sz w:val="24"/>
          <w:szCs w:val="24"/>
        </w:rPr>
        <w:t xml:space="preserve"> </w:t>
      </w:r>
      <w:r w:rsidR="00892086">
        <w:rPr>
          <w:rFonts w:ascii="Times New Roman" w:hAnsi="Times New Roman" w:cs="Times New Roman"/>
          <w:sz w:val="24"/>
          <w:szCs w:val="24"/>
          <w:lang w:val="id-ID"/>
        </w:rPr>
        <w:t xml:space="preserve">dan menerapkan </w:t>
      </w:r>
      <w:proofErr w:type="spellStart"/>
      <w:r w:rsidRPr="008311C9">
        <w:rPr>
          <w:rFonts w:ascii="Times New Roman" w:hAnsi="Times New Roman" w:cs="Times New Roman"/>
          <w:sz w:val="24"/>
          <w:szCs w:val="24"/>
        </w:rPr>
        <w:t>pendekatan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w:t>
      </w:r>
      <w:r w:rsidR="00125228">
        <w:rPr>
          <w:rFonts w:ascii="Times New Roman" w:hAnsi="Times New Roman" w:cs="Times New Roman"/>
          <w:sz w:val="24"/>
          <w:szCs w:val="24"/>
        </w:rPr>
        <w:t>an</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metode</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kerja</w:t>
      </w:r>
      <w:proofErr w:type="spellEnd"/>
      <w:r w:rsidR="00125228">
        <w:rPr>
          <w:rFonts w:ascii="Times New Roman" w:hAnsi="Times New Roman" w:cs="Times New Roman"/>
          <w:sz w:val="24"/>
          <w:szCs w:val="24"/>
        </w:rPr>
        <w:t xml:space="preserve"> </w:t>
      </w:r>
      <w:proofErr w:type="spellStart"/>
      <w:r w:rsidR="00125228">
        <w:rPr>
          <w:rFonts w:ascii="Times New Roman" w:hAnsi="Times New Roman" w:cs="Times New Roman"/>
          <w:sz w:val="24"/>
          <w:szCs w:val="24"/>
        </w:rPr>
        <w:t>antropologi</w:t>
      </w:r>
      <w:proofErr w:type="spellEnd"/>
      <w:r w:rsidR="00125228">
        <w:rPr>
          <w:rFonts w:ascii="Times New Roman" w:hAnsi="Times New Roman" w:cs="Times New Roman"/>
          <w:sz w:val="24"/>
          <w:szCs w:val="24"/>
        </w:rPr>
        <w:t>;</w:t>
      </w:r>
    </w:p>
    <w:p w:rsidR="0081002D" w:rsidRPr="008311C9" w:rsidRDefault="0081002D" w:rsidP="00B06D5C">
      <w:pPr>
        <w:pStyle w:val="BodyTextIndent2"/>
        <w:numPr>
          <w:ilvl w:val="0"/>
          <w:numId w:val="22"/>
        </w:numPr>
        <w:spacing w:after="0" w:line="240" w:lineRule="auto"/>
        <w:ind w:left="426" w:hanging="426"/>
        <w:jc w:val="both"/>
        <w:rPr>
          <w:rFonts w:ascii="Times New Roman" w:hAnsi="Times New Roman" w:cs="Times New Roman"/>
          <w:sz w:val="24"/>
          <w:szCs w:val="24"/>
        </w:rPr>
      </w:pPr>
      <w:proofErr w:type="spellStart"/>
      <w:r w:rsidRPr="008311C9">
        <w:rPr>
          <w:rFonts w:ascii="Times New Roman" w:hAnsi="Times New Roman" w:cs="Times New Roman"/>
          <w:sz w:val="24"/>
          <w:szCs w:val="24"/>
        </w:rPr>
        <w:t>Memahami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kebudayaan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dapat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memanfaatkannya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untuk</w:t>
      </w:r>
      <w:proofErr w:type="spellEnd"/>
      <w:r w:rsidRPr="008311C9">
        <w:rPr>
          <w:rFonts w:ascii="Times New Roman" w:hAnsi="Times New Roman" w:cs="Times New Roman"/>
          <w:sz w:val="24"/>
          <w:szCs w:val="24"/>
        </w:rPr>
        <w:t xml:space="preserve"> </w:t>
      </w:r>
      <w:r w:rsidR="00892086">
        <w:rPr>
          <w:rFonts w:ascii="Times New Roman" w:hAnsi="Times New Roman" w:cs="Times New Roman"/>
          <w:sz w:val="24"/>
          <w:szCs w:val="24"/>
          <w:lang w:val="id-ID"/>
        </w:rPr>
        <w:t xml:space="preserve">menyelesaikan </w:t>
      </w:r>
      <w:proofErr w:type="spellStart"/>
      <w:r w:rsidRPr="008311C9">
        <w:rPr>
          <w:rFonts w:ascii="Times New Roman" w:hAnsi="Times New Roman" w:cs="Times New Roman"/>
          <w:sz w:val="24"/>
          <w:szCs w:val="24"/>
        </w:rPr>
        <w:t>berbagai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masalah</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terkait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dengan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manusia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kehidupannya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sebagai</w:t>
      </w:r>
      <w:proofErr w:type="spellEnd"/>
      <w:r w:rsidRPr="008311C9">
        <w:rPr>
          <w:rFonts w:ascii="Times New Roman" w:hAnsi="Times New Roman" w:cs="Times New Roman"/>
          <w:sz w:val="24"/>
          <w:szCs w:val="24"/>
        </w:rPr>
        <w:t xml:space="preserve"> ma</w:t>
      </w:r>
      <w:r w:rsidR="00935ACC">
        <w:rPr>
          <w:rFonts w:ascii="Times New Roman" w:hAnsi="Times New Roman" w:cs="Times New Roman"/>
          <w:sz w:val="24"/>
          <w:szCs w:val="24"/>
          <w:lang w:val="id-ID"/>
        </w:rPr>
        <w:t>k</w:t>
      </w:r>
      <w:proofErr w:type="spellStart"/>
      <w:r w:rsidRPr="008311C9">
        <w:rPr>
          <w:rFonts w:ascii="Times New Roman" w:hAnsi="Times New Roman" w:cs="Times New Roman"/>
          <w:sz w:val="24"/>
          <w:szCs w:val="24"/>
        </w:rPr>
        <w:t>hluk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biologi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sosial</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budaya</w:t>
      </w:r>
      <w:proofErr w:type="spellEnd"/>
      <w:r w:rsidRPr="008311C9">
        <w:rPr>
          <w:rFonts w:ascii="Times New Roman" w:hAnsi="Times New Roman" w:cs="Times New Roman"/>
          <w:sz w:val="24"/>
          <w:szCs w:val="24"/>
        </w:rPr>
        <w:t xml:space="preserve"> yang </w:t>
      </w:r>
      <w:proofErr w:type="spellStart"/>
      <w:r w:rsidRPr="008311C9">
        <w:rPr>
          <w:rFonts w:ascii="Times New Roman" w:hAnsi="Times New Roman" w:cs="Times New Roman"/>
          <w:sz w:val="24"/>
          <w:szCs w:val="24"/>
        </w:rPr>
        <w:t>beraneka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ragam</w:t>
      </w:r>
      <w:proofErr w:type="spellEnd"/>
      <w:r w:rsidRPr="008311C9">
        <w:rPr>
          <w:rFonts w:ascii="Times New Roman" w:hAnsi="Times New Roman" w:cs="Times New Roman"/>
          <w:sz w:val="24"/>
          <w:szCs w:val="24"/>
        </w:rPr>
        <w:t xml:space="preserve">.  </w:t>
      </w:r>
    </w:p>
    <w:p w:rsidR="0081002D" w:rsidRPr="008311C9" w:rsidRDefault="0081002D" w:rsidP="00B06D5C">
      <w:pPr>
        <w:pStyle w:val="BodyTextIndent2"/>
        <w:numPr>
          <w:ilvl w:val="0"/>
          <w:numId w:val="22"/>
        </w:numPr>
        <w:spacing w:after="0" w:line="240" w:lineRule="auto"/>
        <w:ind w:left="426" w:hanging="426"/>
        <w:jc w:val="both"/>
        <w:rPr>
          <w:rFonts w:ascii="Times New Roman" w:hAnsi="Times New Roman" w:cs="Times New Roman"/>
          <w:sz w:val="24"/>
          <w:szCs w:val="24"/>
        </w:rPr>
      </w:pPr>
      <w:proofErr w:type="spellStart"/>
      <w:r w:rsidRPr="008311C9">
        <w:rPr>
          <w:rFonts w:ascii="Times New Roman" w:hAnsi="Times New Roman" w:cs="Times New Roman"/>
          <w:sz w:val="24"/>
          <w:szCs w:val="24"/>
        </w:rPr>
        <w:t>Menelaah</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fenomena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budaya</w:t>
      </w:r>
      <w:proofErr w:type="spellEnd"/>
      <w:r w:rsidR="00892086">
        <w:rPr>
          <w:rFonts w:ascii="Times New Roman" w:hAnsi="Times New Roman" w:cs="Times New Roman"/>
          <w:sz w:val="24"/>
          <w:szCs w:val="24"/>
          <w:lang w:val="id-ID"/>
        </w:rPr>
        <w:t>, agama, religi/kepercayaan,</w:t>
      </w:r>
      <w:r w:rsidR="005976F1">
        <w:rPr>
          <w:rFonts w:ascii="Times New Roman" w:hAnsi="Times New Roman" w:cs="Times New Roman"/>
          <w:sz w:val="24"/>
          <w:szCs w:val="24"/>
          <w:lang w:val="id-ID"/>
        </w:rPr>
        <w:t xml:space="preserve"> tradisi dan </w:t>
      </w:r>
      <w:r w:rsidR="00892086">
        <w:rPr>
          <w:rFonts w:ascii="Times New Roman" w:hAnsi="Times New Roman" w:cs="Times New Roman"/>
          <w:sz w:val="24"/>
          <w:szCs w:val="24"/>
          <w:lang w:val="id-ID"/>
        </w:rPr>
        <w:t xml:space="preserve">bahasa </w:t>
      </w:r>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dalam</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masyarakat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multikultur</w:t>
      </w:r>
      <w:proofErr w:type="spellEnd"/>
    </w:p>
    <w:p w:rsidR="0081002D" w:rsidRPr="00AB1523" w:rsidRDefault="0081002D" w:rsidP="00B06D5C">
      <w:pPr>
        <w:pStyle w:val="BodyTextIndent2"/>
        <w:numPr>
          <w:ilvl w:val="0"/>
          <w:numId w:val="22"/>
        </w:numPr>
        <w:spacing w:after="0" w:line="240" w:lineRule="auto"/>
        <w:ind w:left="426" w:hanging="426"/>
        <w:jc w:val="both"/>
        <w:rPr>
          <w:rFonts w:ascii="Times New Roman" w:hAnsi="Times New Roman" w:cs="Times New Roman"/>
          <w:sz w:val="24"/>
          <w:szCs w:val="24"/>
        </w:rPr>
      </w:pPr>
      <w:proofErr w:type="spellStart"/>
      <w:r w:rsidRPr="008311C9">
        <w:rPr>
          <w:rFonts w:ascii="Times New Roman" w:hAnsi="Times New Roman" w:cs="Times New Roman"/>
          <w:sz w:val="24"/>
          <w:szCs w:val="24"/>
        </w:rPr>
        <w:t>Mengaplikasikan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hasil</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telaah</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terkait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dengan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budaya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dalam</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masyarakat</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multikultur</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dalam</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kehidupan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sehari-hari</w:t>
      </w:r>
      <w:proofErr w:type="spellEnd"/>
      <w:r w:rsidRPr="008311C9">
        <w:rPr>
          <w:rFonts w:ascii="Times New Roman" w:hAnsi="Times New Roman" w:cs="Times New Roman"/>
          <w:sz w:val="24"/>
          <w:szCs w:val="24"/>
        </w:rPr>
        <w:t>.</w:t>
      </w:r>
    </w:p>
    <w:p w:rsidR="00AB1523" w:rsidRPr="00892086" w:rsidRDefault="00AB1523" w:rsidP="00B06D5C">
      <w:pPr>
        <w:pStyle w:val="BodyTextIndent2"/>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Menyajikan data dan informasi yang diperoleh melalui proses penelitian antropologi</w:t>
      </w:r>
    </w:p>
    <w:p w:rsidR="00892086" w:rsidRPr="00892086" w:rsidRDefault="00892086" w:rsidP="00B06D5C">
      <w:pPr>
        <w:pStyle w:val="BodyTextIndent2"/>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Produktif dan responsif dalam menyikapi berbagai persoalan terkait dengan keberadaan budaya lokal, nasional, pengaruh budaya luar dan membina hubungan antar budaya </w:t>
      </w:r>
    </w:p>
    <w:p w:rsidR="00892086" w:rsidRPr="00892086" w:rsidRDefault="00892086" w:rsidP="00892086">
      <w:pPr>
        <w:pStyle w:val="BodyTextIndent2"/>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Menginternalisasikan nilai-nilai budaya sebagai pembentuk kepribadian yang toleran, empati, serta saling menghargai antar sesama untuk membangun kehidupan harmonis dalam masyarakat multikultur.</w:t>
      </w:r>
    </w:p>
    <w:p w:rsidR="00892086" w:rsidRPr="008311C9" w:rsidRDefault="00892086" w:rsidP="00892086">
      <w:pPr>
        <w:pStyle w:val="BodyTextIndent2"/>
        <w:spacing w:after="0" w:line="240" w:lineRule="auto"/>
        <w:ind w:left="426"/>
        <w:jc w:val="both"/>
        <w:rPr>
          <w:rFonts w:ascii="Times New Roman" w:hAnsi="Times New Roman" w:cs="Times New Roman"/>
          <w:sz w:val="24"/>
          <w:szCs w:val="24"/>
        </w:rPr>
      </w:pPr>
    </w:p>
    <w:p w:rsidR="00801957" w:rsidRPr="008311C9" w:rsidRDefault="00801957" w:rsidP="00AB1523">
      <w:pPr>
        <w:pStyle w:val="ListParagraph"/>
        <w:numPr>
          <w:ilvl w:val="0"/>
          <w:numId w:val="18"/>
        </w:numPr>
        <w:spacing w:after="0" w:line="240" w:lineRule="auto"/>
        <w:ind w:left="426" w:hanging="426"/>
        <w:jc w:val="both"/>
        <w:rPr>
          <w:rFonts w:ascii="Times New Roman" w:hAnsi="Times New Roman" w:cs="Times New Roman"/>
          <w:b/>
          <w:sz w:val="24"/>
          <w:szCs w:val="24"/>
          <w:lang w:val="id-ID"/>
        </w:rPr>
      </w:pPr>
      <w:r w:rsidRPr="008311C9">
        <w:rPr>
          <w:rFonts w:ascii="Times New Roman" w:hAnsi="Times New Roman" w:cs="Times New Roman"/>
          <w:b/>
          <w:sz w:val="24"/>
          <w:szCs w:val="24"/>
          <w:lang w:val="id-ID"/>
        </w:rPr>
        <w:t>Ruang Lingkup</w:t>
      </w:r>
    </w:p>
    <w:p w:rsidR="00801957" w:rsidRPr="008311C9" w:rsidRDefault="00801957" w:rsidP="008311C9">
      <w:pPr>
        <w:pStyle w:val="ListParagraph"/>
        <w:spacing w:after="0" w:line="240" w:lineRule="auto"/>
        <w:jc w:val="both"/>
        <w:rPr>
          <w:rFonts w:ascii="Times New Roman" w:hAnsi="Times New Roman" w:cs="Times New Roman"/>
          <w:sz w:val="24"/>
          <w:szCs w:val="24"/>
          <w:lang w:val="id-ID"/>
        </w:rPr>
      </w:pPr>
    </w:p>
    <w:p w:rsidR="0081002D" w:rsidRPr="008311C9" w:rsidRDefault="0081002D" w:rsidP="00AB1523">
      <w:pPr>
        <w:spacing w:after="0" w:line="240" w:lineRule="auto"/>
        <w:jc w:val="both"/>
        <w:rPr>
          <w:rFonts w:ascii="Times New Roman" w:hAnsi="Times New Roman" w:cs="Times New Roman"/>
          <w:sz w:val="24"/>
          <w:szCs w:val="24"/>
        </w:rPr>
      </w:pPr>
      <w:proofErr w:type="spellStart"/>
      <w:r w:rsidRPr="008311C9">
        <w:rPr>
          <w:rFonts w:ascii="Times New Roman" w:hAnsi="Times New Roman" w:cs="Times New Roman"/>
          <w:sz w:val="24"/>
          <w:szCs w:val="24"/>
        </w:rPr>
        <w:t>Ruang</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lingkup</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mata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pelajaran</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Antropologi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meliputi</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aspek-aspek</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berikut</w:t>
      </w:r>
      <w:proofErr w:type="spellEnd"/>
      <w:r w:rsidRPr="008311C9">
        <w:rPr>
          <w:rFonts w:ascii="Times New Roman" w:hAnsi="Times New Roman" w:cs="Times New Roman"/>
          <w:sz w:val="24"/>
          <w:szCs w:val="24"/>
        </w:rPr>
        <w:t>:</w:t>
      </w:r>
    </w:p>
    <w:p w:rsidR="0081002D" w:rsidRPr="008311C9" w:rsidRDefault="0081002D" w:rsidP="008311C9">
      <w:pPr>
        <w:spacing w:after="0" w:line="240" w:lineRule="auto"/>
        <w:ind w:firstLine="720"/>
        <w:jc w:val="both"/>
        <w:rPr>
          <w:rFonts w:ascii="Times New Roman" w:hAnsi="Times New Roman" w:cs="Times New Roman"/>
          <w:sz w:val="24"/>
          <w:szCs w:val="24"/>
        </w:rPr>
      </w:pPr>
    </w:p>
    <w:p w:rsidR="0032632A" w:rsidRPr="0032632A" w:rsidRDefault="00892086" w:rsidP="0032632A">
      <w:pPr>
        <w:pStyle w:val="BodyText2"/>
        <w:numPr>
          <w:ilvl w:val="0"/>
          <w:numId w:val="24"/>
        </w:numPr>
        <w:tabs>
          <w:tab w:val="clear" w:pos="765"/>
        </w:tabs>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Konsep dasar dan manfaat ilmu antropologi dalam memahami k</w:t>
      </w:r>
      <w:proofErr w:type="spellStart"/>
      <w:r w:rsidR="0081002D" w:rsidRPr="0032632A">
        <w:rPr>
          <w:rFonts w:ascii="Times New Roman" w:hAnsi="Times New Roman" w:cs="Times New Roman"/>
          <w:sz w:val="24"/>
          <w:szCs w:val="24"/>
        </w:rPr>
        <w:t>eanekaragaman</w:t>
      </w:r>
      <w:proofErr w:type="spellEnd"/>
      <w:r w:rsidR="0032632A" w:rsidRPr="0032632A">
        <w:rPr>
          <w:rFonts w:ascii="Times New Roman" w:hAnsi="Times New Roman" w:cs="Times New Roman"/>
          <w:sz w:val="24"/>
          <w:szCs w:val="24"/>
          <w:lang w:val="id-ID"/>
        </w:rPr>
        <w:t xml:space="preserve"> budaya, agama, religi/kepercayaan, </w:t>
      </w:r>
      <w:r w:rsidR="0032049A">
        <w:rPr>
          <w:rFonts w:ascii="Times New Roman" w:hAnsi="Times New Roman" w:cs="Times New Roman"/>
          <w:sz w:val="24"/>
          <w:szCs w:val="24"/>
          <w:lang w:val="id-ID"/>
        </w:rPr>
        <w:t xml:space="preserve">tradisi dan </w:t>
      </w:r>
      <w:r>
        <w:rPr>
          <w:rFonts w:ascii="Times New Roman" w:hAnsi="Times New Roman" w:cs="Times New Roman"/>
          <w:sz w:val="24"/>
          <w:szCs w:val="24"/>
          <w:lang w:val="id-ID"/>
        </w:rPr>
        <w:t xml:space="preserve">bahasa, </w:t>
      </w:r>
      <w:r w:rsidR="0032632A" w:rsidRPr="0032632A">
        <w:rPr>
          <w:rFonts w:ascii="Times New Roman" w:hAnsi="Times New Roman" w:cs="Times New Roman"/>
          <w:sz w:val="24"/>
          <w:szCs w:val="24"/>
          <w:lang w:val="id-ID"/>
        </w:rPr>
        <w:t xml:space="preserve"> </w:t>
      </w:r>
    </w:p>
    <w:p w:rsidR="0081002D" w:rsidRPr="00892086" w:rsidRDefault="0081002D" w:rsidP="0032632A">
      <w:pPr>
        <w:pStyle w:val="BodyText2"/>
        <w:numPr>
          <w:ilvl w:val="0"/>
          <w:numId w:val="24"/>
        </w:numPr>
        <w:tabs>
          <w:tab w:val="clear" w:pos="765"/>
        </w:tabs>
        <w:autoSpaceDE w:val="0"/>
        <w:autoSpaceDN w:val="0"/>
        <w:spacing w:after="0" w:line="240" w:lineRule="auto"/>
        <w:ind w:left="284" w:hanging="284"/>
        <w:jc w:val="both"/>
        <w:rPr>
          <w:rFonts w:ascii="Times New Roman" w:hAnsi="Times New Roman" w:cs="Times New Roman"/>
          <w:sz w:val="24"/>
          <w:szCs w:val="24"/>
        </w:rPr>
      </w:pPr>
      <w:proofErr w:type="spellStart"/>
      <w:r w:rsidRPr="0032632A">
        <w:rPr>
          <w:rFonts w:ascii="Times New Roman" w:hAnsi="Times New Roman" w:cs="Times New Roman"/>
          <w:sz w:val="24"/>
          <w:szCs w:val="24"/>
        </w:rPr>
        <w:t>Pendekatan</w:t>
      </w:r>
      <w:proofErr w:type="spellEnd"/>
      <w:r w:rsidRPr="0032632A">
        <w:rPr>
          <w:rFonts w:ascii="Times New Roman" w:hAnsi="Times New Roman" w:cs="Times New Roman"/>
          <w:sz w:val="24"/>
          <w:szCs w:val="24"/>
        </w:rPr>
        <w:t xml:space="preserve"> </w:t>
      </w:r>
      <w:proofErr w:type="spellStart"/>
      <w:r w:rsidRPr="0032632A">
        <w:rPr>
          <w:rFonts w:ascii="Times New Roman" w:hAnsi="Times New Roman" w:cs="Times New Roman"/>
          <w:sz w:val="24"/>
          <w:szCs w:val="24"/>
        </w:rPr>
        <w:t>dan</w:t>
      </w:r>
      <w:proofErr w:type="spellEnd"/>
      <w:r w:rsidRPr="0032632A">
        <w:rPr>
          <w:rFonts w:ascii="Times New Roman" w:hAnsi="Times New Roman" w:cs="Times New Roman"/>
          <w:sz w:val="24"/>
          <w:szCs w:val="24"/>
        </w:rPr>
        <w:t xml:space="preserve"> </w:t>
      </w:r>
      <w:proofErr w:type="spellStart"/>
      <w:r w:rsidRPr="0032632A">
        <w:rPr>
          <w:rFonts w:ascii="Times New Roman" w:hAnsi="Times New Roman" w:cs="Times New Roman"/>
          <w:sz w:val="24"/>
          <w:szCs w:val="24"/>
        </w:rPr>
        <w:t>metode</w:t>
      </w:r>
      <w:proofErr w:type="spellEnd"/>
      <w:r w:rsidRPr="0032632A">
        <w:rPr>
          <w:rFonts w:ascii="Times New Roman" w:hAnsi="Times New Roman" w:cs="Times New Roman"/>
          <w:sz w:val="24"/>
          <w:szCs w:val="24"/>
        </w:rPr>
        <w:t xml:space="preserve"> </w:t>
      </w:r>
      <w:proofErr w:type="spellStart"/>
      <w:r w:rsidRPr="0032632A">
        <w:rPr>
          <w:rFonts w:ascii="Times New Roman" w:hAnsi="Times New Roman" w:cs="Times New Roman"/>
          <w:sz w:val="24"/>
          <w:szCs w:val="24"/>
        </w:rPr>
        <w:t>kerja</w:t>
      </w:r>
      <w:proofErr w:type="spellEnd"/>
      <w:r w:rsidRPr="0032632A">
        <w:rPr>
          <w:rFonts w:ascii="Times New Roman" w:hAnsi="Times New Roman" w:cs="Times New Roman"/>
          <w:sz w:val="24"/>
          <w:szCs w:val="24"/>
        </w:rPr>
        <w:t xml:space="preserve"> </w:t>
      </w:r>
      <w:r w:rsidR="0032632A">
        <w:rPr>
          <w:rFonts w:ascii="Times New Roman" w:hAnsi="Times New Roman" w:cs="Times New Roman"/>
          <w:sz w:val="24"/>
          <w:szCs w:val="24"/>
          <w:lang w:val="id-ID"/>
        </w:rPr>
        <w:t xml:space="preserve">penelitian </w:t>
      </w:r>
      <w:proofErr w:type="spellStart"/>
      <w:r w:rsidRPr="0032632A">
        <w:rPr>
          <w:rFonts w:ascii="Times New Roman" w:hAnsi="Times New Roman" w:cs="Times New Roman"/>
          <w:sz w:val="24"/>
          <w:szCs w:val="24"/>
        </w:rPr>
        <w:t>antroplogi</w:t>
      </w:r>
      <w:proofErr w:type="spellEnd"/>
      <w:r w:rsidRPr="0032632A">
        <w:rPr>
          <w:rFonts w:ascii="Times New Roman" w:hAnsi="Times New Roman" w:cs="Times New Roman"/>
          <w:sz w:val="24"/>
          <w:szCs w:val="24"/>
        </w:rPr>
        <w:t>;</w:t>
      </w:r>
    </w:p>
    <w:p w:rsidR="00892086" w:rsidRPr="008311C9" w:rsidRDefault="00892086" w:rsidP="00892086">
      <w:pPr>
        <w:pStyle w:val="BodyText2"/>
        <w:numPr>
          <w:ilvl w:val="0"/>
          <w:numId w:val="24"/>
        </w:numPr>
        <w:tabs>
          <w:tab w:val="clear" w:pos="765"/>
        </w:tabs>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Internalisasi nilai-nilai budaya sebagai pembentukkan </w:t>
      </w:r>
      <w:r w:rsidR="007C420B">
        <w:rPr>
          <w:rFonts w:ascii="Times New Roman" w:hAnsi="Times New Roman" w:cs="Times New Roman"/>
          <w:sz w:val="24"/>
          <w:szCs w:val="24"/>
          <w:lang w:val="id-ID"/>
        </w:rPr>
        <w:t xml:space="preserve">sikap dan </w:t>
      </w:r>
      <w:r>
        <w:rPr>
          <w:rFonts w:ascii="Times New Roman" w:hAnsi="Times New Roman" w:cs="Times New Roman"/>
          <w:sz w:val="24"/>
          <w:szCs w:val="24"/>
          <w:lang w:val="id-ID"/>
        </w:rPr>
        <w:t>kepribadian</w:t>
      </w:r>
    </w:p>
    <w:p w:rsidR="0081002D" w:rsidRPr="007C420B" w:rsidRDefault="0081002D" w:rsidP="0032632A">
      <w:pPr>
        <w:pStyle w:val="BodyText2"/>
        <w:numPr>
          <w:ilvl w:val="0"/>
          <w:numId w:val="24"/>
        </w:numPr>
        <w:tabs>
          <w:tab w:val="clear" w:pos="765"/>
        </w:tabs>
        <w:autoSpaceDE w:val="0"/>
        <w:autoSpaceDN w:val="0"/>
        <w:spacing w:after="0" w:line="240" w:lineRule="auto"/>
        <w:ind w:left="284" w:hanging="284"/>
        <w:jc w:val="both"/>
        <w:rPr>
          <w:rFonts w:ascii="Times New Roman" w:hAnsi="Times New Roman" w:cs="Times New Roman"/>
          <w:sz w:val="24"/>
          <w:szCs w:val="24"/>
        </w:rPr>
      </w:pPr>
      <w:proofErr w:type="spellStart"/>
      <w:r w:rsidRPr="008311C9">
        <w:rPr>
          <w:rFonts w:ascii="Times New Roman" w:hAnsi="Times New Roman" w:cs="Times New Roman"/>
          <w:sz w:val="24"/>
          <w:szCs w:val="24"/>
        </w:rPr>
        <w:t>Proses-proses</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dinamika</w:t>
      </w:r>
      <w:proofErr w:type="spellEnd"/>
      <w:r w:rsidRPr="008311C9">
        <w:rPr>
          <w:rFonts w:ascii="Times New Roman" w:hAnsi="Times New Roman" w:cs="Times New Roman"/>
          <w:sz w:val="24"/>
          <w:szCs w:val="24"/>
        </w:rPr>
        <w:t xml:space="preserve"> </w:t>
      </w:r>
      <w:proofErr w:type="spellStart"/>
      <w:r w:rsidRPr="008311C9">
        <w:rPr>
          <w:rFonts w:ascii="Times New Roman" w:hAnsi="Times New Roman" w:cs="Times New Roman"/>
          <w:sz w:val="24"/>
          <w:szCs w:val="24"/>
        </w:rPr>
        <w:t>kebudayaan</w:t>
      </w:r>
      <w:proofErr w:type="spellEnd"/>
      <w:r w:rsidR="007C420B">
        <w:rPr>
          <w:rFonts w:ascii="Times New Roman" w:hAnsi="Times New Roman" w:cs="Times New Roman"/>
          <w:sz w:val="24"/>
          <w:szCs w:val="24"/>
          <w:lang w:val="id-ID"/>
        </w:rPr>
        <w:t xml:space="preserve"> dan dampaknya bagi kehidupan masyarakat multikultur</w:t>
      </w:r>
    </w:p>
    <w:p w:rsidR="007C420B" w:rsidRPr="008311C9" w:rsidRDefault="007C420B" w:rsidP="0032632A">
      <w:pPr>
        <w:pStyle w:val="BodyText2"/>
        <w:numPr>
          <w:ilvl w:val="0"/>
          <w:numId w:val="24"/>
        </w:numPr>
        <w:tabs>
          <w:tab w:val="clear" w:pos="765"/>
        </w:tabs>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Keberagaman, kesetaraan, dan sikap positif dalam menghadapi berbagai perbedaan </w:t>
      </w:r>
    </w:p>
    <w:p w:rsidR="007C420B" w:rsidRPr="007C420B" w:rsidRDefault="00892086" w:rsidP="0032632A">
      <w:pPr>
        <w:pStyle w:val="BodyText2"/>
        <w:numPr>
          <w:ilvl w:val="0"/>
          <w:numId w:val="24"/>
        </w:numPr>
        <w:tabs>
          <w:tab w:val="clear" w:pos="765"/>
        </w:tabs>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Budaya lokal, nasional, pengaruh globalisasi dan hubungan antar budaya</w:t>
      </w:r>
    </w:p>
    <w:p w:rsidR="0081002D" w:rsidRPr="00892086" w:rsidRDefault="007C420B" w:rsidP="0032632A">
      <w:pPr>
        <w:pStyle w:val="BodyText2"/>
        <w:numPr>
          <w:ilvl w:val="0"/>
          <w:numId w:val="24"/>
        </w:numPr>
        <w:tabs>
          <w:tab w:val="clear" w:pos="765"/>
        </w:tabs>
        <w:autoSpaceDE w:val="0"/>
        <w:autoSpaceDN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Penyajian hasil karya dan penelitian antropologi dalam menganalisis berbagai persoalan</w:t>
      </w:r>
      <w:r w:rsidR="00892086">
        <w:rPr>
          <w:rFonts w:ascii="Times New Roman" w:hAnsi="Times New Roman" w:cs="Times New Roman"/>
          <w:sz w:val="24"/>
          <w:szCs w:val="24"/>
          <w:lang w:val="id-ID"/>
        </w:rPr>
        <w:t xml:space="preserve"> </w:t>
      </w:r>
      <w:r>
        <w:rPr>
          <w:rFonts w:ascii="Times New Roman" w:hAnsi="Times New Roman" w:cs="Times New Roman"/>
          <w:sz w:val="24"/>
          <w:szCs w:val="24"/>
          <w:lang w:val="id-ID"/>
        </w:rPr>
        <w:t>terkait dengan keberadaan budaya, agama, religi/kepercayaan, bahasa dan tradisi</w:t>
      </w:r>
    </w:p>
    <w:p w:rsidR="0081002D" w:rsidRPr="008311C9" w:rsidRDefault="0081002D" w:rsidP="008311C9">
      <w:pPr>
        <w:pStyle w:val="ListParagraph"/>
        <w:spacing w:after="0" w:line="240" w:lineRule="auto"/>
        <w:jc w:val="both"/>
        <w:rPr>
          <w:rFonts w:ascii="Times New Roman" w:hAnsi="Times New Roman" w:cs="Times New Roman"/>
          <w:sz w:val="24"/>
          <w:szCs w:val="24"/>
          <w:lang w:val="id-ID"/>
        </w:rPr>
      </w:pPr>
    </w:p>
    <w:p w:rsidR="00801957" w:rsidRPr="008311C9" w:rsidRDefault="00801957" w:rsidP="0032632A">
      <w:pPr>
        <w:pStyle w:val="ListParagraph"/>
        <w:numPr>
          <w:ilvl w:val="0"/>
          <w:numId w:val="18"/>
        </w:numPr>
        <w:spacing w:after="0" w:line="240" w:lineRule="auto"/>
        <w:ind w:left="426" w:hanging="426"/>
        <w:jc w:val="both"/>
        <w:rPr>
          <w:rFonts w:ascii="Times New Roman" w:hAnsi="Times New Roman" w:cs="Times New Roman"/>
          <w:b/>
          <w:sz w:val="24"/>
          <w:szCs w:val="24"/>
          <w:lang w:val="id-ID"/>
        </w:rPr>
      </w:pPr>
      <w:r w:rsidRPr="008311C9">
        <w:rPr>
          <w:rFonts w:ascii="Times New Roman" w:hAnsi="Times New Roman" w:cs="Times New Roman"/>
          <w:b/>
          <w:sz w:val="24"/>
          <w:szCs w:val="24"/>
          <w:lang w:val="id-ID"/>
        </w:rPr>
        <w:t>Prinsip-prinsip Belajar, Pembelajaran, dan Asesmen</w:t>
      </w:r>
    </w:p>
    <w:p w:rsidR="00C84E3F" w:rsidRDefault="00C84E3F" w:rsidP="00C84E3F">
      <w:pPr>
        <w:spacing w:after="0" w:line="240" w:lineRule="auto"/>
        <w:jc w:val="both"/>
        <w:rPr>
          <w:rFonts w:ascii="Times New Roman" w:hAnsi="Times New Roman" w:cs="Times New Roman"/>
          <w:sz w:val="24"/>
          <w:szCs w:val="24"/>
          <w:lang w:val="id-ID"/>
        </w:rPr>
      </w:pPr>
    </w:p>
    <w:p w:rsidR="00C84E3F" w:rsidRDefault="00C84E3F" w:rsidP="00C84E3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Pembelajaran antropologi mengacu pada prinsip-prinsip pembelajaran aktif, kolaboratif, berpusat pada siswa yang diorientasikan kepada pembentukkan sikap, penguasaan keterampilan berfikir (</w:t>
      </w:r>
      <w:r w:rsidRPr="00C84E3F">
        <w:rPr>
          <w:rFonts w:ascii="Times New Roman" w:hAnsi="Times New Roman" w:cs="Times New Roman"/>
          <w:i/>
          <w:sz w:val="24"/>
          <w:szCs w:val="24"/>
          <w:lang w:val="id-ID"/>
        </w:rPr>
        <w:t>skills</w:t>
      </w:r>
      <w:r>
        <w:rPr>
          <w:rFonts w:ascii="Times New Roman" w:hAnsi="Times New Roman" w:cs="Times New Roman"/>
          <w:sz w:val="24"/>
          <w:szCs w:val="24"/>
          <w:lang w:val="id-ID"/>
        </w:rPr>
        <w:t xml:space="preserve">), dan pengetahuan tentang keberagaman budaya, agama, religi/kepercayaan, tradisi dan bahasa melalui: </w:t>
      </w:r>
    </w:p>
    <w:p w:rsidR="00C84E3F" w:rsidRPr="00C84E3F" w:rsidRDefault="00C84E3F" w:rsidP="00C84E3F">
      <w:pPr>
        <w:spacing w:after="0" w:line="240" w:lineRule="auto"/>
        <w:jc w:val="both"/>
        <w:rPr>
          <w:rFonts w:ascii="Times New Roman" w:hAnsi="Times New Roman" w:cs="Times New Roman"/>
          <w:sz w:val="24"/>
          <w:szCs w:val="24"/>
          <w:lang w:val="id-ID"/>
        </w:rPr>
      </w:pPr>
    </w:p>
    <w:p w:rsidR="005911C6" w:rsidRDefault="005911C6" w:rsidP="0032632A">
      <w:pPr>
        <w:pStyle w:val="ListParagraph"/>
        <w:numPr>
          <w:ilvl w:val="0"/>
          <w:numId w:val="25"/>
        </w:numPr>
        <w:spacing w:after="0" w:line="240" w:lineRule="auto"/>
        <w:ind w:left="284" w:hanging="284"/>
        <w:contextualSpacing w:val="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Membiasakan peserta didik untuk </w:t>
      </w:r>
      <w:r w:rsidR="00F142ED">
        <w:rPr>
          <w:rFonts w:ascii="Times New Roman" w:hAnsi="Times New Roman" w:cs="Times New Roman"/>
          <w:noProof/>
          <w:sz w:val="24"/>
          <w:szCs w:val="24"/>
          <w:lang w:val="id-ID"/>
        </w:rPr>
        <w:t>melakukan rekonstruksi (</w:t>
      </w:r>
      <w:r w:rsidR="006A1FCB">
        <w:rPr>
          <w:rFonts w:ascii="Times New Roman" w:hAnsi="Times New Roman" w:cs="Times New Roman"/>
          <w:noProof/>
          <w:sz w:val="24"/>
          <w:szCs w:val="24"/>
          <w:lang w:val="id-ID"/>
        </w:rPr>
        <w:t xml:space="preserve">merancang model, </w:t>
      </w:r>
      <w:r w:rsidR="006B03AB">
        <w:rPr>
          <w:rFonts w:ascii="Times New Roman" w:hAnsi="Times New Roman" w:cs="Times New Roman"/>
          <w:noProof/>
          <w:sz w:val="24"/>
          <w:szCs w:val="24"/>
          <w:lang w:val="id-ID"/>
        </w:rPr>
        <w:t xml:space="preserve">menarik kesimpulan, </w:t>
      </w:r>
      <w:r>
        <w:rPr>
          <w:rFonts w:ascii="Times New Roman" w:hAnsi="Times New Roman" w:cs="Times New Roman"/>
          <w:noProof/>
          <w:sz w:val="24"/>
          <w:szCs w:val="24"/>
          <w:lang w:val="id-ID"/>
        </w:rPr>
        <w:t xml:space="preserve">merumuskan </w:t>
      </w:r>
      <w:r w:rsidR="006B03AB">
        <w:rPr>
          <w:rFonts w:ascii="Times New Roman" w:hAnsi="Times New Roman" w:cs="Times New Roman"/>
          <w:noProof/>
          <w:sz w:val="24"/>
          <w:szCs w:val="24"/>
          <w:lang w:val="id-ID"/>
        </w:rPr>
        <w:t xml:space="preserve">dan  </w:t>
      </w:r>
      <w:r>
        <w:rPr>
          <w:rFonts w:ascii="Times New Roman" w:hAnsi="Times New Roman" w:cs="Times New Roman"/>
          <w:noProof/>
          <w:sz w:val="24"/>
          <w:szCs w:val="24"/>
          <w:lang w:val="id-ID"/>
        </w:rPr>
        <w:t xml:space="preserve"> mengkomunikasikan ide, gagasan, dan pikiran</w:t>
      </w:r>
      <w:r w:rsidR="00F142ED">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 </w:t>
      </w:r>
      <w:r w:rsidR="006B03AB">
        <w:rPr>
          <w:rFonts w:ascii="Times New Roman" w:hAnsi="Times New Roman" w:cs="Times New Roman"/>
          <w:noProof/>
          <w:sz w:val="24"/>
          <w:szCs w:val="24"/>
          <w:lang w:val="id-ID"/>
        </w:rPr>
        <w:t xml:space="preserve">berdasarkan </w:t>
      </w:r>
      <w:r>
        <w:rPr>
          <w:rFonts w:ascii="Times New Roman" w:hAnsi="Times New Roman" w:cs="Times New Roman"/>
          <w:noProof/>
          <w:sz w:val="24"/>
          <w:szCs w:val="24"/>
          <w:lang w:val="id-ID"/>
        </w:rPr>
        <w:t xml:space="preserve">fakta, data dan informasi yang didapatkan dari </w:t>
      </w:r>
      <w:r w:rsidR="00F142ED">
        <w:rPr>
          <w:rFonts w:ascii="Times New Roman" w:hAnsi="Times New Roman" w:cs="Times New Roman"/>
          <w:noProof/>
          <w:sz w:val="24"/>
          <w:szCs w:val="24"/>
          <w:lang w:val="id-ID"/>
        </w:rPr>
        <w:t>berbagai sumber  (</w:t>
      </w:r>
      <w:r>
        <w:rPr>
          <w:rFonts w:ascii="Times New Roman" w:hAnsi="Times New Roman" w:cs="Times New Roman"/>
          <w:noProof/>
          <w:sz w:val="24"/>
          <w:szCs w:val="24"/>
          <w:lang w:val="id-ID"/>
        </w:rPr>
        <w:t>literarur, pengamatan</w:t>
      </w:r>
      <w:r w:rsidR="00F142ED">
        <w:rPr>
          <w:rFonts w:ascii="Times New Roman" w:hAnsi="Times New Roman" w:cs="Times New Roman"/>
          <w:noProof/>
          <w:sz w:val="24"/>
          <w:szCs w:val="24"/>
          <w:lang w:val="id-ID"/>
        </w:rPr>
        <w:t xml:space="preserve">, wawancara, dan dokumen) </w:t>
      </w:r>
      <w:r>
        <w:rPr>
          <w:rFonts w:ascii="Times New Roman" w:hAnsi="Times New Roman" w:cs="Times New Roman"/>
          <w:noProof/>
          <w:sz w:val="24"/>
          <w:szCs w:val="24"/>
          <w:lang w:val="id-ID"/>
        </w:rPr>
        <w:t xml:space="preserve"> </w:t>
      </w:r>
      <w:r w:rsidR="006B03AB">
        <w:rPr>
          <w:rFonts w:ascii="Times New Roman" w:hAnsi="Times New Roman" w:cs="Times New Roman"/>
          <w:noProof/>
          <w:sz w:val="24"/>
          <w:szCs w:val="24"/>
          <w:lang w:val="id-ID"/>
        </w:rPr>
        <w:t xml:space="preserve">dengan menjunjung tinggi nilai-nilai dan norma yang berlaku serta menyebutkan sumber-sumber rujukan yang digunakan. </w:t>
      </w:r>
    </w:p>
    <w:p w:rsidR="005911C6" w:rsidRDefault="005911C6" w:rsidP="0032632A">
      <w:pPr>
        <w:pStyle w:val="ListParagraph"/>
        <w:numPr>
          <w:ilvl w:val="0"/>
          <w:numId w:val="25"/>
        </w:numPr>
        <w:spacing w:after="0" w:line="240" w:lineRule="auto"/>
        <w:ind w:left="284" w:hanging="284"/>
        <w:contextualSpacing w:val="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Memban</w:t>
      </w:r>
      <w:r w:rsidR="006B03AB">
        <w:rPr>
          <w:rFonts w:ascii="Times New Roman" w:hAnsi="Times New Roman" w:cs="Times New Roman"/>
          <w:noProof/>
          <w:sz w:val="24"/>
          <w:szCs w:val="24"/>
          <w:lang w:val="id-ID"/>
        </w:rPr>
        <w:t xml:space="preserve">gun jati diri dengan menghargai nilai-nilai budaya lokal dan nasional dalam rangka membina pergaulan </w:t>
      </w:r>
      <w:r w:rsidR="00F142ED">
        <w:rPr>
          <w:rFonts w:ascii="Times New Roman" w:hAnsi="Times New Roman" w:cs="Times New Roman"/>
          <w:noProof/>
          <w:sz w:val="24"/>
          <w:szCs w:val="24"/>
          <w:lang w:val="id-ID"/>
        </w:rPr>
        <w:t>internasional.</w:t>
      </w:r>
    </w:p>
    <w:p w:rsidR="0081002D" w:rsidRPr="008311C9" w:rsidRDefault="0032632A" w:rsidP="0032632A">
      <w:pPr>
        <w:pStyle w:val="ListParagraph"/>
        <w:numPr>
          <w:ilvl w:val="0"/>
          <w:numId w:val="25"/>
        </w:numPr>
        <w:spacing w:after="0" w:line="240" w:lineRule="auto"/>
        <w:ind w:left="284" w:hanging="284"/>
        <w:contextualSpacing w:val="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Menguraikan </w:t>
      </w:r>
      <w:r w:rsidR="0081002D" w:rsidRPr="008311C9">
        <w:rPr>
          <w:rFonts w:ascii="Times New Roman" w:hAnsi="Times New Roman" w:cs="Times New Roman"/>
          <w:noProof/>
          <w:sz w:val="24"/>
          <w:szCs w:val="24"/>
          <w:lang w:val="id-ID"/>
        </w:rPr>
        <w:t>garis-garis besar antropologi sebagai suatu ilmu yang mempelajari keragaman sekaligus kesamaan cara hidup manusia dari berbagai ruang dan waktu</w:t>
      </w:r>
      <w:r w:rsidR="0081002D" w:rsidRPr="008311C9">
        <w:rPr>
          <w:rFonts w:ascii="Times New Roman" w:hAnsi="Times New Roman" w:cs="Times New Roman"/>
          <w:noProof/>
          <w:sz w:val="24"/>
          <w:szCs w:val="24"/>
        </w:rPr>
        <w:t>;</w:t>
      </w:r>
    </w:p>
    <w:p w:rsidR="0081002D" w:rsidRPr="008311C9" w:rsidRDefault="0081002D" w:rsidP="0032632A">
      <w:pPr>
        <w:pStyle w:val="ListParagraph"/>
        <w:numPr>
          <w:ilvl w:val="0"/>
          <w:numId w:val="25"/>
        </w:numPr>
        <w:spacing w:after="0" w:line="240" w:lineRule="auto"/>
        <w:ind w:left="284" w:hanging="284"/>
        <w:contextualSpacing w:val="0"/>
        <w:jc w:val="both"/>
        <w:rPr>
          <w:rFonts w:ascii="Times New Roman" w:hAnsi="Times New Roman" w:cs="Times New Roman"/>
          <w:noProof/>
          <w:sz w:val="24"/>
          <w:szCs w:val="24"/>
          <w:lang w:val="id-ID"/>
        </w:rPr>
      </w:pPr>
      <w:r w:rsidRPr="008311C9">
        <w:rPr>
          <w:rFonts w:ascii="Times New Roman" w:hAnsi="Times New Roman" w:cs="Times New Roman"/>
          <w:noProof/>
          <w:sz w:val="24"/>
          <w:szCs w:val="24"/>
        </w:rPr>
        <w:t>M</w:t>
      </w:r>
      <w:r w:rsidRPr="008311C9">
        <w:rPr>
          <w:rFonts w:ascii="Times New Roman" w:hAnsi="Times New Roman" w:cs="Times New Roman"/>
          <w:noProof/>
          <w:sz w:val="24"/>
          <w:szCs w:val="24"/>
          <w:lang w:val="id-ID"/>
        </w:rPr>
        <w:t xml:space="preserve">enguraikan konsep kebudayaan sebagai cara hidup manusia, sifat-sifat, wujud dan unsur-unsurnya; </w:t>
      </w:r>
    </w:p>
    <w:p w:rsidR="0081002D" w:rsidRPr="008311C9" w:rsidRDefault="0081002D" w:rsidP="0032632A">
      <w:pPr>
        <w:pStyle w:val="ListParagraph"/>
        <w:numPr>
          <w:ilvl w:val="0"/>
          <w:numId w:val="25"/>
        </w:numPr>
        <w:spacing w:after="0" w:line="240" w:lineRule="auto"/>
        <w:ind w:left="284" w:hanging="284"/>
        <w:contextualSpacing w:val="0"/>
        <w:jc w:val="both"/>
        <w:rPr>
          <w:rFonts w:ascii="Times New Roman" w:hAnsi="Times New Roman" w:cs="Times New Roman"/>
          <w:noProof/>
          <w:sz w:val="24"/>
          <w:szCs w:val="24"/>
          <w:lang w:val="id-ID"/>
        </w:rPr>
      </w:pPr>
      <w:r w:rsidRPr="008311C9">
        <w:rPr>
          <w:rFonts w:ascii="Times New Roman" w:hAnsi="Times New Roman" w:cs="Times New Roman"/>
          <w:noProof/>
          <w:sz w:val="24"/>
          <w:szCs w:val="24"/>
        </w:rPr>
        <w:lastRenderedPageBreak/>
        <w:t>M</w:t>
      </w:r>
      <w:r w:rsidR="0032632A">
        <w:rPr>
          <w:rFonts w:ascii="Times New Roman" w:hAnsi="Times New Roman" w:cs="Times New Roman"/>
          <w:noProof/>
          <w:sz w:val="24"/>
          <w:szCs w:val="24"/>
          <w:lang w:val="id-ID"/>
        </w:rPr>
        <w:t>enerapkan</w:t>
      </w:r>
      <w:r w:rsidRPr="008311C9">
        <w:rPr>
          <w:rFonts w:ascii="Times New Roman" w:hAnsi="Times New Roman" w:cs="Times New Roman"/>
          <w:noProof/>
          <w:sz w:val="24"/>
          <w:szCs w:val="24"/>
          <w:lang w:val="id-ID"/>
        </w:rPr>
        <w:t xml:space="preserve"> pendekatan antropologi (relativisme dan holisme) dalam memandang keragaman kebudayaan yang dikenalnya</w:t>
      </w:r>
      <w:r w:rsidRPr="008311C9">
        <w:rPr>
          <w:rFonts w:ascii="Times New Roman" w:hAnsi="Times New Roman" w:cs="Times New Roman"/>
          <w:noProof/>
          <w:sz w:val="24"/>
          <w:szCs w:val="24"/>
        </w:rPr>
        <w:t>;</w:t>
      </w:r>
    </w:p>
    <w:p w:rsidR="0081002D" w:rsidRPr="008311C9" w:rsidRDefault="0081002D" w:rsidP="0032632A">
      <w:pPr>
        <w:pStyle w:val="ListParagraph"/>
        <w:numPr>
          <w:ilvl w:val="0"/>
          <w:numId w:val="25"/>
        </w:numPr>
        <w:spacing w:after="0" w:line="240" w:lineRule="auto"/>
        <w:ind w:left="284" w:hanging="284"/>
        <w:contextualSpacing w:val="0"/>
        <w:jc w:val="both"/>
        <w:rPr>
          <w:rFonts w:ascii="Times New Roman" w:hAnsi="Times New Roman" w:cs="Times New Roman"/>
          <w:noProof/>
          <w:sz w:val="24"/>
          <w:szCs w:val="24"/>
          <w:lang w:val="id-ID"/>
        </w:rPr>
      </w:pPr>
      <w:r w:rsidRPr="008311C9">
        <w:rPr>
          <w:rFonts w:ascii="Times New Roman" w:hAnsi="Times New Roman" w:cs="Times New Roman"/>
          <w:noProof/>
          <w:sz w:val="24"/>
          <w:szCs w:val="24"/>
        </w:rPr>
        <w:t>M</w:t>
      </w:r>
      <w:r w:rsidRPr="008311C9">
        <w:rPr>
          <w:rFonts w:ascii="Times New Roman" w:hAnsi="Times New Roman" w:cs="Times New Roman"/>
          <w:noProof/>
          <w:sz w:val="24"/>
          <w:szCs w:val="24"/>
          <w:lang w:val="id-ID"/>
        </w:rPr>
        <w:t xml:space="preserve">enunjukkan sikap </w:t>
      </w:r>
      <w:r w:rsidRPr="00D8577D">
        <w:rPr>
          <w:rFonts w:ascii="Times New Roman" w:hAnsi="Times New Roman" w:cs="Times New Roman"/>
          <w:noProof/>
          <w:sz w:val="24"/>
          <w:szCs w:val="24"/>
        </w:rPr>
        <w:t>toleran</w:t>
      </w:r>
      <w:r w:rsidR="005F09B5" w:rsidRPr="00D8577D">
        <w:rPr>
          <w:rFonts w:ascii="Times New Roman" w:hAnsi="Times New Roman" w:cs="Times New Roman"/>
          <w:noProof/>
          <w:sz w:val="24"/>
          <w:szCs w:val="24"/>
          <w:lang w:val="id-ID"/>
        </w:rPr>
        <w:t>, empati</w:t>
      </w:r>
      <w:r w:rsidR="005F09B5" w:rsidRPr="005F09B5">
        <w:rPr>
          <w:rFonts w:ascii="Times New Roman" w:hAnsi="Times New Roman" w:cs="Times New Roman"/>
          <w:noProof/>
          <w:color w:val="FF0000"/>
          <w:sz w:val="24"/>
          <w:szCs w:val="24"/>
          <w:lang w:val="id-ID"/>
        </w:rPr>
        <w:t>,</w:t>
      </w:r>
      <w:r w:rsidRPr="008311C9">
        <w:rPr>
          <w:rFonts w:ascii="Times New Roman" w:hAnsi="Times New Roman" w:cs="Times New Roman"/>
          <w:noProof/>
          <w:sz w:val="24"/>
          <w:szCs w:val="24"/>
          <w:lang w:val="id-ID"/>
        </w:rPr>
        <w:t xml:space="preserve"> dan menghargai </w:t>
      </w:r>
      <w:r w:rsidR="00D8577D">
        <w:rPr>
          <w:rFonts w:ascii="Times New Roman" w:hAnsi="Times New Roman" w:cs="Times New Roman"/>
          <w:noProof/>
          <w:sz w:val="24"/>
          <w:szCs w:val="24"/>
          <w:lang w:val="id-ID"/>
        </w:rPr>
        <w:t xml:space="preserve">keberagaman budaya, agama, religi/kepercayaan, tradisi dan bahasa dalam membangun </w:t>
      </w:r>
      <w:r w:rsidRPr="008311C9">
        <w:rPr>
          <w:rFonts w:ascii="Times New Roman" w:hAnsi="Times New Roman" w:cs="Times New Roman"/>
          <w:noProof/>
          <w:sz w:val="24"/>
          <w:szCs w:val="24"/>
          <w:lang w:val="id-ID"/>
        </w:rPr>
        <w:t>masyarakat</w:t>
      </w:r>
      <w:r w:rsidRPr="008311C9">
        <w:rPr>
          <w:rFonts w:ascii="Times New Roman" w:hAnsi="Times New Roman" w:cs="Times New Roman"/>
          <w:noProof/>
          <w:sz w:val="24"/>
          <w:szCs w:val="24"/>
        </w:rPr>
        <w:t xml:space="preserve"> multikultur;</w:t>
      </w:r>
    </w:p>
    <w:p w:rsidR="0081002D" w:rsidRPr="008311C9" w:rsidRDefault="0032632A" w:rsidP="0032632A">
      <w:pPr>
        <w:pStyle w:val="ListParagraph"/>
        <w:numPr>
          <w:ilvl w:val="0"/>
          <w:numId w:val="25"/>
        </w:numPr>
        <w:spacing w:after="0" w:line="240" w:lineRule="auto"/>
        <w:ind w:left="284" w:hanging="284"/>
        <w:contextualSpacing w:val="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Mengidentifikasi</w:t>
      </w:r>
      <w:r w:rsidR="0081002D" w:rsidRPr="008311C9">
        <w:rPr>
          <w:rFonts w:ascii="Times New Roman" w:hAnsi="Times New Roman" w:cs="Times New Roman"/>
          <w:noProof/>
          <w:sz w:val="24"/>
          <w:szCs w:val="24"/>
          <w:lang w:val="id-ID"/>
        </w:rPr>
        <w:t xml:space="preserve"> cara kerja  antropologi  (etnografi)  dalam mengkaji  aneka cara hidup manusia</w:t>
      </w:r>
      <w:r w:rsidR="0081002D" w:rsidRPr="008311C9">
        <w:rPr>
          <w:rFonts w:ascii="Times New Roman" w:hAnsi="Times New Roman" w:cs="Times New Roman"/>
          <w:noProof/>
          <w:sz w:val="24"/>
          <w:szCs w:val="24"/>
        </w:rPr>
        <w:t>;</w:t>
      </w:r>
    </w:p>
    <w:p w:rsidR="0081002D" w:rsidRPr="008311C9" w:rsidRDefault="0032632A" w:rsidP="0032632A">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noProof/>
          <w:sz w:val="24"/>
          <w:szCs w:val="24"/>
          <w:lang w:val="id-ID"/>
        </w:rPr>
        <w:t xml:space="preserve">Menguraikan </w:t>
      </w:r>
      <w:r w:rsidR="0081002D" w:rsidRPr="008311C9">
        <w:rPr>
          <w:rFonts w:ascii="Times New Roman" w:hAnsi="Times New Roman" w:cs="Times New Roman"/>
          <w:noProof/>
          <w:sz w:val="24"/>
          <w:szCs w:val="24"/>
          <w:lang w:val="id-ID"/>
        </w:rPr>
        <w:t xml:space="preserve">proses-proses dinamika kebudayaan </w:t>
      </w:r>
      <w:r w:rsidR="0081002D" w:rsidRPr="008311C9">
        <w:rPr>
          <w:rFonts w:ascii="Times New Roman" w:hAnsi="Times New Roman" w:cs="Times New Roman"/>
          <w:noProof/>
          <w:sz w:val="24"/>
          <w:szCs w:val="24"/>
        </w:rPr>
        <w:t xml:space="preserve">yang disebabkan oleh </w:t>
      </w:r>
      <w:r w:rsidR="0081002D" w:rsidRPr="008311C9">
        <w:rPr>
          <w:rFonts w:ascii="Times New Roman" w:hAnsi="Times New Roman" w:cs="Times New Roman"/>
          <w:noProof/>
          <w:sz w:val="24"/>
          <w:szCs w:val="24"/>
          <w:lang w:val="id-ID"/>
        </w:rPr>
        <w:t xml:space="preserve"> dorongan internal maupun eksternal</w:t>
      </w:r>
      <w:r w:rsidR="0081002D" w:rsidRPr="008311C9">
        <w:rPr>
          <w:rFonts w:ascii="Times New Roman" w:hAnsi="Times New Roman" w:cs="Times New Roman"/>
          <w:noProof/>
          <w:sz w:val="24"/>
          <w:szCs w:val="24"/>
        </w:rPr>
        <w:t>;</w:t>
      </w:r>
    </w:p>
    <w:p w:rsidR="0081002D" w:rsidRPr="008311C9" w:rsidRDefault="0032632A" w:rsidP="0032632A">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noProof/>
          <w:sz w:val="24"/>
          <w:szCs w:val="24"/>
          <w:lang w:val="id-ID"/>
        </w:rPr>
        <w:t xml:space="preserve">Menginternalisasikan </w:t>
      </w:r>
      <w:r w:rsidR="0081002D" w:rsidRPr="008311C9">
        <w:rPr>
          <w:rFonts w:ascii="Times New Roman" w:hAnsi="Times New Roman" w:cs="Times New Roman"/>
          <w:noProof/>
          <w:sz w:val="24"/>
          <w:szCs w:val="24"/>
          <w:lang w:val="id-ID"/>
        </w:rPr>
        <w:t xml:space="preserve"> sifat-sifat hubungan antar</w:t>
      </w:r>
      <w:r w:rsidR="00346159">
        <w:rPr>
          <w:rFonts w:ascii="Times New Roman" w:hAnsi="Times New Roman" w:cs="Times New Roman"/>
          <w:noProof/>
          <w:sz w:val="24"/>
          <w:szCs w:val="24"/>
          <w:lang w:val="id-ID"/>
        </w:rPr>
        <w:t xml:space="preserve"> </w:t>
      </w:r>
      <w:r w:rsidR="0081002D" w:rsidRPr="008311C9">
        <w:rPr>
          <w:rFonts w:ascii="Times New Roman" w:hAnsi="Times New Roman" w:cs="Times New Roman"/>
          <w:noProof/>
          <w:sz w:val="24"/>
          <w:szCs w:val="24"/>
          <w:lang w:val="id-ID"/>
        </w:rPr>
        <w:t>budaya dalam lingkup lokal, nasional dan global, dan dampaknya pada kehidupan masyarakat.</w:t>
      </w:r>
    </w:p>
    <w:p w:rsidR="0081002D" w:rsidRPr="008311C9" w:rsidRDefault="003D03B5" w:rsidP="0032632A">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noProof/>
          <w:sz w:val="24"/>
          <w:szCs w:val="24"/>
          <w:lang w:val="id-ID"/>
        </w:rPr>
        <w:t xml:space="preserve">Merekonstruksi </w:t>
      </w:r>
      <w:r w:rsidR="0081002D" w:rsidRPr="008311C9">
        <w:rPr>
          <w:rFonts w:ascii="Times New Roman" w:hAnsi="Times New Roman" w:cs="Times New Roman"/>
          <w:noProof/>
          <w:sz w:val="24"/>
          <w:szCs w:val="24"/>
        </w:rPr>
        <w:t>berbagai fenomena budaya yang terjadi dalam perkembangan dan perubahan dalam masyarakat multikultur;</w:t>
      </w:r>
    </w:p>
    <w:p w:rsidR="0081002D" w:rsidRPr="003D03B5" w:rsidRDefault="003D03B5" w:rsidP="0032632A">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noProof/>
          <w:sz w:val="24"/>
          <w:szCs w:val="24"/>
          <w:lang w:val="id-ID"/>
        </w:rPr>
        <w:t>Membuat rancangan, melaksanakan penelitian antropologi dan m</w:t>
      </w:r>
      <w:r>
        <w:rPr>
          <w:rFonts w:ascii="Times New Roman" w:hAnsi="Times New Roman" w:cs="Times New Roman"/>
          <w:noProof/>
          <w:sz w:val="24"/>
          <w:szCs w:val="24"/>
        </w:rPr>
        <w:t>engaplikasikan  temuan</w:t>
      </w:r>
      <w:r>
        <w:rPr>
          <w:rFonts w:ascii="Times New Roman" w:hAnsi="Times New Roman" w:cs="Times New Roman"/>
          <w:noProof/>
          <w:sz w:val="24"/>
          <w:szCs w:val="24"/>
          <w:lang w:val="id-ID"/>
        </w:rPr>
        <w:t xml:space="preserve"> setelah melakukan </w:t>
      </w:r>
      <w:r>
        <w:rPr>
          <w:rFonts w:ascii="Times New Roman" w:hAnsi="Times New Roman" w:cs="Times New Roman"/>
          <w:noProof/>
          <w:sz w:val="24"/>
          <w:szCs w:val="24"/>
        </w:rPr>
        <w:t>telaah</w:t>
      </w:r>
      <w:r>
        <w:rPr>
          <w:rFonts w:ascii="Times New Roman" w:hAnsi="Times New Roman" w:cs="Times New Roman"/>
          <w:noProof/>
          <w:sz w:val="24"/>
          <w:szCs w:val="24"/>
          <w:lang w:val="id-ID"/>
        </w:rPr>
        <w:t xml:space="preserve"> </w:t>
      </w:r>
      <w:r w:rsidR="0081002D" w:rsidRPr="008311C9">
        <w:rPr>
          <w:rFonts w:ascii="Times New Roman" w:hAnsi="Times New Roman" w:cs="Times New Roman"/>
          <w:noProof/>
          <w:sz w:val="24"/>
          <w:szCs w:val="24"/>
        </w:rPr>
        <w:t>dan analisis fenomena-fenomena budaya masyarakat multikultur  dalam kehidupan sehari-hari</w:t>
      </w:r>
      <w:r>
        <w:rPr>
          <w:rFonts w:ascii="Times New Roman" w:hAnsi="Times New Roman" w:cs="Times New Roman"/>
          <w:noProof/>
          <w:sz w:val="24"/>
          <w:szCs w:val="24"/>
          <w:lang w:val="id-ID"/>
        </w:rPr>
        <w:t>.</w:t>
      </w:r>
    </w:p>
    <w:p w:rsidR="003D03B5" w:rsidRPr="008311C9" w:rsidRDefault="00C84E3F" w:rsidP="0032632A">
      <w:pPr>
        <w:pStyle w:val="ListParagraph"/>
        <w:numPr>
          <w:ilvl w:val="0"/>
          <w:numId w:val="25"/>
        </w:numPr>
        <w:spacing w:after="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lang w:val="id-ID"/>
        </w:rPr>
        <w:t>Penilaian ketercapaian kompetensi mengacu kepada penilaian sikap, keterampilan (</w:t>
      </w:r>
      <w:r w:rsidRPr="00C84E3F">
        <w:rPr>
          <w:rFonts w:ascii="Times New Roman" w:hAnsi="Times New Roman" w:cs="Times New Roman"/>
          <w:i/>
          <w:sz w:val="24"/>
          <w:szCs w:val="24"/>
          <w:lang w:val="id-ID"/>
        </w:rPr>
        <w:t>skills</w:t>
      </w:r>
      <w:r>
        <w:rPr>
          <w:rFonts w:ascii="Times New Roman" w:hAnsi="Times New Roman" w:cs="Times New Roman"/>
          <w:sz w:val="24"/>
          <w:szCs w:val="24"/>
          <w:lang w:val="id-ID"/>
        </w:rPr>
        <w:t xml:space="preserve">) dan pengatahuan tentang semua aspek yang dipelajari dalam mata pelajaran antropologi sebagai mata pelajaran peminatan bahasa dan budaya. </w:t>
      </w:r>
    </w:p>
    <w:p w:rsidR="0081002D" w:rsidRPr="008311C9" w:rsidRDefault="0081002D" w:rsidP="008311C9">
      <w:pPr>
        <w:tabs>
          <w:tab w:val="left" w:pos="4050"/>
        </w:tabs>
        <w:spacing w:after="0" w:line="240" w:lineRule="auto"/>
        <w:jc w:val="both"/>
        <w:rPr>
          <w:rFonts w:ascii="Times New Roman" w:hAnsi="Times New Roman" w:cs="Times New Roman"/>
          <w:b/>
          <w:sz w:val="24"/>
          <w:szCs w:val="24"/>
        </w:rPr>
      </w:pPr>
    </w:p>
    <w:p w:rsidR="00801957" w:rsidRPr="008311C9" w:rsidRDefault="00801957" w:rsidP="00C84E3F">
      <w:pPr>
        <w:pStyle w:val="ListParagraph"/>
        <w:numPr>
          <w:ilvl w:val="0"/>
          <w:numId w:val="18"/>
        </w:numPr>
        <w:spacing w:after="0" w:line="240" w:lineRule="auto"/>
        <w:ind w:left="284" w:hanging="284"/>
        <w:jc w:val="both"/>
        <w:rPr>
          <w:rFonts w:ascii="Times New Roman" w:hAnsi="Times New Roman" w:cs="Times New Roman"/>
          <w:b/>
          <w:sz w:val="24"/>
          <w:szCs w:val="24"/>
          <w:lang w:val="id-ID"/>
        </w:rPr>
      </w:pPr>
      <w:r w:rsidRPr="008311C9">
        <w:rPr>
          <w:rFonts w:ascii="Times New Roman" w:hAnsi="Times New Roman" w:cs="Times New Roman"/>
          <w:b/>
          <w:sz w:val="24"/>
          <w:szCs w:val="24"/>
          <w:lang w:val="id-ID"/>
        </w:rPr>
        <w:t xml:space="preserve">Kompetensi </w:t>
      </w:r>
    </w:p>
    <w:p w:rsidR="00801957" w:rsidRPr="008311C9" w:rsidRDefault="00801957" w:rsidP="008311C9">
      <w:pPr>
        <w:spacing w:after="0" w:line="240" w:lineRule="auto"/>
        <w:jc w:val="both"/>
        <w:rPr>
          <w:rFonts w:ascii="Times New Roman" w:hAnsi="Times New Roman" w:cs="Times New Roman"/>
          <w:sz w:val="24"/>
          <w:szCs w:val="24"/>
          <w:lang w:val="id-ID"/>
        </w:rPr>
      </w:pPr>
    </w:p>
    <w:p w:rsidR="0081002D" w:rsidRPr="008311C9" w:rsidRDefault="0081002D" w:rsidP="008311C9">
      <w:pPr>
        <w:spacing w:after="0" w:line="240" w:lineRule="auto"/>
        <w:jc w:val="both"/>
        <w:rPr>
          <w:rFonts w:ascii="Times New Roman" w:hAnsi="Times New Roman" w:cs="Times New Roman"/>
          <w:sz w:val="24"/>
          <w:szCs w:val="24"/>
          <w:lang w:val="id-ID"/>
        </w:rPr>
      </w:pPr>
      <w:r w:rsidRPr="008311C9">
        <w:rPr>
          <w:rFonts w:ascii="Times New Roman" w:hAnsi="Times New Roman" w:cs="Times New Roman"/>
          <w:sz w:val="24"/>
          <w:szCs w:val="24"/>
          <w:lang w:val="id-ID"/>
        </w:rPr>
        <w:t>Mengomunikasikan nilai-nilai budaya melalui perilaku, penggunaan artefak budaya dalam bentuk teks dan karya lain berupa benda seni dan teknologi yang dihasilkan berdasarkan proses analisis dan evaluasi secara kritis, untuk melaksanakan fungsi sosial yang bermakna bagi lingkungan sosial-budaya dan alam di sekitarnya, didasarkan pada prinsip keberagaman, toleransi, empati, hubungan dan komunikasi  antar budaya baik ditingkat  lokal, nasional, maupun internasional</w:t>
      </w:r>
    </w:p>
    <w:p w:rsidR="00B06D5C" w:rsidRDefault="00B06D5C" w:rsidP="00145F89">
      <w:pPr>
        <w:adjustRightInd w:val="0"/>
        <w:snapToGrid w:val="0"/>
        <w:spacing w:line="240" w:lineRule="auto"/>
        <w:jc w:val="both"/>
        <w:rPr>
          <w:rFonts w:ascii="Times New Roman" w:hAnsi="Times New Roman" w:cs="Times New Roman"/>
          <w:b/>
          <w:bCs/>
          <w:sz w:val="24"/>
          <w:szCs w:val="24"/>
          <w:lang w:val="id-ID"/>
        </w:rPr>
      </w:pPr>
    </w:p>
    <w:p w:rsidR="00145F89" w:rsidRPr="00757723" w:rsidRDefault="00145F89" w:rsidP="00145F89">
      <w:pPr>
        <w:adjustRightInd w:val="0"/>
        <w:snapToGrid w:val="0"/>
        <w:spacing w:line="240" w:lineRule="auto"/>
        <w:jc w:val="both"/>
        <w:rPr>
          <w:rFonts w:ascii="Times New Roman" w:hAnsi="Times New Roman" w:cs="Times New Roman"/>
          <w:b/>
          <w:bCs/>
          <w:sz w:val="24"/>
          <w:szCs w:val="24"/>
          <w:lang w:val="id-ID"/>
        </w:rPr>
      </w:pPr>
      <w:r w:rsidRPr="00757723">
        <w:rPr>
          <w:rFonts w:ascii="Times New Roman" w:hAnsi="Times New Roman" w:cs="Times New Roman"/>
          <w:b/>
          <w:bCs/>
          <w:sz w:val="24"/>
          <w:szCs w:val="24"/>
          <w:lang w:val="id-ID"/>
        </w:rPr>
        <w:t>KELAS: X</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7"/>
        <w:gridCol w:w="5545"/>
      </w:tblGrid>
      <w:tr w:rsidR="00145F89" w:rsidRPr="00757723" w:rsidTr="00710656">
        <w:trPr>
          <w:cantSplit/>
          <w:trHeight w:val="503"/>
          <w:tblHeader/>
        </w:trPr>
        <w:tc>
          <w:tcPr>
            <w:tcW w:w="2000" w:type="pct"/>
            <w:shd w:val="clear" w:color="auto" w:fill="B6DDE8"/>
            <w:vAlign w:val="center"/>
          </w:tcPr>
          <w:p w:rsidR="00145F89" w:rsidRPr="00757723" w:rsidRDefault="00145F89" w:rsidP="00710656">
            <w:pPr>
              <w:adjustRightInd w:val="0"/>
              <w:snapToGrid w:val="0"/>
              <w:spacing w:before="240" w:after="240" w:line="240" w:lineRule="auto"/>
              <w:ind w:left="144"/>
              <w:jc w:val="center"/>
              <w:rPr>
                <w:rFonts w:ascii="Times New Roman" w:hAnsi="Times New Roman" w:cs="Times New Roman"/>
                <w:b/>
                <w:sz w:val="24"/>
                <w:szCs w:val="24"/>
                <w:lang w:val="id-ID"/>
              </w:rPr>
            </w:pPr>
            <w:r w:rsidRPr="00757723">
              <w:rPr>
                <w:rFonts w:ascii="Times New Roman" w:hAnsi="Times New Roman" w:cs="Times New Roman"/>
                <w:b/>
                <w:sz w:val="24"/>
                <w:szCs w:val="24"/>
                <w:lang w:val="id-ID"/>
              </w:rPr>
              <w:t>KOMPETENSI INTI</w:t>
            </w:r>
          </w:p>
        </w:tc>
        <w:tc>
          <w:tcPr>
            <w:tcW w:w="3000" w:type="pct"/>
            <w:shd w:val="clear" w:color="auto" w:fill="B6DDE8"/>
            <w:vAlign w:val="center"/>
          </w:tcPr>
          <w:p w:rsidR="00145F89" w:rsidRPr="00757723" w:rsidRDefault="00145F89" w:rsidP="00710656">
            <w:pPr>
              <w:adjustRightInd w:val="0"/>
              <w:snapToGrid w:val="0"/>
              <w:spacing w:before="240" w:after="240" w:line="240" w:lineRule="auto"/>
              <w:ind w:left="144"/>
              <w:jc w:val="center"/>
              <w:rPr>
                <w:rFonts w:ascii="Times New Roman" w:hAnsi="Times New Roman" w:cs="Times New Roman"/>
                <w:b/>
                <w:sz w:val="24"/>
                <w:szCs w:val="24"/>
                <w:lang w:val="id-ID"/>
              </w:rPr>
            </w:pPr>
            <w:r w:rsidRPr="00757723">
              <w:rPr>
                <w:rFonts w:ascii="Times New Roman" w:hAnsi="Times New Roman" w:cs="Times New Roman"/>
                <w:b/>
                <w:sz w:val="24"/>
                <w:szCs w:val="24"/>
                <w:lang w:val="id-ID"/>
              </w:rPr>
              <w:t xml:space="preserve">KOMPETENSI DASAR </w:t>
            </w:r>
          </w:p>
        </w:tc>
      </w:tr>
      <w:tr w:rsidR="00145F89" w:rsidRPr="00757723" w:rsidTr="00710656">
        <w:trPr>
          <w:cantSplit/>
          <w:trHeight w:val="1322"/>
        </w:trPr>
        <w:tc>
          <w:tcPr>
            <w:tcW w:w="2000" w:type="pct"/>
            <w:tcBorders>
              <w:bottom w:val="single" w:sz="4" w:space="0" w:color="000000"/>
            </w:tcBorders>
          </w:tcPr>
          <w:p w:rsidR="00145F89" w:rsidRPr="00757723" w:rsidRDefault="00145F89" w:rsidP="00145F89">
            <w:pPr>
              <w:pStyle w:val="NormalWeb"/>
              <w:numPr>
                <w:ilvl w:val="0"/>
                <w:numId w:val="11"/>
              </w:numPr>
              <w:spacing w:before="60" w:beforeAutospacing="0" w:after="60" w:afterAutospacing="0"/>
              <w:ind w:left="288" w:hanging="288"/>
              <w:rPr>
                <w:rFonts w:eastAsia="ヒラギノ角ゴ Pro W3"/>
                <w:bCs/>
                <w:kern w:val="24"/>
                <w:lang w:val="id-ID"/>
              </w:rPr>
            </w:pPr>
            <w:r w:rsidRPr="00757723">
              <w:rPr>
                <w:rFonts w:eastAsia="ヒラギノ角ゴ Pro W3"/>
                <w:bCs/>
                <w:kern w:val="24"/>
                <w:lang w:val="id-ID"/>
              </w:rPr>
              <w:t>Menghayati dan mengamalkan ajaran agama yang dianutnya</w:t>
            </w:r>
          </w:p>
        </w:tc>
        <w:tc>
          <w:tcPr>
            <w:tcW w:w="3000" w:type="pct"/>
          </w:tcPr>
          <w:p w:rsidR="00145F89" w:rsidRPr="00757723" w:rsidRDefault="008A5EA5"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proofErr w:type="spellStart"/>
            <w:r>
              <w:rPr>
                <w:rFonts w:ascii="Times New Roman" w:hAnsi="Times New Roman" w:cs="Times New Roman"/>
                <w:sz w:val="24"/>
                <w:szCs w:val="24"/>
              </w:rPr>
              <w:t>Mensyukuri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w:t>
            </w:r>
            <w:proofErr w:type="spellEnd"/>
            <w:r w:rsidR="009A49E1">
              <w:rPr>
                <w:rFonts w:ascii="Times New Roman" w:hAnsi="Times New Roman" w:cs="Times New Roman"/>
                <w:sz w:val="24"/>
                <w:szCs w:val="24"/>
                <w:lang w:val="id-ID"/>
              </w:rPr>
              <w:t>e</w:t>
            </w:r>
            <w:proofErr w:type="spellStart"/>
            <w:r>
              <w:rPr>
                <w:rFonts w:ascii="Times New Roman" w:hAnsi="Times New Roman" w:cs="Times New Roman"/>
                <w:sz w:val="24"/>
                <w:szCs w:val="24"/>
              </w:rPr>
              <w:t>ragaman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religi/</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r w:rsidRPr="00757723">
              <w:rPr>
                <w:rFonts w:ascii="Times New Roman" w:hAnsi="Times New Roman" w:cs="Times New Roman"/>
                <w:sz w:val="24"/>
                <w:szCs w:val="24"/>
                <w:lang w:val="id-ID"/>
              </w:rPr>
              <w:t>budaya, tradisi dan bahasa  dalam kehidupan sebagai anugerah Tuhan Yang Maha Kuasa</w:t>
            </w:r>
          </w:p>
        </w:tc>
      </w:tr>
      <w:tr w:rsidR="00145F89" w:rsidRPr="00757723" w:rsidTr="00710656">
        <w:trPr>
          <w:cantSplit/>
          <w:trHeight w:val="4301"/>
        </w:trPr>
        <w:tc>
          <w:tcPr>
            <w:tcW w:w="2000" w:type="pct"/>
            <w:tcBorders>
              <w:bottom w:val="single" w:sz="4" w:space="0" w:color="000000"/>
            </w:tcBorders>
          </w:tcPr>
          <w:p w:rsidR="00145F89" w:rsidRPr="00757723" w:rsidRDefault="00145F89" w:rsidP="00145F89">
            <w:pPr>
              <w:pStyle w:val="NormalWeb"/>
              <w:numPr>
                <w:ilvl w:val="0"/>
                <w:numId w:val="11"/>
              </w:numPr>
              <w:spacing w:before="60" w:beforeAutospacing="0" w:after="60" w:afterAutospacing="0"/>
              <w:ind w:left="288" w:hanging="288"/>
              <w:rPr>
                <w:rFonts w:eastAsia="ヒラギノ角ゴ Pro W3"/>
                <w:bCs/>
                <w:kern w:val="24"/>
                <w:lang w:val="id-ID"/>
              </w:rPr>
            </w:pPr>
            <w:r w:rsidRPr="00757723">
              <w:rPr>
                <w:rFonts w:eastAsia="ヒラギノ角ゴ Pro W3"/>
                <w:bCs/>
                <w:kern w:val="24"/>
                <w:lang w:val="id-ID"/>
              </w:rPr>
              <w:lastRenderedPageBreak/>
              <w:t xml:space="preserve">Menghayati dan </w:t>
            </w:r>
            <w:r w:rsidRPr="00757723">
              <w:rPr>
                <w:rFonts w:eastAsia="ヒラギノ角ゴ Pro W3"/>
                <w:bCs/>
                <w:kern w:val="24"/>
              </w:rPr>
              <w:t>m</w:t>
            </w:r>
            <w:r w:rsidRPr="00757723">
              <w:rPr>
                <w:rFonts w:eastAsia="ヒラギノ角ゴ Pro W3"/>
                <w:bCs/>
                <w:kern w:val="24"/>
                <w:lang w:val="id-ID"/>
              </w:rPr>
              <w:t>engamalkan perilaku jujur, disiplin, tanggungjawab, peduli (gotong royong, kerjasama, toleran, damai), santun, responsif dan pro-aktif dan menunjuk</w:t>
            </w:r>
            <w:r w:rsidRPr="00757723">
              <w:rPr>
                <w:rFonts w:eastAsia="ヒラギノ角ゴ Pro W3"/>
                <w:bCs/>
                <w:kern w:val="24"/>
              </w:rPr>
              <w:t>k</w:t>
            </w:r>
            <w:r w:rsidRPr="00757723">
              <w:rPr>
                <w:rFonts w:eastAsia="ヒラギノ角ゴ Pro W3"/>
                <w:bCs/>
                <w:kern w:val="24"/>
                <w:lang w:val="id-ID"/>
              </w:rPr>
              <w:t>an sikap sebagai bagian dari solusi atas berbagai permasalahan dalam berinteraksi secara efektif dengan lingkungan sosial dan alam serta dalam menempatkan diri sebagai cerminan bangsa dalam pergaulan dunia.</w:t>
            </w:r>
          </w:p>
        </w:tc>
        <w:tc>
          <w:tcPr>
            <w:tcW w:w="3000" w:type="pct"/>
          </w:tcPr>
          <w:p w:rsidR="008A5EA5" w:rsidRDefault="008A5EA5" w:rsidP="00145F89">
            <w:pPr>
              <w:pStyle w:val="Default"/>
              <w:widowControl/>
              <w:numPr>
                <w:ilvl w:val="1"/>
                <w:numId w:val="10"/>
              </w:numPr>
              <w:spacing w:before="60" w:after="60"/>
              <w:ind w:left="504" w:hanging="504"/>
              <w:rPr>
                <w:rFonts w:ascii="Times New Roman" w:eastAsiaTheme="minorEastAsia" w:hAnsi="Times New Roman" w:cs="Times New Roman"/>
                <w:color w:val="auto"/>
                <w:lang w:val="id-ID"/>
              </w:rPr>
            </w:pPr>
            <w:r w:rsidRPr="005E375A">
              <w:rPr>
                <w:rFonts w:ascii="Times New Roman" w:hAnsi="Times New Roman" w:cs="Times New Roman"/>
                <w:lang w:val="id-ID"/>
              </w:rPr>
              <w:t>Meresp</w:t>
            </w:r>
            <w:r w:rsidR="0093708F">
              <w:rPr>
                <w:rFonts w:ascii="Times New Roman" w:hAnsi="Times New Roman" w:cs="Times New Roman"/>
                <w:lang w:val="id-ID"/>
              </w:rPr>
              <w:t xml:space="preserve">on  secara positif </w:t>
            </w:r>
            <w:r w:rsidR="008819C0">
              <w:rPr>
                <w:rFonts w:ascii="Times New Roman" w:hAnsi="Times New Roman" w:cs="Times New Roman"/>
                <w:lang w:val="id-ID"/>
              </w:rPr>
              <w:t xml:space="preserve"> </w:t>
            </w:r>
            <w:r w:rsidR="0093708F">
              <w:rPr>
                <w:rFonts w:ascii="Times New Roman" w:hAnsi="Times New Roman" w:cs="Times New Roman"/>
                <w:lang w:val="id-ID"/>
              </w:rPr>
              <w:t>berbagai perm</w:t>
            </w:r>
            <w:r w:rsidRPr="005E375A">
              <w:rPr>
                <w:rFonts w:ascii="Times New Roman" w:hAnsi="Times New Roman" w:cs="Times New Roman"/>
                <w:lang w:val="id-ID"/>
              </w:rPr>
              <w:t>asalahan bangsa terkait dengan keberagaman agama</w:t>
            </w:r>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sidRPr="005E375A">
              <w:rPr>
                <w:rFonts w:ascii="Times New Roman" w:hAnsi="Times New Roman" w:cs="Times New Roman"/>
              </w:rPr>
              <w:t>kepercayaan</w:t>
            </w:r>
            <w:proofErr w:type="spellEnd"/>
            <w:r>
              <w:rPr>
                <w:rFonts w:ascii="Times New Roman" w:hAnsi="Times New Roman" w:cs="Times New Roman"/>
                <w:lang w:val="id-ID"/>
              </w:rPr>
              <w:t>, bu</w:t>
            </w:r>
            <w:r w:rsidRPr="005E375A">
              <w:rPr>
                <w:rFonts w:ascii="Times New Roman" w:hAnsi="Times New Roman" w:cs="Times New Roman"/>
                <w:lang w:val="id-ID"/>
              </w:rPr>
              <w:t>daya, tradisi dan bahasa di  masyarakat</w:t>
            </w:r>
            <w:r w:rsidRPr="00757723">
              <w:rPr>
                <w:rFonts w:ascii="Times New Roman" w:eastAsiaTheme="minorEastAsia" w:hAnsi="Times New Roman" w:cs="Times New Roman"/>
                <w:color w:val="auto"/>
                <w:lang w:val="id-ID"/>
              </w:rPr>
              <w:t xml:space="preserve"> </w:t>
            </w:r>
          </w:p>
          <w:p w:rsidR="00145F89" w:rsidRPr="00757723" w:rsidRDefault="00145F89" w:rsidP="00145F89">
            <w:pPr>
              <w:pStyle w:val="Default"/>
              <w:widowControl/>
              <w:numPr>
                <w:ilvl w:val="1"/>
                <w:numId w:val="10"/>
              </w:numPr>
              <w:spacing w:before="60" w:after="60"/>
              <w:ind w:left="504" w:hanging="504"/>
              <w:rPr>
                <w:rFonts w:ascii="Times New Roman" w:eastAsiaTheme="minorEastAsia" w:hAnsi="Times New Roman" w:cs="Times New Roman"/>
                <w:color w:val="auto"/>
                <w:lang w:val="id-ID"/>
              </w:rPr>
            </w:pPr>
            <w:r w:rsidRPr="00757723">
              <w:rPr>
                <w:rFonts w:ascii="Times New Roman" w:eastAsiaTheme="minorEastAsia" w:hAnsi="Times New Roman" w:cs="Times New Roman"/>
                <w:color w:val="auto"/>
                <w:lang w:val="id-ID"/>
              </w:rPr>
              <w:t>Menunjukkan sikap toleransi dan empati dalam keberagaman agama,</w:t>
            </w:r>
            <w:r w:rsidR="008A5EA5">
              <w:rPr>
                <w:rFonts w:ascii="Times New Roman" w:eastAsiaTheme="minorEastAsia" w:hAnsi="Times New Roman" w:cs="Times New Roman"/>
                <w:color w:val="auto"/>
                <w:lang w:val="id-ID"/>
              </w:rPr>
              <w:t xml:space="preserve">religi/kepercayaan, </w:t>
            </w:r>
            <w:r w:rsidRPr="00757723">
              <w:rPr>
                <w:rFonts w:ascii="Times New Roman" w:eastAsiaTheme="minorEastAsia" w:hAnsi="Times New Roman" w:cs="Times New Roman"/>
                <w:color w:val="auto"/>
                <w:lang w:val="id-ID"/>
              </w:rPr>
              <w:t xml:space="preserve"> budaya, tradisi, dan bahasa</w:t>
            </w:r>
          </w:p>
        </w:tc>
      </w:tr>
      <w:tr w:rsidR="00145F89" w:rsidRPr="00757723" w:rsidTr="00710656">
        <w:trPr>
          <w:cantSplit/>
          <w:trHeight w:val="4769"/>
        </w:trPr>
        <w:tc>
          <w:tcPr>
            <w:tcW w:w="2000" w:type="pct"/>
          </w:tcPr>
          <w:p w:rsidR="00145F89" w:rsidRPr="00757723" w:rsidRDefault="00145F89" w:rsidP="00784730">
            <w:pPr>
              <w:pStyle w:val="NormalWeb"/>
              <w:numPr>
                <w:ilvl w:val="0"/>
                <w:numId w:val="11"/>
              </w:numPr>
              <w:spacing w:before="60" w:beforeAutospacing="0" w:after="60" w:afterAutospacing="0"/>
              <w:ind w:left="288" w:hanging="288"/>
              <w:rPr>
                <w:rFonts w:eastAsia="ヒラギノ角ゴ Pro W3"/>
                <w:bCs/>
                <w:kern w:val="24"/>
                <w:lang w:val="id-ID"/>
              </w:rPr>
            </w:pPr>
            <w:r w:rsidRPr="00757723">
              <w:rPr>
                <w:rFonts w:eastAsia="ヒラギノ角ゴ Pro W3"/>
                <w:bCs/>
                <w:kern w:val="24"/>
                <w:lang w:val="id-ID"/>
              </w:rPr>
              <w:t>Memahami,</w:t>
            </w:r>
            <w:r w:rsidR="00784730">
              <w:rPr>
                <w:rFonts w:eastAsia="ヒラギノ角ゴ Pro W3"/>
                <w:bCs/>
                <w:kern w:val="24"/>
                <w:lang w:val="id-ID"/>
              </w:rPr>
              <w:t xml:space="preserve"> </w:t>
            </w:r>
            <w:r w:rsidRPr="00757723">
              <w:rPr>
                <w:rFonts w:eastAsia="ヒラギノ角ゴ Pro W3"/>
                <w:bCs/>
                <w:kern w:val="24"/>
                <w:lang w:val="id-ID"/>
              </w:rPr>
              <w:t xml:space="preserve">menerapkan, menganalisis pengetahuan faktual, konseptual, prosedural berdasarkan rasa ingintahunya tentang ilmu pengetahuan, teknologi, seni, budaya, dan humaniora dengan wawasan kemanusiaan, kebangsaan, kenegaraan, dan peradaban terkait </w:t>
            </w:r>
            <w:proofErr w:type="spellStart"/>
            <w:r w:rsidRPr="00757723">
              <w:rPr>
                <w:rFonts w:eastAsia="ヒラギノ角ゴ Pro W3"/>
                <w:bCs/>
                <w:kern w:val="24"/>
              </w:rPr>
              <w:t>penyebab</w:t>
            </w:r>
            <w:proofErr w:type="spellEnd"/>
            <w:r w:rsidRPr="00757723">
              <w:rPr>
                <w:rFonts w:eastAsia="ヒラギノ角ゴ Pro W3"/>
                <w:bCs/>
                <w:kern w:val="24"/>
              </w:rPr>
              <w:t xml:space="preserve"> </w:t>
            </w:r>
            <w:r w:rsidRPr="00757723">
              <w:rPr>
                <w:rFonts w:eastAsia="ヒラギノ角ゴ Pro W3"/>
                <w:bCs/>
                <w:kern w:val="24"/>
                <w:lang w:val="id-ID"/>
              </w:rPr>
              <w:t>fenomena dan kejadian, serta menerapkan pengetahuan prosedural pada bidang kajian yang spesifik sesuai dengan bakat dan minatnya untuk memecahkan masalah</w:t>
            </w:r>
          </w:p>
        </w:tc>
        <w:tc>
          <w:tcPr>
            <w:tcW w:w="3000" w:type="pct"/>
          </w:tcPr>
          <w:p w:rsidR="001A6D70" w:rsidRPr="00E916CB" w:rsidRDefault="00594E4F" w:rsidP="00E916CB">
            <w:pPr>
              <w:pStyle w:val="ListParagraph"/>
              <w:numPr>
                <w:ilvl w:val="1"/>
                <w:numId w:val="11"/>
              </w:numPr>
              <w:spacing w:before="60" w:after="60"/>
              <w:ind w:left="448" w:hanging="448"/>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w:t>
            </w:r>
            <w:r w:rsidR="001A6D70" w:rsidRPr="00E916CB">
              <w:rPr>
                <w:rFonts w:ascii="Times New Roman" w:hAnsi="Times New Roman" w:cs="Times New Roman"/>
                <w:sz w:val="24"/>
                <w:szCs w:val="24"/>
                <w:lang w:val="id-ID"/>
              </w:rPr>
              <w:t xml:space="preserve"> manfaat Antropologi dalam mengkaji tentang kesamaan dan keragaman budaya, agama, religi/kepercayaan, tradisi, dan bahasa  </w:t>
            </w:r>
          </w:p>
          <w:p w:rsidR="00145F89" w:rsidRPr="00757723" w:rsidRDefault="00145F89"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sidRPr="00757723">
              <w:rPr>
                <w:rFonts w:ascii="Times New Roman" w:hAnsi="Times New Roman" w:cs="Times New Roman"/>
                <w:sz w:val="24"/>
                <w:szCs w:val="24"/>
                <w:lang w:val="id-ID"/>
              </w:rPr>
              <w:t xml:space="preserve">Menerapkan  konsep-konsep dasar  </w:t>
            </w:r>
            <w:r w:rsidR="008819C0">
              <w:rPr>
                <w:rFonts w:ascii="Times New Roman" w:hAnsi="Times New Roman" w:cs="Times New Roman"/>
                <w:sz w:val="24"/>
                <w:szCs w:val="24"/>
                <w:lang w:val="id-ID"/>
              </w:rPr>
              <w:t xml:space="preserve">dan keterampilan </w:t>
            </w:r>
            <w:r w:rsidRPr="00757723">
              <w:rPr>
                <w:rFonts w:ascii="Times New Roman" w:hAnsi="Times New Roman" w:cs="Times New Roman"/>
                <w:sz w:val="24"/>
                <w:szCs w:val="24"/>
                <w:lang w:val="id-ID"/>
              </w:rPr>
              <w:t xml:space="preserve"> antropologi dalam memahami  keberagaman budaya </w:t>
            </w:r>
            <w:r w:rsidR="00444537">
              <w:rPr>
                <w:rFonts w:ascii="Times New Roman" w:hAnsi="Times New Roman" w:cs="Times New Roman"/>
                <w:sz w:val="24"/>
                <w:szCs w:val="24"/>
                <w:lang w:val="id-ID"/>
              </w:rPr>
              <w:t>agama, religi/kepercayaan</w:t>
            </w:r>
            <w:r w:rsidR="001B4B97">
              <w:rPr>
                <w:rFonts w:ascii="Times New Roman" w:hAnsi="Times New Roman" w:cs="Times New Roman"/>
                <w:sz w:val="24"/>
                <w:szCs w:val="24"/>
                <w:lang w:val="id-ID"/>
              </w:rPr>
              <w:t>,</w:t>
            </w:r>
            <w:r w:rsidR="00B80C48">
              <w:rPr>
                <w:rFonts w:ascii="Times New Roman" w:hAnsi="Times New Roman" w:cs="Times New Roman"/>
                <w:sz w:val="24"/>
                <w:szCs w:val="24"/>
                <w:lang w:val="id-ID"/>
              </w:rPr>
              <w:t xml:space="preserve"> tradisi</w:t>
            </w:r>
            <w:r w:rsidR="00AB2D9B">
              <w:rPr>
                <w:rFonts w:ascii="Times New Roman" w:hAnsi="Times New Roman" w:cs="Times New Roman"/>
                <w:sz w:val="24"/>
                <w:szCs w:val="24"/>
                <w:lang w:val="id-ID"/>
              </w:rPr>
              <w:t>,</w:t>
            </w:r>
            <w:r w:rsidR="00B80C48">
              <w:rPr>
                <w:rFonts w:ascii="Times New Roman" w:hAnsi="Times New Roman" w:cs="Times New Roman"/>
                <w:sz w:val="24"/>
                <w:szCs w:val="24"/>
                <w:lang w:val="id-ID"/>
              </w:rPr>
              <w:t xml:space="preserve"> dan bahasa</w:t>
            </w:r>
            <w:r w:rsidR="00444537">
              <w:rPr>
                <w:rFonts w:ascii="Times New Roman" w:hAnsi="Times New Roman" w:cs="Times New Roman"/>
                <w:sz w:val="24"/>
                <w:szCs w:val="24"/>
                <w:lang w:val="id-ID"/>
              </w:rPr>
              <w:t xml:space="preserve"> </w:t>
            </w:r>
            <w:r w:rsidR="00444537" w:rsidRPr="00757723">
              <w:rPr>
                <w:rFonts w:ascii="Times New Roman" w:hAnsi="Times New Roman" w:cs="Times New Roman"/>
                <w:sz w:val="24"/>
                <w:szCs w:val="24"/>
                <w:lang w:val="id-ID"/>
              </w:rPr>
              <w:t xml:space="preserve"> beserta unsur-unsurnya</w:t>
            </w:r>
            <w:r w:rsidR="00444537">
              <w:rPr>
                <w:rFonts w:ascii="Times New Roman" w:hAnsi="Times New Roman" w:cs="Times New Roman"/>
                <w:sz w:val="24"/>
                <w:szCs w:val="24"/>
                <w:lang w:val="id-ID"/>
              </w:rPr>
              <w:t xml:space="preserve"> </w:t>
            </w:r>
            <w:r w:rsidRPr="00757723">
              <w:rPr>
                <w:rFonts w:ascii="Times New Roman" w:hAnsi="Times New Roman" w:cs="Times New Roman"/>
                <w:sz w:val="24"/>
                <w:szCs w:val="24"/>
                <w:lang w:val="id-ID"/>
              </w:rPr>
              <w:t>yang ada di masyarakat</w:t>
            </w:r>
          </w:p>
          <w:p w:rsidR="00186051" w:rsidRDefault="00197110"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Menguraikan </w:t>
            </w:r>
            <w:r w:rsidR="00186051" w:rsidRPr="00205822">
              <w:rPr>
                <w:rFonts w:ascii="Times New Roman" w:hAnsi="Times New Roman" w:cs="Times New Roman"/>
                <w:sz w:val="24"/>
                <w:szCs w:val="24"/>
                <w:lang w:val="id-ID"/>
              </w:rPr>
              <w:t xml:space="preserve">proses internalisasi nilai-nilai budaya sebagai  pembentuk kepribadian </w:t>
            </w:r>
            <w:proofErr w:type="spellStart"/>
            <w:r w:rsidR="007311A3">
              <w:rPr>
                <w:rFonts w:ascii="Times New Roman" w:hAnsi="Times New Roman" w:cs="Times New Roman"/>
                <w:sz w:val="24"/>
                <w:szCs w:val="24"/>
              </w:rPr>
              <w:t>dalam</w:t>
            </w:r>
            <w:proofErr w:type="spellEnd"/>
            <w:r w:rsidR="007311A3">
              <w:rPr>
                <w:rFonts w:ascii="Times New Roman" w:hAnsi="Times New Roman" w:cs="Times New Roman"/>
                <w:sz w:val="24"/>
                <w:szCs w:val="24"/>
              </w:rPr>
              <w:t xml:space="preserve"> </w:t>
            </w:r>
            <w:proofErr w:type="spellStart"/>
            <w:r w:rsidR="007311A3">
              <w:rPr>
                <w:rFonts w:ascii="Times New Roman" w:hAnsi="Times New Roman" w:cs="Times New Roman"/>
                <w:sz w:val="24"/>
                <w:szCs w:val="24"/>
              </w:rPr>
              <w:t>pe</w:t>
            </w:r>
            <w:proofErr w:type="spellEnd"/>
            <w:r w:rsidR="007311A3">
              <w:rPr>
                <w:rFonts w:ascii="Times New Roman" w:hAnsi="Times New Roman" w:cs="Times New Roman"/>
                <w:sz w:val="24"/>
                <w:szCs w:val="24"/>
                <w:lang w:val="id-ID"/>
              </w:rPr>
              <w:t>mbangunan</w:t>
            </w:r>
            <w:r w:rsidR="00186051">
              <w:rPr>
                <w:rFonts w:ascii="Times New Roman" w:hAnsi="Times New Roman" w:cs="Times New Roman"/>
                <w:sz w:val="24"/>
                <w:szCs w:val="24"/>
              </w:rPr>
              <w:t xml:space="preserve"> </w:t>
            </w:r>
            <w:proofErr w:type="spellStart"/>
            <w:r w:rsidR="00186051">
              <w:rPr>
                <w:rFonts w:ascii="Times New Roman" w:hAnsi="Times New Roman" w:cs="Times New Roman"/>
                <w:sz w:val="24"/>
                <w:szCs w:val="24"/>
              </w:rPr>
              <w:t>karakter</w:t>
            </w:r>
            <w:proofErr w:type="spellEnd"/>
            <w:r w:rsidR="00186051" w:rsidRPr="00757723">
              <w:rPr>
                <w:rFonts w:ascii="Times New Roman" w:hAnsi="Times New Roman" w:cs="Times New Roman"/>
                <w:sz w:val="24"/>
                <w:szCs w:val="24"/>
                <w:lang w:val="id-ID"/>
              </w:rPr>
              <w:t xml:space="preserve"> </w:t>
            </w:r>
            <w:r w:rsidR="00CB3B9D">
              <w:rPr>
                <w:rFonts w:ascii="Times New Roman" w:hAnsi="Times New Roman" w:cs="Times New Roman"/>
                <w:sz w:val="24"/>
                <w:szCs w:val="24"/>
                <w:lang w:val="id-ID"/>
              </w:rPr>
              <w:t xml:space="preserve"> setiap individu</w:t>
            </w:r>
          </w:p>
          <w:p w:rsidR="00145F89" w:rsidRDefault="00197110"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w:t>
            </w:r>
            <w:r w:rsidR="00145F89" w:rsidRPr="00757723">
              <w:rPr>
                <w:rFonts w:ascii="Times New Roman" w:hAnsi="Times New Roman" w:cs="Times New Roman"/>
                <w:sz w:val="24"/>
                <w:szCs w:val="24"/>
                <w:lang w:val="id-ID"/>
              </w:rPr>
              <w:t xml:space="preserve"> berbagai</w:t>
            </w:r>
            <w:r w:rsidR="00E81B7C">
              <w:rPr>
                <w:rFonts w:ascii="Times New Roman" w:hAnsi="Times New Roman" w:cs="Times New Roman"/>
                <w:sz w:val="24"/>
                <w:szCs w:val="24"/>
                <w:lang w:val="id-ID"/>
              </w:rPr>
              <w:t xml:space="preserve"> bentuk perilaku menyimpang dan  sub-kebudayaan menyimpang</w:t>
            </w:r>
            <w:r w:rsidR="00F55227">
              <w:rPr>
                <w:rFonts w:ascii="Times New Roman" w:hAnsi="Times New Roman" w:cs="Times New Roman"/>
                <w:sz w:val="24"/>
                <w:szCs w:val="24"/>
                <w:lang w:val="id-ID"/>
              </w:rPr>
              <w:t xml:space="preserve"> beserta dampaknya </w:t>
            </w:r>
            <w:r w:rsidR="00E81B7C">
              <w:rPr>
                <w:rFonts w:ascii="Times New Roman" w:hAnsi="Times New Roman" w:cs="Times New Roman"/>
                <w:sz w:val="24"/>
                <w:szCs w:val="24"/>
                <w:lang w:val="id-ID"/>
              </w:rPr>
              <w:t xml:space="preserve"> berdasarkan hasil pengamatan langsung di masyarakat setempat  dan</w:t>
            </w:r>
            <w:r w:rsidR="00F55227">
              <w:rPr>
                <w:rFonts w:ascii="Times New Roman" w:hAnsi="Times New Roman" w:cs="Times New Roman"/>
                <w:sz w:val="24"/>
                <w:szCs w:val="24"/>
                <w:lang w:val="id-ID"/>
              </w:rPr>
              <w:t xml:space="preserve">/atau berdasarkan </w:t>
            </w:r>
            <w:r w:rsidR="00E81B7C">
              <w:rPr>
                <w:rFonts w:ascii="Times New Roman" w:hAnsi="Times New Roman" w:cs="Times New Roman"/>
                <w:sz w:val="24"/>
                <w:szCs w:val="24"/>
                <w:lang w:val="id-ID"/>
              </w:rPr>
              <w:t xml:space="preserve"> kajian literatu</w:t>
            </w:r>
            <w:r w:rsidR="00F55227">
              <w:rPr>
                <w:rFonts w:ascii="Times New Roman" w:hAnsi="Times New Roman" w:cs="Times New Roman"/>
                <w:sz w:val="24"/>
                <w:szCs w:val="24"/>
                <w:lang w:val="id-ID"/>
              </w:rPr>
              <w:t>r dari berbagai s</w:t>
            </w:r>
            <w:r w:rsidR="00E81B7C">
              <w:rPr>
                <w:rFonts w:ascii="Times New Roman" w:hAnsi="Times New Roman" w:cs="Times New Roman"/>
                <w:sz w:val="24"/>
                <w:szCs w:val="24"/>
                <w:lang w:val="id-ID"/>
              </w:rPr>
              <w:t xml:space="preserve">umber </w:t>
            </w:r>
          </w:p>
          <w:p w:rsidR="00145F89" w:rsidRPr="00757723" w:rsidRDefault="008141B9" w:rsidP="00476D3B">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Pr>
                <w:rFonts w:ascii="Times New Roman" w:hAnsi="Times New Roman" w:cs="Times New Roman"/>
                <w:sz w:val="24"/>
                <w:szCs w:val="24"/>
                <w:lang w:val="id-ID"/>
              </w:rPr>
              <w:t>Merekonstruksi</w:t>
            </w:r>
            <w:r w:rsidR="00DC23A0">
              <w:rPr>
                <w:rFonts w:ascii="Times New Roman" w:hAnsi="Times New Roman" w:cs="Times New Roman"/>
                <w:sz w:val="24"/>
                <w:szCs w:val="24"/>
                <w:lang w:val="id-ID"/>
              </w:rPr>
              <w:t xml:space="preserve"> keberadaan dan keterkaitan antara  budaya lokal, </w:t>
            </w:r>
            <w:r w:rsidR="00DC23A0">
              <w:rPr>
                <w:rFonts w:ascii="Times New Roman" w:hAnsi="Times New Roman" w:cs="Times New Roman"/>
                <w:lang w:val="id-ID"/>
              </w:rPr>
              <w:t xml:space="preserve">budaya nasional, </w:t>
            </w:r>
            <w:r w:rsidR="00DC23A0">
              <w:rPr>
                <w:rFonts w:ascii="Times New Roman" w:hAnsi="Times New Roman" w:cs="Times New Roman"/>
                <w:sz w:val="24"/>
                <w:szCs w:val="24"/>
                <w:lang w:val="id-ID"/>
              </w:rPr>
              <w:t>budaya asing, dan hubungan antar budaya</w:t>
            </w:r>
            <w:r w:rsidR="00D00D42">
              <w:rPr>
                <w:rFonts w:ascii="Times New Roman" w:hAnsi="Times New Roman" w:cs="Times New Roman"/>
                <w:sz w:val="24"/>
                <w:szCs w:val="24"/>
                <w:lang w:val="id-ID"/>
              </w:rPr>
              <w:t xml:space="preserve">  </w:t>
            </w:r>
            <w:r w:rsidR="007530D2">
              <w:rPr>
                <w:rFonts w:ascii="Times New Roman" w:hAnsi="Times New Roman" w:cs="Times New Roman"/>
                <w:sz w:val="24"/>
                <w:szCs w:val="24"/>
                <w:lang w:val="id-ID"/>
              </w:rPr>
              <w:t>di era globalisasi</w:t>
            </w:r>
          </w:p>
        </w:tc>
      </w:tr>
      <w:tr w:rsidR="00145F89" w:rsidRPr="00757723" w:rsidTr="00710656">
        <w:trPr>
          <w:cantSplit/>
          <w:trHeight w:val="305"/>
        </w:trPr>
        <w:tc>
          <w:tcPr>
            <w:tcW w:w="2000" w:type="pct"/>
          </w:tcPr>
          <w:p w:rsidR="00145F89" w:rsidRPr="00757723" w:rsidRDefault="00145F89" w:rsidP="00145F89">
            <w:pPr>
              <w:pStyle w:val="NormalWeb"/>
              <w:numPr>
                <w:ilvl w:val="0"/>
                <w:numId w:val="11"/>
              </w:numPr>
              <w:spacing w:before="60" w:beforeAutospacing="0" w:after="60" w:afterAutospacing="0"/>
              <w:ind w:left="288" w:hanging="288"/>
              <w:rPr>
                <w:rFonts w:eastAsia="ヒラギノ角ゴ Pro W3"/>
                <w:bCs/>
                <w:kern w:val="24"/>
                <w:lang w:val="id-ID"/>
              </w:rPr>
            </w:pPr>
            <w:r w:rsidRPr="00757723">
              <w:rPr>
                <w:rFonts w:eastAsia="ヒラギノ角ゴ Pro W3"/>
                <w:bCs/>
                <w:kern w:val="24"/>
                <w:lang w:val="id-ID"/>
              </w:rPr>
              <w:lastRenderedPageBreak/>
              <w:t>Mengolah, menalar, dan menyaji dalam ranah konkret dan ranah abstrak  terkait dengan pengembangan dari yang dipelajarinya di sekolah secara mandiri, dan mampu menggunakan metoda sesuai kaidah keilmuan</w:t>
            </w:r>
          </w:p>
        </w:tc>
        <w:tc>
          <w:tcPr>
            <w:tcW w:w="3000" w:type="pct"/>
            <w:tcBorders>
              <w:right w:val="single" w:sz="4" w:space="0" w:color="auto"/>
            </w:tcBorders>
          </w:tcPr>
          <w:p w:rsidR="000D6E97" w:rsidRDefault="00145F89"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sidRPr="000D6E97">
              <w:rPr>
                <w:rFonts w:ascii="Times New Roman" w:hAnsi="Times New Roman" w:cs="Times New Roman"/>
                <w:sz w:val="24"/>
                <w:szCs w:val="24"/>
                <w:lang w:val="id-ID"/>
              </w:rPr>
              <w:t xml:space="preserve">Melakukan kajian literatur, diskusi, dan pengamatan terkait </w:t>
            </w:r>
            <w:r w:rsidR="000D6E97">
              <w:rPr>
                <w:rFonts w:ascii="Times New Roman" w:hAnsi="Times New Roman" w:cs="Times New Roman"/>
                <w:sz w:val="24"/>
                <w:szCs w:val="24"/>
                <w:lang w:val="id-ID"/>
              </w:rPr>
              <w:t xml:space="preserve"> dengan  manfaat </w:t>
            </w:r>
            <w:r w:rsidR="000D6E97" w:rsidRPr="00757723">
              <w:rPr>
                <w:rFonts w:ascii="Times New Roman" w:hAnsi="Times New Roman" w:cs="Times New Roman"/>
                <w:sz w:val="24"/>
                <w:szCs w:val="24"/>
                <w:lang w:val="id-ID"/>
              </w:rPr>
              <w:t>Antropologi dalam mengkaji tentang kesamaan dan keragaman budaya</w:t>
            </w:r>
            <w:r w:rsidR="0093708F">
              <w:rPr>
                <w:rFonts w:ascii="Times New Roman" w:hAnsi="Times New Roman" w:cs="Times New Roman"/>
                <w:sz w:val="24"/>
                <w:szCs w:val="24"/>
                <w:lang w:val="id-ID"/>
              </w:rPr>
              <w:t xml:space="preserve">, agama, religi/kepercayaan, </w:t>
            </w:r>
            <w:r w:rsidR="00B54FDF">
              <w:rPr>
                <w:rFonts w:ascii="Times New Roman" w:hAnsi="Times New Roman" w:cs="Times New Roman"/>
                <w:sz w:val="24"/>
                <w:szCs w:val="24"/>
                <w:lang w:val="id-ID"/>
              </w:rPr>
              <w:t xml:space="preserve">tradisi, dan </w:t>
            </w:r>
            <w:r w:rsidR="0093708F">
              <w:rPr>
                <w:rFonts w:ascii="Times New Roman" w:hAnsi="Times New Roman" w:cs="Times New Roman"/>
                <w:sz w:val="24"/>
                <w:szCs w:val="24"/>
                <w:lang w:val="id-ID"/>
              </w:rPr>
              <w:t xml:space="preserve">bahasa  </w:t>
            </w:r>
            <w:r w:rsidR="000D6E97" w:rsidRPr="00757723">
              <w:rPr>
                <w:rFonts w:ascii="Times New Roman" w:hAnsi="Times New Roman" w:cs="Times New Roman"/>
                <w:sz w:val="24"/>
                <w:szCs w:val="24"/>
                <w:lang w:val="id-ID"/>
              </w:rPr>
              <w:t>beserta unsur-unsurnya</w:t>
            </w:r>
            <w:r w:rsidR="000D6E97" w:rsidRPr="000D6E97">
              <w:rPr>
                <w:rFonts w:ascii="Times New Roman" w:hAnsi="Times New Roman" w:cs="Times New Roman"/>
                <w:sz w:val="24"/>
                <w:szCs w:val="24"/>
                <w:lang w:val="id-ID"/>
              </w:rPr>
              <w:t xml:space="preserve"> </w:t>
            </w:r>
            <w:r w:rsidR="000D6E97">
              <w:rPr>
                <w:rFonts w:ascii="Times New Roman" w:hAnsi="Times New Roman" w:cs="Times New Roman"/>
                <w:sz w:val="24"/>
                <w:szCs w:val="24"/>
                <w:lang w:val="id-ID"/>
              </w:rPr>
              <w:t xml:space="preserve"> </w:t>
            </w:r>
            <w:r w:rsidRPr="000D6E97">
              <w:rPr>
                <w:rFonts w:ascii="Times New Roman" w:hAnsi="Times New Roman" w:cs="Times New Roman"/>
                <w:sz w:val="24"/>
                <w:szCs w:val="24"/>
                <w:lang w:val="id-ID"/>
              </w:rPr>
              <w:t xml:space="preserve"> </w:t>
            </w:r>
          </w:p>
          <w:p w:rsidR="00145F89" w:rsidRPr="00444537" w:rsidRDefault="007476C5"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Pr>
                <w:rFonts w:ascii="Times New Roman" w:hAnsi="Times New Roman" w:cs="Times New Roman"/>
                <w:sz w:val="24"/>
                <w:szCs w:val="24"/>
                <w:lang w:val="id-ID"/>
              </w:rPr>
              <w:t>Melakuka</w:t>
            </w:r>
            <w:r w:rsidR="007E0D26">
              <w:rPr>
                <w:rFonts w:ascii="Times New Roman" w:hAnsi="Times New Roman" w:cs="Times New Roman"/>
                <w:sz w:val="24"/>
                <w:szCs w:val="24"/>
                <w:lang w:val="id-ID"/>
              </w:rPr>
              <w:t xml:space="preserve">n pengamatan, kajian literatur,  diskusi, dan berperan aktif  dalam menyikapi secara positif </w:t>
            </w:r>
            <w:r w:rsidR="00145F89" w:rsidRPr="000D6E97">
              <w:rPr>
                <w:rFonts w:ascii="Times New Roman" w:hAnsi="Times New Roman" w:cs="Times New Roman"/>
                <w:sz w:val="24"/>
                <w:szCs w:val="24"/>
                <w:lang w:val="id-ID"/>
              </w:rPr>
              <w:t xml:space="preserve">tentang berbagai fenomena </w:t>
            </w:r>
            <w:r w:rsidR="00444537">
              <w:rPr>
                <w:rFonts w:ascii="Times New Roman" w:hAnsi="Times New Roman" w:cs="Times New Roman"/>
                <w:sz w:val="24"/>
                <w:szCs w:val="24"/>
                <w:lang w:val="id-ID"/>
              </w:rPr>
              <w:t xml:space="preserve">  </w:t>
            </w:r>
            <w:r w:rsidR="00444537" w:rsidRPr="00757723">
              <w:rPr>
                <w:rFonts w:ascii="Times New Roman" w:hAnsi="Times New Roman" w:cs="Times New Roman"/>
                <w:sz w:val="24"/>
                <w:szCs w:val="24"/>
                <w:lang w:val="id-ID"/>
              </w:rPr>
              <w:t>keragaman budaya</w:t>
            </w:r>
            <w:r w:rsidR="00444537">
              <w:rPr>
                <w:rFonts w:ascii="Times New Roman" w:hAnsi="Times New Roman" w:cs="Times New Roman"/>
                <w:sz w:val="24"/>
                <w:szCs w:val="24"/>
                <w:lang w:val="id-ID"/>
              </w:rPr>
              <w:t>, agama, religi/kepercayaan</w:t>
            </w:r>
            <w:r w:rsidR="00255D50">
              <w:rPr>
                <w:rFonts w:ascii="Times New Roman" w:hAnsi="Times New Roman" w:cs="Times New Roman"/>
                <w:sz w:val="24"/>
                <w:szCs w:val="24"/>
                <w:lang w:val="id-ID"/>
              </w:rPr>
              <w:t xml:space="preserve">, </w:t>
            </w:r>
            <w:r w:rsidR="00481F69">
              <w:rPr>
                <w:rFonts w:ascii="Times New Roman" w:hAnsi="Times New Roman" w:cs="Times New Roman"/>
                <w:sz w:val="24"/>
                <w:szCs w:val="24"/>
                <w:lang w:val="id-ID"/>
              </w:rPr>
              <w:t xml:space="preserve">tradisi, dan </w:t>
            </w:r>
            <w:r w:rsidR="00255D50">
              <w:rPr>
                <w:rFonts w:ascii="Times New Roman" w:hAnsi="Times New Roman" w:cs="Times New Roman"/>
                <w:sz w:val="24"/>
                <w:szCs w:val="24"/>
                <w:lang w:val="id-ID"/>
              </w:rPr>
              <w:t>bahasa</w:t>
            </w:r>
            <w:r w:rsidR="00444537">
              <w:rPr>
                <w:rFonts w:ascii="Times New Roman" w:hAnsi="Times New Roman" w:cs="Times New Roman"/>
                <w:sz w:val="24"/>
                <w:szCs w:val="24"/>
                <w:lang w:val="id-ID"/>
              </w:rPr>
              <w:t xml:space="preserve"> </w:t>
            </w:r>
            <w:r w:rsidR="00444537" w:rsidRPr="00757723">
              <w:rPr>
                <w:rFonts w:ascii="Times New Roman" w:hAnsi="Times New Roman" w:cs="Times New Roman"/>
                <w:sz w:val="24"/>
                <w:szCs w:val="24"/>
                <w:lang w:val="id-ID"/>
              </w:rPr>
              <w:t xml:space="preserve"> beserta unsur-unsurnya</w:t>
            </w:r>
            <w:r w:rsidR="00444537">
              <w:rPr>
                <w:rFonts w:ascii="Times New Roman" w:hAnsi="Times New Roman" w:cs="Times New Roman"/>
                <w:sz w:val="24"/>
                <w:szCs w:val="24"/>
                <w:lang w:val="id-ID"/>
              </w:rPr>
              <w:t xml:space="preserve">. </w:t>
            </w:r>
            <w:r w:rsidR="00444537" w:rsidRPr="000D6E97">
              <w:rPr>
                <w:rFonts w:ascii="Times New Roman" w:hAnsi="Times New Roman" w:cs="Times New Roman"/>
                <w:sz w:val="24"/>
                <w:szCs w:val="24"/>
                <w:lang w:val="id-ID"/>
              </w:rPr>
              <w:t xml:space="preserve"> </w:t>
            </w:r>
          </w:p>
          <w:p w:rsidR="00444537" w:rsidRDefault="00444537" w:rsidP="00444537">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Mengimplementasikan </w:t>
            </w:r>
            <w:r w:rsidRPr="00205822">
              <w:rPr>
                <w:rFonts w:ascii="Times New Roman" w:hAnsi="Times New Roman" w:cs="Times New Roman"/>
                <w:sz w:val="24"/>
                <w:szCs w:val="24"/>
                <w:lang w:val="id-ID"/>
              </w:rPr>
              <w:t xml:space="preserve">internalisasi nilai-nilai budaya </w:t>
            </w:r>
            <w:r>
              <w:rPr>
                <w:rFonts w:ascii="Times New Roman" w:hAnsi="Times New Roman" w:cs="Times New Roman"/>
                <w:sz w:val="24"/>
                <w:szCs w:val="24"/>
                <w:lang w:val="id-ID"/>
              </w:rPr>
              <w:t xml:space="preserve">dalam kehidupan sehari-hari di sekolah, keluarga, dan masyarakat dalam rangka membentuk </w:t>
            </w:r>
            <w:r w:rsidRPr="00205822">
              <w:rPr>
                <w:rFonts w:ascii="Times New Roman" w:hAnsi="Times New Roman" w:cs="Times New Roman"/>
                <w:sz w:val="24"/>
                <w:szCs w:val="24"/>
                <w:lang w:val="id-ID"/>
              </w:rPr>
              <w:t xml:space="preserve">kepribadian </w:t>
            </w:r>
            <w:r>
              <w:rPr>
                <w:rFonts w:ascii="Times New Roman" w:hAnsi="Times New Roman" w:cs="Times New Roman"/>
                <w:sz w:val="24"/>
                <w:szCs w:val="24"/>
                <w:lang w:val="id-ID"/>
              </w:rPr>
              <w:t xml:space="preserve">dan </w:t>
            </w:r>
            <w:proofErr w:type="spellStart"/>
            <w:r>
              <w:rPr>
                <w:rFonts w:ascii="Times New Roman" w:hAnsi="Times New Roman" w:cs="Times New Roman"/>
                <w:sz w:val="24"/>
                <w:szCs w:val="24"/>
              </w:rPr>
              <w:t>karakter</w:t>
            </w:r>
            <w:proofErr w:type="spellEnd"/>
            <w:r w:rsidRPr="00757723">
              <w:rPr>
                <w:rFonts w:ascii="Times New Roman" w:hAnsi="Times New Roman" w:cs="Times New Roman"/>
                <w:sz w:val="24"/>
                <w:szCs w:val="24"/>
                <w:lang w:val="id-ID"/>
              </w:rPr>
              <w:t xml:space="preserve"> </w:t>
            </w:r>
          </w:p>
          <w:p w:rsidR="00444537" w:rsidRPr="000D6E97" w:rsidRDefault="00444537"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Pr>
                <w:rFonts w:ascii="Times New Roman" w:hAnsi="Times New Roman" w:cs="Times New Roman"/>
                <w:sz w:val="24"/>
                <w:szCs w:val="24"/>
                <w:lang w:val="id-ID"/>
              </w:rPr>
              <w:t xml:space="preserve">Mengamati </w:t>
            </w:r>
            <w:r w:rsidR="007476C5">
              <w:rPr>
                <w:rFonts w:ascii="Times New Roman" w:hAnsi="Times New Roman" w:cs="Times New Roman"/>
                <w:sz w:val="24"/>
                <w:szCs w:val="24"/>
                <w:lang w:val="id-ID"/>
              </w:rPr>
              <w:t xml:space="preserve">dan melakukan kajian literatur, </w:t>
            </w:r>
            <w:r>
              <w:rPr>
                <w:rFonts w:ascii="Times New Roman" w:hAnsi="Times New Roman" w:cs="Times New Roman"/>
                <w:sz w:val="24"/>
                <w:szCs w:val="24"/>
                <w:lang w:val="id-ID"/>
              </w:rPr>
              <w:t>mendiskusikan</w:t>
            </w:r>
            <w:r w:rsidR="007476C5">
              <w:rPr>
                <w:rFonts w:ascii="Times New Roman" w:hAnsi="Times New Roman" w:cs="Times New Roman"/>
                <w:sz w:val="24"/>
                <w:szCs w:val="24"/>
                <w:lang w:val="id-ID"/>
              </w:rPr>
              <w:t xml:space="preserve">, dan menyajikan hasil kajian tentang </w:t>
            </w:r>
            <w:r>
              <w:rPr>
                <w:rFonts w:ascii="Times New Roman" w:hAnsi="Times New Roman" w:cs="Times New Roman"/>
                <w:sz w:val="24"/>
                <w:szCs w:val="24"/>
                <w:lang w:val="id-ID"/>
              </w:rPr>
              <w:t xml:space="preserve"> </w:t>
            </w:r>
            <w:r w:rsidRPr="00757723">
              <w:rPr>
                <w:rFonts w:ascii="Times New Roman" w:hAnsi="Times New Roman" w:cs="Times New Roman"/>
                <w:sz w:val="24"/>
                <w:szCs w:val="24"/>
                <w:lang w:val="id-ID"/>
              </w:rPr>
              <w:t>berbagai bentuk perilaku menyimpang</w:t>
            </w:r>
            <w:r>
              <w:rPr>
                <w:rFonts w:ascii="Times New Roman" w:hAnsi="Times New Roman" w:cs="Times New Roman"/>
                <w:sz w:val="24"/>
                <w:szCs w:val="24"/>
                <w:lang w:val="id-ID"/>
              </w:rPr>
              <w:t xml:space="preserve"> atau sub-kebudayaan menyimpang  yang terjadi  di masyarakat setempat</w:t>
            </w:r>
          </w:p>
          <w:p w:rsidR="00145F89" w:rsidRPr="00757723" w:rsidRDefault="00145F89" w:rsidP="00145F89">
            <w:pPr>
              <w:pStyle w:val="ListParagraph"/>
              <w:numPr>
                <w:ilvl w:val="1"/>
                <w:numId w:val="11"/>
              </w:numPr>
              <w:spacing w:before="60" w:after="60" w:line="240" w:lineRule="auto"/>
              <w:ind w:left="504" w:hanging="504"/>
              <w:contextualSpacing w:val="0"/>
              <w:rPr>
                <w:rFonts w:ascii="Times New Roman" w:hAnsi="Times New Roman" w:cs="Times New Roman"/>
                <w:sz w:val="24"/>
                <w:szCs w:val="24"/>
                <w:lang w:val="id-ID"/>
              </w:rPr>
            </w:pPr>
            <w:r w:rsidRPr="00757723">
              <w:rPr>
                <w:rFonts w:ascii="Times New Roman" w:hAnsi="Times New Roman" w:cs="Times New Roman"/>
                <w:sz w:val="24"/>
                <w:szCs w:val="24"/>
                <w:lang w:val="id-ID"/>
              </w:rPr>
              <w:t>Menyusun rancangan</w:t>
            </w:r>
            <w:r w:rsidR="004A7596">
              <w:rPr>
                <w:rFonts w:ascii="Times New Roman" w:hAnsi="Times New Roman" w:cs="Times New Roman"/>
                <w:sz w:val="24"/>
                <w:szCs w:val="24"/>
                <w:lang w:val="id-ID"/>
              </w:rPr>
              <w:t>, melaksanakan, dan m</w:t>
            </w:r>
            <w:r w:rsidR="007530D2">
              <w:rPr>
                <w:rFonts w:ascii="Times New Roman" w:hAnsi="Times New Roman" w:cs="Times New Roman"/>
                <w:sz w:val="24"/>
                <w:szCs w:val="24"/>
                <w:lang w:val="id-ID"/>
              </w:rPr>
              <w:t>eng</w:t>
            </w:r>
            <w:r w:rsidR="004A7596">
              <w:rPr>
                <w:rFonts w:ascii="Times New Roman" w:hAnsi="Times New Roman" w:cs="Times New Roman"/>
                <w:sz w:val="24"/>
                <w:szCs w:val="24"/>
                <w:lang w:val="id-ID"/>
              </w:rPr>
              <w:t>komunikasikan (lisan, tertulis, audio-visual)</w:t>
            </w:r>
            <w:r w:rsidRPr="00757723">
              <w:rPr>
                <w:rFonts w:ascii="Times New Roman" w:hAnsi="Times New Roman" w:cs="Times New Roman"/>
                <w:sz w:val="24"/>
                <w:szCs w:val="24"/>
                <w:lang w:val="id-ID"/>
              </w:rPr>
              <w:t xml:space="preserve"> penelitian sederhana tentang budaya lokal, </w:t>
            </w:r>
            <w:r w:rsidR="00357C25">
              <w:rPr>
                <w:rFonts w:ascii="Times New Roman" w:hAnsi="Times New Roman" w:cs="Times New Roman"/>
                <w:sz w:val="24"/>
                <w:szCs w:val="24"/>
                <w:lang w:val="id-ID"/>
              </w:rPr>
              <w:t xml:space="preserve">budaya nasional, </w:t>
            </w:r>
            <w:r w:rsidRPr="00757723">
              <w:rPr>
                <w:rFonts w:ascii="Times New Roman" w:hAnsi="Times New Roman" w:cs="Times New Roman"/>
                <w:sz w:val="24"/>
                <w:szCs w:val="24"/>
                <w:lang w:val="id-ID"/>
              </w:rPr>
              <w:t>pengaruh budaya asing dan hubungan antar budaya</w:t>
            </w:r>
            <w:r w:rsidR="0033372F">
              <w:rPr>
                <w:rFonts w:ascii="Times New Roman" w:hAnsi="Times New Roman" w:cs="Times New Roman"/>
                <w:sz w:val="24"/>
                <w:szCs w:val="24"/>
                <w:lang w:val="id-ID"/>
              </w:rPr>
              <w:t xml:space="preserve"> di era globalisasi.</w:t>
            </w:r>
          </w:p>
          <w:p w:rsidR="00145F89" w:rsidRPr="00757723" w:rsidRDefault="00145F89" w:rsidP="004A7596">
            <w:pPr>
              <w:pStyle w:val="ListParagraph"/>
              <w:spacing w:before="60" w:after="60" w:line="240" w:lineRule="auto"/>
              <w:ind w:left="504"/>
              <w:contextualSpacing w:val="0"/>
              <w:rPr>
                <w:rFonts w:ascii="Times New Roman" w:hAnsi="Times New Roman" w:cs="Times New Roman"/>
                <w:sz w:val="24"/>
                <w:szCs w:val="24"/>
                <w:lang w:val="id-ID"/>
              </w:rPr>
            </w:pPr>
            <w:r w:rsidRPr="00757723">
              <w:rPr>
                <w:rFonts w:ascii="Times New Roman" w:hAnsi="Times New Roman" w:cs="Times New Roman"/>
                <w:sz w:val="24"/>
                <w:szCs w:val="24"/>
                <w:lang w:val="id-ID"/>
              </w:rPr>
              <w:t xml:space="preserve"> </w:t>
            </w:r>
          </w:p>
        </w:tc>
      </w:tr>
    </w:tbl>
    <w:p w:rsidR="00145F89" w:rsidRPr="00757723" w:rsidRDefault="00145F89" w:rsidP="00145F89">
      <w:pPr>
        <w:rPr>
          <w:b/>
          <w:lang w:val="id-ID"/>
        </w:rPr>
      </w:pPr>
      <w:r w:rsidRPr="00757723">
        <w:rPr>
          <w:b/>
          <w:lang w:val="id-ID"/>
        </w:rPr>
        <w:br w:type="page"/>
      </w:r>
    </w:p>
    <w:p w:rsidR="00145F89" w:rsidRPr="00757723" w:rsidRDefault="00145F89" w:rsidP="00145F89">
      <w:pPr>
        <w:adjustRightInd w:val="0"/>
        <w:snapToGrid w:val="0"/>
        <w:spacing w:line="240" w:lineRule="auto"/>
        <w:jc w:val="both"/>
        <w:rPr>
          <w:rFonts w:ascii="Times New Roman" w:hAnsi="Times New Roman" w:cs="Times New Roman"/>
          <w:b/>
          <w:bCs/>
          <w:sz w:val="24"/>
          <w:szCs w:val="24"/>
          <w:lang w:val="id-ID"/>
        </w:rPr>
      </w:pPr>
      <w:r w:rsidRPr="00757723">
        <w:rPr>
          <w:rFonts w:ascii="Times New Roman" w:hAnsi="Times New Roman" w:cs="Times New Roman"/>
          <w:b/>
          <w:bCs/>
          <w:sz w:val="24"/>
          <w:szCs w:val="24"/>
          <w:lang w:val="id-ID"/>
        </w:rPr>
        <w:lastRenderedPageBreak/>
        <w:t>KELAS: XI</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7"/>
        <w:gridCol w:w="5545"/>
      </w:tblGrid>
      <w:tr w:rsidR="00145F89" w:rsidRPr="00757723" w:rsidTr="00710656">
        <w:trPr>
          <w:trHeight w:val="134"/>
          <w:tblHeader/>
        </w:trPr>
        <w:tc>
          <w:tcPr>
            <w:tcW w:w="2000" w:type="pct"/>
            <w:shd w:val="clear" w:color="auto" w:fill="B6DDE8"/>
            <w:vAlign w:val="center"/>
          </w:tcPr>
          <w:p w:rsidR="00145F89" w:rsidRPr="00757723" w:rsidRDefault="00145F89" w:rsidP="00710656">
            <w:pPr>
              <w:spacing w:before="240" w:after="240"/>
              <w:jc w:val="center"/>
              <w:rPr>
                <w:rFonts w:ascii="Times New Roman" w:hAnsi="Times New Roman" w:cs="Times New Roman"/>
                <w:b/>
                <w:sz w:val="24"/>
                <w:szCs w:val="24"/>
                <w:lang w:val="id-ID"/>
              </w:rPr>
            </w:pPr>
            <w:r w:rsidRPr="00757723">
              <w:rPr>
                <w:rFonts w:ascii="Times New Roman" w:hAnsi="Times New Roman" w:cs="Times New Roman"/>
                <w:b/>
                <w:sz w:val="24"/>
                <w:szCs w:val="24"/>
                <w:lang w:val="id-ID"/>
              </w:rPr>
              <w:t>KOMPETENSI INTI</w:t>
            </w:r>
          </w:p>
        </w:tc>
        <w:tc>
          <w:tcPr>
            <w:tcW w:w="3000" w:type="pct"/>
            <w:shd w:val="clear" w:color="auto" w:fill="B6DDE8"/>
            <w:vAlign w:val="center"/>
          </w:tcPr>
          <w:p w:rsidR="00145F89" w:rsidRPr="00757723" w:rsidRDefault="00145F89" w:rsidP="00710656">
            <w:pPr>
              <w:spacing w:before="240" w:after="240"/>
              <w:jc w:val="center"/>
              <w:rPr>
                <w:rFonts w:ascii="Times New Roman" w:hAnsi="Times New Roman" w:cs="Times New Roman"/>
                <w:b/>
                <w:sz w:val="24"/>
                <w:szCs w:val="24"/>
                <w:lang w:val="id-ID"/>
              </w:rPr>
            </w:pPr>
            <w:r w:rsidRPr="00757723">
              <w:rPr>
                <w:rFonts w:ascii="Times New Roman" w:hAnsi="Times New Roman" w:cs="Times New Roman"/>
                <w:b/>
                <w:sz w:val="24"/>
                <w:szCs w:val="24"/>
                <w:lang w:val="id-ID"/>
              </w:rPr>
              <w:t xml:space="preserve">KOMPETENSI DASAR </w:t>
            </w:r>
          </w:p>
        </w:tc>
      </w:tr>
      <w:tr w:rsidR="00145F89" w:rsidRPr="00757723" w:rsidTr="00710656">
        <w:trPr>
          <w:trHeight w:val="800"/>
        </w:trPr>
        <w:tc>
          <w:tcPr>
            <w:tcW w:w="2000" w:type="pct"/>
            <w:tcBorders>
              <w:bottom w:val="single" w:sz="4" w:space="0" w:color="000000"/>
            </w:tcBorders>
          </w:tcPr>
          <w:p w:rsidR="00145F89" w:rsidRPr="00757723" w:rsidRDefault="00145F89" w:rsidP="00145F89">
            <w:pPr>
              <w:pStyle w:val="NormalWeb"/>
              <w:numPr>
                <w:ilvl w:val="0"/>
                <w:numId w:val="8"/>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 xml:space="preserve">Menghayati dan mengamalkan ajaran agama yang dianutnya </w:t>
            </w:r>
          </w:p>
        </w:tc>
        <w:tc>
          <w:tcPr>
            <w:tcW w:w="3000" w:type="pct"/>
          </w:tcPr>
          <w:p w:rsidR="00145F89" w:rsidRPr="00757723" w:rsidRDefault="00613C50" w:rsidP="00613C50">
            <w:pPr>
              <w:pStyle w:val="ListParagraph"/>
              <w:numPr>
                <w:ilvl w:val="1"/>
                <w:numId w:val="7"/>
              </w:numPr>
              <w:spacing w:before="60" w:after="60" w:line="240" w:lineRule="auto"/>
              <w:ind w:left="504" w:hanging="504"/>
              <w:contextualSpacing w:val="0"/>
              <w:rPr>
                <w:rFonts w:ascii="Times New Roman" w:hAnsi="Times New Roman" w:cs="Times New Roman"/>
                <w:sz w:val="24"/>
                <w:szCs w:val="24"/>
                <w:lang w:val="id-ID"/>
              </w:rPr>
            </w:pPr>
            <w:r>
              <w:rPr>
                <w:rFonts w:ascii="Times New Roman" w:hAnsi="Times New Roman" w:cs="Times New Roman"/>
                <w:sz w:val="24"/>
                <w:szCs w:val="24"/>
                <w:lang w:val="id-ID"/>
              </w:rPr>
              <w:t>Memahami</w:t>
            </w:r>
            <w:r w:rsidR="00145F89" w:rsidRPr="0075772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menghargai, dan menerima </w:t>
            </w:r>
            <w:r w:rsidR="00145F89" w:rsidRPr="00757723">
              <w:rPr>
                <w:rFonts w:ascii="Times New Roman" w:hAnsi="Times New Roman" w:cs="Times New Roman"/>
                <w:sz w:val="24"/>
                <w:szCs w:val="24"/>
                <w:lang w:val="id-ID"/>
              </w:rPr>
              <w:t xml:space="preserve">  perbedaan kegiatan ritual  sebagai akibat  (implikasi)  dari keberagaman ajaran agama</w:t>
            </w:r>
            <w:r w:rsidR="0030452B">
              <w:rPr>
                <w:rFonts w:ascii="Times New Roman" w:hAnsi="Times New Roman" w:cs="Times New Roman"/>
                <w:sz w:val="24"/>
                <w:szCs w:val="24"/>
                <w:lang w:val="id-ID"/>
              </w:rPr>
              <w:t xml:space="preserve">, religi/kepercayaan </w:t>
            </w:r>
            <w:r w:rsidR="00145F89" w:rsidRPr="00757723">
              <w:rPr>
                <w:rFonts w:ascii="Times New Roman" w:hAnsi="Times New Roman" w:cs="Times New Roman"/>
                <w:sz w:val="24"/>
                <w:szCs w:val="24"/>
                <w:lang w:val="id-ID"/>
              </w:rPr>
              <w:t xml:space="preserve"> yang dianut.  </w:t>
            </w:r>
          </w:p>
        </w:tc>
      </w:tr>
      <w:tr w:rsidR="00145F89" w:rsidRPr="00757723" w:rsidTr="00710656">
        <w:trPr>
          <w:trHeight w:val="2771"/>
        </w:trPr>
        <w:tc>
          <w:tcPr>
            <w:tcW w:w="2000" w:type="pct"/>
            <w:tcBorders>
              <w:bottom w:val="single" w:sz="4" w:space="0" w:color="000000"/>
            </w:tcBorders>
          </w:tcPr>
          <w:p w:rsidR="00145F89" w:rsidRPr="00757723" w:rsidRDefault="00145F89" w:rsidP="00145F89">
            <w:pPr>
              <w:pStyle w:val="NormalWeb"/>
              <w:numPr>
                <w:ilvl w:val="0"/>
                <w:numId w:val="8"/>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Menghayati dan mengamalkan perilaku jujur, disiplin, tanggungjawab, peduli (gotong royong, kerjasama, toleran, damai), santun, responsif dan pro-aktif dan menunju</w:t>
            </w:r>
            <w:r w:rsidRPr="00757723">
              <w:rPr>
                <w:rFonts w:eastAsia="ヒラギノ角ゴ Pro W3"/>
                <w:bCs/>
                <w:kern w:val="24"/>
              </w:rPr>
              <w:t>k</w:t>
            </w:r>
            <w:r w:rsidRPr="00757723">
              <w:rPr>
                <w:rFonts w:eastAsia="ヒラギノ角ゴ Pro W3"/>
                <w:bCs/>
                <w:kern w:val="24"/>
                <w:lang w:val="id-ID"/>
              </w:rPr>
              <w:t>kan sikap sebagai bagian dari solusi atas berbagai permasalahan dalam berinteraksi secara efektif dengan lingkungan sosial dan alam serta dalam menempatkan diri sebagai cerminan bangsa dalam pergaulan dunia</w:t>
            </w:r>
          </w:p>
        </w:tc>
        <w:tc>
          <w:tcPr>
            <w:tcW w:w="3000" w:type="pct"/>
            <w:tcBorders>
              <w:right w:val="single" w:sz="4" w:space="0" w:color="auto"/>
            </w:tcBorders>
          </w:tcPr>
          <w:p w:rsidR="00145F89" w:rsidRDefault="00145F89" w:rsidP="00145F89">
            <w:pPr>
              <w:pStyle w:val="ListParagraph"/>
              <w:numPr>
                <w:ilvl w:val="0"/>
                <w:numId w:val="4"/>
              </w:numPr>
              <w:adjustRightInd w:val="0"/>
              <w:spacing w:before="60" w:after="60" w:line="240" w:lineRule="auto"/>
              <w:ind w:left="433" w:hanging="433"/>
              <w:rPr>
                <w:rFonts w:ascii="Times New Roman" w:hAnsi="Times New Roman" w:cs="Times New Roman"/>
                <w:sz w:val="24"/>
                <w:szCs w:val="24"/>
                <w:lang w:val="id-ID"/>
              </w:rPr>
            </w:pPr>
            <w:r w:rsidRPr="00757723">
              <w:rPr>
                <w:rFonts w:ascii="Times New Roman" w:hAnsi="Times New Roman" w:cs="Times New Roman"/>
                <w:sz w:val="24"/>
                <w:szCs w:val="24"/>
                <w:lang w:val="id-ID"/>
              </w:rPr>
              <w:t>Mengemba</w:t>
            </w:r>
            <w:r w:rsidR="00255D50">
              <w:rPr>
                <w:rFonts w:ascii="Times New Roman" w:hAnsi="Times New Roman" w:cs="Times New Roman"/>
                <w:sz w:val="24"/>
                <w:szCs w:val="24"/>
                <w:lang w:val="id-ID"/>
              </w:rPr>
              <w:t xml:space="preserve">ngkan sikap kepedulian terhadap, budaya, </w:t>
            </w:r>
            <w:r w:rsidRPr="00757723">
              <w:rPr>
                <w:rFonts w:ascii="Times New Roman" w:hAnsi="Times New Roman" w:cs="Times New Roman"/>
                <w:sz w:val="24"/>
                <w:szCs w:val="24"/>
                <w:lang w:val="id-ID"/>
              </w:rPr>
              <w:t xml:space="preserve">bahasa, dialek, dan tradisi lisan </w:t>
            </w:r>
          </w:p>
          <w:p w:rsidR="00A65903" w:rsidRPr="00757723" w:rsidRDefault="00A65903" w:rsidP="00A65903">
            <w:pPr>
              <w:pStyle w:val="ListParagraph"/>
              <w:numPr>
                <w:ilvl w:val="0"/>
                <w:numId w:val="4"/>
              </w:numPr>
              <w:adjustRightInd w:val="0"/>
              <w:spacing w:before="60" w:after="60" w:line="240" w:lineRule="auto"/>
              <w:ind w:left="433" w:hanging="433"/>
              <w:rPr>
                <w:rFonts w:ascii="Times New Roman" w:hAnsi="Times New Roman" w:cs="Times New Roman"/>
                <w:sz w:val="24"/>
                <w:szCs w:val="24"/>
                <w:lang w:val="id-ID"/>
              </w:rPr>
            </w:pPr>
            <w:r>
              <w:rPr>
                <w:rFonts w:ascii="Times New Roman" w:hAnsi="Times New Roman" w:cs="Times New Roman"/>
                <w:sz w:val="24"/>
                <w:szCs w:val="24"/>
                <w:lang w:val="id-ID"/>
              </w:rPr>
              <w:t>Menghayati dan menghargai keberagaman</w:t>
            </w:r>
            <w:r w:rsidR="00255D50">
              <w:rPr>
                <w:rFonts w:ascii="Times New Roman" w:hAnsi="Times New Roman" w:cs="Times New Roman"/>
                <w:sz w:val="24"/>
                <w:szCs w:val="24"/>
                <w:lang w:val="id-ID"/>
              </w:rPr>
              <w:t xml:space="preserve"> budaya, </w:t>
            </w:r>
            <w:r>
              <w:rPr>
                <w:rFonts w:ascii="Times New Roman" w:hAnsi="Times New Roman" w:cs="Times New Roman"/>
                <w:sz w:val="24"/>
                <w:szCs w:val="24"/>
                <w:lang w:val="id-ID"/>
              </w:rPr>
              <w:t xml:space="preserve"> bahasa, dialek, dan tradisi lisan dalam upaya membangun masyarakat multikultur</w:t>
            </w:r>
          </w:p>
        </w:tc>
      </w:tr>
      <w:tr w:rsidR="00145F89" w:rsidRPr="00757723" w:rsidTr="00710656">
        <w:trPr>
          <w:trHeight w:val="1032"/>
        </w:trPr>
        <w:tc>
          <w:tcPr>
            <w:tcW w:w="2000" w:type="pct"/>
          </w:tcPr>
          <w:p w:rsidR="00145F89" w:rsidRPr="00757723" w:rsidRDefault="00145F89" w:rsidP="00145F89">
            <w:pPr>
              <w:pStyle w:val="NormalWeb"/>
              <w:numPr>
                <w:ilvl w:val="0"/>
                <w:numId w:val="8"/>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000" w:type="pct"/>
            <w:tcBorders>
              <w:right w:val="single" w:sz="4" w:space="0" w:color="auto"/>
            </w:tcBorders>
          </w:tcPr>
          <w:p w:rsidR="00F542AB" w:rsidRPr="00757723" w:rsidRDefault="00591548" w:rsidP="00F542AB">
            <w:pPr>
              <w:pStyle w:val="ListParagraph"/>
              <w:numPr>
                <w:ilvl w:val="0"/>
                <w:numId w:val="5"/>
              </w:numPr>
              <w:adjustRightInd w:val="0"/>
              <w:spacing w:before="60" w:after="0" w:line="240" w:lineRule="auto"/>
              <w:ind w:left="433" w:hanging="433"/>
              <w:rPr>
                <w:rFonts w:ascii="Times New Roman" w:hAnsi="Times New Roman" w:cs="Times New Roman"/>
                <w:sz w:val="24"/>
                <w:szCs w:val="24"/>
                <w:lang w:val="id-ID"/>
              </w:rPr>
            </w:pPr>
            <w:r>
              <w:rPr>
                <w:rFonts w:ascii="Times New Roman" w:hAnsi="Times New Roman" w:cs="Times New Roman"/>
                <w:sz w:val="24"/>
                <w:szCs w:val="24"/>
                <w:lang w:val="id-ID"/>
              </w:rPr>
              <w:t>Meng</w:t>
            </w:r>
            <w:r w:rsidR="00543DEA">
              <w:rPr>
                <w:rFonts w:ascii="Times New Roman" w:hAnsi="Times New Roman" w:cs="Times New Roman"/>
                <w:sz w:val="24"/>
                <w:szCs w:val="24"/>
                <w:lang w:val="id-ID"/>
              </w:rPr>
              <w:t xml:space="preserve">analisis </w:t>
            </w:r>
            <w:r w:rsidRPr="00757723">
              <w:rPr>
                <w:rFonts w:ascii="Times New Roman" w:hAnsi="Times New Roman" w:cs="Times New Roman"/>
                <w:sz w:val="24"/>
                <w:szCs w:val="24"/>
                <w:lang w:val="id-ID"/>
              </w:rPr>
              <w:t xml:space="preserve">keterkaitan antara </w:t>
            </w:r>
            <w:r>
              <w:rPr>
                <w:rFonts w:ascii="Times New Roman" w:hAnsi="Times New Roman" w:cs="Times New Roman"/>
                <w:sz w:val="24"/>
                <w:szCs w:val="24"/>
                <w:lang w:val="id-ID"/>
              </w:rPr>
              <w:t xml:space="preserve">budaya, </w:t>
            </w:r>
            <w:r w:rsidRPr="00757723">
              <w:rPr>
                <w:rFonts w:ascii="Times New Roman" w:hAnsi="Times New Roman" w:cs="Times New Roman"/>
                <w:sz w:val="24"/>
                <w:szCs w:val="24"/>
                <w:lang w:val="id-ID"/>
              </w:rPr>
              <w:t>bahasa</w:t>
            </w:r>
            <w:r>
              <w:rPr>
                <w:rFonts w:ascii="Times New Roman" w:hAnsi="Times New Roman" w:cs="Times New Roman"/>
                <w:sz w:val="24"/>
                <w:szCs w:val="24"/>
                <w:lang w:val="id-ID"/>
              </w:rPr>
              <w:t xml:space="preserve">, </w:t>
            </w:r>
            <w:r w:rsidRPr="00757723">
              <w:rPr>
                <w:rFonts w:ascii="Times New Roman" w:hAnsi="Times New Roman" w:cs="Times New Roman"/>
                <w:sz w:val="24"/>
                <w:szCs w:val="24"/>
                <w:lang w:val="id-ID"/>
              </w:rPr>
              <w:t>dialek,</w:t>
            </w:r>
            <w:r>
              <w:rPr>
                <w:rFonts w:ascii="Times New Roman" w:hAnsi="Times New Roman" w:cs="Times New Roman"/>
                <w:sz w:val="24"/>
                <w:szCs w:val="24"/>
                <w:lang w:val="id-ID"/>
              </w:rPr>
              <w:t xml:space="preserve"> dan perkembangan tradisi lisan di nusantara </w:t>
            </w:r>
            <w:r w:rsidRPr="00757723">
              <w:rPr>
                <w:rFonts w:ascii="Times New Roman" w:hAnsi="Times New Roman" w:cs="Times New Roman"/>
                <w:sz w:val="24"/>
                <w:szCs w:val="24"/>
                <w:lang w:val="id-ID"/>
              </w:rPr>
              <w:t xml:space="preserve"> </w:t>
            </w:r>
          </w:p>
          <w:p w:rsidR="00C14237" w:rsidRPr="00757723" w:rsidRDefault="00C14237" w:rsidP="00C14237">
            <w:pPr>
              <w:pStyle w:val="ListParagraph"/>
              <w:numPr>
                <w:ilvl w:val="0"/>
                <w:numId w:val="5"/>
              </w:numPr>
              <w:adjustRightInd w:val="0"/>
              <w:spacing w:before="60" w:after="60" w:line="240" w:lineRule="auto"/>
              <w:ind w:left="433" w:hanging="433"/>
              <w:rPr>
                <w:rFonts w:ascii="Times New Roman" w:hAnsi="Times New Roman" w:cs="Times New Roman"/>
                <w:sz w:val="24"/>
                <w:szCs w:val="24"/>
                <w:lang w:val="id-ID"/>
              </w:rPr>
            </w:pPr>
            <w:r>
              <w:rPr>
                <w:rFonts w:ascii="Times New Roman" w:hAnsi="Times New Roman" w:cs="Times New Roman"/>
                <w:sz w:val="24"/>
                <w:szCs w:val="24"/>
                <w:lang w:val="id-ID"/>
              </w:rPr>
              <w:t>Me</w:t>
            </w:r>
            <w:r w:rsidR="00543DEA">
              <w:rPr>
                <w:rFonts w:ascii="Times New Roman" w:hAnsi="Times New Roman" w:cs="Times New Roman"/>
                <w:sz w:val="24"/>
                <w:szCs w:val="24"/>
                <w:lang w:val="id-ID"/>
              </w:rPr>
              <w:t xml:space="preserve">ndeskripsikan </w:t>
            </w:r>
            <w:r>
              <w:rPr>
                <w:rFonts w:ascii="Times New Roman" w:hAnsi="Times New Roman" w:cs="Times New Roman"/>
                <w:sz w:val="24"/>
                <w:szCs w:val="24"/>
                <w:lang w:val="id-ID"/>
              </w:rPr>
              <w:t xml:space="preserve">dan memetakan  keberagaman pengguna bahasa, dialek,  dan </w:t>
            </w:r>
            <w:r w:rsidRPr="00757723">
              <w:rPr>
                <w:rFonts w:ascii="Times New Roman" w:hAnsi="Times New Roman" w:cs="Times New Roman"/>
                <w:sz w:val="24"/>
                <w:szCs w:val="24"/>
                <w:lang w:val="id-ID"/>
              </w:rPr>
              <w:t>tradisi lisan di nusantara</w:t>
            </w:r>
            <w:r>
              <w:rPr>
                <w:rFonts w:ascii="Times New Roman" w:hAnsi="Times New Roman" w:cs="Times New Roman"/>
                <w:sz w:val="24"/>
                <w:szCs w:val="24"/>
                <w:lang w:val="id-ID"/>
              </w:rPr>
              <w:t xml:space="preserve"> dan perannya dalam membangun masyarakat multikultur</w:t>
            </w:r>
            <w:r w:rsidRPr="00757723">
              <w:rPr>
                <w:rFonts w:ascii="Times New Roman" w:hAnsi="Times New Roman" w:cs="Times New Roman"/>
                <w:sz w:val="24"/>
                <w:szCs w:val="24"/>
                <w:lang w:val="id-ID"/>
              </w:rPr>
              <w:t xml:space="preserve">. </w:t>
            </w:r>
          </w:p>
          <w:p w:rsidR="00456CF7" w:rsidRPr="00456CF7" w:rsidRDefault="00456CF7" w:rsidP="00456CF7">
            <w:pPr>
              <w:pStyle w:val="ListParagraph"/>
              <w:numPr>
                <w:ilvl w:val="0"/>
                <w:numId w:val="5"/>
              </w:numPr>
              <w:adjustRightInd w:val="0"/>
              <w:spacing w:before="60" w:after="0" w:line="240" w:lineRule="auto"/>
              <w:ind w:left="433" w:hanging="433"/>
              <w:rPr>
                <w:rFonts w:ascii="Times New Roman" w:hAnsi="Times New Roman" w:cs="Times New Roman"/>
                <w:sz w:val="24"/>
                <w:szCs w:val="24"/>
                <w:lang w:val="id-ID"/>
              </w:rPr>
            </w:pPr>
            <w:r w:rsidRPr="00456CF7">
              <w:rPr>
                <w:rFonts w:ascii="Times New Roman" w:hAnsi="Times New Roman" w:cs="Times New Roman"/>
                <w:sz w:val="24"/>
                <w:szCs w:val="24"/>
                <w:lang w:val="id-ID"/>
              </w:rPr>
              <w:t xml:space="preserve">Menganalisis kesamaan dan perbedaan  budaya, bahasa,  dialek, tradisi lisan yang ada di masyarakat setempat </w:t>
            </w:r>
          </w:p>
          <w:p w:rsidR="00145F89" w:rsidRDefault="00145F89" w:rsidP="009916E8">
            <w:pPr>
              <w:pStyle w:val="ListParagraph"/>
              <w:numPr>
                <w:ilvl w:val="0"/>
                <w:numId w:val="5"/>
              </w:numPr>
              <w:adjustRightInd w:val="0"/>
              <w:spacing w:before="60" w:after="0" w:line="240" w:lineRule="auto"/>
              <w:ind w:left="433" w:hanging="433"/>
              <w:rPr>
                <w:rFonts w:ascii="Times New Roman" w:hAnsi="Times New Roman" w:cs="Times New Roman"/>
                <w:sz w:val="24"/>
                <w:szCs w:val="24"/>
                <w:lang w:val="id-ID"/>
              </w:rPr>
            </w:pPr>
            <w:r w:rsidRPr="00757723">
              <w:rPr>
                <w:rFonts w:ascii="Times New Roman" w:hAnsi="Times New Roman" w:cs="Times New Roman"/>
                <w:sz w:val="24"/>
                <w:szCs w:val="24"/>
                <w:lang w:val="id-ID"/>
              </w:rPr>
              <w:t>Meng</w:t>
            </w:r>
            <w:r w:rsidR="009916E8">
              <w:rPr>
                <w:rFonts w:ascii="Times New Roman" w:hAnsi="Times New Roman" w:cs="Times New Roman"/>
                <w:sz w:val="24"/>
                <w:szCs w:val="24"/>
                <w:lang w:val="id-ID"/>
              </w:rPr>
              <w:t xml:space="preserve">emukakan contoh berbagai gejala </w:t>
            </w:r>
            <w:r w:rsidR="00BD65A1">
              <w:rPr>
                <w:rFonts w:ascii="Times New Roman" w:hAnsi="Times New Roman" w:cs="Times New Roman"/>
                <w:sz w:val="24"/>
                <w:szCs w:val="24"/>
                <w:lang w:val="id-ID"/>
              </w:rPr>
              <w:t>mele</w:t>
            </w:r>
            <w:r w:rsidR="009916E8">
              <w:rPr>
                <w:rFonts w:ascii="Times New Roman" w:hAnsi="Times New Roman" w:cs="Times New Roman"/>
                <w:sz w:val="24"/>
                <w:szCs w:val="24"/>
                <w:lang w:val="id-ID"/>
              </w:rPr>
              <w:t>mahnya</w:t>
            </w:r>
            <w:r w:rsidR="00A667E6">
              <w:rPr>
                <w:rFonts w:ascii="Times New Roman" w:hAnsi="Times New Roman" w:cs="Times New Roman"/>
                <w:sz w:val="24"/>
                <w:szCs w:val="24"/>
                <w:lang w:val="id-ID"/>
              </w:rPr>
              <w:t xml:space="preserve"> nilai-nilai budaya tradisiona</w:t>
            </w:r>
            <w:r w:rsidRPr="00757723">
              <w:rPr>
                <w:rFonts w:ascii="Times New Roman" w:hAnsi="Times New Roman" w:cs="Times New Roman"/>
                <w:sz w:val="24"/>
                <w:szCs w:val="24"/>
                <w:lang w:val="id-ID"/>
              </w:rPr>
              <w:t xml:space="preserve">l dalam berbagai masayarakat suku bangsa  </w:t>
            </w:r>
          </w:p>
          <w:p w:rsidR="00A65903" w:rsidRPr="00757723" w:rsidRDefault="00A65903" w:rsidP="00D66AE6">
            <w:pPr>
              <w:pStyle w:val="ListParagraph"/>
              <w:numPr>
                <w:ilvl w:val="0"/>
                <w:numId w:val="5"/>
              </w:numPr>
              <w:adjustRightInd w:val="0"/>
              <w:spacing w:before="60" w:after="0" w:line="240" w:lineRule="auto"/>
              <w:ind w:left="433" w:hanging="433"/>
              <w:rPr>
                <w:rFonts w:ascii="Times New Roman" w:hAnsi="Times New Roman" w:cs="Times New Roman"/>
                <w:sz w:val="24"/>
                <w:szCs w:val="24"/>
                <w:lang w:val="id-ID"/>
              </w:rPr>
            </w:pPr>
            <w:r>
              <w:rPr>
                <w:rFonts w:ascii="Times New Roman" w:hAnsi="Times New Roman" w:cs="Times New Roman"/>
                <w:sz w:val="24"/>
                <w:szCs w:val="24"/>
                <w:lang w:val="id-ID"/>
              </w:rPr>
              <w:t>Me</w:t>
            </w:r>
            <w:r w:rsidR="00D66AE6">
              <w:rPr>
                <w:rFonts w:ascii="Times New Roman" w:hAnsi="Times New Roman" w:cs="Times New Roman"/>
                <w:sz w:val="24"/>
                <w:szCs w:val="24"/>
                <w:lang w:val="id-ID"/>
              </w:rPr>
              <w:t xml:space="preserve">nggunakan </w:t>
            </w:r>
            <w:r>
              <w:rPr>
                <w:rFonts w:ascii="Times New Roman" w:hAnsi="Times New Roman" w:cs="Times New Roman"/>
                <w:sz w:val="24"/>
                <w:szCs w:val="24"/>
                <w:lang w:val="id-ID"/>
              </w:rPr>
              <w:t xml:space="preserve"> metode etnografi dalam menganalisis kesamaan dan keberagaman bahasa, dialek, tradisi lisan dalam masyarakat multikultur</w:t>
            </w:r>
          </w:p>
        </w:tc>
      </w:tr>
      <w:tr w:rsidR="00145F89" w:rsidRPr="00757723" w:rsidTr="00710656">
        <w:trPr>
          <w:trHeight w:val="287"/>
        </w:trPr>
        <w:tc>
          <w:tcPr>
            <w:tcW w:w="2000" w:type="pct"/>
          </w:tcPr>
          <w:p w:rsidR="00145F89" w:rsidRPr="00757723" w:rsidRDefault="00145F89" w:rsidP="00145F89">
            <w:pPr>
              <w:pStyle w:val="NormalWeb"/>
              <w:numPr>
                <w:ilvl w:val="0"/>
                <w:numId w:val="8"/>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Mengolah, menalar, dan menyaji dalam ranah konkret dan ranah abstrak terkait dengan pengembangan dari yang dipelajarinya di sekolah secara mandiri, bertindak secara efektif dan kreatif, serta mampu menggunakan metoda sesuai kaidah keilmuan</w:t>
            </w:r>
          </w:p>
        </w:tc>
        <w:tc>
          <w:tcPr>
            <w:tcW w:w="3000" w:type="pct"/>
            <w:tcBorders>
              <w:right w:val="single" w:sz="4" w:space="0" w:color="auto"/>
            </w:tcBorders>
          </w:tcPr>
          <w:p w:rsidR="005D4D79" w:rsidRDefault="005D4D79" w:rsidP="00145F89">
            <w:pPr>
              <w:pStyle w:val="ListParagraph"/>
              <w:numPr>
                <w:ilvl w:val="0"/>
                <w:numId w:val="6"/>
              </w:numPr>
              <w:adjustRightInd w:val="0"/>
              <w:spacing w:before="60" w:after="0" w:line="240" w:lineRule="auto"/>
              <w:ind w:left="433" w:hanging="433"/>
              <w:rPr>
                <w:rFonts w:ascii="Times New Roman" w:hAnsi="Times New Roman" w:cs="Times New Roman"/>
                <w:sz w:val="24"/>
                <w:szCs w:val="24"/>
                <w:lang w:val="id-ID"/>
              </w:rPr>
            </w:pPr>
            <w:r>
              <w:rPr>
                <w:rFonts w:ascii="Times New Roman" w:hAnsi="Times New Roman" w:cs="Times New Roman"/>
                <w:sz w:val="24"/>
                <w:szCs w:val="24"/>
                <w:lang w:val="id-ID"/>
              </w:rPr>
              <w:t>Melakukan kajian literatur</w:t>
            </w:r>
            <w:r w:rsidR="00FA36C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A36C6">
              <w:rPr>
                <w:rFonts w:ascii="Times New Roman" w:hAnsi="Times New Roman" w:cs="Times New Roman"/>
                <w:sz w:val="24"/>
                <w:szCs w:val="24"/>
                <w:lang w:val="id-ID"/>
              </w:rPr>
              <w:t xml:space="preserve">diskusi </w:t>
            </w:r>
            <w:r>
              <w:rPr>
                <w:rFonts w:ascii="Times New Roman" w:hAnsi="Times New Roman" w:cs="Times New Roman"/>
                <w:sz w:val="24"/>
                <w:szCs w:val="24"/>
                <w:lang w:val="id-ID"/>
              </w:rPr>
              <w:t>dan penga</w:t>
            </w:r>
            <w:r w:rsidR="005D035F">
              <w:rPr>
                <w:rFonts w:ascii="Times New Roman" w:hAnsi="Times New Roman" w:cs="Times New Roman"/>
                <w:sz w:val="24"/>
                <w:szCs w:val="24"/>
                <w:lang w:val="id-ID"/>
              </w:rPr>
              <w:t>ma</w:t>
            </w:r>
            <w:r>
              <w:rPr>
                <w:rFonts w:ascii="Times New Roman" w:hAnsi="Times New Roman" w:cs="Times New Roman"/>
                <w:sz w:val="24"/>
                <w:szCs w:val="24"/>
                <w:lang w:val="id-ID"/>
              </w:rPr>
              <w:t xml:space="preserve">tan lapangan </w:t>
            </w:r>
            <w:r w:rsidR="005D035F">
              <w:rPr>
                <w:rFonts w:ascii="Times New Roman" w:hAnsi="Times New Roman" w:cs="Times New Roman"/>
                <w:sz w:val="24"/>
                <w:szCs w:val="24"/>
                <w:lang w:val="id-ID"/>
              </w:rPr>
              <w:t xml:space="preserve"> tentang </w:t>
            </w:r>
            <w:r w:rsidR="005D035F" w:rsidRPr="00757723">
              <w:rPr>
                <w:rFonts w:ascii="Times New Roman" w:hAnsi="Times New Roman" w:cs="Times New Roman"/>
                <w:sz w:val="24"/>
                <w:szCs w:val="24"/>
                <w:lang w:val="id-ID"/>
              </w:rPr>
              <w:t>keterkaitan anta</w:t>
            </w:r>
            <w:r w:rsidR="005D035F">
              <w:rPr>
                <w:rFonts w:ascii="Times New Roman" w:hAnsi="Times New Roman" w:cs="Times New Roman"/>
                <w:sz w:val="24"/>
                <w:szCs w:val="24"/>
                <w:lang w:val="id-ID"/>
              </w:rPr>
              <w:t xml:space="preserve">ra </w:t>
            </w:r>
            <w:r w:rsidR="00255D50">
              <w:rPr>
                <w:rFonts w:ascii="Times New Roman" w:hAnsi="Times New Roman" w:cs="Times New Roman"/>
                <w:sz w:val="24"/>
                <w:szCs w:val="24"/>
                <w:lang w:val="id-ID"/>
              </w:rPr>
              <w:t xml:space="preserve"> budaya, </w:t>
            </w:r>
            <w:r w:rsidR="005D035F">
              <w:rPr>
                <w:rFonts w:ascii="Times New Roman" w:hAnsi="Times New Roman" w:cs="Times New Roman"/>
                <w:sz w:val="24"/>
                <w:szCs w:val="24"/>
                <w:lang w:val="id-ID"/>
              </w:rPr>
              <w:t xml:space="preserve">bahasa, </w:t>
            </w:r>
            <w:r w:rsidR="005D035F" w:rsidRPr="00757723">
              <w:rPr>
                <w:rFonts w:ascii="Times New Roman" w:hAnsi="Times New Roman" w:cs="Times New Roman"/>
                <w:sz w:val="24"/>
                <w:szCs w:val="24"/>
                <w:lang w:val="id-ID"/>
              </w:rPr>
              <w:t xml:space="preserve"> dialek, </w:t>
            </w:r>
            <w:r w:rsidR="005D035F">
              <w:rPr>
                <w:rFonts w:ascii="Times New Roman" w:hAnsi="Times New Roman" w:cs="Times New Roman"/>
                <w:sz w:val="24"/>
                <w:szCs w:val="24"/>
                <w:lang w:val="id-ID"/>
              </w:rPr>
              <w:t xml:space="preserve">dan </w:t>
            </w:r>
            <w:r w:rsidR="005D035F" w:rsidRPr="00757723">
              <w:rPr>
                <w:rFonts w:ascii="Times New Roman" w:hAnsi="Times New Roman" w:cs="Times New Roman"/>
                <w:sz w:val="24"/>
                <w:szCs w:val="24"/>
                <w:lang w:val="id-ID"/>
              </w:rPr>
              <w:t xml:space="preserve">perkembangan tradisi lisan </w:t>
            </w:r>
            <w:r w:rsidR="005D035F">
              <w:rPr>
                <w:rFonts w:ascii="Times New Roman" w:hAnsi="Times New Roman" w:cs="Times New Roman"/>
                <w:sz w:val="24"/>
                <w:szCs w:val="24"/>
                <w:lang w:val="id-ID"/>
              </w:rPr>
              <w:t>di nusantara</w:t>
            </w:r>
          </w:p>
          <w:p w:rsidR="005D035F" w:rsidRPr="00FA36C6" w:rsidRDefault="005D035F" w:rsidP="00FA36C6">
            <w:pPr>
              <w:pStyle w:val="ListParagraph"/>
              <w:numPr>
                <w:ilvl w:val="1"/>
                <w:numId w:val="8"/>
              </w:numPr>
              <w:adjustRightInd w:val="0"/>
              <w:spacing w:before="60" w:after="60" w:line="240" w:lineRule="auto"/>
              <w:ind w:left="448" w:hanging="425"/>
              <w:rPr>
                <w:rFonts w:ascii="Times New Roman" w:hAnsi="Times New Roman" w:cs="Times New Roman"/>
                <w:sz w:val="24"/>
                <w:szCs w:val="24"/>
                <w:lang w:val="id-ID"/>
              </w:rPr>
            </w:pPr>
            <w:r w:rsidRPr="00FA36C6">
              <w:rPr>
                <w:rFonts w:ascii="Times New Roman" w:hAnsi="Times New Roman" w:cs="Times New Roman"/>
                <w:sz w:val="24"/>
                <w:szCs w:val="24"/>
                <w:lang w:val="id-ID"/>
              </w:rPr>
              <w:t xml:space="preserve">Membuat pemetaan </w:t>
            </w:r>
            <w:r w:rsidR="00255D50">
              <w:rPr>
                <w:rFonts w:ascii="Times New Roman" w:hAnsi="Times New Roman" w:cs="Times New Roman"/>
                <w:sz w:val="24"/>
                <w:szCs w:val="24"/>
                <w:lang w:val="id-ID"/>
              </w:rPr>
              <w:t xml:space="preserve">budaya, </w:t>
            </w:r>
            <w:r w:rsidRPr="00FA36C6">
              <w:rPr>
                <w:rFonts w:ascii="Times New Roman" w:hAnsi="Times New Roman" w:cs="Times New Roman"/>
                <w:sz w:val="24"/>
                <w:szCs w:val="24"/>
                <w:lang w:val="id-ID"/>
              </w:rPr>
              <w:t xml:space="preserve"> bahasa</w:t>
            </w:r>
            <w:r w:rsidR="00FA36C6" w:rsidRPr="00FA36C6">
              <w:rPr>
                <w:rFonts w:ascii="Times New Roman" w:hAnsi="Times New Roman" w:cs="Times New Roman"/>
                <w:sz w:val="24"/>
                <w:szCs w:val="24"/>
                <w:lang w:val="id-ID"/>
              </w:rPr>
              <w:t>, dialek , dan</w:t>
            </w:r>
            <w:r w:rsidRPr="00FA36C6">
              <w:rPr>
                <w:rFonts w:ascii="Times New Roman" w:hAnsi="Times New Roman" w:cs="Times New Roman"/>
                <w:sz w:val="24"/>
                <w:szCs w:val="24"/>
                <w:lang w:val="id-ID"/>
              </w:rPr>
              <w:t xml:space="preserve"> tradisi lisan di</w:t>
            </w:r>
            <w:r w:rsidR="00C32B9E">
              <w:rPr>
                <w:rFonts w:ascii="Times New Roman" w:hAnsi="Times New Roman" w:cs="Times New Roman"/>
                <w:sz w:val="24"/>
                <w:szCs w:val="24"/>
                <w:lang w:val="id-ID"/>
              </w:rPr>
              <w:t xml:space="preserve"> masyarakat setempat </w:t>
            </w:r>
            <w:r w:rsidRPr="00FA36C6">
              <w:rPr>
                <w:rFonts w:ascii="Times New Roman" w:hAnsi="Times New Roman" w:cs="Times New Roman"/>
                <w:sz w:val="24"/>
                <w:szCs w:val="24"/>
                <w:lang w:val="id-ID"/>
              </w:rPr>
              <w:t xml:space="preserve"> </w:t>
            </w:r>
            <w:r w:rsidR="000210F7">
              <w:rPr>
                <w:rFonts w:ascii="Times New Roman" w:hAnsi="Times New Roman" w:cs="Times New Roman"/>
                <w:sz w:val="24"/>
                <w:szCs w:val="24"/>
                <w:lang w:val="id-ID"/>
              </w:rPr>
              <w:t xml:space="preserve">serta berperan aktif  </w:t>
            </w:r>
            <w:r w:rsidRPr="00FA36C6">
              <w:rPr>
                <w:rFonts w:ascii="Times New Roman" w:hAnsi="Times New Roman" w:cs="Times New Roman"/>
                <w:sz w:val="24"/>
                <w:szCs w:val="24"/>
                <w:lang w:val="id-ID"/>
              </w:rPr>
              <w:t xml:space="preserve">dalam upaya membangun masyarakat multikultur. </w:t>
            </w:r>
          </w:p>
          <w:p w:rsidR="005D4D79" w:rsidRDefault="00C32B9E" w:rsidP="00C32B9E">
            <w:pPr>
              <w:pStyle w:val="ListParagraph"/>
              <w:numPr>
                <w:ilvl w:val="1"/>
                <w:numId w:val="8"/>
              </w:numPr>
              <w:adjustRightInd w:val="0"/>
              <w:spacing w:before="60" w:after="0" w:line="240" w:lineRule="auto"/>
              <w:ind w:left="448"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Melakukan diskusi, mengumpulkan kliping, dan pengamatan lapangan untuk memahami persamaan dan perbedaan </w:t>
            </w:r>
            <w:r w:rsidR="00255D50">
              <w:rPr>
                <w:rFonts w:ascii="Times New Roman" w:hAnsi="Times New Roman" w:cs="Times New Roman"/>
                <w:sz w:val="24"/>
                <w:szCs w:val="24"/>
                <w:lang w:val="id-ID"/>
              </w:rPr>
              <w:t xml:space="preserve">budaya, </w:t>
            </w:r>
            <w:r>
              <w:rPr>
                <w:rFonts w:ascii="Times New Roman" w:hAnsi="Times New Roman" w:cs="Times New Roman"/>
                <w:sz w:val="24"/>
                <w:szCs w:val="24"/>
                <w:lang w:val="id-ID"/>
              </w:rPr>
              <w:t xml:space="preserve">bahasa, dialek, </w:t>
            </w:r>
            <w:r>
              <w:rPr>
                <w:rFonts w:ascii="Times New Roman" w:hAnsi="Times New Roman" w:cs="Times New Roman"/>
                <w:sz w:val="24"/>
                <w:szCs w:val="24"/>
                <w:lang w:val="id-ID"/>
              </w:rPr>
              <w:lastRenderedPageBreak/>
              <w:t xml:space="preserve">dan </w:t>
            </w:r>
            <w:r w:rsidR="005D4D79" w:rsidRPr="00C32B9E">
              <w:rPr>
                <w:rFonts w:ascii="Times New Roman" w:hAnsi="Times New Roman" w:cs="Times New Roman"/>
                <w:sz w:val="24"/>
                <w:szCs w:val="24"/>
                <w:lang w:val="id-ID"/>
              </w:rPr>
              <w:t>tradisi lisan yang berkembang dalam masyarakat</w:t>
            </w:r>
          </w:p>
          <w:p w:rsidR="00C32B9E" w:rsidRPr="00A667E6" w:rsidRDefault="00C32B9E" w:rsidP="00A667E6">
            <w:pPr>
              <w:pStyle w:val="ListParagraph"/>
              <w:numPr>
                <w:ilvl w:val="1"/>
                <w:numId w:val="8"/>
              </w:numPr>
              <w:adjustRightInd w:val="0"/>
              <w:spacing w:before="60" w:after="0" w:line="240" w:lineRule="auto"/>
              <w:ind w:left="448" w:hanging="425"/>
              <w:rPr>
                <w:rFonts w:ascii="Times New Roman" w:hAnsi="Times New Roman" w:cs="Times New Roman"/>
                <w:sz w:val="24"/>
                <w:szCs w:val="24"/>
                <w:lang w:val="id-ID"/>
              </w:rPr>
            </w:pPr>
            <w:r w:rsidRPr="00A667E6">
              <w:rPr>
                <w:rFonts w:ascii="Times New Roman" w:hAnsi="Times New Roman" w:cs="Times New Roman"/>
                <w:sz w:val="24"/>
                <w:szCs w:val="24"/>
                <w:lang w:val="id-ID"/>
              </w:rPr>
              <w:t xml:space="preserve">Menyusun rancangan, melaksanakan, dan </w:t>
            </w:r>
            <w:r w:rsidR="00B705EA">
              <w:rPr>
                <w:rFonts w:ascii="Times New Roman" w:hAnsi="Times New Roman" w:cs="Times New Roman"/>
                <w:sz w:val="24"/>
                <w:szCs w:val="24"/>
                <w:lang w:val="id-ID"/>
              </w:rPr>
              <w:t>meng</w:t>
            </w:r>
            <w:r w:rsidRPr="00A667E6">
              <w:rPr>
                <w:rFonts w:ascii="Times New Roman" w:hAnsi="Times New Roman" w:cs="Times New Roman"/>
                <w:sz w:val="24"/>
                <w:szCs w:val="24"/>
                <w:lang w:val="id-ID"/>
              </w:rPr>
              <w:t xml:space="preserve">komunikasikan (lisan, tertulis, audio-visual) penelitian sederhana  </w:t>
            </w:r>
            <w:r w:rsidR="00DB351A">
              <w:rPr>
                <w:rFonts w:ascii="Times New Roman" w:hAnsi="Times New Roman" w:cs="Times New Roman"/>
                <w:sz w:val="24"/>
                <w:szCs w:val="24"/>
                <w:lang w:val="id-ID"/>
              </w:rPr>
              <w:t xml:space="preserve">tentang </w:t>
            </w:r>
            <w:r w:rsidRPr="00A667E6">
              <w:rPr>
                <w:rFonts w:ascii="Times New Roman" w:hAnsi="Times New Roman" w:cs="Times New Roman"/>
                <w:sz w:val="24"/>
                <w:szCs w:val="24"/>
                <w:lang w:val="id-ID"/>
              </w:rPr>
              <w:t>melemahnya nilai-nilai budaya tradisionil dalam be</w:t>
            </w:r>
            <w:r w:rsidR="00470F89">
              <w:rPr>
                <w:rFonts w:ascii="Times New Roman" w:hAnsi="Times New Roman" w:cs="Times New Roman"/>
                <w:sz w:val="24"/>
                <w:szCs w:val="24"/>
                <w:lang w:val="id-ID"/>
              </w:rPr>
              <w:t>rbagai mas</w:t>
            </w:r>
            <w:r w:rsidR="005D5467" w:rsidRPr="00A667E6">
              <w:rPr>
                <w:rFonts w:ascii="Times New Roman" w:hAnsi="Times New Roman" w:cs="Times New Roman"/>
                <w:sz w:val="24"/>
                <w:szCs w:val="24"/>
                <w:lang w:val="id-ID"/>
              </w:rPr>
              <w:t>yarakat suku bangsa.</w:t>
            </w:r>
          </w:p>
          <w:p w:rsidR="005D5467" w:rsidRPr="00A667E6" w:rsidRDefault="005D5467" w:rsidP="00A667E6">
            <w:pPr>
              <w:pStyle w:val="ListParagraph"/>
              <w:numPr>
                <w:ilvl w:val="1"/>
                <w:numId w:val="8"/>
              </w:numPr>
              <w:adjustRightInd w:val="0"/>
              <w:spacing w:before="60" w:after="0" w:line="240" w:lineRule="auto"/>
              <w:ind w:left="448" w:hanging="448"/>
              <w:rPr>
                <w:rFonts w:ascii="Times New Roman" w:hAnsi="Times New Roman" w:cs="Times New Roman"/>
                <w:sz w:val="24"/>
                <w:szCs w:val="24"/>
                <w:lang w:val="id-ID"/>
              </w:rPr>
            </w:pPr>
            <w:r w:rsidRPr="00A667E6">
              <w:rPr>
                <w:rFonts w:ascii="Times New Roman" w:hAnsi="Times New Roman" w:cs="Times New Roman"/>
                <w:sz w:val="24"/>
                <w:szCs w:val="24"/>
                <w:lang w:val="id-ID"/>
              </w:rPr>
              <w:t xml:space="preserve">Melakukan studi etnografi </w:t>
            </w:r>
            <w:r w:rsidR="00B77AB7">
              <w:rPr>
                <w:rFonts w:ascii="Times New Roman" w:hAnsi="Times New Roman" w:cs="Times New Roman"/>
                <w:sz w:val="24"/>
                <w:szCs w:val="24"/>
                <w:lang w:val="id-ID"/>
              </w:rPr>
              <w:t xml:space="preserve">di masyarakat setempat untuk </w:t>
            </w:r>
            <w:r w:rsidR="00D66AE6">
              <w:rPr>
                <w:rFonts w:ascii="Times New Roman" w:hAnsi="Times New Roman" w:cs="Times New Roman"/>
                <w:sz w:val="24"/>
                <w:szCs w:val="24"/>
                <w:lang w:val="id-ID"/>
              </w:rPr>
              <w:t xml:space="preserve">menggambarkan tentang adanya </w:t>
            </w:r>
            <w:r w:rsidRPr="00A667E6">
              <w:rPr>
                <w:rFonts w:ascii="Times New Roman" w:hAnsi="Times New Roman" w:cs="Times New Roman"/>
                <w:sz w:val="24"/>
                <w:szCs w:val="24"/>
                <w:lang w:val="id-ID"/>
              </w:rPr>
              <w:t xml:space="preserve"> kesamaan dan keberagaman </w:t>
            </w:r>
            <w:r w:rsidR="00255D50">
              <w:rPr>
                <w:rFonts w:ascii="Times New Roman" w:hAnsi="Times New Roman" w:cs="Times New Roman"/>
                <w:sz w:val="24"/>
                <w:szCs w:val="24"/>
                <w:lang w:val="id-ID"/>
              </w:rPr>
              <w:t xml:space="preserve">budaya, </w:t>
            </w:r>
            <w:r w:rsidRPr="00A667E6">
              <w:rPr>
                <w:rFonts w:ascii="Times New Roman" w:hAnsi="Times New Roman" w:cs="Times New Roman"/>
                <w:sz w:val="24"/>
                <w:szCs w:val="24"/>
                <w:lang w:val="id-ID"/>
              </w:rPr>
              <w:t xml:space="preserve">bahasa, dialek, tradisi lisan </w:t>
            </w:r>
            <w:r w:rsidR="00112A48">
              <w:rPr>
                <w:rFonts w:ascii="Times New Roman" w:hAnsi="Times New Roman" w:cs="Times New Roman"/>
                <w:sz w:val="24"/>
                <w:szCs w:val="24"/>
                <w:lang w:val="id-ID"/>
              </w:rPr>
              <w:t xml:space="preserve">sebagai konsekuensi </w:t>
            </w:r>
            <w:r w:rsidR="00F8172C">
              <w:rPr>
                <w:rFonts w:ascii="Times New Roman" w:hAnsi="Times New Roman" w:cs="Times New Roman"/>
                <w:sz w:val="24"/>
                <w:szCs w:val="24"/>
                <w:lang w:val="id-ID"/>
              </w:rPr>
              <w:t xml:space="preserve">dari </w:t>
            </w:r>
            <w:r w:rsidRPr="00A667E6">
              <w:rPr>
                <w:rFonts w:ascii="Times New Roman" w:hAnsi="Times New Roman" w:cs="Times New Roman"/>
                <w:sz w:val="24"/>
                <w:szCs w:val="24"/>
                <w:lang w:val="id-ID"/>
              </w:rPr>
              <w:t xml:space="preserve">masyarakat </w:t>
            </w:r>
            <w:r w:rsidR="00F8172C">
              <w:rPr>
                <w:rFonts w:ascii="Times New Roman" w:hAnsi="Times New Roman" w:cs="Times New Roman"/>
                <w:sz w:val="24"/>
                <w:szCs w:val="24"/>
                <w:lang w:val="id-ID"/>
              </w:rPr>
              <w:t xml:space="preserve">yang </w:t>
            </w:r>
            <w:r w:rsidRPr="00A667E6">
              <w:rPr>
                <w:rFonts w:ascii="Times New Roman" w:hAnsi="Times New Roman" w:cs="Times New Roman"/>
                <w:sz w:val="24"/>
                <w:szCs w:val="24"/>
                <w:lang w:val="id-ID"/>
              </w:rPr>
              <w:t>multikultur</w:t>
            </w:r>
          </w:p>
          <w:p w:rsidR="00145F89" w:rsidRPr="00C32B9E" w:rsidRDefault="00145F89" w:rsidP="00C32B9E">
            <w:pPr>
              <w:adjustRightInd w:val="0"/>
              <w:spacing w:before="60" w:after="60" w:line="240" w:lineRule="auto"/>
              <w:rPr>
                <w:rFonts w:ascii="Times New Roman" w:hAnsi="Times New Roman" w:cs="Times New Roman"/>
                <w:sz w:val="24"/>
                <w:szCs w:val="24"/>
                <w:lang w:val="id-ID"/>
              </w:rPr>
            </w:pPr>
          </w:p>
        </w:tc>
      </w:tr>
    </w:tbl>
    <w:p w:rsidR="00145F89" w:rsidRPr="00757723" w:rsidRDefault="00145F89" w:rsidP="00145F89">
      <w:pPr>
        <w:rPr>
          <w:b/>
          <w:lang w:val="id-ID"/>
        </w:rPr>
      </w:pPr>
      <w:r w:rsidRPr="00757723">
        <w:rPr>
          <w:b/>
          <w:lang w:val="id-ID"/>
        </w:rPr>
        <w:lastRenderedPageBreak/>
        <w:br w:type="page"/>
      </w:r>
    </w:p>
    <w:p w:rsidR="00145F89" w:rsidRPr="00757723" w:rsidRDefault="00145F89" w:rsidP="00145F89">
      <w:pPr>
        <w:adjustRightInd w:val="0"/>
        <w:snapToGrid w:val="0"/>
        <w:spacing w:line="240" w:lineRule="auto"/>
        <w:jc w:val="both"/>
        <w:rPr>
          <w:rFonts w:ascii="Times New Roman" w:hAnsi="Times New Roman" w:cs="Times New Roman"/>
          <w:b/>
          <w:bCs/>
          <w:sz w:val="24"/>
          <w:szCs w:val="24"/>
          <w:lang w:val="id-ID"/>
        </w:rPr>
      </w:pPr>
      <w:r w:rsidRPr="00757723">
        <w:rPr>
          <w:rFonts w:ascii="Times New Roman" w:hAnsi="Times New Roman" w:cs="Times New Roman"/>
          <w:b/>
          <w:bCs/>
          <w:sz w:val="24"/>
          <w:szCs w:val="24"/>
          <w:lang w:val="id-ID"/>
        </w:rPr>
        <w:lastRenderedPageBreak/>
        <w:t xml:space="preserve">KELAS: XII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7"/>
        <w:gridCol w:w="5545"/>
      </w:tblGrid>
      <w:tr w:rsidR="00145F89" w:rsidRPr="00757723" w:rsidTr="00710656">
        <w:trPr>
          <w:trHeight w:val="620"/>
          <w:tblHeader/>
        </w:trPr>
        <w:tc>
          <w:tcPr>
            <w:tcW w:w="2000" w:type="pct"/>
            <w:shd w:val="clear" w:color="auto" w:fill="B6DDE8"/>
            <w:vAlign w:val="center"/>
          </w:tcPr>
          <w:p w:rsidR="00145F89" w:rsidRPr="00757723" w:rsidRDefault="00145F89" w:rsidP="00710656">
            <w:pPr>
              <w:spacing w:before="240" w:after="240"/>
              <w:jc w:val="center"/>
              <w:rPr>
                <w:rFonts w:ascii="Times New Roman" w:hAnsi="Times New Roman" w:cs="Times New Roman"/>
                <w:b/>
                <w:sz w:val="24"/>
                <w:szCs w:val="24"/>
                <w:lang w:val="id-ID"/>
              </w:rPr>
            </w:pPr>
            <w:r w:rsidRPr="00757723">
              <w:rPr>
                <w:rFonts w:ascii="Times New Roman" w:hAnsi="Times New Roman" w:cs="Times New Roman"/>
                <w:b/>
                <w:sz w:val="24"/>
                <w:szCs w:val="24"/>
                <w:lang w:val="id-ID"/>
              </w:rPr>
              <w:t>KOMPETENSI INTI</w:t>
            </w:r>
          </w:p>
        </w:tc>
        <w:tc>
          <w:tcPr>
            <w:tcW w:w="3000" w:type="pct"/>
            <w:shd w:val="clear" w:color="auto" w:fill="B6DDE8"/>
            <w:vAlign w:val="center"/>
          </w:tcPr>
          <w:p w:rsidR="00145F89" w:rsidRPr="00757723" w:rsidRDefault="00145F89" w:rsidP="00710656">
            <w:pPr>
              <w:spacing w:before="240" w:after="240"/>
              <w:jc w:val="center"/>
              <w:rPr>
                <w:rFonts w:ascii="Times New Roman" w:hAnsi="Times New Roman" w:cs="Times New Roman"/>
                <w:b/>
                <w:sz w:val="24"/>
                <w:szCs w:val="24"/>
                <w:lang w:val="id-ID"/>
              </w:rPr>
            </w:pPr>
            <w:r w:rsidRPr="00757723">
              <w:rPr>
                <w:rFonts w:ascii="Times New Roman" w:hAnsi="Times New Roman" w:cs="Times New Roman"/>
                <w:b/>
                <w:sz w:val="24"/>
                <w:szCs w:val="24"/>
                <w:lang w:val="id-ID"/>
              </w:rPr>
              <w:t xml:space="preserve">KOMPETENSI DASAR </w:t>
            </w:r>
          </w:p>
        </w:tc>
      </w:tr>
      <w:tr w:rsidR="00145F89" w:rsidRPr="00757723" w:rsidTr="00710656">
        <w:trPr>
          <w:trHeight w:val="1100"/>
        </w:trPr>
        <w:tc>
          <w:tcPr>
            <w:tcW w:w="2000" w:type="pct"/>
            <w:tcBorders>
              <w:bottom w:val="single" w:sz="4" w:space="0" w:color="000000"/>
            </w:tcBorders>
          </w:tcPr>
          <w:p w:rsidR="00145F89" w:rsidRPr="00757723" w:rsidRDefault="00145F89" w:rsidP="00145F89">
            <w:pPr>
              <w:pStyle w:val="NormalWeb"/>
              <w:numPr>
                <w:ilvl w:val="0"/>
                <w:numId w:val="9"/>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 xml:space="preserve">Menghayati dan mengamalkan ajaran agama yang dianutnya </w:t>
            </w:r>
          </w:p>
        </w:tc>
        <w:tc>
          <w:tcPr>
            <w:tcW w:w="3000" w:type="pct"/>
          </w:tcPr>
          <w:p w:rsidR="00145F89" w:rsidRPr="00757723" w:rsidRDefault="00613C50" w:rsidP="00613C50">
            <w:pPr>
              <w:pStyle w:val="ListParagraph"/>
              <w:numPr>
                <w:ilvl w:val="1"/>
                <w:numId w:val="2"/>
              </w:numPr>
              <w:spacing w:before="60" w:after="60" w:line="240" w:lineRule="auto"/>
              <w:ind w:left="523" w:hanging="523"/>
              <w:contextualSpacing w:val="0"/>
              <w:rPr>
                <w:rFonts w:ascii="Times New Roman" w:hAnsi="Times New Roman" w:cs="Times New Roman"/>
                <w:sz w:val="24"/>
                <w:szCs w:val="24"/>
                <w:lang w:val="id-ID"/>
              </w:rPr>
            </w:pPr>
            <w:r>
              <w:rPr>
                <w:rFonts w:ascii="Times New Roman" w:hAnsi="Times New Roman" w:cs="Times New Roman"/>
                <w:sz w:val="24"/>
                <w:szCs w:val="24"/>
                <w:lang w:val="id-ID"/>
              </w:rPr>
              <w:t>Memahami</w:t>
            </w:r>
            <w:r w:rsidR="00145F89" w:rsidRPr="0075772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menghargai, dan </w:t>
            </w:r>
            <w:r w:rsidR="00145F89" w:rsidRPr="00757723">
              <w:rPr>
                <w:rFonts w:ascii="Times New Roman" w:hAnsi="Times New Roman" w:cs="Times New Roman"/>
                <w:sz w:val="24"/>
                <w:szCs w:val="24"/>
                <w:lang w:val="id-ID"/>
              </w:rPr>
              <w:t>menerima  perbedaan kegiatan ritual  sebagai akibat  (implikasi)  dari keberagaman ajaran agama</w:t>
            </w:r>
            <w:r w:rsidR="00F531B3">
              <w:rPr>
                <w:rFonts w:ascii="Times New Roman" w:hAnsi="Times New Roman" w:cs="Times New Roman"/>
                <w:sz w:val="24"/>
                <w:szCs w:val="24"/>
                <w:lang w:val="id-ID"/>
              </w:rPr>
              <w:t xml:space="preserve">,religi/kepercayaan </w:t>
            </w:r>
            <w:r w:rsidR="00145F89" w:rsidRPr="00757723">
              <w:rPr>
                <w:rFonts w:ascii="Times New Roman" w:hAnsi="Times New Roman" w:cs="Times New Roman"/>
                <w:sz w:val="24"/>
                <w:szCs w:val="24"/>
                <w:lang w:val="id-ID"/>
              </w:rPr>
              <w:t xml:space="preserve"> yang dianut.  </w:t>
            </w:r>
          </w:p>
        </w:tc>
      </w:tr>
      <w:tr w:rsidR="00145F89" w:rsidRPr="00757723" w:rsidTr="00710656">
        <w:trPr>
          <w:trHeight w:val="953"/>
        </w:trPr>
        <w:tc>
          <w:tcPr>
            <w:tcW w:w="2000" w:type="pct"/>
            <w:tcBorders>
              <w:bottom w:val="single" w:sz="4" w:space="0" w:color="000000"/>
            </w:tcBorders>
          </w:tcPr>
          <w:p w:rsidR="00145F89" w:rsidRPr="00757723" w:rsidRDefault="00145F89" w:rsidP="00145F89">
            <w:pPr>
              <w:pStyle w:val="NormalWeb"/>
              <w:numPr>
                <w:ilvl w:val="0"/>
                <w:numId w:val="9"/>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Menghayati dan mengamalkan perilaku jujur, disiplin, tanggungjawab, peduli (gotong royong, kerjasama, toleran, damai), santun, responsif dan pro-aktif dan menunju</w:t>
            </w:r>
            <w:r w:rsidRPr="00757723">
              <w:rPr>
                <w:rFonts w:eastAsia="ヒラギノ角ゴ Pro W3"/>
                <w:bCs/>
                <w:kern w:val="24"/>
              </w:rPr>
              <w:t>k</w:t>
            </w:r>
            <w:r w:rsidRPr="00757723">
              <w:rPr>
                <w:rFonts w:eastAsia="ヒラギノ角ゴ Pro W3"/>
                <w:bCs/>
                <w:kern w:val="24"/>
                <w:lang w:val="id-ID"/>
              </w:rPr>
              <w:t>kan sikap sebagai bagian dari solusi atas berbagai permasalahan dalam berinteraksi secara efektif dengan lingkungan sosial dan alam serta dalam menempatkan diri sebagai cerminan bangsa dalam pergaulan dunia</w:t>
            </w:r>
          </w:p>
        </w:tc>
        <w:tc>
          <w:tcPr>
            <w:tcW w:w="3000" w:type="pct"/>
          </w:tcPr>
          <w:p w:rsidR="00545610" w:rsidRDefault="00145F89" w:rsidP="00145F89">
            <w:pPr>
              <w:pStyle w:val="ListParagraph"/>
              <w:numPr>
                <w:ilvl w:val="1"/>
                <w:numId w:val="3"/>
              </w:numPr>
              <w:spacing w:before="60" w:after="60" w:line="240" w:lineRule="auto"/>
              <w:ind w:left="523" w:hanging="523"/>
              <w:contextualSpacing w:val="0"/>
              <w:rPr>
                <w:rFonts w:ascii="Times New Roman" w:hAnsi="Times New Roman" w:cs="Times New Roman"/>
                <w:sz w:val="24"/>
                <w:szCs w:val="24"/>
                <w:lang w:val="id-ID"/>
              </w:rPr>
            </w:pPr>
            <w:r w:rsidRPr="00757723">
              <w:rPr>
                <w:rFonts w:ascii="Times New Roman" w:hAnsi="Times New Roman" w:cs="Times New Roman"/>
                <w:sz w:val="24"/>
                <w:szCs w:val="24"/>
                <w:lang w:val="id-ID"/>
              </w:rPr>
              <w:t xml:space="preserve">Menentukan sikap positif dalam menghadapi berbagai permasalahan terkait </w:t>
            </w:r>
            <w:r w:rsidR="00545610">
              <w:rPr>
                <w:rFonts w:ascii="Times New Roman" w:hAnsi="Times New Roman" w:cs="Times New Roman"/>
                <w:sz w:val="24"/>
                <w:szCs w:val="24"/>
                <w:lang w:val="id-ID"/>
              </w:rPr>
              <w:t xml:space="preserve"> dengan kesetaraan</w:t>
            </w:r>
            <w:r w:rsidR="000770C5">
              <w:rPr>
                <w:rFonts w:ascii="Times New Roman" w:hAnsi="Times New Roman" w:cs="Times New Roman"/>
                <w:sz w:val="24"/>
                <w:szCs w:val="24"/>
                <w:lang w:val="id-ID"/>
              </w:rPr>
              <w:t xml:space="preserve"> dan perubahan sosial budaya </w:t>
            </w:r>
            <w:r w:rsidR="00545610">
              <w:rPr>
                <w:rFonts w:ascii="Times New Roman" w:hAnsi="Times New Roman" w:cs="Times New Roman"/>
                <w:sz w:val="24"/>
                <w:szCs w:val="24"/>
                <w:lang w:val="id-ID"/>
              </w:rPr>
              <w:t xml:space="preserve"> dalam masyarakat multikultur  </w:t>
            </w:r>
          </w:p>
          <w:p w:rsidR="00145F89" w:rsidRPr="00757723" w:rsidRDefault="00145F89" w:rsidP="00145F89">
            <w:pPr>
              <w:pStyle w:val="ListParagraph"/>
              <w:numPr>
                <w:ilvl w:val="1"/>
                <w:numId w:val="3"/>
              </w:numPr>
              <w:spacing w:before="60" w:after="60" w:line="240" w:lineRule="auto"/>
              <w:ind w:left="459" w:hanging="459"/>
              <w:contextualSpacing w:val="0"/>
              <w:rPr>
                <w:rFonts w:ascii="Times New Roman" w:hAnsi="Times New Roman" w:cs="Times New Roman"/>
                <w:sz w:val="24"/>
                <w:szCs w:val="24"/>
                <w:lang w:val="id-ID"/>
              </w:rPr>
            </w:pPr>
            <w:r w:rsidRPr="00757723">
              <w:rPr>
                <w:rFonts w:ascii="Times New Roman" w:hAnsi="Times New Roman" w:cs="Times New Roman"/>
                <w:sz w:val="24"/>
                <w:szCs w:val="24"/>
                <w:lang w:val="id-ID"/>
              </w:rPr>
              <w:t xml:space="preserve">Melestarikan nilai-nilai budaya  </w:t>
            </w:r>
            <w:r w:rsidR="00545610">
              <w:rPr>
                <w:rFonts w:ascii="Times New Roman" w:hAnsi="Times New Roman" w:cs="Times New Roman"/>
                <w:sz w:val="24"/>
                <w:szCs w:val="24"/>
                <w:lang w:val="id-ID"/>
              </w:rPr>
              <w:t>sehubungan dengan adanya dampak perubahan sosial-budaya</w:t>
            </w:r>
            <w:r w:rsidR="00255D50">
              <w:rPr>
                <w:rFonts w:ascii="Times New Roman" w:hAnsi="Times New Roman" w:cs="Times New Roman"/>
                <w:sz w:val="24"/>
                <w:szCs w:val="24"/>
                <w:lang w:val="id-ID"/>
              </w:rPr>
              <w:t xml:space="preserve">, perkembangan IPTEK, </w:t>
            </w:r>
            <w:r w:rsidR="00545610">
              <w:rPr>
                <w:rFonts w:ascii="Times New Roman" w:hAnsi="Times New Roman" w:cs="Times New Roman"/>
                <w:sz w:val="24"/>
                <w:szCs w:val="24"/>
                <w:lang w:val="id-ID"/>
              </w:rPr>
              <w:t xml:space="preserve"> dan globalisasi. </w:t>
            </w:r>
            <w:r w:rsidRPr="00757723">
              <w:rPr>
                <w:rFonts w:ascii="Times New Roman" w:hAnsi="Times New Roman" w:cs="Times New Roman"/>
                <w:sz w:val="24"/>
                <w:szCs w:val="24"/>
                <w:lang w:val="id-ID"/>
              </w:rPr>
              <w:t xml:space="preserve"> </w:t>
            </w:r>
          </w:p>
          <w:p w:rsidR="00145F89" w:rsidRPr="00757723" w:rsidRDefault="00145F89" w:rsidP="00145F89">
            <w:pPr>
              <w:pStyle w:val="ListParagraph"/>
              <w:numPr>
                <w:ilvl w:val="1"/>
                <w:numId w:val="3"/>
              </w:numPr>
              <w:spacing w:before="60" w:after="60" w:line="240" w:lineRule="auto"/>
              <w:ind w:left="459" w:hanging="459"/>
              <w:contextualSpacing w:val="0"/>
              <w:rPr>
                <w:rFonts w:ascii="Times New Roman" w:hAnsi="Times New Roman" w:cs="Times New Roman"/>
                <w:sz w:val="24"/>
                <w:szCs w:val="24"/>
                <w:lang w:val="id-ID"/>
              </w:rPr>
            </w:pPr>
            <w:r w:rsidRPr="00757723">
              <w:rPr>
                <w:rFonts w:ascii="Times New Roman" w:hAnsi="Times New Roman" w:cs="Times New Roman"/>
                <w:sz w:val="24"/>
                <w:szCs w:val="24"/>
                <w:lang w:val="id-ID"/>
              </w:rPr>
              <w:t>Memiliki kebangga</w:t>
            </w:r>
            <w:r w:rsidR="00F4177D">
              <w:rPr>
                <w:rFonts w:ascii="Times New Roman" w:hAnsi="Times New Roman" w:cs="Times New Roman"/>
                <w:sz w:val="24"/>
                <w:szCs w:val="24"/>
                <w:lang w:val="id-ID"/>
              </w:rPr>
              <w:t>a</w:t>
            </w:r>
            <w:r w:rsidRPr="00757723">
              <w:rPr>
                <w:rFonts w:ascii="Times New Roman" w:hAnsi="Times New Roman" w:cs="Times New Roman"/>
                <w:sz w:val="24"/>
                <w:szCs w:val="24"/>
                <w:lang w:val="id-ID"/>
              </w:rPr>
              <w:t xml:space="preserve">n  terhadap nilai-nilai budaya bangsa sebagai warisan nenek moyang </w:t>
            </w:r>
          </w:p>
          <w:p w:rsidR="00145F89" w:rsidRPr="00757723" w:rsidRDefault="00145F89" w:rsidP="00145F89">
            <w:pPr>
              <w:pStyle w:val="ListParagraph"/>
              <w:numPr>
                <w:ilvl w:val="1"/>
                <w:numId w:val="3"/>
              </w:numPr>
              <w:spacing w:before="60" w:after="60" w:line="240" w:lineRule="auto"/>
              <w:ind w:left="459" w:hanging="459"/>
              <w:contextualSpacing w:val="0"/>
              <w:rPr>
                <w:rFonts w:ascii="Times New Roman" w:hAnsi="Times New Roman" w:cs="Times New Roman"/>
                <w:sz w:val="24"/>
                <w:szCs w:val="24"/>
                <w:lang w:val="id-ID"/>
              </w:rPr>
            </w:pPr>
            <w:r w:rsidRPr="00757723">
              <w:rPr>
                <w:rFonts w:ascii="Times New Roman" w:hAnsi="Times New Roman" w:cs="Times New Roman"/>
                <w:sz w:val="24"/>
                <w:szCs w:val="24"/>
                <w:lang w:val="id-ID"/>
              </w:rPr>
              <w:t xml:space="preserve">Memberikan apresiasi terhadap setiap hasil karya budaya bangsa. </w:t>
            </w:r>
          </w:p>
        </w:tc>
      </w:tr>
      <w:tr w:rsidR="00145F89" w:rsidRPr="00757723" w:rsidTr="00710656">
        <w:trPr>
          <w:trHeight w:val="181"/>
        </w:trPr>
        <w:tc>
          <w:tcPr>
            <w:tcW w:w="2000" w:type="pct"/>
          </w:tcPr>
          <w:p w:rsidR="00145F89" w:rsidRPr="00757723" w:rsidRDefault="00145F89" w:rsidP="00145F89">
            <w:pPr>
              <w:pStyle w:val="NormalWeb"/>
              <w:numPr>
                <w:ilvl w:val="0"/>
                <w:numId w:val="9"/>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000" w:type="pct"/>
          </w:tcPr>
          <w:p w:rsidR="00145F89" w:rsidRPr="00757723" w:rsidRDefault="00145F89" w:rsidP="000F1304">
            <w:pPr>
              <w:pStyle w:val="Default"/>
              <w:widowControl/>
              <w:numPr>
                <w:ilvl w:val="1"/>
                <w:numId w:val="17"/>
              </w:numPr>
              <w:spacing w:before="60" w:after="60"/>
              <w:rPr>
                <w:rFonts w:ascii="Times New Roman" w:hAnsi="Times New Roman" w:cs="Times New Roman"/>
                <w:bCs/>
                <w:color w:val="auto"/>
                <w:lang w:val="id-ID"/>
              </w:rPr>
            </w:pPr>
            <w:r w:rsidRPr="00757723">
              <w:rPr>
                <w:rFonts w:ascii="Times New Roman" w:hAnsi="Times New Roman" w:cs="Times New Roman"/>
                <w:bCs/>
                <w:color w:val="auto"/>
                <w:lang w:val="id-ID"/>
              </w:rPr>
              <w:t>Men</w:t>
            </w:r>
            <w:r w:rsidR="00D94A06">
              <w:rPr>
                <w:rFonts w:ascii="Times New Roman" w:hAnsi="Times New Roman" w:cs="Times New Roman"/>
                <w:bCs/>
                <w:color w:val="auto"/>
                <w:lang w:val="id-ID"/>
              </w:rPr>
              <w:t xml:space="preserve">ganalisis </w:t>
            </w:r>
            <w:r w:rsidRPr="00757723">
              <w:rPr>
                <w:rFonts w:ascii="Times New Roman" w:hAnsi="Times New Roman" w:cs="Times New Roman"/>
                <w:bCs/>
                <w:color w:val="auto"/>
                <w:lang w:val="id-ID"/>
              </w:rPr>
              <w:t xml:space="preserve">berbagai </w:t>
            </w:r>
            <w:r w:rsidR="00070C5A">
              <w:rPr>
                <w:rFonts w:ascii="Times New Roman" w:hAnsi="Times New Roman" w:cs="Times New Roman"/>
                <w:bCs/>
                <w:color w:val="auto"/>
                <w:lang w:val="id-ID"/>
              </w:rPr>
              <w:t xml:space="preserve">masalah </w:t>
            </w:r>
            <w:r w:rsidR="000770C5">
              <w:rPr>
                <w:rFonts w:ascii="Times New Roman" w:hAnsi="Times New Roman" w:cs="Times New Roman"/>
                <w:bCs/>
                <w:color w:val="auto"/>
                <w:lang w:val="id-ID"/>
              </w:rPr>
              <w:t xml:space="preserve"> terkait dengan kesetaraan  dan </w:t>
            </w:r>
            <w:r w:rsidRPr="00757723">
              <w:rPr>
                <w:rFonts w:ascii="Times New Roman" w:hAnsi="Times New Roman" w:cs="Times New Roman"/>
                <w:bCs/>
                <w:color w:val="auto"/>
                <w:lang w:val="id-ID"/>
              </w:rPr>
              <w:t xml:space="preserve"> perubahan sosial</w:t>
            </w:r>
            <w:r w:rsidR="000770C5">
              <w:rPr>
                <w:rFonts w:ascii="Times New Roman" w:hAnsi="Times New Roman" w:cs="Times New Roman"/>
                <w:bCs/>
                <w:color w:val="auto"/>
                <w:lang w:val="id-ID"/>
              </w:rPr>
              <w:t>-</w:t>
            </w:r>
            <w:r w:rsidRPr="00757723">
              <w:rPr>
                <w:rFonts w:ascii="Times New Roman" w:hAnsi="Times New Roman" w:cs="Times New Roman"/>
                <w:bCs/>
                <w:color w:val="auto"/>
                <w:lang w:val="id-ID"/>
              </w:rPr>
              <w:t xml:space="preserve">budaya </w:t>
            </w:r>
            <w:r w:rsidR="000770C5">
              <w:rPr>
                <w:rFonts w:ascii="Times New Roman" w:hAnsi="Times New Roman" w:cs="Times New Roman"/>
                <w:bCs/>
                <w:color w:val="auto"/>
                <w:lang w:val="id-ID"/>
              </w:rPr>
              <w:t>dalam masyarakat multikultur</w:t>
            </w:r>
          </w:p>
          <w:p w:rsidR="00145F89" w:rsidRPr="00757723" w:rsidRDefault="00145F89" w:rsidP="000F1304">
            <w:pPr>
              <w:pStyle w:val="Default"/>
              <w:widowControl/>
              <w:numPr>
                <w:ilvl w:val="1"/>
                <w:numId w:val="17"/>
              </w:numPr>
              <w:spacing w:before="60" w:after="60"/>
              <w:rPr>
                <w:rFonts w:ascii="Times New Roman" w:hAnsi="Times New Roman" w:cs="Times New Roman"/>
                <w:bCs/>
                <w:color w:val="auto"/>
                <w:lang w:val="id-ID"/>
              </w:rPr>
            </w:pPr>
            <w:r w:rsidRPr="00757723">
              <w:rPr>
                <w:rFonts w:ascii="Times New Roman" w:hAnsi="Times New Roman" w:cs="Times New Roman"/>
                <w:bCs/>
                <w:color w:val="auto"/>
                <w:lang w:val="id-ID"/>
              </w:rPr>
              <w:t xml:space="preserve">Merumuskan langkah-langkah antisipatif pemecahan masalah </w:t>
            </w:r>
            <w:r w:rsidR="007D35A8">
              <w:rPr>
                <w:rFonts w:ascii="Times New Roman" w:hAnsi="Times New Roman" w:cs="Times New Roman"/>
                <w:bCs/>
                <w:color w:val="auto"/>
                <w:lang w:val="id-ID"/>
              </w:rPr>
              <w:t xml:space="preserve"> sosial-budaya yang timbul sebagai pengaruh perkembangan IPTEK dan globalisasi </w:t>
            </w:r>
            <w:r w:rsidRPr="00757723">
              <w:rPr>
                <w:rFonts w:ascii="Times New Roman" w:hAnsi="Times New Roman" w:cs="Times New Roman"/>
                <w:bCs/>
                <w:color w:val="auto"/>
                <w:lang w:val="id-ID"/>
              </w:rPr>
              <w:t xml:space="preserve"> </w:t>
            </w:r>
          </w:p>
          <w:p w:rsidR="00145F89" w:rsidRPr="00757723" w:rsidRDefault="00D66AE6" w:rsidP="000F1304">
            <w:pPr>
              <w:pStyle w:val="Default"/>
              <w:widowControl/>
              <w:numPr>
                <w:ilvl w:val="1"/>
                <w:numId w:val="17"/>
              </w:numPr>
              <w:spacing w:before="60" w:after="60"/>
              <w:rPr>
                <w:rFonts w:ascii="Times New Roman" w:hAnsi="Times New Roman" w:cs="Times New Roman"/>
                <w:bCs/>
                <w:color w:val="auto"/>
                <w:lang w:val="id-ID"/>
              </w:rPr>
            </w:pPr>
            <w:r>
              <w:rPr>
                <w:rFonts w:ascii="Times New Roman" w:hAnsi="Times New Roman" w:cs="Times New Roman"/>
                <w:bCs/>
                <w:color w:val="auto"/>
                <w:lang w:val="id-ID"/>
              </w:rPr>
              <w:t>M</w:t>
            </w:r>
            <w:r w:rsidR="00145F89" w:rsidRPr="00757723">
              <w:rPr>
                <w:rFonts w:ascii="Times New Roman" w:hAnsi="Times New Roman" w:cs="Times New Roman"/>
                <w:bCs/>
                <w:color w:val="auto"/>
                <w:lang w:val="id-ID"/>
              </w:rPr>
              <w:t xml:space="preserve">enemukan  </w:t>
            </w:r>
            <w:r>
              <w:rPr>
                <w:rFonts w:ascii="Times New Roman" w:hAnsi="Times New Roman" w:cs="Times New Roman"/>
                <w:bCs/>
                <w:color w:val="auto"/>
                <w:lang w:val="id-ID"/>
              </w:rPr>
              <w:t xml:space="preserve">dan memilih </w:t>
            </w:r>
            <w:r w:rsidR="00145F89" w:rsidRPr="00757723">
              <w:rPr>
                <w:rFonts w:ascii="Times New Roman" w:hAnsi="Times New Roman" w:cs="Times New Roman"/>
                <w:bCs/>
                <w:color w:val="auto"/>
                <w:lang w:val="id-ID"/>
              </w:rPr>
              <w:t>strategi untuk mempertahankan nilai-nilai budaya Indonesia di tengah-tengah pengaruh globalisasi</w:t>
            </w:r>
          </w:p>
          <w:p w:rsidR="005D4D79" w:rsidRPr="00757723" w:rsidRDefault="00784730" w:rsidP="00784730">
            <w:pPr>
              <w:pStyle w:val="Default"/>
              <w:widowControl/>
              <w:numPr>
                <w:ilvl w:val="1"/>
                <w:numId w:val="17"/>
              </w:numPr>
              <w:spacing w:before="60" w:after="60"/>
              <w:rPr>
                <w:rFonts w:ascii="Times New Roman" w:hAnsi="Times New Roman" w:cs="Times New Roman"/>
                <w:bCs/>
                <w:color w:val="auto"/>
                <w:lang w:val="id-ID"/>
              </w:rPr>
            </w:pPr>
            <w:r>
              <w:rPr>
                <w:rFonts w:ascii="Times New Roman" w:hAnsi="Times New Roman" w:cs="Times New Roman"/>
                <w:bCs/>
                <w:color w:val="auto"/>
                <w:lang w:val="id-ID"/>
              </w:rPr>
              <w:t xml:space="preserve">Mengenal dan menggunakan </w:t>
            </w:r>
            <w:r w:rsidR="007D35A8">
              <w:rPr>
                <w:rFonts w:ascii="Times New Roman" w:hAnsi="Times New Roman" w:cs="Times New Roman"/>
                <w:bCs/>
                <w:color w:val="auto"/>
                <w:lang w:val="id-ID"/>
              </w:rPr>
              <w:t xml:space="preserve"> metode penelitian </w:t>
            </w:r>
            <w:r>
              <w:rPr>
                <w:rFonts w:ascii="Times New Roman" w:hAnsi="Times New Roman" w:cs="Times New Roman"/>
                <w:bCs/>
                <w:color w:val="auto"/>
                <w:lang w:val="id-ID"/>
              </w:rPr>
              <w:t xml:space="preserve">kualitatif  sebagai ciri utama  penelitian </w:t>
            </w:r>
            <w:r w:rsidR="007D35A8">
              <w:rPr>
                <w:rFonts w:ascii="Times New Roman" w:hAnsi="Times New Roman" w:cs="Times New Roman"/>
                <w:bCs/>
                <w:color w:val="auto"/>
                <w:lang w:val="id-ID"/>
              </w:rPr>
              <w:t>antropologi dalam menganalisis berbagai permasalahan sehubungan dengan perubahan sosoial-budaya, kesetaraan, perkembangan  IPTEK, dan globalisasi</w:t>
            </w:r>
          </w:p>
        </w:tc>
      </w:tr>
      <w:tr w:rsidR="00145F89" w:rsidRPr="00757723" w:rsidTr="00710656">
        <w:trPr>
          <w:trHeight w:val="2879"/>
        </w:trPr>
        <w:tc>
          <w:tcPr>
            <w:tcW w:w="2000" w:type="pct"/>
          </w:tcPr>
          <w:p w:rsidR="00145F89" w:rsidRPr="00757723" w:rsidRDefault="00145F89" w:rsidP="000F1304">
            <w:pPr>
              <w:pStyle w:val="NormalWeb"/>
              <w:numPr>
                <w:ilvl w:val="0"/>
                <w:numId w:val="17"/>
              </w:numPr>
              <w:spacing w:before="0" w:beforeAutospacing="0" w:after="0" w:afterAutospacing="0"/>
              <w:ind w:left="288" w:hanging="288"/>
              <w:rPr>
                <w:rFonts w:eastAsia="ヒラギノ角ゴ Pro W3"/>
                <w:bCs/>
                <w:kern w:val="24"/>
                <w:lang w:val="id-ID"/>
              </w:rPr>
            </w:pPr>
            <w:r w:rsidRPr="00757723">
              <w:rPr>
                <w:rFonts w:eastAsia="ヒラギノ角ゴ Pro W3"/>
                <w:bCs/>
                <w:kern w:val="24"/>
                <w:lang w:val="id-ID"/>
              </w:rPr>
              <w:t>Mengolah, menalar, menyaji, dan mencipta dalam ranah konkret dan ranah abstrak terkait dengan pengembangan dari yang dipelajarinya di sekolah secara mandiri serta bertindak secara efektif dan kreatif, dan mampu menggunakan metoda sesuai kaidah keilmuan</w:t>
            </w:r>
          </w:p>
        </w:tc>
        <w:tc>
          <w:tcPr>
            <w:tcW w:w="3000" w:type="pct"/>
          </w:tcPr>
          <w:p w:rsidR="009768CF" w:rsidRPr="00757723" w:rsidRDefault="004E5496" w:rsidP="000F1304">
            <w:pPr>
              <w:pStyle w:val="Default"/>
              <w:widowControl/>
              <w:numPr>
                <w:ilvl w:val="1"/>
                <w:numId w:val="16"/>
              </w:numPr>
              <w:spacing w:before="60" w:after="60"/>
              <w:rPr>
                <w:rFonts w:ascii="Times New Roman" w:hAnsi="Times New Roman" w:cs="Times New Roman"/>
                <w:bCs/>
                <w:color w:val="auto"/>
                <w:lang w:val="id-ID"/>
              </w:rPr>
            </w:pPr>
            <w:r>
              <w:rPr>
                <w:rFonts w:ascii="Times New Roman" w:hAnsi="Times New Roman"/>
                <w:lang w:val="id-ID"/>
              </w:rPr>
              <w:t xml:space="preserve">Melakukan kajian </w:t>
            </w:r>
            <w:r w:rsidR="00D913D6">
              <w:rPr>
                <w:rFonts w:ascii="Times New Roman" w:hAnsi="Times New Roman"/>
                <w:lang w:val="id-ID"/>
              </w:rPr>
              <w:t>literatur</w:t>
            </w:r>
            <w:r w:rsidR="009768CF">
              <w:rPr>
                <w:rFonts w:ascii="Times New Roman" w:hAnsi="Times New Roman"/>
                <w:lang w:val="id-ID"/>
              </w:rPr>
              <w:t>, diskusi,</w:t>
            </w:r>
            <w:r>
              <w:rPr>
                <w:rFonts w:ascii="Times New Roman" w:hAnsi="Times New Roman"/>
                <w:lang w:val="id-ID"/>
              </w:rPr>
              <w:t xml:space="preserve"> dan </w:t>
            </w:r>
            <w:r w:rsidRPr="009768CF">
              <w:rPr>
                <w:rFonts w:ascii="Times New Roman" w:hAnsi="Times New Roman"/>
                <w:lang w:val="id-ID"/>
              </w:rPr>
              <w:t>pen</w:t>
            </w:r>
            <w:r w:rsidR="009768CF" w:rsidRPr="009768CF">
              <w:rPr>
                <w:rFonts w:ascii="Times New Roman" w:hAnsi="Times New Roman"/>
                <w:lang w:val="id-ID"/>
              </w:rPr>
              <w:t xml:space="preserve">gamatan </w:t>
            </w:r>
            <w:r w:rsidR="00255D50">
              <w:rPr>
                <w:rFonts w:ascii="Times New Roman" w:hAnsi="Times New Roman"/>
                <w:lang w:val="id-ID"/>
              </w:rPr>
              <w:t xml:space="preserve"> lapangan </w:t>
            </w:r>
            <w:r w:rsidR="009768CF" w:rsidRPr="009768CF">
              <w:rPr>
                <w:rFonts w:ascii="Times New Roman" w:hAnsi="Times New Roman"/>
                <w:lang w:val="id-ID"/>
              </w:rPr>
              <w:t>terhadap berbagai</w:t>
            </w:r>
            <w:r w:rsidR="009768CF">
              <w:rPr>
                <w:rFonts w:ascii="Times New Roman" w:hAnsi="Times New Roman"/>
                <w:i/>
                <w:lang w:val="id-ID"/>
              </w:rPr>
              <w:t xml:space="preserve"> </w:t>
            </w:r>
            <w:r>
              <w:rPr>
                <w:rFonts w:ascii="Times New Roman" w:hAnsi="Times New Roman"/>
                <w:lang w:val="id-ID"/>
              </w:rPr>
              <w:t xml:space="preserve"> </w:t>
            </w:r>
            <w:r w:rsidR="009768CF">
              <w:rPr>
                <w:rFonts w:ascii="Times New Roman" w:hAnsi="Times New Roman" w:cs="Times New Roman"/>
                <w:bCs/>
                <w:color w:val="auto"/>
                <w:lang w:val="id-ID"/>
              </w:rPr>
              <w:t xml:space="preserve">masalah  terkait dengan kesetaraan  dan </w:t>
            </w:r>
            <w:r w:rsidR="009768CF" w:rsidRPr="00757723">
              <w:rPr>
                <w:rFonts w:ascii="Times New Roman" w:hAnsi="Times New Roman" w:cs="Times New Roman"/>
                <w:bCs/>
                <w:color w:val="auto"/>
                <w:lang w:val="id-ID"/>
              </w:rPr>
              <w:t xml:space="preserve"> perubahan sosial</w:t>
            </w:r>
            <w:r w:rsidR="009768CF">
              <w:rPr>
                <w:rFonts w:ascii="Times New Roman" w:hAnsi="Times New Roman" w:cs="Times New Roman"/>
                <w:bCs/>
                <w:color w:val="auto"/>
                <w:lang w:val="id-ID"/>
              </w:rPr>
              <w:t>-</w:t>
            </w:r>
            <w:r w:rsidR="009768CF" w:rsidRPr="00757723">
              <w:rPr>
                <w:rFonts w:ascii="Times New Roman" w:hAnsi="Times New Roman" w:cs="Times New Roman"/>
                <w:bCs/>
                <w:color w:val="auto"/>
                <w:lang w:val="id-ID"/>
              </w:rPr>
              <w:t xml:space="preserve">budaya </w:t>
            </w:r>
            <w:r w:rsidR="009768CF">
              <w:rPr>
                <w:rFonts w:ascii="Times New Roman" w:hAnsi="Times New Roman" w:cs="Times New Roman"/>
                <w:bCs/>
                <w:color w:val="auto"/>
                <w:lang w:val="id-ID"/>
              </w:rPr>
              <w:t>dalam masyarakat multikultur.</w:t>
            </w:r>
          </w:p>
          <w:p w:rsidR="009768CF" w:rsidRPr="009768CF" w:rsidRDefault="004E5496" w:rsidP="000F1304">
            <w:pPr>
              <w:pStyle w:val="BodyText3"/>
              <w:numPr>
                <w:ilvl w:val="1"/>
                <w:numId w:val="16"/>
              </w:numPr>
              <w:tabs>
                <w:tab w:val="clear" w:pos="2160"/>
                <w:tab w:val="clear" w:pos="2520"/>
              </w:tabs>
              <w:spacing w:before="60" w:after="60"/>
              <w:rPr>
                <w:rFonts w:ascii="Times New Roman" w:hAnsi="Times New Roman"/>
                <w:i w:val="0"/>
                <w:sz w:val="24"/>
                <w:lang w:val="id-ID"/>
              </w:rPr>
            </w:pPr>
            <w:r>
              <w:rPr>
                <w:rFonts w:ascii="Times New Roman" w:hAnsi="Times New Roman"/>
                <w:i w:val="0"/>
                <w:sz w:val="24"/>
                <w:lang w:val="id-ID"/>
              </w:rPr>
              <w:t xml:space="preserve">Melakukan kajian </w:t>
            </w:r>
            <w:r w:rsidR="009768CF">
              <w:rPr>
                <w:rFonts w:ascii="Times New Roman" w:hAnsi="Times New Roman"/>
                <w:i w:val="0"/>
                <w:sz w:val="24"/>
                <w:lang w:val="id-ID"/>
              </w:rPr>
              <w:t>literatur, diskusi, pengamatan lapangan</w:t>
            </w:r>
            <w:r w:rsidR="00AE0E62">
              <w:rPr>
                <w:rFonts w:ascii="Times New Roman" w:hAnsi="Times New Roman"/>
                <w:i w:val="0"/>
                <w:sz w:val="24"/>
                <w:lang w:val="id-ID"/>
              </w:rPr>
              <w:t xml:space="preserve">, dan berperan aktif dalam upaya </w:t>
            </w:r>
            <w:r w:rsidR="009768CF">
              <w:rPr>
                <w:rFonts w:ascii="Times New Roman" w:hAnsi="Times New Roman"/>
                <w:i w:val="0"/>
                <w:sz w:val="24"/>
                <w:lang w:val="id-ID"/>
              </w:rPr>
              <w:t xml:space="preserve"> </w:t>
            </w:r>
            <w:r w:rsidR="009768CF" w:rsidRPr="009768CF">
              <w:rPr>
                <w:rFonts w:ascii="Times New Roman" w:hAnsi="Times New Roman"/>
                <w:i w:val="0"/>
                <w:sz w:val="24"/>
                <w:lang w:val="id-ID"/>
              </w:rPr>
              <w:t xml:space="preserve">pemecahan masalah </w:t>
            </w:r>
            <w:r w:rsidR="009768CF" w:rsidRPr="009768CF">
              <w:rPr>
                <w:rFonts w:ascii="Times New Roman" w:hAnsi="Times New Roman"/>
                <w:bCs w:val="0"/>
                <w:i w:val="0"/>
                <w:sz w:val="24"/>
                <w:lang w:val="id-ID"/>
              </w:rPr>
              <w:t xml:space="preserve"> sosial-budaya yang timbul sebagai pengaruh </w:t>
            </w:r>
            <w:r w:rsidR="009768CF">
              <w:rPr>
                <w:rFonts w:ascii="Times New Roman" w:hAnsi="Times New Roman"/>
                <w:bCs w:val="0"/>
                <w:i w:val="0"/>
                <w:sz w:val="24"/>
                <w:lang w:val="id-ID"/>
              </w:rPr>
              <w:t xml:space="preserve"> </w:t>
            </w:r>
            <w:r w:rsidR="009768CF" w:rsidRPr="009768CF">
              <w:rPr>
                <w:rFonts w:ascii="Times New Roman" w:hAnsi="Times New Roman"/>
                <w:bCs w:val="0"/>
                <w:i w:val="0"/>
                <w:sz w:val="24"/>
                <w:lang w:val="id-ID"/>
              </w:rPr>
              <w:t xml:space="preserve">perkembangan IPTEK dan globalisasi </w:t>
            </w:r>
            <w:r w:rsidR="009768CF" w:rsidRPr="009768CF">
              <w:rPr>
                <w:rFonts w:ascii="Times New Roman" w:hAnsi="Times New Roman"/>
                <w:i w:val="0"/>
                <w:sz w:val="24"/>
                <w:lang w:val="id-ID"/>
              </w:rPr>
              <w:t xml:space="preserve"> </w:t>
            </w:r>
          </w:p>
          <w:p w:rsidR="009768CF" w:rsidRPr="009768CF" w:rsidRDefault="009768CF" w:rsidP="000F1304">
            <w:pPr>
              <w:pStyle w:val="BodyText3"/>
              <w:numPr>
                <w:ilvl w:val="1"/>
                <w:numId w:val="16"/>
              </w:numPr>
              <w:tabs>
                <w:tab w:val="clear" w:pos="2160"/>
                <w:tab w:val="clear" w:pos="2520"/>
              </w:tabs>
              <w:spacing w:before="60" w:after="60"/>
              <w:rPr>
                <w:rFonts w:ascii="Times New Roman" w:hAnsi="Times New Roman"/>
                <w:i w:val="0"/>
                <w:sz w:val="24"/>
                <w:lang w:val="id-ID"/>
              </w:rPr>
            </w:pPr>
            <w:r w:rsidRPr="009768CF">
              <w:rPr>
                <w:rFonts w:ascii="Times New Roman" w:hAnsi="Times New Roman"/>
                <w:i w:val="0"/>
                <w:sz w:val="24"/>
                <w:lang w:val="id-ID"/>
              </w:rPr>
              <w:t xml:space="preserve">Melakukan kajian literatur, diskusi, dan </w:t>
            </w:r>
            <w:r w:rsidRPr="009768CF">
              <w:rPr>
                <w:rFonts w:ascii="Times New Roman" w:hAnsi="Times New Roman"/>
                <w:i w:val="0"/>
                <w:sz w:val="24"/>
                <w:lang w:val="id-ID"/>
              </w:rPr>
              <w:lastRenderedPageBreak/>
              <w:t xml:space="preserve">pengamatan </w:t>
            </w:r>
            <w:r w:rsidR="00255D50">
              <w:rPr>
                <w:rFonts w:ascii="Times New Roman" w:hAnsi="Times New Roman"/>
                <w:i w:val="0"/>
                <w:sz w:val="24"/>
                <w:lang w:val="id-ID"/>
              </w:rPr>
              <w:t xml:space="preserve"> lapangan </w:t>
            </w:r>
            <w:r>
              <w:rPr>
                <w:rFonts w:ascii="Times New Roman" w:hAnsi="Times New Roman"/>
                <w:i w:val="0"/>
                <w:sz w:val="24"/>
                <w:lang w:val="id-ID"/>
              </w:rPr>
              <w:t xml:space="preserve">tentang  berbagai </w:t>
            </w:r>
            <w:r w:rsidRPr="009768CF">
              <w:rPr>
                <w:rFonts w:ascii="Times New Roman" w:hAnsi="Times New Roman"/>
                <w:i w:val="0"/>
                <w:sz w:val="24"/>
                <w:lang w:val="id-ID"/>
              </w:rPr>
              <w:t xml:space="preserve">strategi untuk mempertahankan nilai-nilai budaya Indonesia di tengah-tengah pengaruh globalisasi </w:t>
            </w:r>
          </w:p>
          <w:p w:rsidR="00145F89" w:rsidRPr="00AD54ED" w:rsidRDefault="009768CF" w:rsidP="002B1CDE">
            <w:pPr>
              <w:pStyle w:val="ListParagraph"/>
              <w:numPr>
                <w:ilvl w:val="1"/>
                <w:numId w:val="16"/>
              </w:numPr>
              <w:spacing w:before="60" w:after="60" w:line="240" w:lineRule="auto"/>
              <w:rPr>
                <w:rFonts w:ascii="Times New Roman" w:hAnsi="Times New Roman" w:cs="Times New Roman"/>
                <w:sz w:val="24"/>
                <w:szCs w:val="24"/>
                <w:lang w:val="id-ID"/>
              </w:rPr>
            </w:pPr>
            <w:r w:rsidRPr="00AD54ED">
              <w:rPr>
                <w:rFonts w:ascii="Times New Roman" w:hAnsi="Times New Roman" w:cs="Times New Roman"/>
                <w:sz w:val="24"/>
                <w:szCs w:val="24"/>
                <w:lang w:val="id-ID"/>
              </w:rPr>
              <w:t>Menyusun rancangan</w:t>
            </w:r>
            <w:r w:rsidR="00AD54ED">
              <w:rPr>
                <w:rFonts w:ascii="Times New Roman" w:hAnsi="Times New Roman" w:cs="Times New Roman"/>
                <w:sz w:val="24"/>
                <w:szCs w:val="24"/>
                <w:lang w:val="id-ID"/>
              </w:rPr>
              <w:t>, melaksanakan, dan meng</w:t>
            </w:r>
            <w:r w:rsidRPr="00AD54ED">
              <w:rPr>
                <w:rFonts w:ascii="Times New Roman" w:hAnsi="Times New Roman" w:cs="Times New Roman"/>
                <w:sz w:val="24"/>
                <w:szCs w:val="24"/>
                <w:lang w:val="id-ID"/>
              </w:rPr>
              <w:t>komunikasikan (lisan, tertulis, audio-visual)</w:t>
            </w:r>
            <w:r w:rsidR="00784730">
              <w:rPr>
                <w:rFonts w:ascii="Times New Roman" w:hAnsi="Times New Roman" w:cs="Times New Roman"/>
                <w:sz w:val="24"/>
                <w:szCs w:val="24"/>
                <w:lang w:val="id-ID"/>
              </w:rPr>
              <w:t xml:space="preserve"> hasil </w:t>
            </w:r>
            <w:r w:rsidRPr="00AD54ED">
              <w:rPr>
                <w:rFonts w:ascii="Times New Roman" w:hAnsi="Times New Roman" w:cs="Times New Roman"/>
                <w:sz w:val="24"/>
                <w:szCs w:val="24"/>
                <w:lang w:val="id-ID"/>
              </w:rPr>
              <w:t xml:space="preserve"> penelitian </w:t>
            </w:r>
            <w:r w:rsidRPr="00AD54ED">
              <w:rPr>
                <w:rFonts w:ascii="Times New Roman" w:hAnsi="Times New Roman" w:cs="Times New Roman"/>
                <w:bCs/>
                <w:sz w:val="24"/>
                <w:szCs w:val="24"/>
                <w:lang w:val="id-ID"/>
              </w:rPr>
              <w:t xml:space="preserve"> </w:t>
            </w:r>
            <w:r w:rsidR="00784730">
              <w:rPr>
                <w:rFonts w:ascii="Times New Roman" w:hAnsi="Times New Roman" w:cs="Times New Roman"/>
                <w:bCs/>
                <w:sz w:val="24"/>
                <w:szCs w:val="24"/>
                <w:lang w:val="id-ID"/>
              </w:rPr>
              <w:t xml:space="preserve">kualitatif  sebagi ciri utama penelitian </w:t>
            </w:r>
            <w:r w:rsidRPr="00AD54ED">
              <w:rPr>
                <w:rFonts w:ascii="Times New Roman" w:hAnsi="Times New Roman" w:cs="Times New Roman"/>
                <w:bCs/>
                <w:sz w:val="24"/>
                <w:szCs w:val="24"/>
                <w:lang w:val="id-ID"/>
              </w:rPr>
              <w:t xml:space="preserve">antropologi dalam menganalisis berbagai </w:t>
            </w:r>
            <w:r w:rsidR="002B1CDE">
              <w:rPr>
                <w:rFonts w:ascii="Times New Roman" w:hAnsi="Times New Roman" w:cs="Times New Roman"/>
                <w:bCs/>
                <w:sz w:val="24"/>
                <w:szCs w:val="24"/>
                <w:lang w:val="id-ID"/>
              </w:rPr>
              <w:t xml:space="preserve">topik  seperti:  budaya, tradisi, agama, religi/kepercayaan, </w:t>
            </w:r>
            <w:r w:rsidR="00B06207">
              <w:rPr>
                <w:rFonts w:ascii="Times New Roman" w:hAnsi="Times New Roman" w:cs="Times New Roman"/>
                <w:bCs/>
                <w:sz w:val="24"/>
                <w:szCs w:val="24"/>
                <w:lang w:val="id-ID"/>
              </w:rPr>
              <w:t xml:space="preserve"> perubahan sos</w:t>
            </w:r>
            <w:r w:rsidRPr="00AD54ED">
              <w:rPr>
                <w:rFonts w:ascii="Times New Roman" w:hAnsi="Times New Roman" w:cs="Times New Roman"/>
                <w:bCs/>
                <w:sz w:val="24"/>
                <w:szCs w:val="24"/>
                <w:lang w:val="id-ID"/>
              </w:rPr>
              <w:t>ial-budaya, kesetaraan, perkembangan  IPTEK, dan globalisasi.</w:t>
            </w:r>
          </w:p>
        </w:tc>
      </w:tr>
    </w:tbl>
    <w:p w:rsidR="00E33DC9" w:rsidRDefault="00E33DC9"/>
    <w:sectPr w:rsidR="00E33DC9" w:rsidSect="00E33D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D68"/>
    <w:multiLevelType w:val="hybridMultilevel"/>
    <w:tmpl w:val="E47ADFE2"/>
    <w:lvl w:ilvl="0" w:tplc="E7543C7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42336"/>
    <w:multiLevelType w:val="multilevel"/>
    <w:tmpl w:val="E976F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C824AB"/>
    <w:multiLevelType w:val="hybridMultilevel"/>
    <w:tmpl w:val="BB52ADC2"/>
    <w:lvl w:ilvl="0" w:tplc="04210019">
      <w:start w:val="1"/>
      <w:numFmt w:val="lowerLetter"/>
      <w:lvlText w:val="%1."/>
      <w:lvlJc w:val="left"/>
      <w:pPr>
        <w:tabs>
          <w:tab w:val="num" w:pos="765"/>
        </w:tabs>
        <w:ind w:left="765" w:hanging="360"/>
      </w:pPr>
      <w:rPr>
        <w:rFonts w:hint="default"/>
        <w:b w:val="0"/>
      </w:rPr>
    </w:lvl>
    <w:lvl w:ilvl="1" w:tplc="BCDE3374">
      <w:numFmt w:val="none"/>
      <w:lvlText w:val=""/>
      <w:lvlJc w:val="left"/>
      <w:pPr>
        <w:tabs>
          <w:tab w:val="num" w:pos="360"/>
        </w:tabs>
      </w:pPr>
    </w:lvl>
    <w:lvl w:ilvl="2" w:tplc="57D62CF0">
      <w:numFmt w:val="none"/>
      <w:lvlText w:val=""/>
      <w:lvlJc w:val="left"/>
      <w:pPr>
        <w:tabs>
          <w:tab w:val="num" w:pos="360"/>
        </w:tabs>
      </w:pPr>
    </w:lvl>
    <w:lvl w:ilvl="3" w:tplc="7C986B12">
      <w:numFmt w:val="none"/>
      <w:lvlText w:val=""/>
      <w:lvlJc w:val="left"/>
      <w:pPr>
        <w:tabs>
          <w:tab w:val="num" w:pos="360"/>
        </w:tabs>
      </w:pPr>
    </w:lvl>
    <w:lvl w:ilvl="4" w:tplc="1E029A0A">
      <w:numFmt w:val="none"/>
      <w:lvlText w:val=""/>
      <w:lvlJc w:val="left"/>
      <w:pPr>
        <w:tabs>
          <w:tab w:val="num" w:pos="360"/>
        </w:tabs>
      </w:pPr>
    </w:lvl>
    <w:lvl w:ilvl="5" w:tplc="116A7108">
      <w:numFmt w:val="none"/>
      <w:lvlText w:val=""/>
      <w:lvlJc w:val="left"/>
      <w:pPr>
        <w:tabs>
          <w:tab w:val="num" w:pos="360"/>
        </w:tabs>
      </w:pPr>
    </w:lvl>
    <w:lvl w:ilvl="6" w:tplc="A3D4AEC8">
      <w:numFmt w:val="none"/>
      <w:lvlText w:val=""/>
      <w:lvlJc w:val="left"/>
      <w:pPr>
        <w:tabs>
          <w:tab w:val="num" w:pos="360"/>
        </w:tabs>
      </w:pPr>
    </w:lvl>
    <w:lvl w:ilvl="7" w:tplc="B8D41758">
      <w:numFmt w:val="none"/>
      <w:lvlText w:val=""/>
      <w:lvlJc w:val="left"/>
      <w:pPr>
        <w:tabs>
          <w:tab w:val="num" w:pos="360"/>
        </w:tabs>
      </w:pPr>
    </w:lvl>
    <w:lvl w:ilvl="8" w:tplc="F25AEA70">
      <w:numFmt w:val="none"/>
      <w:lvlText w:val=""/>
      <w:lvlJc w:val="left"/>
      <w:pPr>
        <w:tabs>
          <w:tab w:val="num" w:pos="360"/>
        </w:tabs>
      </w:pPr>
    </w:lvl>
  </w:abstractNum>
  <w:abstractNum w:abstractNumId="3">
    <w:nsid w:val="1B1E0510"/>
    <w:multiLevelType w:val="hybridMultilevel"/>
    <w:tmpl w:val="C3B21266"/>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2A57A9"/>
    <w:multiLevelType w:val="multilevel"/>
    <w:tmpl w:val="5B44C8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9625AD"/>
    <w:multiLevelType w:val="hybridMultilevel"/>
    <w:tmpl w:val="AA76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B4495"/>
    <w:multiLevelType w:val="multilevel"/>
    <w:tmpl w:val="C2D26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7D75D0"/>
    <w:multiLevelType w:val="multilevel"/>
    <w:tmpl w:val="340AE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C553B5"/>
    <w:multiLevelType w:val="hybridMultilevel"/>
    <w:tmpl w:val="9094E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C54C44"/>
    <w:multiLevelType w:val="hybridMultilevel"/>
    <w:tmpl w:val="17DE298A"/>
    <w:lvl w:ilvl="0" w:tplc="3D64B246">
      <w:start w:val="1"/>
      <w:numFmt w:val="decimal"/>
      <w:lvlText w:val="2.%1"/>
      <w:lvlJc w:val="left"/>
      <w:pPr>
        <w:ind w:left="720" w:hanging="360"/>
      </w:pPr>
      <w:rPr>
        <w:rFonts w:hint="default"/>
      </w:rPr>
    </w:lvl>
    <w:lvl w:ilvl="1" w:tplc="B7944276" w:tentative="1">
      <w:start w:val="1"/>
      <w:numFmt w:val="lowerLetter"/>
      <w:lvlText w:val="%2."/>
      <w:lvlJc w:val="left"/>
      <w:pPr>
        <w:ind w:left="1440" w:hanging="360"/>
      </w:pPr>
    </w:lvl>
    <w:lvl w:ilvl="2" w:tplc="09321040" w:tentative="1">
      <w:start w:val="1"/>
      <w:numFmt w:val="lowerRoman"/>
      <w:lvlText w:val="%3."/>
      <w:lvlJc w:val="right"/>
      <w:pPr>
        <w:ind w:left="2160" w:hanging="180"/>
      </w:pPr>
    </w:lvl>
    <w:lvl w:ilvl="3" w:tplc="DDDE42F6" w:tentative="1">
      <w:start w:val="1"/>
      <w:numFmt w:val="decimal"/>
      <w:lvlText w:val="%4."/>
      <w:lvlJc w:val="left"/>
      <w:pPr>
        <w:ind w:left="2880" w:hanging="360"/>
      </w:pPr>
    </w:lvl>
    <w:lvl w:ilvl="4" w:tplc="58CAA64A" w:tentative="1">
      <w:start w:val="1"/>
      <w:numFmt w:val="lowerLetter"/>
      <w:lvlText w:val="%5."/>
      <w:lvlJc w:val="left"/>
      <w:pPr>
        <w:ind w:left="3600" w:hanging="360"/>
      </w:pPr>
    </w:lvl>
    <w:lvl w:ilvl="5" w:tplc="F322EA66" w:tentative="1">
      <w:start w:val="1"/>
      <w:numFmt w:val="lowerRoman"/>
      <w:lvlText w:val="%6."/>
      <w:lvlJc w:val="right"/>
      <w:pPr>
        <w:ind w:left="4320" w:hanging="180"/>
      </w:pPr>
    </w:lvl>
    <w:lvl w:ilvl="6" w:tplc="D174F346" w:tentative="1">
      <w:start w:val="1"/>
      <w:numFmt w:val="decimal"/>
      <w:lvlText w:val="%7."/>
      <w:lvlJc w:val="left"/>
      <w:pPr>
        <w:ind w:left="5040" w:hanging="360"/>
      </w:pPr>
    </w:lvl>
    <w:lvl w:ilvl="7" w:tplc="8910D318" w:tentative="1">
      <w:start w:val="1"/>
      <w:numFmt w:val="lowerLetter"/>
      <w:lvlText w:val="%8."/>
      <w:lvlJc w:val="left"/>
      <w:pPr>
        <w:ind w:left="5760" w:hanging="360"/>
      </w:pPr>
    </w:lvl>
    <w:lvl w:ilvl="8" w:tplc="F16C84EA" w:tentative="1">
      <w:start w:val="1"/>
      <w:numFmt w:val="lowerRoman"/>
      <w:lvlText w:val="%9."/>
      <w:lvlJc w:val="right"/>
      <w:pPr>
        <w:ind w:left="6480" w:hanging="180"/>
      </w:pPr>
    </w:lvl>
  </w:abstractNum>
  <w:abstractNum w:abstractNumId="10">
    <w:nsid w:val="41A76E62"/>
    <w:multiLevelType w:val="multilevel"/>
    <w:tmpl w:val="0A6E6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EA2D91"/>
    <w:multiLevelType w:val="multilevel"/>
    <w:tmpl w:val="95660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40722C"/>
    <w:multiLevelType w:val="multilevel"/>
    <w:tmpl w:val="AD2E5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F34EFA"/>
    <w:multiLevelType w:val="multilevel"/>
    <w:tmpl w:val="0E264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0462D6"/>
    <w:multiLevelType w:val="multilevel"/>
    <w:tmpl w:val="FFF01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313800"/>
    <w:multiLevelType w:val="multilevel"/>
    <w:tmpl w:val="50483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FB60A1"/>
    <w:multiLevelType w:val="multilevel"/>
    <w:tmpl w:val="C194C5A2"/>
    <w:lvl w:ilvl="0">
      <w:start w:val="5"/>
      <w:numFmt w:val="upperLetter"/>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i w:val="0"/>
        <w:sz w:val="26"/>
      </w:rPr>
    </w:lvl>
    <w:lvl w:ilvl="2">
      <w:start w:val="1"/>
      <w:numFmt w:val="lowerLetter"/>
      <w:lvlText w:val="%1-%2%3"/>
      <w:lvlJc w:val="left"/>
      <w:pPr>
        <w:ind w:left="1224" w:hanging="504"/>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62737E"/>
    <w:multiLevelType w:val="multilevel"/>
    <w:tmpl w:val="2F460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E50E84"/>
    <w:multiLevelType w:val="hybridMultilevel"/>
    <w:tmpl w:val="60B44F94"/>
    <w:lvl w:ilvl="0" w:tplc="3794B808">
      <w:start w:val="1"/>
      <w:numFmt w:val="decimal"/>
      <w:lvlText w:val="%1."/>
      <w:lvlJc w:val="left"/>
      <w:pPr>
        <w:tabs>
          <w:tab w:val="num" w:pos="765"/>
        </w:tabs>
        <w:ind w:left="765" w:hanging="360"/>
      </w:pPr>
      <w:rPr>
        <w:rFonts w:hint="default"/>
        <w:b w:val="0"/>
      </w:rPr>
    </w:lvl>
    <w:lvl w:ilvl="1" w:tplc="BCDE3374">
      <w:numFmt w:val="none"/>
      <w:lvlText w:val=""/>
      <w:lvlJc w:val="left"/>
      <w:pPr>
        <w:tabs>
          <w:tab w:val="num" w:pos="360"/>
        </w:tabs>
      </w:pPr>
    </w:lvl>
    <w:lvl w:ilvl="2" w:tplc="57D62CF0">
      <w:numFmt w:val="none"/>
      <w:lvlText w:val=""/>
      <w:lvlJc w:val="left"/>
      <w:pPr>
        <w:tabs>
          <w:tab w:val="num" w:pos="360"/>
        </w:tabs>
      </w:pPr>
    </w:lvl>
    <w:lvl w:ilvl="3" w:tplc="7C986B12">
      <w:numFmt w:val="none"/>
      <w:lvlText w:val=""/>
      <w:lvlJc w:val="left"/>
      <w:pPr>
        <w:tabs>
          <w:tab w:val="num" w:pos="360"/>
        </w:tabs>
      </w:pPr>
    </w:lvl>
    <w:lvl w:ilvl="4" w:tplc="1E029A0A">
      <w:numFmt w:val="none"/>
      <w:lvlText w:val=""/>
      <w:lvlJc w:val="left"/>
      <w:pPr>
        <w:tabs>
          <w:tab w:val="num" w:pos="360"/>
        </w:tabs>
      </w:pPr>
    </w:lvl>
    <w:lvl w:ilvl="5" w:tplc="116A7108">
      <w:numFmt w:val="none"/>
      <w:lvlText w:val=""/>
      <w:lvlJc w:val="left"/>
      <w:pPr>
        <w:tabs>
          <w:tab w:val="num" w:pos="360"/>
        </w:tabs>
      </w:pPr>
    </w:lvl>
    <w:lvl w:ilvl="6" w:tplc="A3D4AEC8">
      <w:numFmt w:val="none"/>
      <w:lvlText w:val=""/>
      <w:lvlJc w:val="left"/>
      <w:pPr>
        <w:tabs>
          <w:tab w:val="num" w:pos="360"/>
        </w:tabs>
      </w:pPr>
    </w:lvl>
    <w:lvl w:ilvl="7" w:tplc="B8D41758">
      <w:numFmt w:val="none"/>
      <w:lvlText w:val=""/>
      <w:lvlJc w:val="left"/>
      <w:pPr>
        <w:tabs>
          <w:tab w:val="num" w:pos="360"/>
        </w:tabs>
      </w:pPr>
    </w:lvl>
    <w:lvl w:ilvl="8" w:tplc="F25AEA70">
      <w:numFmt w:val="none"/>
      <w:lvlText w:val=""/>
      <w:lvlJc w:val="left"/>
      <w:pPr>
        <w:tabs>
          <w:tab w:val="num" w:pos="360"/>
        </w:tabs>
      </w:pPr>
    </w:lvl>
  </w:abstractNum>
  <w:abstractNum w:abstractNumId="19">
    <w:nsid w:val="62E66DCE"/>
    <w:multiLevelType w:val="hybridMultilevel"/>
    <w:tmpl w:val="80F83478"/>
    <w:lvl w:ilvl="0" w:tplc="43B0090C">
      <w:start w:val="1"/>
      <w:numFmt w:val="decimal"/>
      <w:lvlText w:val="3.%1"/>
      <w:lvlJc w:val="left"/>
      <w:pPr>
        <w:ind w:left="720" w:hanging="360"/>
      </w:pPr>
      <w:rPr>
        <w:rFonts w:hint="default"/>
      </w:rPr>
    </w:lvl>
    <w:lvl w:ilvl="1" w:tplc="845E7D94" w:tentative="1">
      <w:start w:val="1"/>
      <w:numFmt w:val="lowerLetter"/>
      <w:lvlText w:val="%2."/>
      <w:lvlJc w:val="left"/>
      <w:pPr>
        <w:ind w:left="1440" w:hanging="360"/>
      </w:pPr>
    </w:lvl>
    <w:lvl w:ilvl="2" w:tplc="2CAACA20" w:tentative="1">
      <w:start w:val="1"/>
      <w:numFmt w:val="lowerRoman"/>
      <w:lvlText w:val="%3."/>
      <w:lvlJc w:val="right"/>
      <w:pPr>
        <w:ind w:left="2160" w:hanging="180"/>
      </w:pPr>
    </w:lvl>
    <w:lvl w:ilvl="3" w:tplc="CF4E87AC" w:tentative="1">
      <w:start w:val="1"/>
      <w:numFmt w:val="decimal"/>
      <w:lvlText w:val="%4."/>
      <w:lvlJc w:val="left"/>
      <w:pPr>
        <w:ind w:left="2880" w:hanging="360"/>
      </w:pPr>
    </w:lvl>
    <w:lvl w:ilvl="4" w:tplc="31FA95F2" w:tentative="1">
      <w:start w:val="1"/>
      <w:numFmt w:val="lowerLetter"/>
      <w:lvlText w:val="%5."/>
      <w:lvlJc w:val="left"/>
      <w:pPr>
        <w:ind w:left="3600" w:hanging="360"/>
      </w:pPr>
    </w:lvl>
    <w:lvl w:ilvl="5" w:tplc="DCBEFA2C" w:tentative="1">
      <w:start w:val="1"/>
      <w:numFmt w:val="lowerRoman"/>
      <w:lvlText w:val="%6."/>
      <w:lvlJc w:val="right"/>
      <w:pPr>
        <w:ind w:left="4320" w:hanging="180"/>
      </w:pPr>
    </w:lvl>
    <w:lvl w:ilvl="6" w:tplc="1714B4FA" w:tentative="1">
      <w:start w:val="1"/>
      <w:numFmt w:val="decimal"/>
      <w:lvlText w:val="%7."/>
      <w:lvlJc w:val="left"/>
      <w:pPr>
        <w:ind w:left="5040" w:hanging="360"/>
      </w:pPr>
    </w:lvl>
    <w:lvl w:ilvl="7" w:tplc="8FE0F376" w:tentative="1">
      <w:start w:val="1"/>
      <w:numFmt w:val="lowerLetter"/>
      <w:lvlText w:val="%8."/>
      <w:lvlJc w:val="left"/>
      <w:pPr>
        <w:ind w:left="5760" w:hanging="360"/>
      </w:pPr>
    </w:lvl>
    <w:lvl w:ilvl="8" w:tplc="A17EF94E" w:tentative="1">
      <w:start w:val="1"/>
      <w:numFmt w:val="lowerRoman"/>
      <w:lvlText w:val="%9."/>
      <w:lvlJc w:val="right"/>
      <w:pPr>
        <w:ind w:left="6480" w:hanging="180"/>
      </w:pPr>
    </w:lvl>
  </w:abstractNum>
  <w:abstractNum w:abstractNumId="20">
    <w:nsid w:val="633D786C"/>
    <w:multiLevelType w:val="multilevel"/>
    <w:tmpl w:val="7DDAAC8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44D2975"/>
    <w:multiLevelType w:val="hybridMultilevel"/>
    <w:tmpl w:val="6F1012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8419C8"/>
    <w:multiLevelType w:val="hybridMultilevel"/>
    <w:tmpl w:val="A0BCBE4A"/>
    <w:lvl w:ilvl="0" w:tplc="04210001">
      <w:start w:val="1"/>
      <w:numFmt w:val="bullet"/>
      <w:lvlText w:val=""/>
      <w:lvlJc w:val="left"/>
      <w:pPr>
        <w:tabs>
          <w:tab w:val="num" w:pos="765"/>
        </w:tabs>
        <w:ind w:left="765" w:hanging="360"/>
      </w:pPr>
      <w:rPr>
        <w:rFonts w:ascii="Symbol" w:hAnsi="Symbol" w:hint="default"/>
        <w:b w:val="0"/>
      </w:rPr>
    </w:lvl>
    <w:lvl w:ilvl="1" w:tplc="BCDE3374">
      <w:numFmt w:val="none"/>
      <w:lvlText w:val=""/>
      <w:lvlJc w:val="left"/>
      <w:pPr>
        <w:tabs>
          <w:tab w:val="num" w:pos="360"/>
        </w:tabs>
      </w:pPr>
    </w:lvl>
    <w:lvl w:ilvl="2" w:tplc="57D62CF0">
      <w:numFmt w:val="none"/>
      <w:lvlText w:val=""/>
      <w:lvlJc w:val="left"/>
      <w:pPr>
        <w:tabs>
          <w:tab w:val="num" w:pos="360"/>
        </w:tabs>
      </w:pPr>
    </w:lvl>
    <w:lvl w:ilvl="3" w:tplc="7C986B12">
      <w:numFmt w:val="none"/>
      <w:lvlText w:val=""/>
      <w:lvlJc w:val="left"/>
      <w:pPr>
        <w:tabs>
          <w:tab w:val="num" w:pos="360"/>
        </w:tabs>
      </w:pPr>
    </w:lvl>
    <w:lvl w:ilvl="4" w:tplc="1E029A0A">
      <w:numFmt w:val="none"/>
      <w:lvlText w:val=""/>
      <w:lvlJc w:val="left"/>
      <w:pPr>
        <w:tabs>
          <w:tab w:val="num" w:pos="360"/>
        </w:tabs>
      </w:pPr>
    </w:lvl>
    <w:lvl w:ilvl="5" w:tplc="116A7108">
      <w:numFmt w:val="none"/>
      <w:lvlText w:val=""/>
      <w:lvlJc w:val="left"/>
      <w:pPr>
        <w:tabs>
          <w:tab w:val="num" w:pos="360"/>
        </w:tabs>
      </w:pPr>
    </w:lvl>
    <w:lvl w:ilvl="6" w:tplc="A3D4AEC8">
      <w:numFmt w:val="none"/>
      <w:lvlText w:val=""/>
      <w:lvlJc w:val="left"/>
      <w:pPr>
        <w:tabs>
          <w:tab w:val="num" w:pos="360"/>
        </w:tabs>
      </w:pPr>
    </w:lvl>
    <w:lvl w:ilvl="7" w:tplc="B8D41758">
      <w:numFmt w:val="none"/>
      <w:lvlText w:val=""/>
      <w:lvlJc w:val="left"/>
      <w:pPr>
        <w:tabs>
          <w:tab w:val="num" w:pos="360"/>
        </w:tabs>
      </w:pPr>
    </w:lvl>
    <w:lvl w:ilvl="8" w:tplc="F25AEA70">
      <w:numFmt w:val="none"/>
      <w:lvlText w:val=""/>
      <w:lvlJc w:val="left"/>
      <w:pPr>
        <w:tabs>
          <w:tab w:val="num" w:pos="360"/>
        </w:tabs>
      </w:pPr>
    </w:lvl>
  </w:abstractNum>
  <w:abstractNum w:abstractNumId="23">
    <w:nsid w:val="6DC7377F"/>
    <w:multiLevelType w:val="multilevel"/>
    <w:tmpl w:val="0B7AA5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ECE6C17"/>
    <w:multiLevelType w:val="hybridMultilevel"/>
    <w:tmpl w:val="E5B26AE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7"/>
  </w:num>
  <w:num w:numId="4">
    <w:abstractNumId w:val="9"/>
  </w:num>
  <w:num w:numId="5">
    <w:abstractNumId w:val="19"/>
  </w:num>
  <w:num w:numId="6">
    <w:abstractNumId w:val="0"/>
  </w:num>
  <w:num w:numId="7">
    <w:abstractNumId w:val="15"/>
  </w:num>
  <w:num w:numId="8">
    <w:abstractNumId w:val="20"/>
  </w:num>
  <w:num w:numId="9">
    <w:abstractNumId w:val="23"/>
  </w:num>
  <w:num w:numId="10">
    <w:abstractNumId w:val="1"/>
  </w:num>
  <w:num w:numId="11">
    <w:abstractNumId w:val="6"/>
  </w:num>
  <w:num w:numId="12">
    <w:abstractNumId w:val="16"/>
  </w:num>
  <w:num w:numId="13">
    <w:abstractNumId w:val="4"/>
  </w:num>
  <w:num w:numId="14">
    <w:abstractNumId w:val="14"/>
  </w:num>
  <w:num w:numId="15">
    <w:abstractNumId w:val="13"/>
  </w:num>
  <w:num w:numId="16">
    <w:abstractNumId w:val="7"/>
  </w:num>
  <w:num w:numId="17">
    <w:abstractNumId w:val="11"/>
  </w:num>
  <w:num w:numId="18">
    <w:abstractNumId w:val="21"/>
  </w:num>
  <w:num w:numId="19">
    <w:abstractNumId w:val="5"/>
  </w:num>
  <w:num w:numId="20">
    <w:abstractNumId w:val="18"/>
  </w:num>
  <w:num w:numId="21">
    <w:abstractNumId w:val="8"/>
  </w:num>
  <w:num w:numId="22">
    <w:abstractNumId w:val="24"/>
  </w:num>
  <w:num w:numId="23">
    <w:abstractNumId w:val="22"/>
  </w:num>
  <w:num w:numId="24">
    <w:abstractNumId w:val="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45F89"/>
    <w:rsid w:val="000210F7"/>
    <w:rsid w:val="00070C5A"/>
    <w:rsid w:val="000770C5"/>
    <w:rsid w:val="000B6E3C"/>
    <w:rsid w:val="000D6E97"/>
    <w:rsid w:val="000F1304"/>
    <w:rsid w:val="000F14F8"/>
    <w:rsid w:val="00112A48"/>
    <w:rsid w:val="0012001C"/>
    <w:rsid w:val="0012285D"/>
    <w:rsid w:val="00125228"/>
    <w:rsid w:val="00145F89"/>
    <w:rsid w:val="00151F6F"/>
    <w:rsid w:val="00186051"/>
    <w:rsid w:val="00197110"/>
    <w:rsid w:val="001A6D70"/>
    <w:rsid w:val="001B4B97"/>
    <w:rsid w:val="001F41A3"/>
    <w:rsid w:val="002349D2"/>
    <w:rsid w:val="00244F99"/>
    <w:rsid w:val="002510EA"/>
    <w:rsid w:val="00255D50"/>
    <w:rsid w:val="002B1CDE"/>
    <w:rsid w:val="0030452B"/>
    <w:rsid w:val="0032049A"/>
    <w:rsid w:val="0032632A"/>
    <w:rsid w:val="0033372F"/>
    <w:rsid w:val="00346159"/>
    <w:rsid w:val="00357C25"/>
    <w:rsid w:val="00376DE1"/>
    <w:rsid w:val="003D03B5"/>
    <w:rsid w:val="003E1A0A"/>
    <w:rsid w:val="003E79AD"/>
    <w:rsid w:val="00444537"/>
    <w:rsid w:val="0045462A"/>
    <w:rsid w:val="00456CF7"/>
    <w:rsid w:val="004657AA"/>
    <w:rsid w:val="00470F89"/>
    <w:rsid w:val="00476D3B"/>
    <w:rsid w:val="00481F69"/>
    <w:rsid w:val="004A7596"/>
    <w:rsid w:val="004B62EC"/>
    <w:rsid w:val="004B6CFD"/>
    <w:rsid w:val="004E4B50"/>
    <w:rsid w:val="004E5496"/>
    <w:rsid w:val="00543DEA"/>
    <w:rsid w:val="00545610"/>
    <w:rsid w:val="005911C6"/>
    <w:rsid w:val="00591548"/>
    <w:rsid w:val="00594E4F"/>
    <w:rsid w:val="005976F1"/>
    <w:rsid w:val="005B572F"/>
    <w:rsid w:val="005D035F"/>
    <w:rsid w:val="005D4D79"/>
    <w:rsid w:val="005D5467"/>
    <w:rsid w:val="005E6634"/>
    <w:rsid w:val="005F09B5"/>
    <w:rsid w:val="00613C50"/>
    <w:rsid w:val="00622979"/>
    <w:rsid w:val="006529E8"/>
    <w:rsid w:val="0066652D"/>
    <w:rsid w:val="006A1FCB"/>
    <w:rsid w:val="006B03AB"/>
    <w:rsid w:val="00704622"/>
    <w:rsid w:val="007265A4"/>
    <w:rsid w:val="007311A3"/>
    <w:rsid w:val="0073577C"/>
    <w:rsid w:val="00736453"/>
    <w:rsid w:val="007476C5"/>
    <w:rsid w:val="007530D2"/>
    <w:rsid w:val="0075538C"/>
    <w:rsid w:val="00784730"/>
    <w:rsid w:val="007933D9"/>
    <w:rsid w:val="007B320E"/>
    <w:rsid w:val="007C420B"/>
    <w:rsid w:val="007D35A8"/>
    <w:rsid w:val="007E0D26"/>
    <w:rsid w:val="00801957"/>
    <w:rsid w:val="0081002D"/>
    <w:rsid w:val="008141B9"/>
    <w:rsid w:val="008311C9"/>
    <w:rsid w:val="008819C0"/>
    <w:rsid w:val="00892086"/>
    <w:rsid w:val="008A5EA5"/>
    <w:rsid w:val="008D1485"/>
    <w:rsid w:val="008F6F0B"/>
    <w:rsid w:val="00900B01"/>
    <w:rsid w:val="00935ACC"/>
    <w:rsid w:val="0093708F"/>
    <w:rsid w:val="009768CF"/>
    <w:rsid w:val="009916E8"/>
    <w:rsid w:val="009A49E1"/>
    <w:rsid w:val="009A49E5"/>
    <w:rsid w:val="009D7F5A"/>
    <w:rsid w:val="009E359F"/>
    <w:rsid w:val="009F2ABD"/>
    <w:rsid w:val="009F74A6"/>
    <w:rsid w:val="00A20298"/>
    <w:rsid w:val="00A4413B"/>
    <w:rsid w:val="00A65903"/>
    <w:rsid w:val="00A667E6"/>
    <w:rsid w:val="00AB1523"/>
    <w:rsid w:val="00AB2D9B"/>
    <w:rsid w:val="00AD54ED"/>
    <w:rsid w:val="00AE0E62"/>
    <w:rsid w:val="00AF788D"/>
    <w:rsid w:val="00B06207"/>
    <w:rsid w:val="00B06D5C"/>
    <w:rsid w:val="00B54FDF"/>
    <w:rsid w:val="00B56615"/>
    <w:rsid w:val="00B6287D"/>
    <w:rsid w:val="00B705EA"/>
    <w:rsid w:val="00B77AB7"/>
    <w:rsid w:val="00B80C48"/>
    <w:rsid w:val="00BD65A1"/>
    <w:rsid w:val="00C14237"/>
    <w:rsid w:val="00C32B9E"/>
    <w:rsid w:val="00C82862"/>
    <w:rsid w:val="00C84E3F"/>
    <w:rsid w:val="00CB3B9D"/>
    <w:rsid w:val="00CB701E"/>
    <w:rsid w:val="00D00D42"/>
    <w:rsid w:val="00D66AE6"/>
    <w:rsid w:val="00D8577D"/>
    <w:rsid w:val="00D913D6"/>
    <w:rsid w:val="00D94A06"/>
    <w:rsid w:val="00DB351A"/>
    <w:rsid w:val="00DC23A0"/>
    <w:rsid w:val="00DE53E4"/>
    <w:rsid w:val="00DF304B"/>
    <w:rsid w:val="00E33DC9"/>
    <w:rsid w:val="00E549FE"/>
    <w:rsid w:val="00E81B7C"/>
    <w:rsid w:val="00E916CB"/>
    <w:rsid w:val="00F142ED"/>
    <w:rsid w:val="00F4177D"/>
    <w:rsid w:val="00F531B3"/>
    <w:rsid w:val="00F542AB"/>
    <w:rsid w:val="00F55227"/>
    <w:rsid w:val="00F8172C"/>
    <w:rsid w:val="00F922B5"/>
    <w:rsid w:val="00F957BB"/>
    <w:rsid w:val="00FA302E"/>
    <w:rsid w:val="00FA36C6"/>
    <w:rsid w:val="00FB2F35"/>
    <w:rsid w:val="00FB4DB7"/>
    <w:rsid w:val="00FC311C"/>
    <w:rsid w:val="00FD6E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89"/>
    <w:rPr>
      <w:rFonts w:eastAsiaTheme="minorEastAsia"/>
      <w:lang w:val="en-US"/>
    </w:rPr>
  </w:style>
  <w:style w:type="paragraph" w:styleId="Heading2">
    <w:name w:val="heading 2"/>
    <w:basedOn w:val="Normal"/>
    <w:next w:val="Normal"/>
    <w:link w:val="Heading2Char"/>
    <w:uiPriority w:val="9"/>
    <w:unhideWhenUsed/>
    <w:qFormat/>
    <w:rsid w:val="00145F89"/>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F89"/>
    <w:pPr>
      <w:ind w:left="720"/>
      <w:contextualSpacing/>
    </w:pPr>
  </w:style>
  <w:style w:type="character" w:customStyle="1" w:styleId="ListParagraphChar">
    <w:name w:val="List Paragraph Char"/>
    <w:basedOn w:val="DefaultParagraphFont"/>
    <w:link w:val="ListParagraph"/>
    <w:uiPriority w:val="34"/>
    <w:locked/>
    <w:rsid w:val="00145F89"/>
    <w:rPr>
      <w:rFonts w:eastAsiaTheme="minorEastAsia"/>
      <w:lang w:val="en-US"/>
    </w:rPr>
  </w:style>
  <w:style w:type="paragraph" w:styleId="NormalWeb">
    <w:name w:val="Normal (Web)"/>
    <w:basedOn w:val="Normal"/>
    <w:uiPriority w:val="99"/>
    <w:unhideWhenUsed/>
    <w:rsid w:val="00145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45F89"/>
    <w:pPr>
      <w:widowControl w:val="0"/>
      <w:autoSpaceDE w:val="0"/>
      <w:autoSpaceDN w:val="0"/>
      <w:adjustRightInd w:val="0"/>
      <w:spacing w:after="0" w:line="240" w:lineRule="auto"/>
    </w:pPr>
    <w:rPr>
      <w:rFonts w:ascii="Times" w:eastAsia="Times New Roman" w:hAnsi="Times" w:cs="Times"/>
      <w:color w:val="000000"/>
      <w:sz w:val="24"/>
      <w:szCs w:val="24"/>
      <w:lang w:val="en-US"/>
    </w:rPr>
  </w:style>
  <w:style w:type="paragraph" w:styleId="BodyText3">
    <w:name w:val="Body Text 3"/>
    <w:basedOn w:val="Normal"/>
    <w:link w:val="BodyText3Char"/>
    <w:rsid w:val="00145F89"/>
    <w:pPr>
      <w:tabs>
        <w:tab w:val="left" w:pos="2160"/>
        <w:tab w:val="left" w:pos="2520"/>
      </w:tabs>
      <w:spacing w:after="0" w:line="240" w:lineRule="auto"/>
    </w:pPr>
    <w:rPr>
      <w:rFonts w:ascii="Arial Narrow" w:eastAsia="Times New Roman" w:hAnsi="Arial Narrow" w:cs="Times New Roman"/>
      <w:bCs/>
      <w:i/>
      <w:iCs/>
      <w:szCs w:val="24"/>
    </w:rPr>
  </w:style>
  <w:style w:type="character" w:customStyle="1" w:styleId="BodyText3Char">
    <w:name w:val="Body Text 3 Char"/>
    <w:basedOn w:val="DefaultParagraphFont"/>
    <w:link w:val="BodyText3"/>
    <w:rsid w:val="00145F89"/>
    <w:rPr>
      <w:rFonts w:ascii="Arial Narrow" w:eastAsia="Times New Roman" w:hAnsi="Arial Narrow" w:cs="Times New Roman"/>
      <w:bCs/>
      <w:i/>
      <w:iCs/>
      <w:szCs w:val="24"/>
      <w:lang w:val="en-US"/>
    </w:rPr>
  </w:style>
  <w:style w:type="character" w:customStyle="1" w:styleId="Heading2Char">
    <w:name w:val="Heading 2 Char"/>
    <w:basedOn w:val="DefaultParagraphFont"/>
    <w:link w:val="Heading2"/>
    <w:uiPriority w:val="9"/>
    <w:rsid w:val="00145F89"/>
    <w:rPr>
      <w:rFonts w:ascii="Times New Roman" w:eastAsiaTheme="majorEastAsia" w:hAnsi="Times New Roman" w:cstheme="majorBidi"/>
      <w:b/>
      <w:bCs/>
      <w:sz w:val="24"/>
      <w:szCs w:val="26"/>
      <w:lang w:val="en-US"/>
    </w:rPr>
  </w:style>
  <w:style w:type="paragraph" w:styleId="BodyTextIndent2">
    <w:name w:val="Body Text Indent 2"/>
    <w:basedOn w:val="Normal"/>
    <w:link w:val="BodyTextIndent2Char"/>
    <w:uiPriority w:val="99"/>
    <w:semiHidden/>
    <w:unhideWhenUsed/>
    <w:rsid w:val="0081002D"/>
    <w:pPr>
      <w:spacing w:after="120" w:line="480" w:lineRule="auto"/>
      <w:ind w:left="283"/>
    </w:pPr>
  </w:style>
  <w:style w:type="character" w:customStyle="1" w:styleId="BodyTextIndent2Char">
    <w:name w:val="Body Text Indent 2 Char"/>
    <w:basedOn w:val="DefaultParagraphFont"/>
    <w:link w:val="BodyTextIndent2"/>
    <w:uiPriority w:val="99"/>
    <w:semiHidden/>
    <w:rsid w:val="0081002D"/>
    <w:rPr>
      <w:rFonts w:eastAsiaTheme="minorEastAsia"/>
      <w:lang w:val="en-US"/>
    </w:rPr>
  </w:style>
  <w:style w:type="paragraph" w:styleId="BodyText2">
    <w:name w:val="Body Text 2"/>
    <w:basedOn w:val="Normal"/>
    <w:link w:val="BodyText2Char"/>
    <w:uiPriority w:val="99"/>
    <w:semiHidden/>
    <w:unhideWhenUsed/>
    <w:rsid w:val="0081002D"/>
    <w:pPr>
      <w:spacing w:after="120" w:line="480" w:lineRule="auto"/>
    </w:pPr>
  </w:style>
  <w:style w:type="character" w:customStyle="1" w:styleId="BodyText2Char">
    <w:name w:val="Body Text 2 Char"/>
    <w:basedOn w:val="DefaultParagraphFont"/>
    <w:link w:val="BodyText2"/>
    <w:uiPriority w:val="99"/>
    <w:semiHidden/>
    <w:rsid w:val="0081002D"/>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9715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zulfikri</dc:creator>
  <cp:lastModifiedBy>zulfikri</cp:lastModifiedBy>
  <cp:revision>76</cp:revision>
  <dcterms:created xsi:type="dcterms:W3CDTF">2013-04-05T09:11:00Z</dcterms:created>
  <dcterms:modified xsi:type="dcterms:W3CDTF">2013-05-03T01:25:00Z</dcterms:modified>
</cp:coreProperties>
</file>