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BC6" w:rsidRDefault="00CF3BC6" w:rsidP="00CF3B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/>
          <w:sz w:val="24"/>
          <w:szCs w:val="24"/>
          <w:lang w:val="es-AR" w:eastAsia="es-AR"/>
        </w:rPr>
        <w:t>Columna de la discapacidad</w:t>
      </w:r>
    </w:p>
    <w:p w:rsidR="00A75F19" w:rsidRPr="00552A52" w:rsidRDefault="00E54D30" w:rsidP="001B7F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2A52">
        <w:rPr>
          <w:rFonts w:ascii="Times New Roman" w:hAnsi="Times New Roman"/>
          <w:b/>
          <w:bCs/>
          <w:sz w:val="24"/>
          <w:szCs w:val="24"/>
        </w:rPr>
        <w:t xml:space="preserve">110.000 </w:t>
      </w:r>
      <w:r w:rsidR="0012525D" w:rsidRPr="00552A52">
        <w:rPr>
          <w:rFonts w:ascii="Times New Roman" w:hAnsi="Times New Roman"/>
          <w:b/>
          <w:bCs/>
          <w:sz w:val="24"/>
          <w:szCs w:val="24"/>
        </w:rPr>
        <w:t>PENSIONES</w:t>
      </w:r>
    </w:p>
    <w:p w:rsidR="000D43A8" w:rsidRDefault="00E2659F">
      <w:pPr>
        <w:spacing w:after="120"/>
        <w:divId w:val="1086684854"/>
        <w:rPr>
          <w:rFonts w:eastAsiaTheme="minorEastAsia" w:cs="Arial"/>
          <w:color w:val="000000"/>
        </w:rPr>
      </w:pPr>
      <w:r>
        <w:rPr>
          <w:rFonts w:ascii="Arial" w:hAnsi="Arial" w:cs="Arial"/>
          <w:color w:val="000000"/>
        </w:rPr>
        <w:t>Durante la</w:t>
      </w:r>
      <w:r w:rsidR="000D43A8">
        <w:rPr>
          <w:rFonts w:ascii="Arial" w:hAnsi="Arial" w:cs="Arial"/>
          <w:color w:val="000000"/>
        </w:rPr>
        <w:t xml:space="preserve"> </w:t>
      </w:r>
      <w:r w:rsidR="00D72DA6">
        <w:rPr>
          <w:rFonts w:ascii="Arial" w:hAnsi="Arial" w:cs="Arial"/>
          <w:color w:val="000000"/>
        </w:rPr>
        <w:t>gestión de</w:t>
      </w:r>
      <w:r w:rsidR="000D43A8">
        <w:rPr>
          <w:rFonts w:ascii="Arial" w:hAnsi="Arial" w:cs="Arial"/>
          <w:color w:val="000000"/>
        </w:rPr>
        <w:t xml:space="preserve"> ALBERTO FERNÁNDEZ </w:t>
      </w:r>
      <w:r w:rsidR="004C5CC0">
        <w:rPr>
          <w:rFonts w:ascii="Arial" w:hAnsi="Arial" w:cs="Arial"/>
          <w:color w:val="000000"/>
        </w:rPr>
        <w:t xml:space="preserve">se otorgaron </w:t>
      </w:r>
      <w:r w:rsidR="00287D66">
        <w:rPr>
          <w:rFonts w:ascii="Arial" w:hAnsi="Arial" w:cs="Arial"/>
          <w:color w:val="000000"/>
        </w:rPr>
        <w:t>más de</w:t>
      </w:r>
      <w:r w:rsidR="000D43A8">
        <w:rPr>
          <w:rFonts w:ascii="Arial" w:hAnsi="Arial" w:cs="Arial"/>
          <w:color w:val="000000"/>
        </w:rPr>
        <w:t xml:space="preserve"> 110.000</w:t>
      </w:r>
      <w:r w:rsidR="00473858">
        <w:rPr>
          <w:rFonts w:ascii="Arial" w:hAnsi="Arial" w:cs="Arial"/>
          <w:color w:val="000000"/>
        </w:rPr>
        <w:t xml:space="preserve"> </w:t>
      </w:r>
      <w:r w:rsidR="00287D66">
        <w:rPr>
          <w:rFonts w:ascii="Arial" w:hAnsi="Arial" w:cs="Arial"/>
          <w:color w:val="000000"/>
        </w:rPr>
        <w:t>p</w:t>
      </w:r>
      <w:r w:rsidR="004B2162">
        <w:rPr>
          <w:rFonts w:ascii="Arial" w:hAnsi="Arial" w:cs="Arial"/>
          <w:color w:val="000000"/>
        </w:rPr>
        <w:t>ensiones no</w:t>
      </w:r>
      <w:r w:rsidR="000D43A8">
        <w:rPr>
          <w:rFonts w:ascii="Arial" w:hAnsi="Arial" w:cs="Arial"/>
          <w:color w:val="000000"/>
        </w:rPr>
        <w:t xml:space="preserve"> </w:t>
      </w:r>
      <w:r w:rsidR="00344B30">
        <w:rPr>
          <w:rFonts w:ascii="Arial" w:hAnsi="Arial" w:cs="Arial"/>
          <w:color w:val="000000"/>
        </w:rPr>
        <w:t xml:space="preserve">contributivas a personas </w:t>
      </w:r>
      <w:r w:rsidR="00CA7517">
        <w:rPr>
          <w:rFonts w:ascii="Arial" w:hAnsi="Arial" w:cs="Arial"/>
          <w:color w:val="000000"/>
        </w:rPr>
        <w:t>con discapacidad.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Tal es la información distribuida por TELAM,</w:t>
      </w:r>
      <w:r w:rsidR="00342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originada en la Agencia Nacional de Discapacidad.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Este logro reviste particular importancia</w:t>
      </w:r>
      <w:r w:rsidR="004C64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 consideramos que durante los cuatro años</w:t>
      </w:r>
      <w:r w:rsidR="00054A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la gestión de Maricio Macri</w:t>
      </w:r>
      <w:r w:rsidR="000A5CE1">
        <w:rPr>
          <w:rFonts w:ascii="Arial" w:hAnsi="Arial" w:cs="Arial"/>
          <w:color w:val="000000"/>
        </w:rPr>
        <w:t>,</w:t>
      </w:r>
      <w:r w:rsidR="004C64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cajonearon 130.000 trámites de pensiones.</w:t>
      </w:r>
    </w:p>
    <w:p w:rsidR="00210EAE" w:rsidRDefault="000D43A8">
      <w:pPr>
        <w:spacing w:after="120"/>
        <w:divId w:val="10866848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información </w:t>
      </w:r>
      <w:r w:rsidR="00D315CB">
        <w:rPr>
          <w:rFonts w:ascii="Arial" w:hAnsi="Arial" w:cs="Arial"/>
          <w:color w:val="000000"/>
        </w:rPr>
        <w:t>oficial</w:t>
      </w:r>
      <w:r>
        <w:rPr>
          <w:rFonts w:ascii="Arial" w:hAnsi="Arial" w:cs="Arial"/>
          <w:color w:val="000000"/>
        </w:rPr>
        <w:t xml:space="preserve"> indica que fueron 145.000.</w:t>
      </w:r>
      <w:r w:rsidR="00004C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diferencia es poco relevante: unos 15.000 expedientes</w:t>
      </w:r>
      <w:r w:rsidR="00984124">
        <w:rPr>
          <w:rFonts w:ascii="Arial" w:hAnsi="Arial" w:cs="Arial"/>
          <w:color w:val="000000"/>
        </w:rPr>
        <w:t>.</w:t>
      </w:r>
    </w:p>
    <w:p w:rsidR="000D43A8" w:rsidRPr="00B71481" w:rsidRDefault="000D43A8">
      <w:pPr>
        <w:spacing w:after="120"/>
        <w:divId w:val="10866848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Quizá </w:t>
      </w:r>
      <w:r w:rsidR="0027757E">
        <w:rPr>
          <w:rFonts w:ascii="Arial" w:hAnsi="Arial" w:cs="Arial"/>
          <w:color w:val="000000"/>
        </w:rPr>
        <w:t xml:space="preserve">el número exacto </w:t>
      </w:r>
      <w:r>
        <w:rPr>
          <w:rFonts w:ascii="Arial" w:hAnsi="Arial" w:cs="Arial"/>
          <w:color w:val="000000"/>
        </w:rPr>
        <w:t>pudo determinarse</w:t>
      </w:r>
      <w:r w:rsidR="006D68B0">
        <w:rPr>
          <w:rFonts w:ascii="Arial" w:hAnsi="Arial" w:cs="Arial"/>
          <w:color w:val="000000"/>
        </w:rPr>
        <w:t xml:space="preserve"> </w:t>
      </w:r>
      <w:r w:rsidR="00D85F59">
        <w:rPr>
          <w:rFonts w:ascii="Arial" w:hAnsi="Arial" w:cs="Arial"/>
          <w:color w:val="000000"/>
        </w:rPr>
        <w:t xml:space="preserve">recién </w:t>
      </w:r>
      <w:r>
        <w:rPr>
          <w:rFonts w:ascii="Arial" w:hAnsi="Arial" w:cs="Arial"/>
          <w:color w:val="000000"/>
        </w:rPr>
        <w:t>cuando finalizó el proceso de escaneo</w:t>
      </w:r>
      <w:r w:rsidR="00004C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se efectuó el año pasado.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En efecto, la mayoría de los expedientes</w:t>
      </w:r>
      <w:r w:rsidR="00A40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recibidos de la gestión de Juntos por el Odio</w:t>
      </w:r>
      <w:r w:rsidR="004374D7">
        <w:rPr>
          <w:rFonts w:ascii="Arial" w:hAnsi="Arial" w:cs="Arial"/>
          <w:color w:val="000000"/>
        </w:rPr>
        <w:t xml:space="preserve">, como los llama el Gato </w:t>
      </w:r>
      <w:r w:rsidR="003F435A">
        <w:rPr>
          <w:rFonts w:ascii="Arial" w:hAnsi="Arial" w:cs="Arial"/>
          <w:color w:val="000000"/>
        </w:rPr>
        <w:t xml:space="preserve">Sylvestre, </w:t>
      </w:r>
      <w:r>
        <w:rPr>
          <w:rFonts w:ascii="Arial" w:hAnsi="Arial" w:cs="Arial"/>
          <w:color w:val="000000"/>
        </w:rPr>
        <w:t>estaban en soporte papel</w:t>
      </w:r>
      <w:r w:rsidR="00A40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 era imposible trabajar sobre ellos</w:t>
      </w:r>
      <w:r w:rsidR="00A55E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 no se los digitalizaba.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Además durante esos años</w:t>
      </w:r>
      <w:r w:rsidR="00021F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dieron de baja otras 170.000 pensiones</w:t>
      </w:r>
      <w:r w:rsidR="00021F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 fundamento alguno.</w:t>
      </w:r>
    </w:p>
    <w:p w:rsidR="000D43A8" w:rsidRPr="00986023" w:rsidRDefault="000D43A8">
      <w:pPr>
        <w:spacing w:after="120"/>
        <w:divId w:val="10866848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Trescientos mil argentinos y argentinas</w:t>
      </w:r>
      <w:r w:rsidR="00651B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fueron víctimas de esta verdadera persecución y</w:t>
      </w:r>
      <w:r w:rsidR="00BD39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diferencia de 15.000 expedientes</w:t>
      </w:r>
      <w:r w:rsidR="00BD39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 apenas el 5 % de los afectados</w:t>
      </w:r>
      <w:r w:rsidR="0053022A">
        <w:rPr>
          <w:rFonts w:ascii="Arial" w:hAnsi="Arial" w:cs="Arial"/>
          <w:color w:val="000000"/>
        </w:rPr>
        <w:t>.</w:t>
      </w:r>
      <w:r w:rsidR="00986023">
        <w:rPr>
          <w:rFonts w:ascii="Arial" w:hAnsi="Arial" w:cs="Arial"/>
          <w:color w:val="000000"/>
        </w:rPr>
        <w:t xml:space="preserve"> </w:t>
      </w:r>
      <w:r w:rsidR="006D4A2A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diferencia seguramente se debió</w:t>
      </w:r>
      <w:r w:rsidR="005C54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la desidia y el desorden que caracterizó</w:t>
      </w:r>
      <w:r w:rsidR="005C5442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la epidemia amarilla.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La Agencia oficial de noticias</w:t>
      </w:r>
      <w:r w:rsidR="006F72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nos informa que durante el año 2019</w:t>
      </w:r>
      <w:r w:rsidR="006F72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habían entregado</w:t>
      </w:r>
      <w:r w:rsidR="006932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</w:t>
      </w:r>
      <w:r w:rsidR="006932DB">
        <w:rPr>
          <w:rFonts w:ascii="Arial" w:hAnsi="Arial" w:cs="Arial"/>
          <w:color w:val="000000"/>
        </w:rPr>
        <w:t>olamente,</w:t>
      </w:r>
      <w:r>
        <w:rPr>
          <w:rFonts w:ascii="Arial" w:hAnsi="Arial" w:cs="Arial"/>
          <w:color w:val="000000"/>
        </w:rPr>
        <w:t xml:space="preserve"> 18.500 pensiones.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En cambio, el año pasado</w:t>
      </w:r>
      <w:r w:rsidR="0025271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se resolvieron 49.000 trámites</w:t>
      </w:r>
      <w:r w:rsidR="004967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 en los primeros seis meses de este año</w:t>
      </w:r>
      <w:r w:rsidR="004F103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se otorgaron otras 61</w:t>
      </w:r>
      <w:r w:rsidR="004F103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 solicitudes.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Pero</w:t>
      </w:r>
      <w:r w:rsidR="0022312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lo más importante en los tiempos actuales</w:t>
      </w:r>
      <w:r w:rsidR="009D55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es el total de pensiones no contributivas</w:t>
      </w:r>
      <w:r w:rsidR="009D55F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otorgadas por la Agencia Nacional de Discapacidad</w:t>
      </w:r>
      <w:r w:rsidR="00C12BC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Se trata de 1.085.672 personas.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 xml:space="preserve">REITERO: </w:t>
      </w:r>
      <w:r w:rsidR="00BC5C29">
        <w:rPr>
          <w:rFonts w:ascii="Arial" w:hAnsi="Arial" w:cs="Arial"/>
          <w:color w:val="000000"/>
        </w:rPr>
        <w:t>¡</w:t>
      </w:r>
      <w:r>
        <w:rPr>
          <w:rFonts w:ascii="Arial" w:hAnsi="Arial" w:cs="Arial"/>
          <w:color w:val="000000"/>
        </w:rPr>
        <w:t>más de un millón de personas</w:t>
      </w:r>
      <w:r w:rsidR="007055A9">
        <w:rPr>
          <w:rFonts w:ascii="Arial" w:hAnsi="Arial" w:cs="Arial"/>
          <w:color w:val="000000"/>
        </w:rPr>
        <w:t>!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 xml:space="preserve">Las </w:t>
      </w:r>
      <w:r w:rsidR="00BC5C2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ersonas con discapacidad votamos.</w:t>
      </w:r>
      <w:r w:rsidR="00BC5C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 logramos ponernos de acuerdo,</w:t>
      </w:r>
      <w:r w:rsidR="008E2A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lograremos que las pensiones no contributivas</w:t>
      </w:r>
      <w:r w:rsidR="008E2A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sean compatibles con el trabajo registrado.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Como lo son los haberes que perciben,</w:t>
      </w:r>
      <w:r w:rsidR="008E2A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mejor dicho, que deberían percibir</w:t>
      </w:r>
      <w:r w:rsidR="00705AE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quienes trabajan en los talleres protegidos.</w:t>
      </w:r>
    </w:p>
    <w:p w:rsidR="000D43A8" w:rsidRPr="00280D94" w:rsidRDefault="000D43A8">
      <w:pPr>
        <w:spacing w:after="120"/>
        <w:divId w:val="10866848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diciembre del año pasado</w:t>
      </w:r>
      <w:r w:rsidR="00756BA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legisladores sin discapacidad</w:t>
      </w:r>
      <w:r w:rsidR="00756BA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quizá sin darse cuenta,</w:t>
      </w:r>
      <w:r w:rsidR="00F61B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dejaron caer el proyecto de ley</w:t>
      </w:r>
      <w:r w:rsidR="00F61B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permitía a las personas</w:t>
      </w:r>
      <w:r w:rsidR="00280D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cobran una pensión por discapacidad,</w:t>
      </w:r>
      <w:r w:rsidR="00280D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tener un trabajo registrado.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¡Presentemos un nuevo proyecto</w:t>
      </w:r>
      <w:r w:rsidR="00114E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el mismo objetivo!</w:t>
      </w:r>
    </w:p>
    <w:p w:rsidR="000D43A8" w:rsidRDefault="000D43A8">
      <w:pPr>
        <w:spacing w:after="120"/>
        <w:divId w:val="1086684854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Y cuando nos vengan a pedir el voto</w:t>
      </w:r>
      <w:r w:rsidR="00B1029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recordémosle esta deuda que tienen con nosotros.</w:t>
      </w:r>
    </w:p>
    <w:p w:rsidR="00404036" w:rsidRDefault="000D43A8">
      <w:pPr>
        <w:spacing w:after="120"/>
        <w:divId w:val="10866848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Convocamos a que reunamos fuerzas</w:t>
      </w:r>
      <w:r w:rsidR="0040403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para lograr que las pensiones no contributivas</w:t>
      </w:r>
      <w:r w:rsidR="004040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sean compatibles con el trabajo registrado.</w:t>
      </w:r>
    </w:p>
    <w:p w:rsidR="00AE1D6A" w:rsidRDefault="000475A6" w:rsidP="00AE1D6A">
      <w:pPr>
        <w:spacing w:after="240"/>
        <w:divId w:val="1086684854"/>
        <w:rPr>
          <w:rFonts w:cs="Arial"/>
          <w:b/>
          <w:bCs/>
          <w:color w:val="000000"/>
        </w:rPr>
      </w:pPr>
      <w:r w:rsidRPr="00AE1D6A">
        <w:rPr>
          <w:rFonts w:ascii="Arial" w:hAnsi="Arial" w:cs="Arial"/>
          <w:b/>
          <w:bCs/>
          <w:color w:val="000000"/>
        </w:rPr>
        <w:t>¡</w:t>
      </w:r>
      <w:r w:rsidR="000D43A8" w:rsidRPr="00AE1D6A">
        <w:rPr>
          <w:rFonts w:ascii="Arial" w:hAnsi="Arial" w:cs="Arial"/>
          <w:b/>
          <w:bCs/>
          <w:color w:val="000000"/>
        </w:rPr>
        <w:t>Y para que esa medida sea aprobada</w:t>
      </w:r>
      <w:r w:rsidR="00F14C51" w:rsidRPr="00AE1D6A">
        <w:rPr>
          <w:rFonts w:ascii="Arial" w:hAnsi="Arial" w:cs="Arial"/>
          <w:b/>
          <w:bCs/>
          <w:color w:val="000000"/>
        </w:rPr>
        <w:t xml:space="preserve"> por el </w:t>
      </w:r>
      <w:r w:rsidR="00762851" w:rsidRPr="00AE1D6A">
        <w:rPr>
          <w:rFonts w:ascii="Arial" w:hAnsi="Arial" w:cs="Arial"/>
          <w:b/>
          <w:bCs/>
          <w:color w:val="000000"/>
        </w:rPr>
        <w:t xml:space="preserve">Congreso </w:t>
      </w:r>
      <w:r w:rsidR="00C0287A" w:rsidRPr="00AE1D6A">
        <w:rPr>
          <w:rFonts w:ascii="Arial" w:hAnsi="Arial" w:cs="Arial"/>
          <w:b/>
          <w:bCs/>
          <w:color w:val="000000"/>
        </w:rPr>
        <w:t>N</w:t>
      </w:r>
      <w:r w:rsidR="00762851" w:rsidRPr="00AE1D6A">
        <w:rPr>
          <w:rFonts w:ascii="Arial" w:hAnsi="Arial" w:cs="Arial"/>
          <w:b/>
          <w:bCs/>
          <w:color w:val="000000"/>
        </w:rPr>
        <w:t xml:space="preserve">acional </w:t>
      </w:r>
      <w:r w:rsidR="000D43A8" w:rsidRPr="00AE1D6A">
        <w:rPr>
          <w:rFonts w:ascii="Arial" w:hAnsi="Arial" w:cs="Arial"/>
          <w:b/>
          <w:bCs/>
          <w:color w:val="000000"/>
        </w:rPr>
        <w:t>antes de las elecciones de</w:t>
      </w:r>
      <w:r w:rsidR="00C0287A" w:rsidRPr="00AE1D6A">
        <w:rPr>
          <w:rFonts w:ascii="Arial" w:hAnsi="Arial" w:cs="Arial"/>
          <w:b/>
          <w:bCs/>
          <w:color w:val="000000"/>
        </w:rPr>
        <w:t xml:space="preserve"> </w:t>
      </w:r>
      <w:r w:rsidR="000D43A8" w:rsidRPr="00AE1D6A">
        <w:rPr>
          <w:rFonts w:ascii="Arial" w:hAnsi="Arial" w:cs="Arial"/>
          <w:b/>
          <w:bCs/>
          <w:color w:val="000000"/>
        </w:rPr>
        <w:t>noviembre</w:t>
      </w:r>
      <w:r w:rsidRPr="00AE1D6A">
        <w:rPr>
          <w:rFonts w:ascii="Arial" w:hAnsi="Arial" w:cs="Arial"/>
          <w:b/>
          <w:bCs/>
          <w:color w:val="000000"/>
        </w:rPr>
        <w:t>!</w:t>
      </w:r>
    </w:p>
    <w:p w:rsidR="00680CCB" w:rsidRPr="00AE1D6A" w:rsidRDefault="00680CCB" w:rsidP="00AE1D6A">
      <w:pPr>
        <w:spacing w:after="240"/>
        <w:divId w:val="1086684854"/>
        <w:rPr>
          <w:rFonts w:cs="Arial"/>
          <w:b/>
          <w:bCs/>
          <w:color w:val="000000"/>
        </w:rPr>
      </w:pPr>
      <w:r w:rsidRPr="006B5858">
        <w:rPr>
          <w:rFonts w:ascii="Times New Roman" w:hAnsi="Times New Roman"/>
          <w:sz w:val="24"/>
          <w:szCs w:val="24"/>
        </w:rPr>
        <w:lastRenderedPageBreak/>
        <w:t>Llegó la hora de abrir una nueva etapa en la inclusión de las personas con discapacidad.</w:t>
      </w:r>
    </w:p>
    <w:p w:rsidR="00680CCB" w:rsidRPr="006B5858" w:rsidRDefault="00680CCB" w:rsidP="00680CCB">
      <w:pPr>
        <w:rPr>
          <w:rFonts w:ascii="Times New Roman" w:hAnsi="Times New Roman"/>
          <w:sz w:val="24"/>
          <w:szCs w:val="24"/>
        </w:rPr>
      </w:pPr>
      <w:r w:rsidRPr="006B5858">
        <w:rPr>
          <w:rFonts w:ascii="Times New Roman" w:hAnsi="Times New Roman"/>
          <w:sz w:val="24"/>
          <w:szCs w:val="24"/>
        </w:rPr>
        <w:t>Ya iniciamos la tarea de reunir adhesiones para construir un nuevo partido político que llevé a la discapacidad al congreso de la nación, a las legislaturas provinciales, a los concejos deliberantes y a las comunas.</w:t>
      </w:r>
    </w:p>
    <w:p w:rsidR="00680CCB" w:rsidRPr="006B5858" w:rsidRDefault="00680CCB" w:rsidP="00680CCB">
      <w:pPr>
        <w:rPr>
          <w:rFonts w:ascii="Times New Roman" w:hAnsi="Times New Roman"/>
          <w:sz w:val="24"/>
          <w:szCs w:val="24"/>
        </w:rPr>
      </w:pPr>
      <w:r w:rsidRPr="006B5858">
        <w:rPr>
          <w:rFonts w:ascii="Times New Roman" w:hAnsi="Times New Roman"/>
          <w:sz w:val="24"/>
          <w:szCs w:val="24"/>
        </w:rPr>
        <w:t>Para sumarte, ingresá a nuestra página: www.partidoconfederalintergeneracional.com ar.</w:t>
      </w:r>
    </w:p>
    <w:p w:rsidR="00680CCB" w:rsidRPr="006B5858" w:rsidRDefault="00680CCB" w:rsidP="00680CCB">
      <w:pPr>
        <w:rPr>
          <w:rFonts w:ascii="Times New Roman" w:hAnsi="Times New Roman"/>
          <w:sz w:val="24"/>
          <w:szCs w:val="24"/>
        </w:rPr>
      </w:pPr>
      <w:r w:rsidRPr="006B5858">
        <w:rPr>
          <w:rFonts w:ascii="Times New Roman" w:hAnsi="Times New Roman"/>
          <w:sz w:val="24"/>
          <w:szCs w:val="24"/>
        </w:rPr>
        <w:t>Muchas gracias.</w:t>
      </w:r>
    </w:p>
    <w:p w:rsidR="000830AC" w:rsidRDefault="00680CCB" w:rsidP="00680CCB">
      <w:pPr>
        <w:rPr>
          <w:rFonts w:ascii="Times New Roman" w:hAnsi="Times New Roman"/>
          <w:sz w:val="24"/>
          <w:szCs w:val="24"/>
        </w:rPr>
      </w:pPr>
      <w:r w:rsidRPr="006B5858">
        <w:rPr>
          <w:rFonts w:ascii="Times New Roman" w:hAnsi="Times New Roman"/>
          <w:sz w:val="24"/>
          <w:szCs w:val="24"/>
        </w:rPr>
        <w:t xml:space="preserve">Transcripción de la columna de discapacidad del programa “Por Mayores” que se emitió el </w:t>
      </w:r>
      <w:r w:rsidR="006F1CE7">
        <w:rPr>
          <w:rFonts w:ascii="Times New Roman" w:hAnsi="Times New Roman"/>
          <w:sz w:val="24"/>
          <w:szCs w:val="24"/>
        </w:rPr>
        <w:t>18</w:t>
      </w:r>
      <w:r w:rsidRPr="006B5858">
        <w:rPr>
          <w:rFonts w:ascii="Times New Roman" w:hAnsi="Times New Roman"/>
          <w:sz w:val="24"/>
          <w:szCs w:val="24"/>
        </w:rPr>
        <w:t xml:space="preserve"> de ju</w:t>
      </w:r>
      <w:r>
        <w:rPr>
          <w:rFonts w:ascii="Times New Roman" w:hAnsi="Times New Roman"/>
          <w:sz w:val="24"/>
          <w:szCs w:val="24"/>
        </w:rPr>
        <w:t>l</w:t>
      </w:r>
      <w:r w:rsidRPr="006B5858">
        <w:rPr>
          <w:rFonts w:ascii="Times New Roman" w:hAnsi="Times New Roman"/>
          <w:sz w:val="24"/>
          <w:szCs w:val="24"/>
        </w:rPr>
        <w:t>io de 2021 por AM 1010 Radio Onda Latina a las 9:0</w:t>
      </w:r>
      <w:r w:rsidR="00E5465B">
        <w:rPr>
          <w:rFonts w:ascii="Times New Roman" w:hAnsi="Times New Roman"/>
          <w:sz w:val="24"/>
          <w:szCs w:val="24"/>
        </w:rPr>
        <w:t xml:space="preserve">0 </w:t>
      </w:r>
      <w:r w:rsidR="000830AC">
        <w:rPr>
          <w:rFonts w:ascii="Times New Roman" w:hAnsi="Times New Roman"/>
          <w:sz w:val="24"/>
          <w:szCs w:val="24"/>
        </w:rPr>
        <w:t>horas.</w:t>
      </w:r>
    </w:p>
    <w:p w:rsidR="007A5DBF" w:rsidRDefault="007A5DBF" w:rsidP="00680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INFORMACIÓN COMPLEMENTARIA</w:t>
      </w:r>
      <w:r w:rsidR="004C2388">
        <w:rPr>
          <w:rFonts w:ascii="Times New Roman" w:hAnsi="Times New Roman"/>
          <w:sz w:val="24"/>
          <w:szCs w:val="24"/>
        </w:rPr>
        <w:t>:</w:t>
      </w:r>
    </w:p>
    <w:p w:rsidR="000830AC" w:rsidRDefault="00027197" w:rsidP="00003DFA">
      <w:pPr>
        <w:divId w:val="1101799622"/>
      </w:pPr>
      <w:r>
        <w:t xml:space="preserve">En 18 meses, se otorgaron más de 110 mil pensiones no </w:t>
      </w:r>
      <w:r w:rsidR="00003DFA">
        <w:t>contributivas</w:t>
      </w:r>
    </w:p>
    <w:p w:rsidR="00003DFA" w:rsidRDefault="00E54D30" w:rsidP="00003DFA">
      <w:pPr>
        <w:divId w:val="1101799622"/>
      </w:pPr>
      <w:hyperlink r:id="rId5" w:history="1">
        <w:r w:rsidRPr="00DB76B7">
          <w:rPr>
            <w:rStyle w:val="Hipervnculo"/>
          </w:rPr>
          <w:t>https://www.telam.com.ar/notas/202107/561415-18-meses-gobierno-110-mil-pensiones-no-contributivas.html</w:t>
        </w:r>
      </w:hyperlink>
    </w:p>
    <w:p w:rsidR="00E54D30" w:rsidRDefault="00E54D30" w:rsidP="00003DFA">
      <w:pPr>
        <w:divId w:val="1101799622"/>
      </w:pPr>
    </w:p>
    <w:p w:rsidR="00003DFA" w:rsidRPr="00003DFA" w:rsidRDefault="00003DFA" w:rsidP="00003DFA">
      <w:pPr>
        <w:divId w:val="1101799622"/>
      </w:pPr>
    </w:p>
    <w:p w:rsidR="000830AC" w:rsidRDefault="000830AC" w:rsidP="00680CCB">
      <w:pPr>
        <w:rPr>
          <w:rFonts w:ascii="Times New Roman" w:hAnsi="Times New Roman"/>
          <w:b/>
          <w:sz w:val="24"/>
          <w:szCs w:val="24"/>
        </w:rPr>
      </w:pPr>
    </w:p>
    <w:p w:rsidR="000830AC" w:rsidRDefault="000830AC" w:rsidP="00680CCB">
      <w:pPr>
        <w:rPr>
          <w:rFonts w:ascii="Times New Roman" w:hAnsi="Times New Roman"/>
          <w:b/>
          <w:sz w:val="24"/>
          <w:szCs w:val="24"/>
        </w:rPr>
      </w:pPr>
    </w:p>
    <w:p w:rsidR="006A3D78" w:rsidRDefault="006A3D78" w:rsidP="00680CCB">
      <w:pPr>
        <w:rPr>
          <w:rFonts w:ascii="Times New Roman" w:hAnsi="Times New Roman"/>
          <w:b/>
          <w:sz w:val="24"/>
          <w:szCs w:val="24"/>
        </w:rPr>
      </w:pPr>
    </w:p>
    <w:p w:rsidR="006F1CE7" w:rsidRPr="00FA70B4" w:rsidRDefault="006F1CE7" w:rsidP="00680CCB">
      <w:pPr>
        <w:rPr>
          <w:rFonts w:ascii="Times New Roman" w:hAnsi="Times New Roman"/>
          <w:b/>
          <w:sz w:val="24"/>
          <w:szCs w:val="24"/>
        </w:rPr>
      </w:pPr>
    </w:p>
    <w:p w:rsidR="00471E30" w:rsidRDefault="00471E30" w:rsidP="00471E30">
      <w:pPr>
        <w:shd w:val="clear" w:color="auto" w:fill="FFFFFF"/>
        <w:ind w:left="708"/>
        <w:rPr>
          <w:rFonts w:ascii="Segoe UI" w:hAnsi="Segoe UI" w:cs="Segoe UI"/>
          <w:color w:val="050505"/>
          <w:sz w:val="23"/>
          <w:szCs w:val="23"/>
        </w:rPr>
      </w:pPr>
    </w:p>
    <w:p w:rsidR="003E2F7E" w:rsidRDefault="003E2F7E" w:rsidP="003E2F7E">
      <w:pPr>
        <w:rPr>
          <w:rFonts w:ascii="Times New Roman" w:hAnsi="Times New Roman"/>
          <w:sz w:val="24"/>
          <w:szCs w:val="24"/>
        </w:rPr>
      </w:pPr>
    </w:p>
    <w:p w:rsidR="003E2F7E" w:rsidRDefault="003E2F7E" w:rsidP="003E2F7E">
      <w:pPr>
        <w:rPr>
          <w:rFonts w:ascii="Times New Roman" w:hAnsi="Times New Roman"/>
          <w:sz w:val="24"/>
          <w:szCs w:val="24"/>
        </w:rPr>
      </w:pPr>
    </w:p>
    <w:p w:rsidR="003E2F7E" w:rsidRPr="003E2F7E" w:rsidRDefault="003E2F7E" w:rsidP="003E2F7E">
      <w:pPr>
        <w:rPr>
          <w:rFonts w:ascii="Times New Roman" w:hAnsi="Times New Roman"/>
          <w:sz w:val="24"/>
          <w:szCs w:val="24"/>
        </w:rPr>
      </w:pPr>
    </w:p>
    <w:sectPr w:rsidR="003E2F7E" w:rsidRPr="003E2F7E" w:rsidSect="00680CCB">
      <w:pgSz w:w="11907" w:h="16840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39B3"/>
    <w:multiLevelType w:val="hybridMultilevel"/>
    <w:tmpl w:val="7FAC8020"/>
    <w:lvl w:ilvl="0" w:tplc="EE0618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1721"/>
    <w:multiLevelType w:val="hybridMultilevel"/>
    <w:tmpl w:val="8EF8608A"/>
    <w:lvl w:ilvl="0" w:tplc="E75C6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F5"/>
    <w:rsid w:val="00003DFA"/>
    <w:rsid w:val="00004CE9"/>
    <w:rsid w:val="00021F16"/>
    <w:rsid w:val="0002503B"/>
    <w:rsid w:val="00027197"/>
    <w:rsid w:val="000475A6"/>
    <w:rsid w:val="00054AEB"/>
    <w:rsid w:val="000830AC"/>
    <w:rsid w:val="00096806"/>
    <w:rsid w:val="000A5CE1"/>
    <w:rsid w:val="000D43A8"/>
    <w:rsid w:val="00114E6A"/>
    <w:rsid w:val="00121D79"/>
    <w:rsid w:val="0012525D"/>
    <w:rsid w:val="001506EB"/>
    <w:rsid w:val="001914A5"/>
    <w:rsid w:val="001B7F7B"/>
    <w:rsid w:val="001F065F"/>
    <w:rsid w:val="00210EAE"/>
    <w:rsid w:val="00223124"/>
    <w:rsid w:val="0025128A"/>
    <w:rsid w:val="00252713"/>
    <w:rsid w:val="0027757E"/>
    <w:rsid w:val="00277A71"/>
    <w:rsid w:val="00280D94"/>
    <w:rsid w:val="00281E7F"/>
    <w:rsid w:val="00287D66"/>
    <w:rsid w:val="003139D6"/>
    <w:rsid w:val="0034275E"/>
    <w:rsid w:val="00344B30"/>
    <w:rsid w:val="00346FF6"/>
    <w:rsid w:val="003E2F7E"/>
    <w:rsid w:val="003F435A"/>
    <w:rsid w:val="00404036"/>
    <w:rsid w:val="00424F9A"/>
    <w:rsid w:val="004265C5"/>
    <w:rsid w:val="004374D7"/>
    <w:rsid w:val="00471E30"/>
    <w:rsid w:val="00473858"/>
    <w:rsid w:val="00496787"/>
    <w:rsid w:val="004B2162"/>
    <w:rsid w:val="004C2388"/>
    <w:rsid w:val="004C5CC0"/>
    <w:rsid w:val="004C6453"/>
    <w:rsid w:val="004F1039"/>
    <w:rsid w:val="0053022A"/>
    <w:rsid w:val="00552A52"/>
    <w:rsid w:val="00561149"/>
    <w:rsid w:val="005C5442"/>
    <w:rsid w:val="005E4B94"/>
    <w:rsid w:val="00651B92"/>
    <w:rsid w:val="00680CCB"/>
    <w:rsid w:val="00692AB9"/>
    <w:rsid w:val="006932DB"/>
    <w:rsid w:val="006A3D78"/>
    <w:rsid w:val="006D4A2A"/>
    <w:rsid w:val="006D68B0"/>
    <w:rsid w:val="006E1047"/>
    <w:rsid w:val="006F0B5D"/>
    <w:rsid w:val="006F1CE7"/>
    <w:rsid w:val="006F72BF"/>
    <w:rsid w:val="007055A9"/>
    <w:rsid w:val="00705AE7"/>
    <w:rsid w:val="00756BA6"/>
    <w:rsid w:val="00762851"/>
    <w:rsid w:val="007A5DBF"/>
    <w:rsid w:val="008E2AE1"/>
    <w:rsid w:val="00917AF9"/>
    <w:rsid w:val="00942E0D"/>
    <w:rsid w:val="00944AD4"/>
    <w:rsid w:val="00950491"/>
    <w:rsid w:val="00956862"/>
    <w:rsid w:val="00964107"/>
    <w:rsid w:val="00984124"/>
    <w:rsid w:val="00986023"/>
    <w:rsid w:val="009A2579"/>
    <w:rsid w:val="009C544A"/>
    <w:rsid w:val="009D55F4"/>
    <w:rsid w:val="00A33493"/>
    <w:rsid w:val="00A40B84"/>
    <w:rsid w:val="00A55E48"/>
    <w:rsid w:val="00A75F19"/>
    <w:rsid w:val="00AE1D6A"/>
    <w:rsid w:val="00B10293"/>
    <w:rsid w:val="00B2606E"/>
    <w:rsid w:val="00B47641"/>
    <w:rsid w:val="00B561B6"/>
    <w:rsid w:val="00B71481"/>
    <w:rsid w:val="00B94F78"/>
    <w:rsid w:val="00BB3CE7"/>
    <w:rsid w:val="00BC5C29"/>
    <w:rsid w:val="00BD399D"/>
    <w:rsid w:val="00C0287A"/>
    <w:rsid w:val="00C12BC7"/>
    <w:rsid w:val="00C17A59"/>
    <w:rsid w:val="00CA7517"/>
    <w:rsid w:val="00CF3BC6"/>
    <w:rsid w:val="00D142F5"/>
    <w:rsid w:val="00D315CB"/>
    <w:rsid w:val="00D72DA6"/>
    <w:rsid w:val="00D85F59"/>
    <w:rsid w:val="00D9509B"/>
    <w:rsid w:val="00DF4ECC"/>
    <w:rsid w:val="00E17229"/>
    <w:rsid w:val="00E2659F"/>
    <w:rsid w:val="00E5465B"/>
    <w:rsid w:val="00E54D30"/>
    <w:rsid w:val="00EA3D2C"/>
    <w:rsid w:val="00ED4154"/>
    <w:rsid w:val="00F14C51"/>
    <w:rsid w:val="00F16D3E"/>
    <w:rsid w:val="00F56E91"/>
    <w:rsid w:val="00F61B4D"/>
    <w:rsid w:val="00F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38547A"/>
  <w15:chartTrackingRefBased/>
  <w15:docId w15:val="{0B312440-2B00-8241-8E41-51635BFA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E2F7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0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238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1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8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telam.com.ar/notas/202107/561415-18-meses-gobierno-110-mil-pensiones-no-contributivas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Links>
    <vt:vector size="24" baseType="variant"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https://drive.google.com/file/d/1-unJXBIXjRmqYn0UYlpWTk9plJcrfi2P/view</vt:lpwstr>
      </vt:variant>
      <vt:variant>
        <vt:lpwstr/>
      </vt:variant>
      <vt:variant>
        <vt:i4>7274497</vt:i4>
      </vt:variant>
      <vt:variant>
        <vt:i4>6</vt:i4>
      </vt:variant>
      <vt:variant>
        <vt:i4>0</vt:i4>
      </vt:variant>
      <vt:variant>
        <vt:i4>5</vt:i4>
      </vt:variant>
      <vt:variant>
        <vt:lpwstr>https://www.argentina.gob.ar/sites/default/files/protocolo_sistemas_de_apoyo.pdf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https://drive.google.com/file/d/1-unJXBIXjRmqYn0UYlpWTk9plJcrfi2P/view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https://www.argentina.gob.ar/sites/default/files/protocolo_sistemas_de_apoyo.pdf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AVALOS</dc:creator>
  <cp:keywords/>
  <cp:lastModifiedBy>Pedro Avalos</cp:lastModifiedBy>
  <cp:revision>2</cp:revision>
  <dcterms:created xsi:type="dcterms:W3CDTF">2021-07-18T13:30:00Z</dcterms:created>
  <dcterms:modified xsi:type="dcterms:W3CDTF">2021-07-18T13:30:00Z</dcterms:modified>
</cp:coreProperties>
</file>