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F0" w:rsidRPr="00590A72" w:rsidRDefault="007C11F0" w:rsidP="007C11F0">
      <w:pPr>
        <w:pStyle w:val="a5"/>
        <w:rPr>
          <w:rFonts w:ascii="Times New Roman" w:hAnsi="Times New Roman" w:cs="Times New Roman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590A72">
        <w:rPr>
          <w:rFonts w:ascii="Times New Roman" w:hAnsi="Times New Roman" w:cs="Times New Roman"/>
          <w:color w:val="000000" w:themeColor="text1"/>
        </w:rPr>
        <w:t xml:space="preserve">МКОУ ОСОШ №1 </w:t>
      </w:r>
    </w:p>
    <w:p w:rsidR="007C11F0" w:rsidRPr="00590A72" w:rsidRDefault="007C11F0" w:rsidP="007C11F0">
      <w:pPr>
        <w:pStyle w:val="a5"/>
        <w:rPr>
          <w:rFonts w:ascii="Times New Roman" w:hAnsi="Times New Roman" w:cs="Times New Roman"/>
          <w:color w:val="000000" w:themeColor="text1"/>
        </w:rPr>
      </w:pPr>
      <w:r w:rsidRPr="00590A72">
        <w:rPr>
          <w:rFonts w:ascii="Times New Roman" w:hAnsi="Times New Roman" w:cs="Times New Roman"/>
          <w:color w:val="000000" w:themeColor="text1"/>
        </w:rPr>
        <w:tab/>
      </w:r>
      <w:r w:rsidRPr="00590A72">
        <w:rPr>
          <w:rFonts w:ascii="Times New Roman" w:hAnsi="Times New Roman" w:cs="Times New Roman"/>
          <w:color w:val="000000" w:themeColor="text1"/>
        </w:rPr>
        <w:tab/>
      </w:r>
      <w:r w:rsidRPr="00590A72">
        <w:rPr>
          <w:rFonts w:ascii="Times New Roman" w:hAnsi="Times New Roman" w:cs="Times New Roman"/>
          <w:color w:val="000000" w:themeColor="text1"/>
        </w:rPr>
        <w:tab/>
      </w:r>
      <w:r w:rsidRPr="00590A72">
        <w:rPr>
          <w:rFonts w:ascii="Times New Roman" w:hAnsi="Times New Roman" w:cs="Times New Roman"/>
          <w:color w:val="000000" w:themeColor="text1"/>
        </w:rPr>
        <w:tab/>
        <w:t>Учитель: Иванова Н.Г.</w:t>
      </w:r>
    </w:p>
    <w:p w:rsidR="007C11F0" w:rsidRDefault="007C11F0" w:rsidP="00C406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6B" w:rsidRPr="00C40683" w:rsidRDefault="00C40683" w:rsidP="00C406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>Технологическая</w:t>
      </w:r>
      <w:proofErr w:type="gramEnd"/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карт урока</w:t>
      </w:r>
    </w:p>
    <w:p w:rsidR="00C40683" w:rsidRPr="00C40683" w:rsidRDefault="00C40683" w:rsidP="00C4068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>Тема урока:</w:t>
      </w:r>
      <w:r w:rsidRPr="00C40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900F05">
        <w:rPr>
          <w:rFonts w:ascii="Times New Roman" w:hAnsi="Times New Roman" w:cs="Times New Roman"/>
          <w:b/>
          <w:sz w:val="28"/>
          <w:szCs w:val="28"/>
          <w:u w:val="single"/>
        </w:rPr>
        <w:t>Отечественная война 1812 года. 10 класс.</w:t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C40683" w:rsidRPr="00C40683" w:rsidRDefault="00C40683" w:rsidP="00C4068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Планируемые результаты: </w:t>
      </w:r>
      <w:r w:rsidRPr="00C406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683" w:rsidRPr="00C40683" w:rsidRDefault="00C40683" w:rsidP="00C4068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683">
        <w:rPr>
          <w:rFonts w:ascii="Times New Roman" w:hAnsi="Times New Roman" w:cs="Times New Roman"/>
          <w:b/>
          <w:sz w:val="28"/>
          <w:szCs w:val="28"/>
        </w:rPr>
        <w:tab/>
        <w:t>Личностны</w:t>
      </w:r>
      <w:proofErr w:type="gramStart"/>
      <w:r w:rsidRPr="00C40683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C406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35FBE">
        <w:rPr>
          <w:rFonts w:ascii="Times New Roman" w:hAnsi="Times New Roman" w:cs="Times New Roman"/>
          <w:b/>
          <w:sz w:val="24"/>
          <w:szCs w:val="24"/>
        </w:rPr>
        <w:t xml:space="preserve">формировать историческое мышление, под которым подразумевается определенный набор мыслительных стратегий, позволяющий обучающимся самостоятельно истолковывать факты и события, выстраивать свою авторскую </w:t>
      </w:r>
      <w:proofErr w:type="spellStart"/>
      <w:r w:rsidR="00B35FBE">
        <w:rPr>
          <w:rFonts w:ascii="Times New Roman" w:hAnsi="Times New Roman" w:cs="Times New Roman"/>
          <w:b/>
          <w:sz w:val="24"/>
          <w:szCs w:val="24"/>
        </w:rPr>
        <w:t>весию</w:t>
      </w:r>
      <w:proofErr w:type="spellEnd"/>
      <w:r w:rsidR="00B35FBE">
        <w:rPr>
          <w:rFonts w:ascii="Times New Roman" w:hAnsi="Times New Roman" w:cs="Times New Roman"/>
          <w:b/>
          <w:sz w:val="24"/>
          <w:szCs w:val="24"/>
        </w:rPr>
        <w:t xml:space="preserve"> событий, отвечающую данным исторической науки.</w:t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C40683" w:rsidRPr="00C40683" w:rsidRDefault="00C40683" w:rsidP="00C4068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68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C40683">
        <w:rPr>
          <w:rFonts w:ascii="Times New Roman" w:hAnsi="Times New Roman" w:cs="Times New Roman"/>
          <w:b/>
          <w:sz w:val="28"/>
          <w:szCs w:val="28"/>
        </w:rPr>
        <w:t>Метапредметны</w:t>
      </w:r>
      <w:proofErr w:type="gramStart"/>
      <w:r w:rsidRPr="00C4068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C40683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40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C14">
        <w:rPr>
          <w:rFonts w:ascii="Times New Roman" w:hAnsi="Times New Roman" w:cs="Times New Roman"/>
          <w:b/>
        </w:rPr>
        <w:t>способность принять и сохранять задачу учебной деятельности в соотнесении с определенными условиями, учитывать выделенные ориентиры действия в новом учебном материале в сотрудничестве с учителем.</w:t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C40683" w:rsidRPr="00C40683" w:rsidRDefault="00C40683" w:rsidP="00C4068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683">
        <w:rPr>
          <w:rFonts w:ascii="Times New Roman" w:hAnsi="Times New Roman" w:cs="Times New Roman"/>
          <w:b/>
          <w:sz w:val="28"/>
          <w:szCs w:val="28"/>
        </w:rPr>
        <w:tab/>
        <w:t>Предметны</w:t>
      </w:r>
      <w:proofErr w:type="gramStart"/>
      <w:r w:rsidRPr="00C40683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C40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1E4">
        <w:rPr>
          <w:rFonts w:ascii="Times New Roman" w:hAnsi="Times New Roman" w:cs="Times New Roman"/>
          <w:b/>
          <w:sz w:val="28"/>
          <w:szCs w:val="28"/>
        </w:rPr>
        <w:t>(</w:t>
      </w:r>
      <w:r w:rsidR="00DD31E4">
        <w:rPr>
          <w:rFonts w:ascii="Times New Roman" w:hAnsi="Times New Roman" w:cs="Times New Roman"/>
          <w:b/>
          <w:sz w:val="24"/>
          <w:szCs w:val="24"/>
        </w:rPr>
        <w:t>объем освоения и уровень владения компетенциями): получат возможность учиться: работать с различными источниками информации, усваивают особенности исторических событий.</w:t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C40683" w:rsidRPr="00C40683" w:rsidRDefault="00C40683" w:rsidP="00C4068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>Тип урока:</w:t>
      </w:r>
      <w:r w:rsidRPr="00C40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1E4">
        <w:rPr>
          <w:rFonts w:ascii="Times New Roman" w:hAnsi="Times New Roman" w:cs="Times New Roman"/>
          <w:b/>
          <w:sz w:val="24"/>
          <w:szCs w:val="24"/>
        </w:rPr>
        <w:t xml:space="preserve">Урок  изучения </w:t>
      </w:r>
      <w:r w:rsidR="00A711B7">
        <w:rPr>
          <w:rFonts w:ascii="Times New Roman" w:hAnsi="Times New Roman" w:cs="Times New Roman"/>
          <w:b/>
          <w:sz w:val="24"/>
          <w:szCs w:val="24"/>
        </w:rPr>
        <w:t>и закрепления новых знани</w:t>
      </w:r>
      <w:proofErr w:type="gramStart"/>
      <w:r w:rsidR="00A711B7">
        <w:rPr>
          <w:rFonts w:ascii="Times New Roman" w:hAnsi="Times New Roman" w:cs="Times New Roman"/>
          <w:b/>
          <w:sz w:val="24"/>
          <w:szCs w:val="24"/>
        </w:rPr>
        <w:t>й-</w:t>
      </w:r>
      <w:proofErr w:type="gramEnd"/>
      <w:r w:rsidR="00A711B7">
        <w:rPr>
          <w:rFonts w:ascii="Times New Roman" w:hAnsi="Times New Roman" w:cs="Times New Roman"/>
          <w:b/>
          <w:sz w:val="24"/>
          <w:szCs w:val="24"/>
        </w:rPr>
        <w:t xml:space="preserve"> комбинированный.</w:t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C4068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C40683" w:rsidRPr="00C40683" w:rsidRDefault="00C40683" w:rsidP="00C4068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660"/>
        <w:gridCol w:w="5386"/>
        <w:gridCol w:w="2977"/>
        <w:gridCol w:w="2977"/>
      </w:tblGrid>
      <w:tr w:rsidR="004054F9" w:rsidRPr="00C40683" w:rsidTr="00935F38">
        <w:tc>
          <w:tcPr>
            <w:tcW w:w="2660" w:type="dxa"/>
          </w:tcPr>
          <w:p w:rsidR="00C40683" w:rsidRPr="00C40683" w:rsidRDefault="00C40683" w:rsidP="001D5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683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5386" w:type="dxa"/>
          </w:tcPr>
          <w:p w:rsidR="00C40683" w:rsidRPr="00C40683" w:rsidRDefault="00C40683" w:rsidP="001D5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="00440B0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C40683" w:rsidRPr="00C40683" w:rsidRDefault="00C40683" w:rsidP="001D5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r w:rsidR="00440B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учителя</w:t>
            </w:r>
          </w:p>
        </w:tc>
        <w:tc>
          <w:tcPr>
            <w:tcW w:w="2977" w:type="dxa"/>
          </w:tcPr>
          <w:p w:rsidR="00C40683" w:rsidRPr="00C40683" w:rsidRDefault="00C40683" w:rsidP="001D5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6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Формируемые УУД</w:t>
            </w:r>
          </w:p>
        </w:tc>
      </w:tr>
      <w:tr w:rsidR="004054F9" w:rsidRPr="00C40683" w:rsidTr="00935F38">
        <w:tc>
          <w:tcPr>
            <w:tcW w:w="2660" w:type="dxa"/>
          </w:tcPr>
          <w:p w:rsidR="00D8022C" w:rsidRDefault="00C40683" w:rsidP="001D5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6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1.Проблематизация, актуализация, мотивация </w:t>
            </w:r>
            <w:r w:rsidR="00440B0F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деятельности(10 мин)</w:t>
            </w:r>
          </w:p>
          <w:p w:rsidR="00D8022C" w:rsidRDefault="00D8022C" w:rsidP="00D80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683" w:rsidRPr="00D8022C" w:rsidRDefault="00D8022C" w:rsidP="00D80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Цели:- проверка готовности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психологический настрой на работу</w:t>
            </w:r>
          </w:p>
        </w:tc>
        <w:tc>
          <w:tcPr>
            <w:tcW w:w="5386" w:type="dxa"/>
          </w:tcPr>
          <w:p w:rsidR="00E870B7" w:rsidRPr="00E870B7" w:rsidRDefault="00E870B7" w:rsidP="001D51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0B7">
              <w:rPr>
                <w:rFonts w:ascii="Times New Roman" w:hAnsi="Times New Roman" w:cs="Times New Roman"/>
                <w:sz w:val="24"/>
                <w:szCs w:val="18"/>
              </w:rPr>
              <w:t>Подготовка учащихся к уроку</w:t>
            </w:r>
          </w:p>
          <w:p w:rsidR="00E870B7" w:rsidRDefault="00E870B7" w:rsidP="001D51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11F0" w:rsidRDefault="007C11F0" w:rsidP="001D51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39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ОЦЕНОЧНЫЙ ЛИСТ </w:t>
            </w:r>
            <w:proofErr w:type="gramStart"/>
            <w:r w:rsidRPr="00D6396B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ОБУЧАЮЩЕГОСЯ</w:t>
            </w:r>
            <w:proofErr w:type="gramEnd"/>
          </w:p>
          <w:p w:rsidR="001D514B" w:rsidRPr="00D6396B" w:rsidRDefault="001D514B" w:rsidP="001D51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11F0" w:rsidRPr="00D6396B" w:rsidRDefault="007C11F0" w:rsidP="001D51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jc w:val="center"/>
              <w:tblLayout w:type="fixed"/>
              <w:tblLook w:val="04A0"/>
            </w:tblPr>
            <w:tblGrid>
              <w:gridCol w:w="2587"/>
              <w:gridCol w:w="2018"/>
            </w:tblGrid>
            <w:tr w:rsidR="001D514B" w:rsidRPr="001D514B" w:rsidTr="00935F38">
              <w:trPr>
                <w:jc w:val="center"/>
              </w:trPr>
              <w:tc>
                <w:tcPr>
                  <w:tcW w:w="2587" w:type="dxa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Этапы плана урока</w:t>
                  </w:r>
                </w:p>
              </w:tc>
              <w:tc>
                <w:tcPr>
                  <w:tcW w:w="2018" w:type="dxa"/>
                  <w:tcBorders>
                    <w:right w:val="single" w:sz="4" w:space="0" w:color="auto"/>
                  </w:tcBorders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Оценка</w:t>
                  </w:r>
                </w:p>
              </w:tc>
            </w:tr>
            <w:tr w:rsidR="001D514B" w:rsidRPr="001D514B" w:rsidTr="00935F38">
              <w:trPr>
                <w:trHeight w:val="1290"/>
                <w:jc w:val="center"/>
              </w:trPr>
              <w:tc>
                <w:tcPr>
                  <w:tcW w:w="2587" w:type="dxa"/>
                  <w:tcBorders>
                    <w:bottom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pStyle w:val="a9"/>
                    <w:framePr w:hSpace="180" w:wrap="around" w:vAnchor="text" w:hAnchor="text" w:y="1"/>
                    <w:spacing w:line="360" w:lineRule="auto"/>
                    <w:suppressOverlap/>
                    <w:rPr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color w:val="000000" w:themeColor="text1"/>
                      <w:sz w:val="18"/>
                      <w:szCs w:val="18"/>
                    </w:rPr>
                    <w:t>1.Проверочный тест</w:t>
                  </w:r>
                </w:p>
              </w:tc>
              <w:tc>
                <w:tcPr>
                  <w:tcW w:w="201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hd w:val="clear" w:color="auto" w:fill="FFFFFF"/>
                    <w:spacing w:before="150" w:after="225" w:line="270" w:lineRule="atLeast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  <w:t>«5» - 28 баллов</w:t>
                  </w:r>
                  <w:r w:rsidRPr="001D514B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  <w:br/>
                    <w:t>«4»- 25 баллов</w:t>
                  </w:r>
                  <w:r w:rsidRPr="001D514B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  <w:br/>
                    <w:t>«3»-20 баллов</w:t>
                  </w:r>
                </w:p>
              </w:tc>
            </w:tr>
            <w:tr w:rsidR="001D514B" w:rsidRPr="001D514B" w:rsidTr="00935F38">
              <w:trPr>
                <w:trHeight w:val="460"/>
                <w:jc w:val="center"/>
              </w:trPr>
              <w:tc>
                <w:tcPr>
                  <w:tcW w:w="258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pStyle w:val="a9"/>
                    <w:framePr w:hSpace="180" w:wrap="around" w:vAnchor="text" w:hAnchor="text" w:y="1"/>
                    <w:spacing w:line="360" w:lineRule="auto"/>
                    <w:suppressOverlap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Субъективная </w:t>
                  </w:r>
                  <w:r w:rsidRPr="001D514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 xml:space="preserve">оценка </w:t>
                  </w:r>
                </w:p>
                <w:p w:rsid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  <w:lang w:eastAsia="ru-RU"/>
                    </w:rPr>
                  </w:pPr>
                  <w:r w:rsidRPr="001D514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Вариант</w:t>
                  </w:r>
                </w:p>
              </w:tc>
            </w:tr>
            <w:tr w:rsidR="001D514B" w:rsidRPr="001D514B" w:rsidTr="00935F38">
              <w:trPr>
                <w:trHeight w:val="598"/>
                <w:jc w:val="center"/>
              </w:trPr>
              <w:tc>
                <w:tcPr>
                  <w:tcW w:w="2587" w:type="dxa"/>
                  <w:tcBorders>
                    <w:top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pStyle w:val="a9"/>
                    <w:framePr w:hSpace="180" w:wrap="around" w:vAnchor="text" w:hAnchor="text" w:y="1"/>
                    <w:spacing w:line="360" w:lineRule="auto"/>
                    <w:suppressOverlap/>
                    <w:rPr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color w:val="000000" w:themeColor="text1"/>
                      <w:sz w:val="18"/>
                      <w:szCs w:val="18"/>
                    </w:rPr>
                    <w:t>2.Причины войны;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А  Б  В</w:t>
                  </w:r>
                </w:p>
              </w:tc>
            </w:tr>
            <w:tr w:rsidR="001D514B" w:rsidRPr="001D514B" w:rsidTr="00935F38">
              <w:trPr>
                <w:trHeight w:val="1111"/>
                <w:jc w:val="center"/>
              </w:trPr>
              <w:tc>
                <w:tcPr>
                  <w:tcW w:w="2587" w:type="dxa"/>
                  <w:vAlign w:val="center"/>
                </w:tcPr>
                <w:p w:rsidR="001D514B" w:rsidRPr="001D514B" w:rsidRDefault="001D514B" w:rsidP="00935F38">
                  <w:pPr>
                    <w:pStyle w:val="a9"/>
                    <w:framePr w:hSpace="180" w:wrap="around" w:vAnchor="text" w:hAnchor="text" w:y="1"/>
                    <w:spacing w:line="276" w:lineRule="auto"/>
                    <w:suppressOverlap/>
                    <w:rPr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color w:val="000000" w:themeColor="text1"/>
                      <w:sz w:val="18"/>
                      <w:szCs w:val="18"/>
                    </w:rPr>
                    <w:t>3.Стратегические планы противников. Характеристика полководцев.</w:t>
                  </w:r>
                </w:p>
              </w:tc>
              <w:tc>
                <w:tcPr>
                  <w:tcW w:w="2018" w:type="dxa"/>
                  <w:tcBorders>
                    <w:right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А  Б  В</w:t>
                  </w:r>
                </w:p>
              </w:tc>
            </w:tr>
            <w:tr w:rsidR="001D514B" w:rsidRPr="001D514B" w:rsidTr="00935F38">
              <w:trPr>
                <w:trHeight w:val="1111"/>
                <w:jc w:val="center"/>
              </w:trPr>
              <w:tc>
                <w:tcPr>
                  <w:tcW w:w="2587" w:type="dxa"/>
                  <w:vAlign w:val="center"/>
                </w:tcPr>
                <w:p w:rsidR="001D514B" w:rsidRPr="001D514B" w:rsidRDefault="001D514B" w:rsidP="00935F38">
                  <w:pPr>
                    <w:pStyle w:val="a9"/>
                    <w:framePr w:hSpace="180" w:wrap="around" w:vAnchor="text" w:hAnchor="text" w:y="1"/>
                    <w:spacing w:line="360" w:lineRule="auto"/>
                    <w:suppressOverlap/>
                    <w:rPr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color w:val="000000" w:themeColor="text1"/>
                      <w:sz w:val="18"/>
                      <w:szCs w:val="18"/>
                    </w:rPr>
                    <w:t>4.Почему война стала Отечественной?</w:t>
                  </w:r>
                </w:p>
              </w:tc>
              <w:tc>
                <w:tcPr>
                  <w:tcW w:w="2018" w:type="dxa"/>
                  <w:tcBorders>
                    <w:right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А  Б  В</w:t>
                  </w:r>
                </w:p>
              </w:tc>
            </w:tr>
            <w:tr w:rsidR="001D514B" w:rsidRPr="001D514B" w:rsidTr="00935F38">
              <w:trPr>
                <w:trHeight w:val="1111"/>
                <w:jc w:val="center"/>
              </w:trPr>
              <w:tc>
                <w:tcPr>
                  <w:tcW w:w="2587" w:type="dxa"/>
                  <w:vAlign w:val="center"/>
                </w:tcPr>
                <w:p w:rsidR="001D514B" w:rsidRPr="001D514B" w:rsidRDefault="001D514B" w:rsidP="00935F38">
                  <w:pPr>
                    <w:pStyle w:val="a9"/>
                    <w:framePr w:hSpace="180" w:wrap="around" w:vAnchor="text" w:hAnchor="text" w:y="1"/>
                    <w:spacing w:line="360" w:lineRule="auto"/>
                    <w:suppressOverlap/>
                    <w:rPr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color w:val="000000" w:themeColor="text1"/>
                      <w:sz w:val="18"/>
                      <w:szCs w:val="18"/>
                    </w:rPr>
                    <w:t>5.Бородинское сражение и его значение.</w:t>
                  </w:r>
                </w:p>
              </w:tc>
              <w:tc>
                <w:tcPr>
                  <w:tcW w:w="2018" w:type="dxa"/>
                  <w:tcBorders>
                    <w:right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А  Б  В</w:t>
                  </w:r>
                </w:p>
              </w:tc>
            </w:tr>
            <w:tr w:rsidR="001D514B" w:rsidRPr="001D514B" w:rsidTr="00935F38">
              <w:trPr>
                <w:trHeight w:val="1111"/>
                <w:jc w:val="center"/>
              </w:trPr>
              <w:tc>
                <w:tcPr>
                  <w:tcW w:w="2587" w:type="dxa"/>
                  <w:vAlign w:val="center"/>
                </w:tcPr>
                <w:p w:rsidR="001D514B" w:rsidRPr="001D514B" w:rsidRDefault="001D514B" w:rsidP="00935F38">
                  <w:pPr>
                    <w:pStyle w:val="a9"/>
                    <w:framePr w:hSpace="180" w:wrap="around" w:vAnchor="text" w:hAnchor="text" w:y="1"/>
                    <w:spacing w:line="360" w:lineRule="auto"/>
                    <w:suppressOverlap/>
                    <w:rPr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color w:val="000000" w:themeColor="text1"/>
                      <w:sz w:val="18"/>
                      <w:szCs w:val="18"/>
                    </w:rPr>
                    <w:t>6.Завершающий этап войны.</w:t>
                  </w:r>
                </w:p>
              </w:tc>
              <w:tc>
                <w:tcPr>
                  <w:tcW w:w="2018" w:type="dxa"/>
                  <w:tcBorders>
                    <w:right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А  Б  В</w:t>
                  </w:r>
                </w:p>
              </w:tc>
            </w:tr>
            <w:tr w:rsidR="001D514B" w:rsidRPr="001D514B" w:rsidTr="00935F38">
              <w:trPr>
                <w:trHeight w:val="1111"/>
                <w:jc w:val="center"/>
              </w:trPr>
              <w:tc>
                <w:tcPr>
                  <w:tcW w:w="2587" w:type="dxa"/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lastRenderedPageBreak/>
                    <w:t>7.Значение Отечественной войны 1812 года для России</w:t>
                  </w:r>
                </w:p>
              </w:tc>
              <w:tc>
                <w:tcPr>
                  <w:tcW w:w="2018" w:type="dxa"/>
                  <w:tcBorders>
                    <w:right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А  Б  В</w:t>
                  </w:r>
                </w:p>
              </w:tc>
            </w:tr>
            <w:tr w:rsidR="001D514B" w:rsidRPr="001D514B" w:rsidTr="00935F38">
              <w:trPr>
                <w:trHeight w:val="1111"/>
                <w:jc w:val="center"/>
              </w:trPr>
              <w:tc>
                <w:tcPr>
                  <w:tcW w:w="2587" w:type="dxa"/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 xml:space="preserve">8.ИТОГ (выбор </w:t>
                  </w:r>
                  <w:proofErr w:type="gramStart"/>
                  <w:r w:rsidRPr="001D514B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обучающегося</w:t>
                  </w:r>
                  <w:proofErr w:type="gramEnd"/>
                  <w:r w:rsidRPr="001D514B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018" w:type="dxa"/>
                  <w:tcBorders>
                    <w:right w:val="single" w:sz="4" w:space="0" w:color="auto"/>
                  </w:tcBorders>
                  <w:vAlign w:val="center"/>
                </w:tcPr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А) Новобранец</w:t>
                  </w:r>
                </w:p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Б) Бывалый солдат</w:t>
                  </w:r>
                </w:p>
                <w:p w:rsidR="001D514B" w:rsidRPr="001D514B" w:rsidRDefault="001D514B" w:rsidP="00935F38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1D514B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В) Командир</w:t>
                  </w:r>
                </w:p>
              </w:tc>
            </w:tr>
          </w:tbl>
          <w:p w:rsidR="007C11F0" w:rsidRPr="00D6396B" w:rsidRDefault="007C11F0" w:rsidP="001D51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0683" w:rsidRPr="00C40683" w:rsidRDefault="00C40683" w:rsidP="001D5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40683" w:rsidRPr="00C40683" w:rsidRDefault="003B74C9" w:rsidP="001D5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Приветствует обучающихся, проверяет их готовность к уроку</w:t>
            </w:r>
          </w:p>
        </w:tc>
        <w:tc>
          <w:tcPr>
            <w:tcW w:w="2977" w:type="dxa"/>
          </w:tcPr>
          <w:p w:rsidR="004054F9" w:rsidRDefault="004054F9" w:rsidP="001D5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54F9">
              <w:rPr>
                <w:rFonts w:ascii="Times New Roman" w:hAnsi="Times New Roman" w:cs="Times New Roman"/>
                <w:sz w:val="24"/>
                <w:szCs w:val="28"/>
              </w:rPr>
              <w:t>Личностные</w:t>
            </w:r>
            <w:proofErr w:type="gramEnd"/>
            <w:r w:rsidRPr="004054F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054F9">
              <w:rPr>
                <w:rFonts w:ascii="Times New Roman" w:hAnsi="Times New Roman" w:cs="Times New Roman"/>
                <w:sz w:val="24"/>
                <w:szCs w:val="28"/>
              </w:rPr>
              <w:t>личностную,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054F9">
              <w:rPr>
                <w:rFonts w:ascii="Times New Roman" w:hAnsi="Times New Roman" w:cs="Times New Roman"/>
                <w:sz w:val="24"/>
                <w:szCs w:val="28"/>
              </w:rPr>
              <w:t>профессиональную,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054F9">
              <w:rPr>
                <w:rFonts w:ascii="Times New Roman" w:hAnsi="Times New Roman" w:cs="Times New Roman"/>
                <w:sz w:val="24"/>
                <w:szCs w:val="28"/>
              </w:rPr>
              <w:t>жизне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нную, гражданскую идентичность, патриотизм, любовь к Отечеству и уважение к своему народу.</w:t>
            </w:r>
          </w:p>
          <w:p w:rsidR="004054F9" w:rsidRDefault="004054F9" w:rsidP="0040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F9">
              <w:rPr>
                <w:rFonts w:ascii="Times New Roman" w:hAnsi="Times New Roman" w:cs="Times New Roman"/>
                <w:sz w:val="24"/>
                <w:szCs w:val="28"/>
              </w:rPr>
              <w:t xml:space="preserve">Регулятивные: </w:t>
            </w:r>
            <w:proofErr w:type="spellStart"/>
            <w:r w:rsidRPr="004054F9">
              <w:rPr>
                <w:rFonts w:ascii="Times New Roman" w:hAnsi="Times New Roman" w:cs="Times New Roman"/>
                <w:sz w:val="24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умения соотносить поставленную цель деятельности со всевозможными ресурсами ее достижения.</w:t>
            </w:r>
          </w:p>
          <w:p w:rsidR="00C40683" w:rsidRPr="004054F9" w:rsidRDefault="005D2A82" w:rsidP="00405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координировать процесс коллективного планирования, распределение функций участников совместной деятельности.</w:t>
            </w:r>
            <w:proofErr w:type="gramEnd"/>
          </w:p>
        </w:tc>
      </w:tr>
      <w:tr w:rsidR="004054F9" w:rsidRPr="00C40683" w:rsidTr="00935F38">
        <w:tc>
          <w:tcPr>
            <w:tcW w:w="2660" w:type="dxa"/>
          </w:tcPr>
          <w:p w:rsidR="00C40683" w:rsidRPr="00900F05" w:rsidRDefault="00C40683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6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2.Первичное ознакомление</w:t>
            </w:r>
            <w:r w:rsidR="003403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35FBE">
              <w:rPr>
                <w:rFonts w:ascii="Times New Roman" w:hAnsi="Times New Roman" w:cs="Times New Roman"/>
                <w:sz w:val="28"/>
                <w:szCs w:val="28"/>
              </w:rPr>
              <w:t>Цель-п</w:t>
            </w:r>
            <w:r w:rsidR="003403CA">
              <w:rPr>
                <w:rFonts w:ascii="Times New Roman" w:hAnsi="Times New Roman" w:cs="Times New Roman"/>
                <w:sz w:val="28"/>
                <w:szCs w:val="28"/>
              </w:rPr>
              <w:t>оиск решения учебной задачи.</w:t>
            </w:r>
            <w:r w:rsidR="00900F05">
              <w:rPr>
                <w:rFonts w:ascii="Times New Roman" w:hAnsi="Times New Roman" w:cs="Times New Roman"/>
                <w:sz w:val="24"/>
                <w:szCs w:val="24"/>
              </w:rPr>
              <w:t>(3 мин.)</w:t>
            </w:r>
          </w:p>
        </w:tc>
        <w:tc>
          <w:tcPr>
            <w:tcW w:w="5386" w:type="dxa"/>
          </w:tcPr>
          <w:p w:rsidR="00F2347C" w:rsidRPr="00F2347C" w:rsidRDefault="00F2347C" w:rsidP="00F2347C">
            <w:pPr>
              <w:spacing w:before="12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Анализ вопросов теста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</w:rPr>
              <w:t xml:space="preserve"> Ставят цели, формулируют тему урока</w:t>
            </w:r>
          </w:p>
          <w:p w:rsidR="00F2347C" w:rsidRDefault="00F2347C" w:rsidP="00F2347C">
            <w:pPr>
              <w:pStyle w:val="a4"/>
              <w:numPr>
                <w:ilvl w:val="0"/>
                <w:numId w:val="5"/>
              </w:numPr>
              <w:spacing w:before="120" w:after="120"/>
              <w:ind w:left="28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Причины войны;</w:t>
            </w:r>
          </w:p>
          <w:p w:rsidR="00F2347C" w:rsidRDefault="00F2347C" w:rsidP="00F2347C">
            <w:pPr>
              <w:pStyle w:val="a4"/>
              <w:numPr>
                <w:ilvl w:val="0"/>
                <w:numId w:val="5"/>
              </w:numPr>
              <w:spacing w:before="120" w:after="120"/>
              <w:ind w:left="28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Стратегические планы противников. Характеристика полководцев.</w:t>
            </w:r>
          </w:p>
          <w:p w:rsidR="00F2347C" w:rsidRDefault="00F2347C" w:rsidP="00F2347C">
            <w:pPr>
              <w:pStyle w:val="a4"/>
              <w:numPr>
                <w:ilvl w:val="0"/>
                <w:numId w:val="5"/>
              </w:numPr>
              <w:spacing w:before="120" w:after="120"/>
              <w:ind w:left="28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Почему война стала Отечественной?</w:t>
            </w:r>
          </w:p>
          <w:p w:rsidR="00F2347C" w:rsidRDefault="00F2347C" w:rsidP="00F2347C">
            <w:pPr>
              <w:pStyle w:val="a4"/>
              <w:numPr>
                <w:ilvl w:val="0"/>
                <w:numId w:val="5"/>
              </w:numPr>
              <w:spacing w:before="120" w:after="120"/>
              <w:ind w:left="28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Бородинское сражение и его значение.</w:t>
            </w:r>
          </w:p>
          <w:p w:rsidR="00F2347C" w:rsidRDefault="00F2347C" w:rsidP="00F2347C">
            <w:pPr>
              <w:pStyle w:val="a4"/>
              <w:numPr>
                <w:ilvl w:val="0"/>
                <w:numId w:val="5"/>
              </w:numPr>
              <w:spacing w:before="120" w:after="120"/>
              <w:ind w:left="28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Завершающий этап войны.</w:t>
            </w:r>
          </w:p>
          <w:p w:rsidR="00F2347C" w:rsidRDefault="00F2347C" w:rsidP="00F2347C">
            <w:pPr>
              <w:pStyle w:val="a4"/>
              <w:numPr>
                <w:ilvl w:val="0"/>
                <w:numId w:val="5"/>
              </w:numPr>
              <w:spacing w:before="120" w:after="120"/>
              <w:ind w:left="28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Значение Отечественной войны 1812 года для России.</w:t>
            </w:r>
          </w:p>
          <w:p w:rsidR="00C40683" w:rsidRPr="00C40683" w:rsidRDefault="00C40683" w:rsidP="001D5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40683" w:rsidRPr="00F2347C" w:rsidRDefault="00F2347C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Озвучивает тему и цель урока. Уточняет понимание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поставленных целей урока. Выдвигает проблему.</w:t>
            </w:r>
          </w:p>
        </w:tc>
        <w:tc>
          <w:tcPr>
            <w:tcW w:w="2977" w:type="dxa"/>
          </w:tcPr>
          <w:p w:rsidR="00F2347C" w:rsidRDefault="00F2347C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самостоятельное выделение-формулирование познавательной цели.</w:t>
            </w:r>
            <w:proofErr w:type="gramEnd"/>
          </w:p>
          <w:p w:rsidR="00A93A44" w:rsidRDefault="00F2347C" w:rsidP="00F2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</w:t>
            </w:r>
            <w:r w:rsidR="00A93A44">
              <w:rPr>
                <w:rFonts w:ascii="Times New Roman" w:hAnsi="Times New Roman" w:cs="Times New Roman"/>
                <w:sz w:val="24"/>
                <w:szCs w:val="24"/>
              </w:rPr>
              <w:t xml:space="preserve">вные: умение  координировать процесс коллективного планирования, распределение функций участников совместной деятельности. </w:t>
            </w:r>
            <w:proofErr w:type="gramEnd"/>
          </w:p>
          <w:p w:rsidR="00C40683" w:rsidRPr="00F2347C" w:rsidRDefault="00A93A44" w:rsidP="00F2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самостоятельно определять цели деятельности, осознавая приоритетные и второстепенные задачи.          </w:t>
            </w:r>
          </w:p>
        </w:tc>
      </w:tr>
      <w:tr w:rsidR="004054F9" w:rsidRPr="00C40683" w:rsidTr="00935F38">
        <w:tc>
          <w:tcPr>
            <w:tcW w:w="2660" w:type="dxa"/>
          </w:tcPr>
          <w:p w:rsidR="00C40683" w:rsidRPr="00C40683" w:rsidRDefault="00C40683" w:rsidP="001D5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683">
              <w:rPr>
                <w:rFonts w:ascii="Times New Roman" w:hAnsi="Times New Roman" w:cs="Times New Roman"/>
                <w:sz w:val="28"/>
                <w:szCs w:val="28"/>
              </w:rPr>
              <w:t xml:space="preserve">3.Отработка и </w:t>
            </w:r>
            <w:proofErr w:type="spellStart"/>
            <w:r w:rsidRPr="00C40683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proofErr w:type="gramStart"/>
            <w:r w:rsidR="00340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5FB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="00B35FBE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proofErr w:type="spellEnd"/>
            <w:r w:rsidR="00B35FBE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3403CA">
              <w:rPr>
                <w:rFonts w:ascii="Times New Roman" w:hAnsi="Times New Roman" w:cs="Times New Roman"/>
                <w:sz w:val="28"/>
                <w:szCs w:val="28"/>
              </w:rPr>
              <w:t>оиск существенных</w:t>
            </w:r>
            <w:r w:rsidR="00900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 изучаемого объекта.</w:t>
            </w:r>
            <w:r w:rsidR="00340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F05">
              <w:rPr>
                <w:rFonts w:ascii="Times New Roman" w:hAnsi="Times New Roman" w:cs="Times New Roman"/>
                <w:sz w:val="28"/>
                <w:szCs w:val="28"/>
              </w:rPr>
              <w:t>(15 мин.)</w:t>
            </w:r>
            <w:r w:rsidR="00340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D812E8" w:rsidRPr="00935F38" w:rsidRDefault="00D812E8" w:rsidP="00935F38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5F38">
              <w:rPr>
                <w:rFonts w:ascii="Times New Roman" w:hAnsi="Times New Roman"/>
                <w:sz w:val="18"/>
                <w:szCs w:val="18"/>
              </w:rPr>
              <w:lastRenderedPageBreak/>
              <w:t>Составляют план достижения цели и определяют средства. Задания для групп</w:t>
            </w:r>
            <w:r w:rsidR="007F6122" w:rsidRPr="00935F38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D812E8" w:rsidRPr="00935F38" w:rsidRDefault="007F6122" w:rsidP="00935F38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5F38">
              <w:rPr>
                <w:rFonts w:ascii="Times New Roman" w:hAnsi="Times New Roman"/>
                <w:bCs/>
              </w:rPr>
              <w:t xml:space="preserve">Причины </w:t>
            </w:r>
            <w:proofErr w:type="spellStart"/>
            <w:r w:rsidRPr="00935F38">
              <w:rPr>
                <w:rFonts w:ascii="Times New Roman" w:hAnsi="Times New Roman"/>
                <w:bCs/>
              </w:rPr>
              <w:t>войны-стр</w:t>
            </w:r>
            <w:proofErr w:type="spellEnd"/>
            <w:r w:rsidRPr="00935F38">
              <w:rPr>
                <w:rFonts w:ascii="Times New Roman" w:hAnsi="Times New Roman"/>
                <w:bCs/>
              </w:rPr>
              <w:t xml:space="preserve"> 140.</w:t>
            </w:r>
          </w:p>
          <w:p w:rsidR="007F6122" w:rsidRPr="00935F38" w:rsidRDefault="007F6122" w:rsidP="00935F38">
            <w:pPr>
              <w:pStyle w:val="a4"/>
              <w:numPr>
                <w:ilvl w:val="0"/>
                <w:numId w:val="11"/>
              </w:numPr>
              <w:tabs>
                <w:tab w:val="left" w:pos="1200"/>
              </w:tabs>
              <w:spacing w:before="120" w:after="120"/>
              <w:rPr>
                <w:rFonts w:ascii="Times New Roman" w:hAnsi="Times New Roman"/>
                <w:bCs/>
              </w:rPr>
            </w:pPr>
            <w:r w:rsidRPr="00935F38">
              <w:rPr>
                <w:rFonts w:ascii="Times New Roman" w:hAnsi="Times New Roman"/>
                <w:bCs/>
              </w:rPr>
              <w:t>Стратегические планы сторон противников. Характеристика полководцев</w:t>
            </w:r>
            <w:proofErr w:type="gramStart"/>
            <w:r w:rsidRPr="00935F38">
              <w:rPr>
                <w:rFonts w:ascii="Times New Roman" w:hAnsi="Times New Roman"/>
                <w:bCs/>
              </w:rPr>
              <w:t>.(</w:t>
            </w:r>
            <w:proofErr w:type="gramEnd"/>
            <w:r w:rsidRPr="00935F38">
              <w:rPr>
                <w:rFonts w:ascii="Times New Roman" w:hAnsi="Times New Roman"/>
                <w:bCs/>
              </w:rPr>
              <w:t>документы)</w:t>
            </w:r>
          </w:p>
          <w:p w:rsidR="007F6122" w:rsidRPr="00935F38" w:rsidRDefault="007F6122" w:rsidP="00935F38">
            <w:pPr>
              <w:pStyle w:val="a4"/>
              <w:numPr>
                <w:ilvl w:val="0"/>
                <w:numId w:val="11"/>
              </w:numPr>
              <w:tabs>
                <w:tab w:val="left" w:pos="1200"/>
              </w:tabs>
              <w:spacing w:before="120" w:after="120"/>
              <w:rPr>
                <w:rFonts w:ascii="Times New Roman" w:hAnsi="Times New Roman"/>
                <w:bCs/>
              </w:rPr>
            </w:pPr>
            <w:r w:rsidRPr="00935F38">
              <w:rPr>
                <w:rFonts w:ascii="Times New Roman" w:hAnsi="Times New Roman"/>
                <w:bCs/>
              </w:rPr>
              <w:lastRenderedPageBreak/>
              <w:t>Почему война стала Отечественно</w:t>
            </w:r>
            <w:proofErr w:type="gramStart"/>
            <w:r w:rsidRPr="00935F38">
              <w:rPr>
                <w:rFonts w:ascii="Times New Roman" w:hAnsi="Times New Roman"/>
                <w:bCs/>
              </w:rPr>
              <w:t>й-</w:t>
            </w:r>
            <w:proofErr w:type="gramEnd"/>
            <w:r w:rsidRPr="00935F3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35F38">
              <w:rPr>
                <w:rFonts w:ascii="Times New Roman" w:hAnsi="Times New Roman"/>
                <w:bCs/>
              </w:rPr>
              <w:t>стр</w:t>
            </w:r>
            <w:proofErr w:type="spellEnd"/>
            <w:r w:rsidRPr="00935F38">
              <w:rPr>
                <w:rFonts w:ascii="Times New Roman" w:hAnsi="Times New Roman"/>
                <w:bCs/>
              </w:rPr>
              <w:t xml:space="preserve"> 142.</w:t>
            </w:r>
          </w:p>
          <w:p w:rsidR="007F6122" w:rsidRPr="00935F38" w:rsidRDefault="007F6122" w:rsidP="00935F38">
            <w:pPr>
              <w:pStyle w:val="a4"/>
              <w:numPr>
                <w:ilvl w:val="0"/>
                <w:numId w:val="11"/>
              </w:numPr>
              <w:tabs>
                <w:tab w:val="left" w:pos="1200"/>
              </w:tabs>
              <w:spacing w:before="120" w:after="120"/>
              <w:rPr>
                <w:rFonts w:ascii="Times New Roman" w:hAnsi="Times New Roman"/>
                <w:bCs/>
              </w:rPr>
            </w:pPr>
            <w:r w:rsidRPr="00935F38">
              <w:rPr>
                <w:rFonts w:ascii="Times New Roman" w:hAnsi="Times New Roman"/>
                <w:bCs/>
              </w:rPr>
              <w:t xml:space="preserve">Бородинское сражение и его </w:t>
            </w:r>
            <w:proofErr w:type="spellStart"/>
            <w:r w:rsidRPr="00935F38">
              <w:rPr>
                <w:rFonts w:ascii="Times New Roman" w:hAnsi="Times New Roman"/>
                <w:bCs/>
              </w:rPr>
              <w:t>значение-стр</w:t>
            </w:r>
            <w:proofErr w:type="spellEnd"/>
            <w:r w:rsidRPr="00935F38">
              <w:rPr>
                <w:rFonts w:ascii="Times New Roman" w:hAnsi="Times New Roman"/>
                <w:bCs/>
              </w:rPr>
              <w:t xml:space="preserve"> 144-145(источники)</w:t>
            </w:r>
          </w:p>
          <w:p w:rsidR="007F6122" w:rsidRPr="00935F38" w:rsidRDefault="007F6122" w:rsidP="00935F38">
            <w:pPr>
              <w:pStyle w:val="a4"/>
              <w:numPr>
                <w:ilvl w:val="0"/>
                <w:numId w:val="11"/>
              </w:numPr>
              <w:tabs>
                <w:tab w:val="left" w:pos="1200"/>
              </w:tabs>
              <w:spacing w:before="120" w:after="120"/>
              <w:rPr>
                <w:rFonts w:ascii="Times New Roman" w:hAnsi="Times New Roman"/>
                <w:bCs/>
              </w:rPr>
            </w:pPr>
            <w:r w:rsidRPr="00935F38">
              <w:rPr>
                <w:rFonts w:ascii="Times New Roman" w:hAnsi="Times New Roman"/>
                <w:bCs/>
              </w:rPr>
              <w:t xml:space="preserve">Завершающий этап </w:t>
            </w:r>
            <w:proofErr w:type="spellStart"/>
            <w:r w:rsidRPr="00935F38">
              <w:rPr>
                <w:rFonts w:ascii="Times New Roman" w:hAnsi="Times New Roman"/>
                <w:bCs/>
              </w:rPr>
              <w:t>войны-стр</w:t>
            </w:r>
            <w:proofErr w:type="spellEnd"/>
            <w:r w:rsidRPr="00935F38">
              <w:rPr>
                <w:rFonts w:ascii="Times New Roman" w:hAnsi="Times New Roman"/>
                <w:bCs/>
              </w:rPr>
              <w:t xml:space="preserve"> 151-152.</w:t>
            </w:r>
          </w:p>
          <w:p w:rsidR="007F6122" w:rsidRPr="00935F38" w:rsidRDefault="007F6122" w:rsidP="00935F38">
            <w:pPr>
              <w:pStyle w:val="a4"/>
              <w:numPr>
                <w:ilvl w:val="0"/>
                <w:numId w:val="11"/>
              </w:numPr>
              <w:tabs>
                <w:tab w:val="left" w:pos="1200"/>
              </w:tabs>
              <w:spacing w:before="120" w:after="120"/>
              <w:rPr>
                <w:rFonts w:ascii="Times New Roman" w:hAnsi="Times New Roman"/>
                <w:bCs/>
              </w:rPr>
            </w:pPr>
            <w:r w:rsidRPr="00935F38">
              <w:rPr>
                <w:rFonts w:ascii="Times New Roman" w:hAnsi="Times New Roman"/>
                <w:bCs/>
              </w:rPr>
              <w:t xml:space="preserve">Значение Отечественной войны 1812 года для </w:t>
            </w:r>
            <w:proofErr w:type="spellStart"/>
            <w:r w:rsidRPr="00935F38">
              <w:rPr>
                <w:rFonts w:ascii="Times New Roman" w:hAnsi="Times New Roman"/>
                <w:bCs/>
              </w:rPr>
              <w:t>России-стр</w:t>
            </w:r>
            <w:proofErr w:type="spellEnd"/>
            <w:r w:rsidRPr="00935F38">
              <w:rPr>
                <w:rFonts w:ascii="Times New Roman" w:hAnsi="Times New Roman"/>
                <w:bCs/>
              </w:rPr>
              <w:t xml:space="preserve"> 153-154.</w:t>
            </w:r>
          </w:p>
          <w:p w:rsidR="007F6122" w:rsidRDefault="007F6122" w:rsidP="004B354A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B354A" w:rsidRPr="004B354A" w:rsidRDefault="004B354A" w:rsidP="004B354A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Попутно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обучающися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заполняют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таблцы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812E8" w:rsidRPr="00D812E8" w:rsidRDefault="00D812E8" w:rsidP="00D812E8">
            <w:pPr>
              <w:spacing w:line="360" w:lineRule="auto"/>
              <w:ind w:left="3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70570" w:rsidRPr="00935F38" w:rsidRDefault="00C70570" w:rsidP="00935F38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5F38">
              <w:rPr>
                <w:rFonts w:ascii="Times New Roman" w:hAnsi="Times New Roman"/>
                <w:sz w:val="18"/>
                <w:szCs w:val="18"/>
              </w:rPr>
              <w:t>Чем можно объяснить уверенность Наполеона в будущей победе?</w:t>
            </w:r>
          </w:p>
          <w:p w:rsidR="00C70570" w:rsidRPr="000E0CED" w:rsidRDefault="00C70570" w:rsidP="00C7057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0E0CED">
              <w:rPr>
                <w:rFonts w:ascii="Times New Roman" w:hAnsi="Times New Roman"/>
                <w:sz w:val="18"/>
                <w:szCs w:val="18"/>
                <w:u w:val="single"/>
              </w:rPr>
              <w:t>Провести  анализ политической и военной ситуации в России перед началом войны.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943"/>
              <w:gridCol w:w="2552"/>
            </w:tblGrid>
            <w:tr w:rsidR="00C70570" w:rsidRPr="000E0CED" w:rsidTr="00935F38">
              <w:tc>
                <w:tcPr>
                  <w:tcW w:w="2943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Сильные стороны</w:t>
                  </w: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Слабые стороны</w:t>
                  </w:r>
                </w:p>
              </w:tc>
            </w:tr>
            <w:tr w:rsidR="00C70570" w:rsidRPr="000E0CED" w:rsidTr="00935F38">
              <w:tc>
                <w:tcPr>
                  <w:tcW w:w="2943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2943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2943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2943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:rsidR="00C70570" w:rsidRPr="000E0CED" w:rsidRDefault="00C70570" w:rsidP="00C7057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0E0CED">
              <w:rPr>
                <w:rFonts w:ascii="Times New Roman" w:hAnsi="Times New Roman"/>
                <w:sz w:val="18"/>
                <w:szCs w:val="18"/>
                <w:u w:val="single"/>
              </w:rPr>
              <w:t>Работа с таблицей</w:t>
            </w:r>
          </w:p>
          <w:p w:rsidR="00C70570" w:rsidRPr="000E0CED" w:rsidRDefault="00C70570" w:rsidP="00935F38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E0CED">
              <w:rPr>
                <w:rFonts w:ascii="Times New Roman" w:hAnsi="Times New Roman"/>
                <w:sz w:val="18"/>
                <w:szCs w:val="18"/>
              </w:rPr>
              <w:t>Назовите причины войны используя</w:t>
            </w:r>
            <w:proofErr w:type="gramEnd"/>
            <w:r w:rsidRPr="000E0CED">
              <w:rPr>
                <w:rFonts w:ascii="Times New Roman" w:hAnsi="Times New Roman"/>
                <w:sz w:val="18"/>
                <w:szCs w:val="18"/>
              </w:rPr>
              <w:t xml:space="preserve"> таблицу «Причины разрыва отношений между Францией и Россией».</w:t>
            </w:r>
          </w:p>
          <w:p w:rsidR="00C70570" w:rsidRPr="000E0CED" w:rsidRDefault="00C70570" w:rsidP="00935F38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E0CED">
              <w:rPr>
                <w:rFonts w:ascii="Times New Roman" w:hAnsi="Times New Roman"/>
                <w:sz w:val="18"/>
                <w:szCs w:val="18"/>
              </w:rPr>
              <w:t>«Причины разрыва отношений между Францией и Россией»[2]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943"/>
              <w:gridCol w:w="2552"/>
            </w:tblGrid>
            <w:tr w:rsidR="00C70570" w:rsidRPr="000E0CED" w:rsidTr="00935F38">
              <w:tc>
                <w:tcPr>
                  <w:tcW w:w="2943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Франция</w:t>
                  </w: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Россия</w:t>
                  </w:r>
                </w:p>
              </w:tc>
            </w:tr>
            <w:tr w:rsidR="00C70570" w:rsidRPr="000E0CED" w:rsidTr="00935F38">
              <w:tc>
                <w:tcPr>
                  <w:tcW w:w="2943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C70570" w:rsidRPr="000E0CED" w:rsidRDefault="00C70570" w:rsidP="00C70570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0CED">
              <w:rPr>
                <w:rFonts w:ascii="Times New Roman" w:hAnsi="Times New Roman"/>
                <w:sz w:val="18"/>
                <w:szCs w:val="18"/>
              </w:rPr>
              <w:t xml:space="preserve">Определите характер войны для обеих сторон.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977"/>
              <w:gridCol w:w="2552"/>
            </w:tblGrid>
            <w:tr w:rsidR="00C70570" w:rsidRPr="000E0CED" w:rsidTr="00935F38">
              <w:tc>
                <w:tcPr>
                  <w:tcW w:w="2977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Франция</w:t>
                  </w: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Россия</w:t>
                  </w:r>
                </w:p>
              </w:tc>
            </w:tr>
            <w:tr w:rsidR="00C70570" w:rsidRPr="000E0CED" w:rsidTr="00935F38">
              <w:tc>
                <w:tcPr>
                  <w:tcW w:w="2977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C70570" w:rsidRPr="000E0CED" w:rsidRDefault="00C70570" w:rsidP="00C7057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C70570" w:rsidRPr="000E0CED" w:rsidRDefault="00C70570" w:rsidP="00C7057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C70570" w:rsidRPr="000E0CED" w:rsidRDefault="00C70570" w:rsidP="00C7057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0E0CED">
              <w:rPr>
                <w:rFonts w:ascii="Times New Roman" w:hAnsi="Times New Roman"/>
                <w:sz w:val="18"/>
                <w:szCs w:val="18"/>
                <w:u w:val="single"/>
              </w:rPr>
              <w:t>Работа с картой:</w:t>
            </w:r>
          </w:p>
          <w:p w:rsidR="00C70570" w:rsidRPr="000E0CED" w:rsidRDefault="00C70570" w:rsidP="00C70570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0CED">
              <w:rPr>
                <w:rFonts w:ascii="Times New Roman" w:hAnsi="Times New Roman"/>
                <w:sz w:val="18"/>
                <w:szCs w:val="18"/>
              </w:rPr>
              <w:t xml:space="preserve">Покажите на карте расположение войск, их численность </w:t>
            </w:r>
            <w:r w:rsidRPr="000E0CED">
              <w:rPr>
                <w:rFonts w:ascii="Times New Roman" w:hAnsi="Times New Roman"/>
                <w:sz w:val="18"/>
                <w:szCs w:val="18"/>
              </w:rPr>
              <w:lastRenderedPageBreak/>
              <w:t>и назовите командующих армий в начале войны,</w:t>
            </w:r>
          </w:p>
          <w:p w:rsidR="00C70570" w:rsidRPr="000E0CED" w:rsidRDefault="00C70570" w:rsidP="00C70570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0CED">
              <w:rPr>
                <w:rFonts w:ascii="Times New Roman" w:hAnsi="Times New Roman"/>
                <w:sz w:val="18"/>
                <w:szCs w:val="18"/>
              </w:rPr>
              <w:t>Сделайте вывод о готовности сторон к войне. Ответ оформите в виде таблицы.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943"/>
              <w:gridCol w:w="2552"/>
            </w:tblGrid>
            <w:tr w:rsidR="00C70570" w:rsidRPr="000E0CED" w:rsidTr="00935F38">
              <w:tc>
                <w:tcPr>
                  <w:tcW w:w="2943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Франция</w:t>
                  </w: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Россия</w:t>
                  </w:r>
                </w:p>
              </w:tc>
            </w:tr>
            <w:tr w:rsidR="00C70570" w:rsidRPr="000E0CED" w:rsidTr="00935F38">
              <w:tc>
                <w:tcPr>
                  <w:tcW w:w="2943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C70570" w:rsidRPr="000E0CED" w:rsidRDefault="00C70570" w:rsidP="00C7057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0E0CED">
              <w:rPr>
                <w:rFonts w:ascii="Times New Roman" w:hAnsi="Times New Roman"/>
                <w:sz w:val="18"/>
                <w:szCs w:val="18"/>
                <w:u w:val="single"/>
              </w:rPr>
              <w:t>Отработка хронологии событий Отечественной войны 1812 года на уроке, составление карты-схемы с нанесением мест событий:</w:t>
            </w:r>
          </w:p>
          <w:p w:rsidR="00C70570" w:rsidRPr="000E0CED" w:rsidRDefault="00C70570" w:rsidP="00C7057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0CED">
              <w:rPr>
                <w:rFonts w:ascii="Times New Roman" w:hAnsi="Times New Roman"/>
                <w:sz w:val="18"/>
                <w:szCs w:val="18"/>
              </w:rPr>
              <w:t xml:space="preserve">Опорная таблица: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26"/>
              <w:gridCol w:w="1134"/>
              <w:gridCol w:w="1276"/>
              <w:gridCol w:w="1842"/>
            </w:tblGrid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Событие</w:t>
                  </w: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Результат</w:t>
                  </w: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 xml:space="preserve">Работа </w:t>
                  </w:r>
                </w:p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с картой-схемой</w:t>
                  </w: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12 июня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2 августа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4-5 августа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8 августа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24 августа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26 августа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1 сентября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2 сентября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2 сентября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11 октября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12 октября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3-6 ноября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14-16 ноября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C70570" w:rsidRPr="000E0CED" w:rsidTr="00935F38">
              <w:tc>
                <w:tcPr>
                  <w:tcW w:w="152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E0CED">
                    <w:rPr>
                      <w:rFonts w:ascii="Times New Roman" w:hAnsi="Times New Roman"/>
                      <w:sz w:val="18"/>
                      <w:szCs w:val="18"/>
                    </w:rPr>
                    <w:t>Декабрь</w:t>
                  </w:r>
                </w:p>
              </w:tc>
              <w:tc>
                <w:tcPr>
                  <w:tcW w:w="1134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C70570" w:rsidRPr="000E0CED" w:rsidRDefault="00C70570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C70570" w:rsidRPr="000E0CED" w:rsidRDefault="00C70570" w:rsidP="00C7057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C70570" w:rsidRPr="000E0CED" w:rsidRDefault="00C70570" w:rsidP="00C70570">
            <w:pPr>
              <w:rPr>
                <w:sz w:val="18"/>
                <w:szCs w:val="18"/>
              </w:rPr>
            </w:pPr>
          </w:p>
          <w:p w:rsidR="00C40683" w:rsidRPr="00C40683" w:rsidRDefault="00C40683" w:rsidP="001D5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40683" w:rsidRPr="00C13CD3" w:rsidRDefault="00C13CD3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 эмоциональный настрой на работу в группах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задания в группах. Проводит параллель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ранее изученным материалом. Организует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решению проблемной задачи урока.</w:t>
            </w:r>
          </w:p>
        </w:tc>
        <w:tc>
          <w:tcPr>
            <w:tcW w:w="2977" w:type="dxa"/>
          </w:tcPr>
          <w:p w:rsidR="00C13CD3" w:rsidRDefault="00C13CD3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Личностные: знание основных моральных нор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справедливое распределение, взаимопомощь)</w:t>
            </w:r>
          </w:p>
          <w:p w:rsidR="00C13CD3" w:rsidRDefault="00C13CD3" w:rsidP="00C13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Коммуникативные: учитывать разные мнения и стремиться к координации различных позиций в сотрудничестве.</w:t>
            </w:r>
          </w:p>
          <w:p w:rsidR="00C40683" w:rsidRDefault="00C13CD3" w:rsidP="00C13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 w:rsidR="00D812E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D812E8">
              <w:rPr>
                <w:rFonts w:ascii="Times New Roman" w:hAnsi="Times New Roman" w:cs="Times New Roman"/>
                <w:sz w:val="24"/>
                <w:szCs w:val="24"/>
              </w:rPr>
              <w:t xml:space="preserve">  умения критически оценивать и интерпретировать информацию, полученную из различных источников.</w:t>
            </w:r>
          </w:p>
          <w:p w:rsidR="00D812E8" w:rsidRPr="00C13CD3" w:rsidRDefault="00D812E8" w:rsidP="00C13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планировать свое действие в соответствии с поставленной задачей и условиями ее реализации, в том числе во внутреннем плане.</w:t>
            </w:r>
          </w:p>
        </w:tc>
      </w:tr>
      <w:tr w:rsidR="004054F9" w:rsidRPr="00C40683" w:rsidTr="00935F38">
        <w:tc>
          <w:tcPr>
            <w:tcW w:w="2660" w:type="dxa"/>
          </w:tcPr>
          <w:p w:rsidR="00C40683" w:rsidRPr="00900F05" w:rsidRDefault="00C40683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6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4.Обобщение, систематизация, </w:t>
            </w:r>
            <w:r w:rsidRPr="00C406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</w:t>
            </w:r>
            <w:r w:rsidR="00900F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35FBE">
              <w:rPr>
                <w:rFonts w:ascii="Times New Roman" w:hAnsi="Times New Roman" w:cs="Times New Roman"/>
                <w:sz w:val="28"/>
                <w:szCs w:val="28"/>
              </w:rPr>
              <w:t>Цель-</w:t>
            </w:r>
            <w:r w:rsidR="00B35F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0F05">
              <w:rPr>
                <w:rFonts w:ascii="Times New Roman" w:hAnsi="Times New Roman" w:cs="Times New Roman"/>
                <w:sz w:val="24"/>
                <w:szCs w:val="24"/>
              </w:rPr>
              <w:t>рименение  общего способа действий для решения частных задач. (5 мин.)</w:t>
            </w:r>
          </w:p>
        </w:tc>
        <w:tc>
          <w:tcPr>
            <w:tcW w:w="5386" w:type="dxa"/>
          </w:tcPr>
          <w:p w:rsidR="00C40683" w:rsidRPr="004B354A" w:rsidRDefault="004B354A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типовые задания с проговариванием вслух. Самопроверка выполнения заданий.</w:t>
            </w:r>
          </w:p>
        </w:tc>
        <w:tc>
          <w:tcPr>
            <w:tcW w:w="2977" w:type="dxa"/>
          </w:tcPr>
          <w:p w:rsidR="00C40683" w:rsidRPr="00A026BC" w:rsidRDefault="00A026BC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осознанность восприятия,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первичное обобщение, побуждает к </w:t>
            </w:r>
            <w:r w:rsidR="00F51927">
              <w:rPr>
                <w:rFonts w:ascii="Times New Roman" w:hAnsi="Times New Roman" w:cs="Times New Roman"/>
                <w:sz w:val="24"/>
                <w:szCs w:val="24"/>
              </w:rPr>
              <w:t>анализу и аргументации своей точки зрения. Обеспечивает положительную реакцию детей на творчество одноклассников. Акцентирует  внимание на конечных результатах учебной деятельности обучающихся на уроке.</w:t>
            </w:r>
          </w:p>
        </w:tc>
        <w:tc>
          <w:tcPr>
            <w:tcW w:w="2977" w:type="dxa"/>
          </w:tcPr>
          <w:p w:rsidR="00093AD3" w:rsidRDefault="00F51927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</w:t>
            </w:r>
            <w:r w:rsidR="00093AD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093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гипотезу о связях и закономерностях событий, процессов</w:t>
            </w:r>
            <w:proofErr w:type="gramStart"/>
            <w:r w:rsidR="00093A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93AD3">
              <w:rPr>
                <w:rFonts w:ascii="Times New Roman" w:hAnsi="Times New Roman" w:cs="Times New Roman"/>
                <w:sz w:val="24"/>
                <w:szCs w:val="24"/>
              </w:rPr>
              <w:t xml:space="preserve"> явлений на основе обобщения понятий.</w:t>
            </w:r>
          </w:p>
          <w:p w:rsidR="00C40683" w:rsidRDefault="00093AD3" w:rsidP="0009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точно, последовательно  и полно передавать информацию, необходимую партнеру как  ориентиры для построения действия.</w:t>
            </w:r>
          </w:p>
          <w:p w:rsidR="00093AD3" w:rsidRPr="00093AD3" w:rsidRDefault="00093AD3" w:rsidP="0009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самостоятельно оценивать и принимать </w:t>
            </w:r>
            <w:r w:rsidR="00827769">
              <w:rPr>
                <w:rFonts w:ascii="Times New Roman" w:hAnsi="Times New Roman" w:cs="Times New Roman"/>
                <w:sz w:val="24"/>
                <w:szCs w:val="24"/>
              </w:rPr>
              <w:t>решения, определяющие стратегию поведения, с учетом гражданских и нравственных ценностей.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4F9" w:rsidRPr="00C40683" w:rsidTr="00935F38">
        <w:tc>
          <w:tcPr>
            <w:tcW w:w="2660" w:type="dxa"/>
          </w:tcPr>
          <w:p w:rsidR="00C40683" w:rsidRDefault="00C40683" w:rsidP="001D5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6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5.Обратная связь</w:t>
            </w:r>
            <w:r w:rsidR="0068728E">
              <w:rPr>
                <w:rFonts w:ascii="Times New Roman" w:hAnsi="Times New Roman" w:cs="Times New Roman"/>
                <w:sz w:val="28"/>
                <w:szCs w:val="28"/>
              </w:rPr>
              <w:t>. Цель-</w:t>
            </w:r>
          </w:p>
          <w:p w:rsidR="00A637DD" w:rsidRPr="00A637DD" w:rsidRDefault="0068728E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37DD">
              <w:rPr>
                <w:rFonts w:ascii="Times New Roman" w:hAnsi="Times New Roman" w:cs="Times New Roman"/>
                <w:sz w:val="24"/>
                <w:szCs w:val="24"/>
              </w:rPr>
              <w:t>сознание каждым обучающимся степени овладения полученных знаний.</w:t>
            </w:r>
            <w:r w:rsidR="00900F05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3403CA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5386" w:type="dxa"/>
          </w:tcPr>
          <w:p w:rsidR="00C40683" w:rsidRDefault="00827769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опорной таблицы.</w:t>
            </w:r>
          </w:p>
          <w:tbl>
            <w:tblPr>
              <w:tblW w:w="51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44"/>
              <w:gridCol w:w="1517"/>
              <w:gridCol w:w="1484"/>
              <w:gridCol w:w="1358"/>
            </w:tblGrid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Событие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Результат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Работа с картой-схемой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12 июня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Переход французской армии через Неман.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Начало войны. Отступление русской армии.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Неман.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2 августа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Соединение русских армии в Смоленске.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Срыв плана Наполеона разгромить русские армии поодиночке.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Смоленск.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 xml:space="preserve">4-5 </w:t>
                  </w: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августа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 xml:space="preserve">Смоленское </w:t>
                  </w: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сражение.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 xml:space="preserve">Русские войска </w:t>
                  </w: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оставили Смоленск.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8 августа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Назначение М.И.Кутузова главнокомандующим.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Русская армия встала под командование М.И.Кутузова.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24 августа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 xml:space="preserve">Бой за </w:t>
                  </w:r>
                  <w:proofErr w:type="spellStart"/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Шевардинский</w:t>
                  </w:r>
                  <w:proofErr w:type="spellEnd"/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 xml:space="preserve"> редут.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Выиграно время для укрепления позиций русской армии на Бородинском поле.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Шевардинский</w:t>
                  </w:r>
                  <w:proofErr w:type="spellEnd"/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 xml:space="preserve"> редут.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26 августа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Бородинское сражение.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Узнав о потерях, Наполеон приказал отступать.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Бородино.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1 сентября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Совет в Филях.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Принято решение оставить Москву.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Фили.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2 сентября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Вступление французов в Москву.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В Москве начинаются пожары.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Москва.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2 сентября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Тарутинский</w:t>
                  </w:r>
                  <w:proofErr w:type="spellEnd"/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 xml:space="preserve"> маневр.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 xml:space="preserve">Тактический ход М.И.Кутузова. Наполеон потерял </w:t>
                  </w: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русскую армию из виду.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Тарутино.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11 октября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Оставление Москвы французами.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Наполеон приказал взорвать Кремль, но взрыв удалось предотвратить.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12 октября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Сражение при Малоярославце.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Город остался за французами. Наполеон решил отступать по смоленской дороге.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Малоярославец.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3-6 ноября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Сражение под Красным.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Поражение французской армии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Красный.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14-16 ноября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Переправа через Березину.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Гибель и пленение французских солдат при переправе р</w:t>
                  </w:r>
                  <w:proofErr w:type="gramStart"/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.Б</w:t>
                  </w:r>
                  <w:proofErr w:type="gramEnd"/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ерезины.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Река Березина.</w:t>
                  </w:r>
                </w:p>
              </w:tc>
            </w:tr>
            <w:tr w:rsidR="00A637DD" w:rsidRPr="00935F38" w:rsidTr="00935F38"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Декабрь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Изгнание «Великой армии» из России.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35F38">
                    <w:rPr>
                      <w:rFonts w:ascii="Times New Roman" w:hAnsi="Times New Roman"/>
                      <w:sz w:val="18"/>
                      <w:szCs w:val="18"/>
                    </w:rPr>
                    <w:t>Манифест Александра 1 об окончании войны.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37DD" w:rsidRPr="00935F38" w:rsidRDefault="00A637DD" w:rsidP="00935F38">
                  <w:pPr>
                    <w:framePr w:hSpace="180" w:wrap="around" w:vAnchor="text" w:hAnchor="text" w:y="1"/>
                    <w:spacing w:after="0" w:line="360" w:lineRule="auto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27769" w:rsidRPr="00827769" w:rsidRDefault="00827769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637DD" w:rsidRDefault="00A637DD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Контролирует выполнение работы. Осуществляет индивидуальный и выборочный контроль, организует взаимопроверку, беседу по уточнению и конкретизации первичных знаний, оценочные высказывания  обучающихся, связывая результаты урока с его целями.</w:t>
            </w:r>
          </w:p>
          <w:p w:rsidR="00A637DD" w:rsidRDefault="00A637DD" w:rsidP="00A63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683" w:rsidRPr="00A637DD" w:rsidRDefault="00A637DD" w:rsidP="00A6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Отмечает степень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вовлеченности учащихся в работу на уроке. Дает комментарий к домашнему заданию.</w:t>
            </w:r>
          </w:p>
        </w:tc>
        <w:tc>
          <w:tcPr>
            <w:tcW w:w="2977" w:type="dxa"/>
          </w:tcPr>
          <w:p w:rsidR="000D01A7" w:rsidRDefault="000D01A7" w:rsidP="001D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Коммуникативные: оказывать эмоциональную поддержку и содействие партнерам, следовать морально-этическим принципам общения и деятельности на основе уважительного отношения к партнерам в процессе достижения цели совместной деятельности.</w:t>
            </w:r>
          </w:p>
          <w:p w:rsidR="003403CA" w:rsidRDefault="000D01A7" w:rsidP="000D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осознанно регулировать рефлексивную и оценочную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выполнении  различных видов работ.</w:t>
            </w:r>
          </w:p>
          <w:p w:rsidR="00C40683" w:rsidRPr="003403CA" w:rsidRDefault="003403CA" w:rsidP="00340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коммуникативной компетенции при взаимодействии со сверстниками, взрослыми в процессе образовательной деятельности.</w:t>
            </w:r>
          </w:p>
        </w:tc>
      </w:tr>
    </w:tbl>
    <w:p w:rsidR="00C40683" w:rsidRPr="00C40683" w:rsidRDefault="001D514B" w:rsidP="00C4068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br w:type="textWrapping" w:clear="all"/>
      </w:r>
    </w:p>
    <w:sectPr w:rsidR="00C40683" w:rsidRPr="00C40683" w:rsidSect="007C11F0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951" w:rsidRDefault="00A53951" w:rsidP="00C40683">
      <w:pPr>
        <w:spacing w:after="0" w:line="240" w:lineRule="auto"/>
      </w:pPr>
      <w:r>
        <w:separator/>
      </w:r>
    </w:p>
  </w:endnote>
  <w:endnote w:type="continuationSeparator" w:id="0">
    <w:p w:rsidR="00A53951" w:rsidRDefault="00A53951" w:rsidP="00C4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951" w:rsidRDefault="00A53951" w:rsidP="00C40683">
      <w:pPr>
        <w:spacing w:after="0" w:line="240" w:lineRule="auto"/>
      </w:pPr>
      <w:r>
        <w:separator/>
      </w:r>
    </w:p>
  </w:footnote>
  <w:footnote w:type="continuationSeparator" w:id="0">
    <w:p w:rsidR="00A53951" w:rsidRDefault="00A53951" w:rsidP="00C4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1F0" w:rsidRPr="00C40683" w:rsidRDefault="00C40683" w:rsidP="007C11F0">
    <w:pPr>
      <w:pStyle w:val="a5"/>
      <w:rPr>
        <w:color w:val="000000" w:themeColor="text1"/>
      </w:rPr>
    </w:pPr>
    <w:r>
      <w:t xml:space="preserve"> </w:t>
    </w:r>
    <w:r>
      <w:tab/>
    </w:r>
    <w:r>
      <w:tab/>
    </w:r>
    <w:r>
      <w:tab/>
    </w:r>
    <w:r w:rsidRPr="00C40683">
      <w:rPr>
        <w:color w:val="000000" w:themeColor="text1"/>
      </w:rPr>
      <w:tab/>
    </w:r>
  </w:p>
  <w:p w:rsidR="00C40683" w:rsidRPr="00C40683" w:rsidRDefault="00C40683">
    <w:pPr>
      <w:pStyle w:val="a5"/>
      <w:rPr>
        <w:color w:val="000000" w:themeColor="text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35CED"/>
    <w:multiLevelType w:val="multilevel"/>
    <w:tmpl w:val="7B20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A798E"/>
    <w:multiLevelType w:val="hybridMultilevel"/>
    <w:tmpl w:val="DBDCF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A7FEE"/>
    <w:multiLevelType w:val="hybridMultilevel"/>
    <w:tmpl w:val="3A263E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7961A4"/>
    <w:multiLevelType w:val="hybridMultilevel"/>
    <w:tmpl w:val="D6FE6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8192F"/>
    <w:multiLevelType w:val="hybridMultilevel"/>
    <w:tmpl w:val="F7CA9940"/>
    <w:lvl w:ilvl="0" w:tplc="68B8B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445163"/>
    <w:multiLevelType w:val="multilevel"/>
    <w:tmpl w:val="179E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FC62BE"/>
    <w:multiLevelType w:val="hybridMultilevel"/>
    <w:tmpl w:val="5E0C6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0357E9"/>
    <w:multiLevelType w:val="hybridMultilevel"/>
    <w:tmpl w:val="4BF41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C32F6"/>
    <w:multiLevelType w:val="hybridMultilevel"/>
    <w:tmpl w:val="7430E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AE01EA"/>
    <w:multiLevelType w:val="hybridMultilevel"/>
    <w:tmpl w:val="6FAA4A4A"/>
    <w:lvl w:ilvl="0" w:tplc="7EB6AF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A3A6D"/>
    <w:multiLevelType w:val="hybridMultilevel"/>
    <w:tmpl w:val="714CE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683"/>
    <w:rsid w:val="00093AD3"/>
    <w:rsid w:val="00095A24"/>
    <w:rsid w:val="000A76A9"/>
    <w:rsid w:val="000D01A7"/>
    <w:rsid w:val="001D514B"/>
    <w:rsid w:val="001E5A8F"/>
    <w:rsid w:val="00266236"/>
    <w:rsid w:val="00301AAA"/>
    <w:rsid w:val="003403CA"/>
    <w:rsid w:val="003B74C9"/>
    <w:rsid w:val="003E1210"/>
    <w:rsid w:val="004054F9"/>
    <w:rsid w:val="00423F7E"/>
    <w:rsid w:val="00440B0F"/>
    <w:rsid w:val="004B354A"/>
    <w:rsid w:val="00537C14"/>
    <w:rsid w:val="00590A72"/>
    <w:rsid w:val="005D1934"/>
    <w:rsid w:val="005D2A82"/>
    <w:rsid w:val="00634F88"/>
    <w:rsid w:val="0068728E"/>
    <w:rsid w:val="006E0DDC"/>
    <w:rsid w:val="007C11F0"/>
    <w:rsid w:val="007F6122"/>
    <w:rsid w:val="00827769"/>
    <w:rsid w:val="0085286B"/>
    <w:rsid w:val="00853388"/>
    <w:rsid w:val="00900F05"/>
    <w:rsid w:val="00935F38"/>
    <w:rsid w:val="00956AAD"/>
    <w:rsid w:val="009B5066"/>
    <w:rsid w:val="00A026BC"/>
    <w:rsid w:val="00A53340"/>
    <w:rsid w:val="00A53951"/>
    <w:rsid w:val="00A637DD"/>
    <w:rsid w:val="00A711B7"/>
    <w:rsid w:val="00A93A44"/>
    <w:rsid w:val="00AE7CAB"/>
    <w:rsid w:val="00B33E69"/>
    <w:rsid w:val="00B35FBE"/>
    <w:rsid w:val="00C13CD3"/>
    <w:rsid w:val="00C20851"/>
    <w:rsid w:val="00C40683"/>
    <w:rsid w:val="00C70570"/>
    <w:rsid w:val="00CA1FD1"/>
    <w:rsid w:val="00CF060C"/>
    <w:rsid w:val="00D32384"/>
    <w:rsid w:val="00D32B64"/>
    <w:rsid w:val="00D8022C"/>
    <w:rsid w:val="00D812E8"/>
    <w:rsid w:val="00DB1023"/>
    <w:rsid w:val="00DD31E4"/>
    <w:rsid w:val="00E12095"/>
    <w:rsid w:val="00E35D77"/>
    <w:rsid w:val="00E870B7"/>
    <w:rsid w:val="00E93912"/>
    <w:rsid w:val="00F0101E"/>
    <w:rsid w:val="00F16CA2"/>
    <w:rsid w:val="00F2347C"/>
    <w:rsid w:val="00F35290"/>
    <w:rsid w:val="00F51927"/>
    <w:rsid w:val="00F928BD"/>
    <w:rsid w:val="00F93C2B"/>
    <w:rsid w:val="00FA142E"/>
    <w:rsid w:val="00FA1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068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683"/>
  </w:style>
  <w:style w:type="paragraph" w:styleId="a7">
    <w:name w:val="footer"/>
    <w:basedOn w:val="a"/>
    <w:link w:val="a8"/>
    <w:uiPriority w:val="99"/>
    <w:semiHidden/>
    <w:unhideWhenUsed/>
    <w:rsid w:val="00C4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0683"/>
  </w:style>
  <w:style w:type="paragraph" w:styleId="a9">
    <w:name w:val="Normal (Web)"/>
    <w:basedOn w:val="a"/>
    <w:uiPriority w:val="99"/>
    <w:semiHidden/>
    <w:unhideWhenUsed/>
    <w:rsid w:val="007C11F0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7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6D901-EBA2-47EC-883F-D1701A82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2015-03-29T07:47:00Z</dcterms:created>
  <dcterms:modified xsi:type="dcterms:W3CDTF">2015-06-09T18:36:00Z</dcterms:modified>
</cp:coreProperties>
</file>