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6D0" w:rsidRPr="00B35FD5" w:rsidRDefault="005E76D0" w:rsidP="005E76D0">
      <w:pPr>
        <w:ind w:firstLine="567"/>
        <w:jc w:val="center"/>
        <w:rPr>
          <w:rFonts w:ascii="Times New Roman" w:eastAsia="Times New Roman" w:hAnsi="Times New Roman" w:cs="Times New Roman"/>
          <w:b/>
          <w:sz w:val="36"/>
          <w:szCs w:val="36"/>
          <w:lang w:eastAsia="ru-RU"/>
        </w:rPr>
      </w:pPr>
      <w:r w:rsidRPr="00B35FD5">
        <w:rPr>
          <w:rFonts w:ascii="Times New Roman" w:eastAsia="Times New Roman" w:hAnsi="Times New Roman" w:cs="Times New Roman"/>
          <w:b/>
          <w:sz w:val="36"/>
          <w:szCs w:val="36"/>
          <w:lang w:eastAsia="ru-RU"/>
        </w:rPr>
        <w:t>Современные средства оценивания</w:t>
      </w:r>
      <w:r>
        <w:rPr>
          <w:rFonts w:ascii="Times New Roman" w:eastAsia="Times New Roman" w:hAnsi="Times New Roman" w:cs="Times New Roman"/>
          <w:b/>
          <w:sz w:val="36"/>
          <w:szCs w:val="36"/>
          <w:lang w:eastAsia="ru-RU"/>
        </w:rPr>
        <w:t>. Тесты.</w:t>
      </w:r>
    </w:p>
    <w:p w:rsidR="005E76D0" w:rsidRDefault="005E76D0" w:rsidP="005E76D0">
      <w:pPr>
        <w:ind w:firstLine="567"/>
        <w:rPr>
          <w:rFonts w:ascii="Times New Roman" w:eastAsia="Times New Roman" w:hAnsi="Times New Roman" w:cs="Times New Roman"/>
          <w:sz w:val="28"/>
          <w:szCs w:val="28"/>
          <w:lang w:eastAsia="ru-RU"/>
        </w:rPr>
      </w:pPr>
      <w:r w:rsidRPr="00B35FD5">
        <w:rPr>
          <w:rFonts w:ascii="Times New Roman" w:eastAsia="Times New Roman" w:hAnsi="Times New Roman" w:cs="Times New Roman"/>
          <w:sz w:val="28"/>
          <w:szCs w:val="28"/>
          <w:lang w:eastAsia="ru-RU"/>
        </w:rPr>
        <w:t>В условиях разработки и реализации новых образовательн</w:t>
      </w:r>
      <w:r>
        <w:rPr>
          <w:rFonts w:ascii="Times New Roman" w:eastAsia="Times New Roman" w:hAnsi="Times New Roman" w:cs="Times New Roman"/>
          <w:sz w:val="28"/>
          <w:szCs w:val="28"/>
          <w:lang w:eastAsia="ru-RU"/>
        </w:rPr>
        <w:t>ых концепций и стандартов необходимы</w:t>
      </w:r>
      <w:r w:rsidRPr="00B35FD5">
        <w:rPr>
          <w:rFonts w:ascii="Times New Roman" w:eastAsia="Times New Roman" w:hAnsi="Times New Roman" w:cs="Times New Roman"/>
          <w:sz w:val="28"/>
          <w:szCs w:val="28"/>
          <w:lang w:eastAsia="ru-RU"/>
        </w:rPr>
        <w:t xml:space="preserve"> оптимальн</w:t>
      </w:r>
      <w:r>
        <w:rPr>
          <w:rFonts w:ascii="Times New Roman" w:eastAsia="Times New Roman" w:hAnsi="Times New Roman" w:cs="Times New Roman"/>
          <w:sz w:val="28"/>
          <w:szCs w:val="28"/>
          <w:lang w:eastAsia="ru-RU"/>
        </w:rPr>
        <w:t>ые измерители</w:t>
      </w:r>
      <w:r w:rsidRPr="00B35FD5">
        <w:rPr>
          <w:rFonts w:ascii="Times New Roman" w:eastAsia="Times New Roman" w:hAnsi="Times New Roman" w:cs="Times New Roman"/>
          <w:sz w:val="28"/>
          <w:szCs w:val="28"/>
          <w:lang w:eastAsia="ru-RU"/>
        </w:rPr>
        <w:t xml:space="preserve"> результатов образовательного процесса. </w:t>
      </w:r>
    </w:p>
    <w:p w:rsidR="005E76D0" w:rsidRDefault="005E76D0" w:rsidP="005E76D0">
      <w:pPr>
        <w:ind w:firstLine="567"/>
        <w:rPr>
          <w:rFonts w:ascii="Times New Roman" w:eastAsia="Times New Roman" w:hAnsi="Times New Roman" w:cs="Times New Roman"/>
          <w:sz w:val="28"/>
          <w:szCs w:val="28"/>
          <w:lang w:eastAsia="ru-RU"/>
        </w:rPr>
      </w:pPr>
      <w:r w:rsidRPr="00B35FD5">
        <w:rPr>
          <w:rFonts w:ascii="Times New Roman" w:eastAsia="Times New Roman" w:hAnsi="Times New Roman" w:cs="Times New Roman"/>
          <w:sz w:val="28"/>
          <w:szCs w:val="28"/>
          <w:lang w:eastAsia="ru-RU"/>
        </w:rPr>
        <w:t xml:space="preserve">Особое место среди них занимают тесты и, соответственно, тестовая форма контроля и оценки </w:t>
      </w:r>
      <w:proofErr w:type="spellStart"/>
      <w:r w:rsidRPr="00B35FD5">
        <w:rPr>
          <w:rFonts w:ascii="Times New Roman" w:eastAsia="Times New Roman" w:hAnsi="Times New Roman" w:cs="Times New Roman"/>
          <w:sz w:val="28"/>
          <w:szCs w:val="28"/>
          <w:lang w:eastAsia="ru-RU"/>
        </w:rPr>
        <w:t>ЗУНов</w:t>
      </w:r>
      <w:proofErr w:type="spellEnd"/>
      <w:r w:rsidRPr="00B35FD5">
        <w:rPr>
          <w:rFonts w:ascii="Times New Roman" w:eastAsia="Times New Roman" w:hAnsi="Times New Roman" w:cs="Times New Roman"/>
          <w:sz w:val="28"/>
          <w:szCs w:val="28"/>
          <w:lang w:eastAsia="ru-RU"/>
        </w:rPr>
        <w:t xml:space="preserve"> учащихся. Современная дидактическая наука </w:t>
      </w:r>
      <w:proofErr w:type="spellStart"/>
      <w:r w:rsidRPr="00B35FD5">
        <w:rPr>
          <w:rFonts w:ascii="Times New Roman" w:eastAsia="Times New Roman" w:hAnsi="Times New Roman" w:cs="Times New Roman"/>
          <w:sz w:val="28"/>
          <w:szCs w:val="28"/>
          <w:lang w:eastAsia="ru-RU"/>
        </w:rPr>
        <w:t>ориентированна</w:t>
      </w:r>
      <w:proofErr w:type="spellEnd"/>
      <w:r w:rsidRPr="00B35FD5">
        <w:rPr>
          <w:rFonts w:ascii="Times New Roman" w:eastAsia="Times New Roman" w:hAnsi="Times New Roman" w:cs="Times New Roman"/>
          <w:sz w:val="28"/>
          <w:szCs w:val="28"/>
          <w:lang w:eastAsia="ru-RU"/>
        </w:rPr>
        <w:t xml:space="preserve"> на </w:t>
      </w:r>
      <w:proofErr w:type="spellStart"/>
      <w:r w:rsidRPr="00B35FD5">
        <w:rPr>
          <w:rFonts w:ascii="Times New Roman" w:eastAsia="Times New Roman" w:hAnsi="Times New Roman" w:cs="Times New Roman"/>
          <w:sz w:val="28"/>
          <w:szCs w:val="28"/>
          <w:lang w:eastAsia="ru-RU"/>
        </w:rPr>
        <w:t>деятельностные</w:t>
      </w:r>
      <w:proofErr w:type="spellEnd"/>
      <w:r w:rsidRPr="00B35FD5">
        <w:rPr>
          <w:rFonts w:ascii="Times New Roman" w:eastAsia="Times New Roman" w:hAnsi="Times New Roman" w:cs="Times New Roman"/>
          <w:sz w:val="28"/>
          <w:szCs w:val="28"/>
          <w:lang w:eastAsia="ru-RU"/>
        </w:rPr>
        <w:t xml:space="preserve"> технологии, индивидуализацию и дифференциацию обучения. Внедрение данных технологий обучения в школьную практику возможно лишь при условии систематического отслеживания результатов обучения и развития учащихся. Общепринятой формой такой диагностики является тестирование. </w:t>
      </w:r>
    </w:p>
    <w:p w:rsidR="005E76D0" w:rsidRDefault="005E76D0" w:rsidP="005E76D0">
      <w:pPr>
        <w:ind w:firstLine="567"/>
        <w:rPr>
          <w:rFonts w:ascii="Times New Roman" w:eastAsia="Times New Roman" w:hAnsi="Times New Roman" w:cs="Times New Roman"/>
          <w:sz w:val="28"/>
          <w:szCs w:val="28"/>
          <w:lang w:eastAsia="ru-RU"/>
        </w:rPr>
      </w:pPr>
      <w:r w:rsidRPr="00B35FD5">
        <w:rPr>
          <w:rFonts w:ascii="Times New Roman" w:eastAsia="Times New Roman" w:hAnsi="Times New Roman" w:cs="Times New Roman"/>
          <w:sz w:val="28"/>
          <w:szCs w:val="28"/>
          <w:lang w:eastAsia="ru-RU"/>
        </w:rPr>
        <w:t>Тест от англ. – проба, испытание. С помощью тестов удобно проводить контроль, дающий возможность определить, насколько ученик справился с теми требованиями, которые предъявляет школьная программа. </w:t>
      </w:r>
    </w:p>
    <w:p w:rsidR="005E76D0" w:rsidRDefault="005E76D0" w:rsidP="005E76D0">
      <w:pPr>
        <w:ind w:firstLine="567"/>
        <w:rPr>
          <w:rFonts w:ascii="Times New Roman" w:eastAsia="Times New Roman" w:hAnsi="Times New Roman" w:cs="Times New Roman"/>
          <w:sz w:val="28"/>
          <w:szCs w:val="28"/>
          <w:lang w:eastAsia="ru-RU"/>
        </w:rPr>
      </w:pPr>
      <w:r w:rsidRPr="00B35FD5">
        <w:rPr>
          <w:rFonts w:ascii="Times New Roman" w:eastAsia="Times New Roman" w:hAnsi="Times New Roman" w:cs="Times New Roman"/>
          <w:sz w:val="28"/>
          <w:szCs w:val="28"/>
          <w:lang w:eastAsia="ru-RU"/>
        </w:rPr>
        <w:t>Тесты, в отличие от привычных форм проверки знаний, являются инструментом не столько оценки, сколько диагностики. </w:t>
      </w:r>
    </w:p>
    <w:p w:rsidR="005E76D0" w:rsidRDefault="005E76D0" w:rsidP="005E76D0">
      <w:pPr>
        <w:ind w:firstLine="567"/>
        <w:rPr>
          <w:rFonts w:ascii="Times New Roman" w:eastAsia="Times New Roman" w:hAnsi="Times New Roman" w:cs="Times New Roman"/>
          <w:sz w:val="28"/>
          <w:szCs w:val="28"/>
          <w:lang w:eastAsia="ru-RU"/>
        </w:rPr>
      </w:pPr>
      <w:r w:rsidRPr="00B35FD5">
        <w:rPr>
          <w:rFonts w:ascii="Times New Roman" w:eastAsia="Times New Roman" w:hAnsi="Times New Roman" w:cs="Times New Roman"/>
          <w:sz w:val="28"/>
          <w:szCs w:val="28"/>
          <w:lang w:eastAsia="ru-RU"/>
        </w:rPr>
        <w:t>Традиционная контрольная оценивает конечный результат, а тест позволяет установить его причину, благодаря поэтапному выполнению заданий, проверяющих те знания и умения, из которых складывается этот результат. </w:t>
      </w:r>
    </w:p>
    <w:p w:rsidR="005E76D0" w:rsidRDefault="005E76D0" w:rsidP="005E76D0">
      <w:pPr>
        <w:ind w:firstLine="567"/>
        <w:rPr>
          <w:rFonts w:ascii="Times New Roman" w:eastAsia="Times New Roman" w:hAnsi="Times New Roman" w:cs="Times New Roman"/>
          <w:sz w:val="28"/>
          <w:szCs w:val="28"/>
          <w:lang w:eastAsia="ru-RU"/>
        </w:rPr>
      </w:pPr>
      <w:r w:rsidRPr="00B35FD5">
        <w:rPr>
          <w:rFonts w:ascii="Times New Roman" w:eastAsia="Times New Roman" w:hAnsi="Times New Roman" w:cs="Times New Roman"/>
          <w:sz w:val="28"/>
          <w:szCs w:val="28"/>
          <w:lang w:eastAsia="ru-RU"/>
        </w:rPr>
        <w:t>Тест позволяет, таким образом, определить не только «проблемную зону», но и конкретную «болевую точку», дает возможность установить причину итоговой неудачи и построить соответствующую коррекционную работу. </w:t>
      </w:r>
    </w:p>
    <w:p w:rsidR="005E76D0" w:rsidRDefault="005E76D0" w:rsidP="005E76D0">
      <w:pPr>
        <w:ind w:firstLine="567"/>
        <w:rPr>
          <w:rFonts w:ascii="Times New Roman" w:eastAsia="Times New Roman" w:hAnsi="Times New Roman" w:cs="Times New Roman"/>
          <w:sz w:val="28"/>
          <w:szCs w:val="28"/>
          <w:lang w:eastAsia="ru-RU"/>
        </w:rPr>
      </w:pPr>
      <w:r w:rsidRPr="00B35FD5">
        <w:rPr>
          <w:rFonts w:ascii="Times New Roman" w:eastAsia="Times New Roman" w:hAnsi="Times New Roman" w:cs="Times New Roman"/>
          <w:sz w:val="28"/>
          <w:szCs w:val="28"/>
          <w:lang w:eastAsia="ru-RU"/>
        </w:rPr>
        <w:t>Благодаря своей структуре, тест может быть и инструментом обучения. Кроме того, он может стать хорошим атрибутом в спорных ситуациях. </w:t>
      </w:r>
      <w:r w:rsidRPr="00B35FD5">
        <w:rPr>
          <w:rFonts w:ascii="Times New Roman" w:eastAsia="Times New Roman" w:hAnsi="Times New Roman" w:cs="Times New Roman"/>
          <w:sz w:val="28"/>
          <w:szCs w:val="28"/>
          <w:lang w:eastAsia="ru-RU"/>
        </w:rPr>
        <w:br/>
        <w:t>Тест характеризуется следующими особенностями: </w:t>
      </w:r>
      <w:r w:rsidRPr="00B35FD5">
        <w:rPr>
          <w:rFonts w:ascii="Times New Roman" w:eastAsia="Times New Roman" w:hAnsi="Times New Roman" w:cs="Times New Roman"/>
          <w:sz w:val="28"/>
          <w:szCs w:val="28"/>
          <w:lang w:eastAsia="ru-RU"/>
        </w:rPr>
        <w:br/>
        <w:t>- относительной простотой процедуры и необходимого оборудования; </w:t>
      </w:r>
      <w:r w:rsidRPr="00B35FD5">
        <w:rPr>
          <w:rFonts w:ascii="Times New Roman" w:eastAsia="Times New Roman" w:hAnsi="Times New Roman" w:cs="Times New Roman"/>
          <w:sz w:val="28"/>
          <w:szCs w:val="28"/>
          <w:lang w:eastAsia="ru-RU"/>
        </w:rPr>
        <w:br/>
        <w:t>- непосредственной фиксацией результатов; </w:t>
      </w:r>
      <w:r w:rsidRPr="00B35FD5">
        <w:rPr>
          <w:rFonts w:ascii="Times New Roman" w:eastAsia="Times New Roman" w:hAnsi="Times New Roman" w:cs="Times New Roman"/>
          <w:sz w:val="28"/>
          <w:szCs w:val="28"/>
          <w:lang w:eastAsia="ru-RU"/>
        </w:rPr>
        <w:br/>
        <w:t>- возможностью использования как индивидуально, так и для целых групп; </w:t>
      </w:r>
      <w:r w:rsidRPr="00B35FD5">
        <w:rPr>
          <w:rFonts w:ascii="Times New Roman" w:eastAsia="Times New Roman" w:hAnsi="Times New Roman" w:cs="Times New Roman"/>
          <w:sz w:val="28"/>
          <w:szCs w:val="28"/>
          <w:lang w:eastAsia="ru-RU"/>
        </w:rPr>
        <w:br/>
        <w:t>- удобством математической обработки; </w:t>
      </w:r>
      <w:r w:rsidRPr="00B35FD5">
        <w:rPr>
          <w:rFonts w:ascii="Times New Roman" w:eastAsia="Times New Roman" w:hAnsi="Times New Roman" w:cs="Times New Roman"/>
          <w:sz w:val="28"/>
          <w:szCs w:val="28"/>
          <w:lang w:eastAsia="ru-RU"/>
        </w:rPr>
        <w:br/>
        <w:t>- кратковременностью; </w:t>
      </w:r>
      <w:r w:rsidRPr="00B35FD5">
        <w:rPr>
          <w:rFonts w:ascii="Times New Roman" w:eastAsia="Times New Roman" w:hAnsi="Times New Roman" w:cs="Times New Roman"/>
          <w:sz w:val="28"/>
          <w:szCs w:val="28"/>
          <w:lang w:eastAsia="ru-RU"/>
        </w:rPr>
        <w:br/>
        <w:t>- наличием установленных стандартов (норм); </w:t>
      </w:r>
      <w:r w:rsidRPr="00B35FD5">
        <w:rPr>
          <w:rFonts w:ascii="Times New Roman" w:eastAsia="Times New Roman" w:hAnsi="Times New Roman" w:cs="Times New Roman"/>
          <w:sz w:val="28"/>
          <w:szCs w:val="28"/>
          <w:lang w:eastAsia="ru-RU"/>
        </w:rPr>
        <w:br/>
        <w:t>- объективностью (сведения о состоянии знаний соответствуют их количеству и качеству и не зависят ни от субъекта, ни от объекта контроля). </w:t>
      </w:r>
      <w:r w:rsidRPr="00B35FD5">
        <w:rPr>
          <w:rFonts w:ascii="Times New Roman" w:eastAsia="Times New Roman" w:hAnsi="Times New Roman" w:cs="Times New Roman"/>
          <w:sz w:val="28"/>
          <w:szCs w:val="28"/>
          <w:lang w:eastAsia="ru-RU"/>
        </w:rPr>
        <w:br/>
      </w:r>
      <w:r w:rsidRPr="00B35FD5">
        <w:rPr>
          <w:rFonts w:ascii="Times New Roman" w:eastAsia="Times New Roman" w:hAnsi="Times New Roman" w:cs="Times New Roman"/>
          <w:sz w:val="28"/>
          <w:szCs w:val="28"/>
          <w:lang w:eastAsia="ru-RU"/>
        </w:rPr>
        <w:lastRenderedPageBreak/>
        <w:t>Однако, наряду с преимуществами, тестирование сопровождается определенными недостатками: </w:t>
      </w:r>
      <w:r w:rsidRPr="00B35FD5">
        <w:rPr>
          <w:rFonts w:ascii="Times New Roman" w:eastAsia="Times New Roman" w:hAnsi="Times New Roman" w:cs="Times New Roman"/>
          <w:sz w:val="28"/>
          <w:szCs w:val="28"/>
          <w:lang w:eastAsia="ru-RU"/>
        </w:rPr>
        <w:br/>
        <w:t>- большая вероятность выбора ответов наугад или методом исключения; </w:t>
      </w:r>
      <w:r w:rsidRPr="00B35FD5">
        <w:rPr>
          <w:rFonts w:ascii="Times New Roman" w:eastAsia="Times New Roman" w:hAnsi="Times New Roman" w:cs="Times New Roman"/>
          <w:sz w:val="28"/>
          <w:szCs w:val="28"/>
          <w:lang w:eastAsia="ru-RU"/>
        </w:rPr>
        <w:br/>
        <w:t>- проверка лишь конечного результата действий; </w:t>
      </w:r>
      <w:r w:rsidRPr="00B35FD5">
        <w:rPr>
          <w:rFonts w:ascii="Times New Roman" w:eastAsia="Times New Roman" w:hAnsi="Times New Roman" w:cs="Times New Roman"/>
          <w:sz w:val="28"/>
          <w:szCs w:val="28"/>
          <w:lang w:eastAsia="ru-RU"/>
        </w:rPr>
        <w:br/>
        <w:t>- затруднение со стороны учителя, а чаще невозможность проследить логику рассуждений ученика. </w:t>
      </w:r>
    </w:p>
    <w:p w:rsidR="005E76D0" w:rsidRDefault="005E76D0" w:rsidP="005E76D0">
      <w:pPr>
        <w:ind w:firstLine="567"/>
        <w:rPr>
          <w:rFonts w:ascii="Times New Roman" w:eastAsia="Times New Roman" w:hAnsi="Times New Roman" w:cs="Times New Roman"/>
          <w:sz w:val="28"/>
          <w:szCs w:val="28"/>
          <w:lang w:eastAsia="ru-RU"/>
        </w:rPr>
      </w:pPr>
      <w:r w:rsidRPr="00B35FD5">
        <w:rPr>
          <w:rFonts w:ascii="Times New Roman" w:eastAsia="Times New Roman" w:hAnsi="Times New Roman" w:cs="Times New Roman"/>
          <w:sz w:val="28"/>
          <w:szCs w:val="28"/>
          <w:lang w:eastAsia="ru-RU"/>
        </w:rPr>
        <w:t>Следовательно, тесты – это одна из форм контроля и оценки знаний, умений и навыков, которая может и должна использоваться в сочетании с другими формами и методами контроля и оценки. </w:t>
      </w:r>
      <w:r w:rsidRPr="00B35FD5">
        <w:rPr>
          <w:rFonts w:ascii="Times New Roman" w:eastAsia="Times New Roman" w:hAnsi="Times New Roman" w:cs="Times New Roman"/>
          <w:sz w:val="28"/>
          <w:szCs w:val="28"/>
          <w:lang w:eastAsia="ru-RU"/>
        </w:rPr>
        <w:br/>
        <w:t>В педагогической практике наиболее распространены следующие виды тестов: </w:t>
      </w:r>
    </w:p>
    <w:p w:rsidR="005E76D0" w:rsidRDefault="005E76D0" w:rsidP="005E76D0">
      <w:pPr>
        <w:ind w:firstLine="567"/>
        <w:rPr>
          <w:rFonts w:ascii="Times New Roman" w:eastAsia="Times New Roman" w:hAnsi="Times New Roman" w:cs="Times New Roman"/>
          <w:sz w:val="28"/>
          <w:szCs w:val="28"/>
          <w:lang w:eastAsia="ru-RU"/>
        </w:rPr>
      </w:pPr>
      <w:r w:rsidRPr="00B35FD5">
        <w:rPr>
          <w:rFonts w:ascii="Times New Roman" w:eastAsia="Times New Roman" w:hAnsi="Times New Roman" w:cs="Times New Roman"/>
          <w:sz w:val="28"/>
          <w:szCs w:val="28"/>
          <w:lang w:eastAsia="ru-RU"/>
        </w:rPr>
        <w:t xml:space="preserve">1. Тест с выбором ответа. В начальной школе следует ограничиться 3 – 4 ответами для выбора из них правильного. Причем при составлении тестов следует учитывать типичные ошибки учащихся. В основном, с помощью тестов этого вида проверяют </w:t>
      </w:r>
      <w:proofErr w:type="spellStart"/>
      <w:r w:rsidRPr="00B35FD5">
        <w:rPr>
          <w:rFonts w:ascii="Times New Roman" w:eastAsia="Times New Roman" w:hAnsi="Times New Roman" w:cs="Times New Roman"/>
          <w:sz w:val="28"/>
          <w:szCs w:val="28"/>
          <w:lang w:eastAsia="ru-RU"/>
        </w:rPr>
        <w:t>сформированность</w:t>
      </w:r>
      <w:proofErr w:type="spellEnd"/>
      <w:r w:rsidRPr="00B35FD5">
        <w:rPr>
          <w:rFonts w:ascii="Times New Roman" w:eastAsia="Times New Roman" w:hAnsi="Times New Roman" w:cs="Times New Roman"/>
          <w:sz w:val="28"/>
          <w:szCs w:val="28"/>
          <w:lang w:eastAsia="ru-RU"/>
        </w:rPr>
        <w:t xml:space="preserve"> определенных способов действий. </w:t>
      </w:r>
    </w:p>
    <w:p w:rsidR="005E76D0" w:rsidRDefault="005E76D0" w:rsidP="005E76D0">
      <w:pPr>
        <w:ind w:firstLine="567"/>
        <w:rPr>
          <w:rFonts w:ascii="Times New Roman" w:eastAsia="Times New Roman" w:hAnsi="Times New Roman" w:cs="Times New Roman"/>
          <w:sz w:val="28"/>
          <w:szCs w:val="28"/>
          <w:lang w:eastAsia="ru-RU"/>
        </w:rPr>
      </w:pPr>
      <w:r w:rsidRPr="00B35FD5">
        <w:rPr>
          <w:rFonts w:ascii="Times New Roman" w:eastAsia="Times New Roman" w:hAnsi="Times New Roman" w:cs="Times New Roman"/>
          <w:sz w:val="28"/>
          <w:szCs w:val="28"/>
          <w:lang w:eastAsia="ru-RU"/>
        </w:rPr>
        <w:t>2. Тест на установление истинности (ложности) утверждения. В нем предполагается лишь два ответа: «да», «нет». Этот вид тестов содержит большую вероятность случайного выбора ответа. Во избежание указанного недостатка вопросы теста рекомендуется дублировать по содержанию, меняя лишь их конструкцию. Такие тесты проверяют умение учащихся рассуждать, делать выводы, отличать верное утверждение от неверного. </w:t>
      </w:r>
    </w:p>
    <w:p w:rsidR="005E76D0" w:rsidRDefault="005E76D0" w:rsidP="005E76D0">
      <w:pPr>
        <w:ind w:firstLine="567"/>
        <w:rPr>
          <w:rFonts w:ascii="Times New Roman" w:eastAsia="Times New Roman" w:hAnsi="Times New Roman" w:cs="Times New Roman"/>
          <w:sz w:val="28"/>
          <w:szCs w:val="28"/>
          <w:lang w:eastAsia="ru-RU"/>
        </w:rPr>
      </w:pPr>
      <w:r w:rsidRPr="00B35FD5">
        <w:rPr>
          <w:rFonts w:ascii="Times New Roman" w:eastAsia="Times New Roman" w:hAnsi="Times New Roman" w:cs="Times New Roman"/>
          <w:sz w:val="28"/>
          <w:szCs w:val="28"/>
          <w:lang w:eastAsia="ru-RU"/>
        </w:rPr>
        <w:t>3. Тест на заполнение пропусков в истинном утверждении. Такого вида тесты помогают учителю получить информацию о качестве формирования речевой культуры учащихся и уровне овладения понятийным аппаратом. </w:t>
      </w:r>
    </w:p>
    <w:p w:rsidR="005E76D0" w:rsidRDefault="005E76D0" w:rsidP="005E76D0">
      <w:pPr>
        <w:ind w:firstLine="567"/>
        <w:rPr>
          <w:rFonts w:ascii="Times New Roman" w:eastAsia="Times New Roman" w:hAnsi="Times New Roman" w:cs="Times New Roman"/>
          <w:sz w:val="28"/>
          <w:szCs w:val="28"/>
          <w:lang w:eastAsia="ru-RU"/>
        </w:rPr>
      </w:pPr>
      <w:r w:rsidRPr="00B35FD5">
        <w:rPr>
          <w:rFonts w:ascii="Times New Roman" w:eastAsia="Times New Roman" w:hAnsi="Times New Roman" w:cs="Times New Roman"/>
          <w:sz w:val="28"/>
          <w:szCs w:val="28"/>
          <w:lang w:eastAsia="ru-RU"/>
        </w:rPr>
        <w:t>4. Тест на установление соответствия. Может состоять из двух параллельных колонок, где какому-либо слову, цифре, фразе или символу в одной колонке необходимо найти соответствующий ответ в другой колонке. </w:t>
      </w:r>
    </w:p>
    <w:p w:rsidR="005E76D0" w:rsidRDefault="005E76D0" w:rsidP="005E76D0">
      <w:pPr>
        <w:ind w:firstLine="567"/>
        <w:rPr>
          <w:rFonts w:ascii="Times New Roman" w:eastAsia="Times New Roman" w:hAnsi="Times New Roman" w:cs="Times New Roman"/>
          <w:sz w:val="28"/>
          <w:szCs w:val="28"/>
          <w:lang w:eastAsia="ru-RU"/>
        </w:rPr>
      </w:pPr>
      <w:r w:rsidRPr="00B35FD5">
        <w:rPr>
          <w:rFonts w:ascii="Times New Roman" w:eastAsia="Times New Roman" w:hAnsi="Times New Roman" w:cs="Times New Roman"/>
          <w:sz w:val="28"/>
          <w:szCs w:val="28"/>
          <w:lang w:eastAsia="ru-RU"/>
        </w:rPr>
        <w:t>Задания в тестах могут быть разбиты на два уровня: </w:t>
      </w:r>
      <w:r w:rsidRPr="00B35FD5">
        <w:rPr>
          <w:rFonts w:ascii="Times New Roman" w:eastAsia="Times New Roman" w:hAnsi="Times New Roman" w:cs="Times New Roman"/>
          <w:sz w:val="28"/>
          <w:szCs w:val="28"/>
          <w:lang w:eastAsia="ru-RU"/>
        </w:rPr>
        <w:br/>
        <w:t>1 уровень – проверка умения воспроизводить нужную информацию по памяти, узнавать конкретный объект в ряду других; </w:t>
      </w:r>
      <w:r w:rsidRPr="00B35FD5">
        <w:rPr>
          <w:rFonts w:ascii="Times New Roman" w:eastAsia="Times New Roman" w:hAnsi="Times New Roman" w:cs="Times New Roman"/>
          <w:sz w:val="28"/>
          <w:szCs w:val="28"/>
          <w:lang w:eastAsia="ru-RU"/>
        </w:rPr>
        <w:br/>
        <w:t>2 уровень – проверка умения применять знания первого уровня на практике, поэтому задания второго уровня более сложные. </w:t>
      </w:r>
    </w:p>
    <w:p w:rsidR="005E76D0" w:rsidRPr="00B35FD5" w:rsidRDefault="005E76D0" w:rsidP="005E76D0">
      <w:pPr>
        <w:ind w:firstLine="567"/>
        <w:rPr>
          <w:sz w:val="28"/>
          <w:szCs w:val="28"/>
        </w:rPr>
      </w:pPr>
      <w:r w:rsidRPr="00B35FD5">
        <w:rPr>
          <w:rFonts w:ascii="Times New Roman" w:eastAsia="Times New Roman" w:hAnsi="Times New Roman" w:cs="Times New Roman"/>
          <w:sz w:val="28"/>
          <w:szCs w:val="28"/>
          <w:lang w:eastAsia="ru-RU"/>
        </w:rPr>
        <w:t xml:space="preserve">С учетом предусмотренных Госстандартом содержания образования начальной ступени общеобразовательной школы РК требований к чтению </w:t>
      </w:r>
      <w:r w:rsidRPr="00B35FD5">
        <w:rPr>
          <w:rFonts w:ascii="Times New Roman" w:eastAsia="Times New Roman" w:hAnsi="Times New Roman" w:cs="Times New Roman"/>
          <w:sz w:val="28"/>
          <w:szCs w:val="28"/>
          <w:lang w:eastAsia="ru-RU"/>
        </w:rPr>
        <w:lastRenderedPageBreak/>
        <w:t>незнакомого текста, определяются нормы времени для проведения тестирования и максимальное количество заданий, выполняемых учащимися за один урок. Следует, однако, принимать во внимание особенности класса, характер и уровень сложности тестов. </w:t>
      </w:r>
      <w:r w:rsidRPr="00B35FD5">
        <w:rPr>
          <w:rFonts w:ascii="Times New Roman" w:eastAsia="Times New Roman" w:hAnsi="Times New Roman" w:cs="Times New Roman"/>
          <w:sz w:val="28"/>
          <w:szCs w:val="28"/>
          <w:lang w:eastAsia="ru-RU"/>
        </w:rPr>
        <w:br/>
        <w:t>Обязательный уровень: </w:t>
      </w:r>
      <w:r w:rsidRPr="00B35FD5">
        <w:rPr>
          <w:rFonts w:ascii="Times New Roman" w:eastAsia="Times New Roman" w:hAnsi="Times New Roman" w:cs="Times New Roman"/>
          <w:sz w:val="28"/>
          <w:szCs w:val="28"/>
          <w:lang w:eastAsia="ru-RU"/>
        </w:rPr>
        <w:br/>
        <w:t>2 класс 1 задание – 2 мин. </w:t>
      </w:r>
      <w:r w:rsidRPr="00B35FD5">
        <w:rPr>
          <w:rFonts w:ascii="Times New Roman" w:eastAsia="Times New Roman" w:hAnsi="Times New Roman" w:cs="Times New Roman"/>
          <w:sz w:val="28"/>
          <w:szCs w:val="28"/>
          <w:lang w:eastAsia="ru-RU"/>
        </w:rPr>
        <w:br/>
        <w:t>3 класс – 1,5 мин. </w:t>
      </w:r>
      <w:r w:rsidRPr="00B35FD5">
        <w:rPr>
          <w:rFonts w:ascii="Times New Roman" w:eastAsia="Times New Roman" w:hAnsi="Times New Roman" w:cs="Times New Roman"/>
          <w:sz w:val="28"/>
          <w:szCs w:val="28"/>
          <w:lang w:eastAsia="ru-RU"/>
        </w:rPr>
        <w:br/>
        <w:t>4 класс – 1 мин. </w:t>
      </w:r>
      <w:r w:rsidRPr="00B35FD5">
        <w:rPr>
          <w:rFonts w:ascii="Times New Roman" w:eastAsia="Times New Roman" w:hAnsi="Times New Roman" w:cs="Times New Roman"/>
          <w:sz w:val="28"/>
          <w:szCs w:val="28"/>
          <w:lang w:eastAsia="ru-RU"/>
        </w:rPr>
        <w:br/>
        <w:t>Возможный уровень: </w:t>
      </w:r>
      <w:r w:rsidRPr="00B35FD5">
        <w:rPr>
          <w:rFonts w:ascii="Times New Roman" w:eastAsia="Times New Roman" w:hAnsi="Times New Roman" w:cs="Times New Roman"/>
          <w:sz w:val="28"/>
          <w:szCs w:val="28"/>
          <w:lang w:eastAsia="ru-RU"/>
        </w:rPr>
        <w:br/>
        <w:t xml:space="preserve">2 </w:t>
      </w:r>
      <w:proofErr w:type="spellStart"/>
      <w:r w:rsidRPr="00B35FD5">
        <w:rPr>
          <w:rFonts w:ascii="Times New Roman" w:eastAsia="Times New Roman" w:hAnsi="Times New Roman" w:cs="Times New Roman"/>
          <w:sz w:val="28"/>
          <w:szCs w:val="28"/>
          <w:lang w:eastAsia="ru-RU"/>
        </w:rPr>
        <w:t>кл</w:t>
      </w:r>
      <w:proofErr w:type="spellEnd"/>
      <w:r w:rsidRPr="00B35FD5">
        <w:rPr>
          <w:rFonts w:ascii="Times New Roman" w:eastAsia="Times New Roman" w:hAnsi="Times New Roman" w:cs="Times New Roman"/>
          <w:sz w:val="28"/>
          <w:szCs w:val="28"/>
          <w:lang w:eastAsia="ru-RU"/>
        </w:rPr>
        <w:t>. – 1,5 мин. </w:t>
      </w:r>
      <w:r w:rsidRPr="00B35FD5">
        <w:rPr>
          <w:rFonts w:ascii="Times New Roman" w:eastAsia="Times New Roman" w:hAnsi="Times New Roman" w:cs="Times New Roman"/>
          <w:sz w:val="28"/>
          <w:szCs w:val="28"/>
          <w:lang w:eastAsia="ru-RU"/>
        </w:rPr>
        <w:br/>
        <w:t xml:space="preserve">3 </w:t>
      </w:r>
      <w:proofErr w:type="spellStart"/>
      <w:r w:rsidRPr="00B35FD5">
        <w:rPr>
          <w:rFonts w:ascii="Times New Roman" w:eastAsia="Times New Roman" w:hAnsi="Times New Roman" w:cs="Times New Roman"/>
          <w:sz w:val="28"/>
          <w:szCs w:val="28"/>
          <w:lang w:eastAsia="ru-RU"/>
        </w:rPr>
        <w:t>кл</w:t>
      </w:r>
      <w:proofErr w:type="spellEnd"/>
      <w:r w:rsidRPr="00B35FD5">
        <w:rPr>
          <w:rFonts w:ascii="Times New Roman" w:eastAsia="Times New Roman" w:hAnsi="Times New Roman" w:cs="Times New Roman"/>
          <w:sz w:val="28"/>
          <w:szCs w:val="28"/>
          <w:lang w:eastAsia="ru-RU"/>
        </w:rPr>
        <w:t>. – 1 мин. </w:t>
      </w:r>
      <w:r w:rsidRPr="00B35FD5">
        <w:rPr>
          <w:rFonts w:ascii="Times New Roman" w:eastAsia="Times New Roman" w:hAnsi="Times New Roman" w:cs="Times New Roman"/>
          <w:sz w:val="28"/>
          <w:szCs w:val="28"/>
          <w:lang w:eastAsia="ru-RU"/>
        </w:rPr>
        <w:br/>
        <w:t xml:space="preserve">4 </w:t>
      </w:r>
      <w:proofErr w:type="spellStart"/>
      <w:r w:rsidRPr="00B35FD5">
        <w:rPr>
          <w:rFonts w:ascii="Times New Roman" w:eastAsia="Times New Roman" w:hAnsi="Times New Roman" w:cs="Times New Roman"/>
          <w:sz w:val="28"/>
          <w:szCs w:val="28"/>
          <w:lang w:eastAsia="ru-RU"/>
        </w:rPr>
        <w:t>кл</w:t>
      </w:r>
      <w:proofErr w:type="spellEnd"/>
      <w:r w:rsidRPr="00B35FD5">
        <w:rPr>
          <w:rFonts w:ascii="Times New Roman" w:eastAsia="Times New Roman" w:hAnsi="Times New Roman" w:cs="Times New Roman"/>
          <w:sz w:val="28"/>
          <w:szCs w:val="28"/>
          <w:lang w:eastAsia="ru-RU"/>
        </w:rPr>
        <w:t>. – 2 мин, на 3 задания </w:t>
      </w:r>
      <w:r w:rsidRPr="00B35FD5">
        <w:rPr>
          <w:rFonts w:ascii="Times New Roman" w:eastAsia="Times New Roman" w:hAnsi="Times New Roman" w:cs="Times New Roman"/>
          <w:sz w:val="28"/>
          <w:szCs w:val="28"/>
          <w:lang w:eastAsia="ru-RU"/>
        </w:rPr>
        <w:br/>
        <w:t>Количество тестовых заданий на один урок: </w:t>
      </w:r>
      <w:r w:rsidRPr="00B35FD5">
        <w:rPr>
          <w:rFonts w:ascii="Times New Roman" w:eastAsia="Times New Roman" w:hAnsi="Times New Roman" w:cs="Times New Roman"/>
          <w:sz w:val="28"/>
          <w:szCs w:val="28"/>
          <w:lang w:eastAsia="ru-RU"/>
        </w:rPr>
        <w:br/>
        <w:t>Обязательный  уровень: </w:t>
      </w:r>
      <w:r w:rsidRPr="00B35FD5">
        <w:rPr>
          <w:rFonts w:ascii="Times New Roman" w:eastAsia="Times New Roman" w:hAnsi="Times New Roman" w:cs="Times New Roman"/>
          <w:sz w:val="28"/>
          <w:szCs w:val="28"/>
          <w:lang w:eastAsia="ru-RU"/>
        </w:rPr>
        <w:br/>
        <w:t>2 – 18 – 20 </w:t>
      </w:r>
      <w:r w:rsidRPr="00B35FD5">
        <w:rPr>
          <w:rFonts w:ascii="Times New Roman" w:eastAsia="Times New Roman" w:hAnsi="Times New Roman" w:cs="Times New Roman"/>
          <w:sz w:val="28"/>
          <w:szCs w:val="28"/>
          <w:lang w:eastAsia="ru-RU"/>
        </w:rPr>
        <w:br/>
        <w:t>3– 25 – 27 </w:t>
      </w:r>
      <w:r w:rsidRPr="00B35FD5">
        <w:rPr>
          <w:rFonts w:ascii="Times New Roman" w:eastAsia="Times New Roman" w:hAnsi="Times New Roman" w:cs="Times New Roman"/>
          <w:sz w:val="28"/>
          <w:szCs w:val="28"/>
          <w:lang w:eastAsia="ru-RU"/>
        </w:rPr>
        <w:br/>
        <w:t>4– 35 – 37 </w:t>
      </w:r>
      <w:r w:rsidRPr="00B35FD5">
        <w:rPr>
          <w:rFonts w:ascii="Times New Roman" w:eastAsia="Times New Roman" w:hAnsi="Times New Roman" w:cs="Times New Roman"/>
          <w:sz w:val="28"/>
          <w:szCs w:val="28"/>
          <w:lang w:eastAsia="ru-RU"/>
        </w:rPr>
        <w:br/>
        <w:t>Возможный  уровень: </w:t>
      </w:r>
      <w:r w:rsidRPr="00B35FD5">
        <w:rPr>
          <w:rFonts w:ascii="Times New Roman" w:eastAsia="Times New Roman" w:hAnsi="Times New Roman" w:cs="Times New Roman"/>
          <w:sz w:val="28"/>
          <w:szCs w:val="28"/>
          <w:lang w:eastAsia="ru-RU"/>
        </w:rPr>
        <w:br/>
        <w:t>2 – 24 – 26 </w:t>
      </w:r>
      <w:r w:rsidRPr="00B35FD5">
        <w:rPr>
          <w:rFonts w:ascii="Times New Roman" w:eastAsia="Times New Roman" w:hAnsi="Times New Roman" w:cs="Times New Roman"/>
          <w:sz w:val="28"/>
          <w:szCs w:val="28"/>
          <w:lang w:eastAsia="ru-RU"/>
        </w:rPr>
        <w:br/>
        <w:t>3 – 34 – 36 </w:t>
      </w:r>
      <w:r w:rsidRPr="00B35FD5">
        <w:rPr>
          <w:rFonts w:ascii="Times New Roman" w:eastAsia="Times New Roman" w:hAnsi="Times New Roman" w:cs="Times New Roman"/>
          <w:sz w:val="28"/>
          <w:szCs w:val="28"/>
          <w:lang w:eastAsia="ru-RU"/>
        </w:rPr>
        <w:br/>
        <w:t>4 – 55 – 57 </w:t>
      </w:r>
      <w:r w:rsidRPr="00B35FD5">
        <w:rPr>
          <w:rFonts w:ascii="Times New Roman" w:eastAsia="Times New Roman" w:hAnsi="Times New Roman" w:cs="Times New Roman"/>
          <w:sz w:val="28"/>
          <w:szCs w:val="28"/>
          <w:lang w:eastAsia="ru-RU"/>
        </w:rPr>
        <w:br/>
        <w:t xml:space="preserve">Задания предполагают проверку не только практических умений учащихся, но и научных теоретических понятий и проверяют уровень </w:t>
      </w:r>
      <w:proofErr w:type="spellStart"/>
      <w:r w:rsidRPr="00B35FD5">
        <w:rPr>
          <w:rFonts w:ascii="Times New Roman" w:eastAsia="Times New Roman" w:hAnsi="Times New Roman" w:cs="Times New Roman"/>
          <w:sz w:val="28"/>
          <w:szCs w:val="28"/>
          <w:lang w:eastAsia="ru-RU"/>
        </w:rPr>
        <w:t>сформированности</w:t>
      </w:r>
      <w:proofErr w:type="spellEnd"/>
      <w:r w:rsidRPr="00B35FD5">
        <w:rPr>
          <w:rFonts w:ascii="Times New Roman" w:eastAsia="Times New Roman" w:hAnsi="Times New Roman" w:cs="Times New Roman"/>
          <w:sz w:val="28"/>
          <w:szCs w:val="28"/>
          <w:lang w:eastAsia="ru-RU"/>
        </w:rPr>
        <w:t xml:space="preserve"> учебных действий.</w:t>
      </w:r>
    </w:p>
    <w:p w:rsidR="00746929" w:rsidRDefault="00746929"/>
    <w:sectPr w:rsidR="00746929" w:rsidSect="007469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4"/>
  <w:proofState w:spelling="clean" w:grammar="clean"/>
  <w:defaultTabStop w:val="708"/>
  <w:characterSpacingControl w:val="doNotCompress"/>
  <w:compat/>
  <w:rsids>
    <w:rsidRoot w:val="005E76D0"/>
    <w:rsid w:val="005E76D0"/>
    <w:rsid w:val="00746929"/>
    <w:rsid w:val="007E5C14"/>
    <w:rsid w:val="008613E4"/>
    <w:rsid w:val="009471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6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4079</Characters>
  <Application>Microsoft Office Word</Application>
  <DocSecurity>0</DocSecurity>
  <Lines>33</Lines>
  <Paragraphs>9</Paragraphs>
  <ScaleCrop>false</ScaleCrop>
  <Company>Microsoft</Company>
  <LinksUpToDate>false</LinksUpToDate>
  <CharactersWithSpaces>4785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2016-12-23T17:24:00Z</dcterms:created>
  <dcterms:modified xsi:type="dcterms:W3CDTF">2016-12-23T17:24:00Z</dcterms:modified>
</cp:coreProperties>
</file>