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DC" w:rsidRPr="00413B62" w:rsidRDefault="00B20BDC" w:rsidP="00741B6F">
      <w:pPr>
        <w:jc w:val="right"/>
        <w:rPr>
          <w:rFonts w:ascii="Times New Roman" w:hAnsi="Times New Roman"/>
          <w:sz w:val="24"/>
          <w:szCs w:val="24"/>
        </w:rPr>
      </w:pPr>
      <w:r w:rsidRPr="00413B6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Большакова А.А.</w:t>
      </w:r>
    </w:p>
    <w:p w:rsidR="00B20BDC" w:rsidRPr="007C7B01" w:rsidRDefault="00B20BDC" w:rsidP="00741B6F">
      <w:pPr>
        <w:jc w:val="right"/>
        <w:rPr>
          <w:rFonts w:ascii="Times New Roman" w:hAnsi="Times New Roman"/>
          <w:sz w:val="24"/>
          <w:szCs w:val="24"/>
        </w:rPr>
      </w:pPr>
      <w:r w:rsidRPr="00413B6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413B62">
        <w:rPr>
          <w:rFonts w:ascii="Times New Roman" w:hAnsi="Times New Roman"/>
          <w:sz w:val="24"/>
          <w:szCs w:val="24"/>
        </w:rPr>
        <w:t xml:space="preserve"> Учитель английского языка</w:t>
      </w:r>
      <w:r w:rsidRPr="007C7B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МАОУ Радумльский лицей - интернат</w:t>
      </w:r>
    </w:p>
    <w:p w:rsidR="00B20BDC" w:rsidRPr="00900226" w:rsidRDefault="00B20BDC" w:rsidP="00900226">
      <w:pPr>
        <w:rPr>
          <w:rFonts w:ascii="Times New Roman" w:hAnsi="Times New Roman"/>
          <w:b/>
          <w:sz w:val="24"/>
          <w:szCs w:val="24"/>
        </w:rPr>
      </w:pPr>
      <w:r w:rsidRPr="00900226">
        <w:rPr>
          <w:rFonts w:ascii="Times New Roman" w:hAnsi="Times New Roman"/>
          <w:b/>
          <w:sz w:val="24"/>
          <w:szCs w:val="24"/>
        </w:rPr>
        <w:t xml:space="preserve">Технологическая карта урока по учебному предмету «английский язык» в 4 классе на тему «Больница для животных» </w:t>
      </w:r>
    </w:p>
    <w:tbl>
      <w:tblPr>
        <w:tblW w:w="1481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0A0"/>
      </w:tblPr>
      <w:tblGrid>
        <w:gridCol w:w="2202"/>
        <w:gridCol w:w="12615"/>
      </w:tblGrid>
      <w:tr w:rsidR="00B20BDC" w:rsidRPr="008523DA" w:rsidTr="00413B62">
        <w:tc>
          <w:tcPr>
            <w:tcW w:w="220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B424E7">
            <w:pPr>
              <w:spacing w:after="240" w:line="36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6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8523DA" w:rsidRDefault="00B20BDC" w:rsidP="00413B62">
            <w:pPr>
              <w:rPr>
                <w:rFonts w:ascii="Times New Roman" w:hAnsi="Times New Roman"/>
                <w:sz w:val="24"/>
                <w:szCs w:val="24"/>
              </w:rPr>
            </w:pPr>
            <w:r w:rsidRPr="008523DA">
              <w:rPr>
                <w:rFonts w:ascii="Times New Roman" w:hAnsi="Times New Roman"/>
                <w:sz w:val="24"/>
                <w:szCs w:val="24"/>
              </w:rPr>
              <w:t>Актуализация и открытие новых знаний</w:t>
            </w:r>
          </w:p>
        </w:tc>
      </w:tr>
      <w:tr w:rsidR="00B20BDC" w:rsidRPr="008523DA" w:rsidTr="00413B62">
        <w:tc>
          <w:tcPr>
            <w:tcW w:w="220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B424E7">
            <w:pPr>
              <w:spacing w:after="240" w:line="36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6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413B6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3DA">
              <w:rPr>
                <w:rFonts w:ascii="Times New Roman" w:hAnsi="Times New Roman"/>
                <w:sz w:val="24"/>
                <w:szCs w:val="24"/>
              </w:rPr>
              <w:t>Н.И.Быкова, Д.Дули, М.Д.Поспелова, Э.Эванс  «Английский в фокусе-4». (</w:t>
            </w:r>
            <w:r w:rsidRPr="008523DA">
              <w:rPr>
                <w:rFonts w:ascii="Times New Roman" w:hAnsi="Times New Roman"/>
                <w:sz w:val="24"/>
                <w:szCs w:val="24"/>
                <w:lang w:val="en-US"/>
              </w:rPr>
              <w:t>Sportlight</w:t>
            </w:r>
            <w:r w:rsidRPr="008523DA">
              <w:rPr>
                <w:rFonts w:ascii="Times New Roman" w:hAnsi="Times New Roman"/>
                <w:sz w:val="24"/>
                <w:szCs w:val="24"/>
              </w:rPr>
              <w:t>)</w:t>
            </w: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BDC" w:rsidRPr="008523DA" w:rsidTr="00413B62">
        <w:tc>
          <w:tcPr>
            <w:tcW w:w="220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B424E7">
            <w:pPr>
              <w:spacing w:after="240" w:line="36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6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413B6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3DA">
              <w:rPr>
                <w:rFonts w:ascii="Times New Roman" w:hAnsi="Times New Roman"/>
                <w:sz w:val="24"/>
                <w:szCs w:val="24"/>
              </w:rPr>
              <w:t>Познакомить учащихся с лексикой по теме Больница для животных. Развивать умения чтения, говорения, аудирования.</w:t>
            </w: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BDC" w:rsidRPr="008523DA" w:rsidTr="00413B62">
        <w:tc>
          <w:tcPr>
            <w:tcW w:w="220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B424E7">
            <w:pPr>
              <w:spacing w:after="240" w:line="36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26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8523DA" w:rsidRDefault="00B20BDC" w:rsidP="00B42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3DA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852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BDC" w:rsidRPr="008523DA" w:rsidRDefault="00B20BDC" w:rsidP="00B42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3DA">
              <w:rPr>
                <w:rFonts w:ascii="Times New Roman" w:hAnsi="Times New Roman"/>
                <w:sz w:val="24"/>
                <w:szCs w:val="24"/>
              </w:rPr>
              <w:t>Коммуникативные умения (говорение):</w:t>
            </w:r>
            <w:r w:rsidRPr="008523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23DA">
              <w:rPr>
                <w:rFonts w:ascii="Times New Roman" w:hAnsi="Times New Roman"/>
                <w:sz w:val="24"/>
                <w:szCs w:val="24"/>
              </w:rPr>
              <w:t>научиться спрашивать, где находятся различные учреждения, и отвечать на вопрос.</w:t>
            </w:r>
          </w:p>
          <w:p w:rsidR="00B20BDC" w:rsidRPr="00413B62" w:rsidRDefault="00B20BDC" w:rsidP="00B424E7">
            <w:pPr>
              <w:pStyle w:val="a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(чтение):</w:t>
            </w:r>
            <w:r w:rsidRPr="00413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научиться читать новые слова, </w:t>
            </w: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B20BDC" w:rsidRPr="00413B62" w:rsidRDefault="00B20BDC" w:rsidP="00B424E7">
            <w:pPr>
              <w:pStyle w:val="a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(аудирование):</w:t>
            </w:r>
            <w:r w:rsidRPr="00413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B20BDC" w:rsidRPr="00413B62" w:rsidRDefault="00B20BDC" w:rsidP="00B424E7">
            <w:pPr>
              <w:pStyle w:val="a1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13B62">
              <w:rPr>
                <w:rFonts w:ascii="Times New Roman" w:hAnsi="Times New Roman"/>
                <w:i w:val="0"/>
                <w:sz w:val="24"/>
                <w:szCs w:val="24"/>
              </w:rPr>
              <w:t xml:space="preserve">Языковые средства и навыки оперирования ими </w:t>
            </w:r>
            <w:r w:rsidRPr="00413B62">
              <w:rPr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  <w:t>(фонетическая сторона речи):</w:t>
            </w:r>
            <w:r w:rsidRPr="00413B62">
              <w:rPr>
                <w:rFonts w:ascii="Times New Roman" w:hAnsi="Times New Roman"/>
                <w:bCs/>
                <w:iCs w:val="0"/>
                <w:sz w:val="24"/>
                <w:szCs w:val="24"/>
              </w:rPr>
              <w:t xml:space="preserve"> </w:t>
            </w:r>
            <w:r w:rsidRPr="00413B62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r w:rsidRPr="00413B62">
              <w:rPr>
                <w:rFonts w:ascii="Times New Roman" w:hAnsi="Times New Roman"/>
                <w:i w:val="0"/>
                <w:sz w:val="24"/>
                <w:szCs w:val="24"/>
              </w:rPr>
              <w:t>читать</w:t>
            </w:r>
            <w:r w:rsidRPr="00413B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B62">
              <w:rPr>
                <w:rFonts w:ascii="Times New Roman" w:hAnsi="Times New Roman"/>
                <w:i w:val="0"/>
                <w:sz w:val="24"/>
                <w:szCs w:val="24"/>
              </w:rPr>
              <w:t>с правильным словесным, логическим и фразовым ударением простые нераспространенные предложения</w:t>
            </w:r>
          </w:p>
          <w:p w:rsidR="00B20BDC" w:rsidRPr="00413B62" w:rsidRDefault="00B20BDC" w:rsidP="00B424E7">
            <w:pPr>
              <w:pStyle w:val="a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 xml:space="preserve">Языковые средства и навыки оперирования ими </w:t>
            </w:r>
            <w:r w:rsidRPr="00413B6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(лексическая сторона речи): </w:t>
            </w: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garage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caf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é, 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theatre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413B62"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  <w:t>hospital</w:t>
            </w:r>
          </w:p>
          <w:p w:rsidR="00B20BDC" w:rsidRPr="008523DA" w:rsidRDefault="00B20BDC" w:rsidP="00B42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3DA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 </w:t>
            </w:r>
            <w:r w:rsidRPr="008523DA">
              <w:rPr>
                <w:rFonts w:ascii="Times New Roman" w:hAnsi="Times New Roman"/>
                <w:sz w:val="24"/>
                <w:szCs w:val="24"/>
              </w:rPr>
              <w:t>Коммуникативные УУД:</w:t>
            </w:r>
            <w:r w:rsidRPr="008523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23DA">
              <w:rPr>
                <w:rFonts w:ascii="Times New Roman" w:hAnsi="Times New Roman"/>
                <w:sz w:val="24"/>
                <w:szCs w:val="24"/>
              </w:rPr>
              <w:t xml:space="preserve">адекватно использовать речевые средства для построения диалогического высказывания </w:t>
            </w:r>
          </w:p>
          <w:p w:rsidR="00B20BDC" w:rsidRPr="008523DA" w:rsidRDefault="00B20BDC" w:rsidP="00B42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3DA">
              <w:rPr>
                <w:rFonts w:ascii="Times New Roman" w:hAnsi="Times New Roman"/>
                <w:sz w:val="24"/>
                <w:szCs w:val="24"/>
              </w:rPr>
              <w:t>Регулятивные УУД: учитывать выделенные учителем ориентиры действия в новом учебном материале</w:t>
            </w:r>
          </w:p>
          <w:p w:rsidR="00B20BDC" w:rsidRPr="00413B62" w:rsidRDefault="00B20BDC" w:rsidP="00B424E7">
            <w:pPr>
              <w:pStyle w:val="a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  <w:r w:rsidRPr="00413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3B62">
              <w:rPr>
                <w:rFonts w:ascii="Times New Roman" w:hAnsi="Times New Roman" w:cs="Times New Roman"/>
                <w:sz w:val="24"/>
                <w:szCs w:val="24"/>
              </w:rPr>
              <w:t>действовать по образцу</w:t>
            </w:r>
            <w:r w:rsidRPr="00413B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 находить в тексте конкретные сведения, заданные в явном виде</w:t>
            </w:r>
          </w:p>
          <w:p w:rsidR="00B20BDC" w:rsidRPr="00B424E7" w:rsidRDefault="00B20BDC" w:rsidP="00413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3DA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УУД: </w:t>
            </w:r>
            <w:r w:rsidRPr="008523DA">
              <w:rPr>
                <w:rFonts w:ascii="Times New Roman" w:hAnsi="Times New Roman"/>
                <w:sz w:val="24"/>
                <w:szCs w:val="24"/>
              </w:rPr>
              <w:t>развивать учебно­познавательный интерес к новому учебному материал</w:t>
            </w: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BDC" w:rsidRPr="008523DA" w:rsidTr="00413B62">
        <w:tc>
          <w:tcPr>
            <w:tcW w:w="220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B424E7">
            <w:pPr>
              <w:spacing w:after="240" w:line="36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26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741B6F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3DA">
              <w:rPr>
                <w:rFonts w:ascii="Times New Roman" w:hAnsi="Times New Roman"/>
                <w:sz w:val="24"/>
              </w:rPr>
              <w:t>Компьютер</w:t>
            </w: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BDC" w:rsidRPr="008523DA" w:rsidTr="00413B62">
        <w:tc>
          <w:tcPr>
            <w:tcW w:w="2202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B424E7">
            <w:pPr>
              <w:spacing w:after="240" w:line="36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4E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6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0BDC" w:rsidRPr="00B424E7" w:rsidRDefault="00B20BDC" w:rsidP="00741B6F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3DA">
              <w:rPr>
                <w:rFonts w:ascii="Times New Roman" w:hAnsi="Times New Roman"/>
                <w:sz w:val="24"/>
              </w:rPr>
              <w:t>Материал учебника «Английский язык в фокусе-4», аудиодиск, наглядные пособия в виде картинок по теме «Больница для животных»</w:t>
            </w:r>
          </w:p>
        </w:tc>
      </w:tr>
    </w:tbl>
    <w:p w:rsidR="00B20BDC" w:rsidRPr="00B424E7" w:rsidRDefault="00B20BDC" w:rsidP="00B424E7">
      <w:pPr>
        <w:spacing w:after="240" w:line="3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24E7">
        <w:rPr>
          <w:rFonts w:ascii="Times New Roman" w:hAnsi="Times New Roman"/>
          <w:sz w:val="24"/>
          <w:szCs w:val="24"/>
          <w:lang w:eastAsia="ru-RU"/>
        </w:rPr>
        <w:t> </w:t>
      </w:r>
    </w:p>
    <w:p w:rsidR="00B20BDC" w:rsidRPr="00B749BF" w:rsidRDefault="00B20BDC" w:rsidP="00BC7652">
      <w:pPr>
        <w:jc w:val="both"/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951"/>
        <w:gridCol w:w="2585"/>
        <w:gridCol w:w="2126"/>
        <w:gridCol w:w="3643"/>
        <w:gridCol w:w="2736"/>
      </w:tblGrid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spacing w:after="0" w:line="240" w:lineRule="auto"/>
              <w:jc w:val="center"/>
            </w:pPr>
            <w:r w:rsidRPr="008523DA">
              <w:t>Этап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  <w:jc w:val="center"/>
            </w:pPr>
            <w:r w:rsidRPr="008523DA">
              <w:t>Цели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  <w:jc w:val="center"/>
            </w:pPr>
            <w:r w:rsidRPr="008523DA">
              <w:t>Содержание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  <w:jc w:val="center"/>
            </w:pPr>
            <w:r w:rsidRPr="008523DA">
              <w:t>УУД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  <w:jc w:val="center"/>
            </w:pPr>
            <w:r w:rsidRPr="008523DA">
              <w:t>Деятельность учителя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  <w:jc w:val="center"/>
            </w:pPr>
            <w:r w:rsidRPr="008523DA">
              <w:t>Деятельность учащегося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pStyle w:val="ListParagraph"/>
              <w:spacing w:after="0" w:line="240" w:lineRule="auto"/>
              <w:ind w:left="426"/>
            </w:pPr>
          </w:p>
          <w:p w:rsidR="00B20BDC" w:rsidRPr="008523DA" w:rsidRDefault="00B20BDC" w:rsidP="008523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/>
            </w:pPr>
            <w:r w:rsidRPr="008523DA">
              <w:t>Организационный момент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Приветствовать друг друга. Подготовить к уроку.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Учитель и учащиеся приветствуют друг друга. Концентрация внимания, настрой на работу.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Самоконтроль. Саморегуляция. Самоопределение.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Проверка готовности, выбор способа концентрации внимания. Учитель просит учащихся приготовиться к уроку и встать возле своих рабочих мест. Учитель приветствует класс.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  <w:ind w:left="99"/>
            </w:pPr>
            <w:r w:rsidRPr="008523DA">
              <w:t>Самоконтроль готовности.</w:t>
            </w:r>
          </w:p>
          <w:p w:rsidR="00B20BDC" w:rsidRPr="008523DA" w:rsidRDefault="00B20BDC" w:rsidP="008523DA">
            <w:pPr>
              <w:spacing w:after="0" w:line="240" w:lineRule="auto"/>
              <w:ind w:left="99"/>
            </w:pPr>
            <w:r w:rsidRPr="008523DA">
              <w:t>Учащиеся готовятся к уроку, встают возле своих рабочих мест.</w:t>
            </w:r>
          </w:p>
          <w:p w:rsidR="00B20BDC" w:rsidRPr="008523DA" w:rsidRDefault="00B20BDC" w:rsidP="008523DA">
            <w:pPr>
              <w:spacing w:after="0" w:line="240" w:lineRule="auto"/>
              <w:ind w:left="99"/>
            </w:pPr>
            <w:r w:rsidRPr="008523DA">
              <w:t>Учащиеся приветствуют учителя.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</w:pPr>
            <w:r w:rsidRPr="008523DA">
              <w:t>Мотивационно-целевой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Определить цели и задачи урока.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Познакомить учащихся с особенностями различных учреждений.</w:t>
            </w:r>
          </w:p>
          <w:p w:rsidR="00B20BDC" w:rsidRPr="008523DA" w:rsidRDefault="00B20BDC" w:rsidP="008523DA">
            <w:pPr>
              <w:spacing w:after="0" w:line="240" w:lineRule="auto"/>
            </w:pPr>
            <w:r w:rsidRPr="008523DA">
              <w:t>Развивать умения чтения, аудирования, говорения.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Целеполагание. Постановка вопросов.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Учитель помогает детям сформулировать цели и задачи урока.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предполагают цели и задачи урока.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/>
            </w:pPr>
            <w:r w:rsidRPr="008523DA">
              <w:t>Определение темы урока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Развитие умений прогнозирования.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Актуализация знаний. Формирование проблем и темы урока.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Прогнозирование. Анализ. Синтез.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  <w:ind w:left="101"/>
            </w:pPr>
            <w:r w:rsidRPr="008523DA">
              <w:t>Учитель просит  учащихся посмотреть на доску, и предположить о чем будет идти речь на уроке.</w:t>
            </w:r>
          </w:p>
          <w:p w:rsidR="00B20BDC" w:rsidRPr="008523DA" w:rsidRDefault="00B20BDC" w:rsidP="008523DA">
            <w:pPr>
              <w:spacing w:after="0" w:line="240" w:lineRule="auto"/>
              <w:ind w:left="101"/>
            </w:pPr>
            <w:r w:rsidRPr="008523DA">
              <w:t>Учитель помогает учащимся точно сформулировать тему урока (тема записана на доске, учащиеся переводят ее, используя языковую догадку)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смотрят на доску и предполагают, что речь будет идти о различных учреждениях.</w:t>
            </w:r>
          </w:p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совместно с учителем формулируют тему урока.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4.  Осмысление новой информации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Создание условий для усвоения лексики по теме «Больница для животных»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Соотнесение слов с картинками.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 xml:space="preserve">Саморегуляция. Самокоррекция, анализ, синтез, учебное сотрудничество. 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Учитель просит учащихся прочитать в след за ним названия учреждений, записанных на доске.</w:t>
            </w:r>
          </w:p>
          <w:p w:rsidR="00B20BDC" w:rsidRPr="008523DA" w:rsidRDefault="00B20BDC" w:rsidP="008523DA">
            <w:pPr>
              <w:spacing w:after="0" w:line="240" w:lineRule="auto"/>
            </w:pPr>
            <w:r w:rsidRPr="008523DA">
              <w:t xml:space="preserve">Учитель называет слово и просит учащихся выйти к доске и показать соответствующую картинку 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читают названия учреждений вслед за учителем.</w:t>
            </w:r>
          </w:p>
          <w:p w:rsidR="00B20BDC" w:rsidRPr="008523DA" w:rsidRDefault="00B20BDC" w:rsidP="008523DA">
            <w:pPr>
              <w:spacing w:after="0" w:line="240" w:lineRule="auto"/>
            </w:pPr>
            <w:r w:rsidRPr="008523DA">
              <w:t xml:space="preserve">Учащиеся по очереди выходят к доске, показывают соответствующую картинку. 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5.  Развитие навыков устной речи (диалог)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Создание условий для диалогической речи.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Составление диалогов в паре.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Учебное сотрудничество. Управление речевым поведением партнера. Умение выразить свою мысль.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Учитель просит учащихся посмотреть на картинки. На картинках изображены различные учреждения. Учитель просит учащихся ответить на вопрос: где находится определенное учреждение. Учитель просит учащихся задать друг другу вопросы о том, где находится учреждение.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смотрят на картинки. Называют  учреждение. Учащиеся отвечают где находится определенное учреждение. Учащиеся задают друг другу вопросы где находится определенное учреждение. Отвечают на вопросы.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6. Развитие навыков чтения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 xml:space="preserve">Создание условий для развитее навыков поискового чтения. 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Чтение с извлечением нужной информации.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Умение прогнозировать содержание текста. Умение находить в тексте нужную информацию.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Учитель просит учащихся посмотреть на картинки и ответить на вопросы учителя. Учитель включает аудиозапись и просит следить за текстом и повторять в паузах за героями. Учитель просит прочитать текст по ролям.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смотрят на картинки и отвечают на вопросы учителя. Учащиеся слушают аудиозапись и следят за текстом, повторяют в паузах за героями. Учащиеся читают текст по ролям.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 xml:space="preserve">7. Рефлексия 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Создание условий для развития навыков рефлексии и самооценки.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Рефлексия и самооценка. Подведение итогов.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Рефлексия способов и условий действия, контрольная оценка процесса и результатов деятельности. Самооценка. Понимание причин успеха и неуспеха в УУД, следование в поведении моральным нормам и этническим требованиям.  Выражение своих мыслей полно и точно.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Учитель просит учащихся вспомнить цели урока и ответить, достигли они их или нет. Анализирует уровень освоенности учащимися материалами..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отвечают на вопросы учителя. Высказывают собственное мнение о проделанной работе и достигнутом результате</w:t>
            </w:r>
          </w:p>
        </w:tc>
      </w:tr>
      <w:tr w:rsidR="00B20BDC" w:rsidRPr="008523DA" w:rsidTr="008523DA">
        <w:tc>
          <w:tcPr>
            <w:tcW w:w="2410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8. Домашнее задание</w:t>
            </w:r>
          </w:p>
        </w:tc>
        <w:tc>
          <w:tcPr>
            <w:tcW w:w="1951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Создание условий для приготовления бумажного домика</w:t>
            </w:r>
          </w:p>
        </w:tc>
        <w:tc>
          <w:tcPr>
            <w:tcW w:w="2585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 xml:space="preserve">Создание бумажного домика. </w:t>
            </w:r>
          </w:p>
        </w:tc>
        <w:tc>
          <w:tcPr>
            <w:tcW w:w="212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Самостоятельная работа. Умение представить свою работу.</w:t>
            </w:r>
          </w:p>
        </w:tc>
        <w:tc>
          <w:tcPr>
            <w:tcW w:w="3643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 xml:space="preserve">Учитель объясняет домашнее задание. Сделать бумажный домик и подписать название учреждения. </w:t>
            </w:r>
          </w:p>
        </w:tc>
        <w:tc>
          <w:tcPr>
            <w:tcW w:w="2736" w:type="dxa"/>
          </w:tcPr>
          <w:p w:rsidR="00B20BDC" w:rsidRPr="008523DA" w:rsidRDefault="00B20BDC" w:rsidP="008523DA">
            <w:pPr>
              <w:spacing w:after="0" w:line="240" w:lineRule="auto"/>
            </w:pPr>
            <w:r w:rsidRPr="008523DA">
              <w:t>Учащиеся записывают домашнее задание.</w:t>
            </w:r>
          </w:p>
        </w:tc>
      </w:tr>
    </w:tbl>
    <w:p w:rsidR="00B20BDC" w:rsidRPr="00B749BF" w:rsidRDefault="00B20BDC" w:rsidP="00F62B1A"/>
    <w:p w:rsidR="00B20BDC" w:rsidRDefault="00B20BDC" w:rsidP="00F62B1A"/>
    <w:p w:rsidR="00B20BDC" w:rsidRPr="001259B5" w:rsidRDefault="00B20BDC" w:rsidP="00B424E7">
      <w:pPr>
        <w:spacing w:after="0" w:line="240" w:lineRule="auto"/>
        <w:rPr>
          <w:rFonts w:cs="Calibri"/>
          <w:sz w:val="20"/>
          <w:szCs w:val="20"/>
        </w:rPr>
      </w:pPr>
      <w:r>
        <w:t xml:space="preserve">  </w:t>
      </w:r>
    </w:p>
    <w:p w:rsidR="00B20BDC" w:rsidRDefault="00B20BDC"/>
    <w:sectPr w:rsidR="00B20BDC" w:rsidSect="000D3E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574D"/>
    <w:multiLevelType w:val="hybridMultilevel"/>
    <w:tmpl w:val="269C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311328"/>
    <w:multiLevelType w:val="hybridMultilevel"/>
    <w:tmpl w:val="9F30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3A5077"/>
    <w:multiLevelType w:val="hybridMultilevel"/>
    <w:tmpl w:val="8F645DF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346D75EF"/>
    <w:multiLevelType w:val="hybridMultilevel"/>
    <w:tmpl w:val="F6AE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4B50A9"/>
    <w:multiLevelType w:val="hybridMultilevel"/>
    <w:tmpl w:val="D5AE0B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411A54"/>
    <w:multiLevelType w:val="hybridMultilevel"/>
    <w:tmpl w:val="BA76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CA2489"/>
    <w:multiLevelType w:val="hybridMultilevel"/>
    <w:tmpl w:val="D5AE0B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9BF"/>
    <w:rsid w:val="000D3EC2"/>
    <w:rsid w:val="0012232A"/>
    <w:rsid w:val="001259B5"/>
    <w:rsid w:val="00305622"/>
    <w:rsid w:val="003918EB"/>
    <w:rsid w:val="00413B62"/>
    <w:rsid w:val="004E2E4E"/>
    <w:rsid w:val="00506F7F"/>
    <w:rsid w:val="00602910"/>
    <w:rsid w:val="00613EEB"/>
    <w:rsid w:val="0069214D"/>
    <w:rsid w:val="00741B6F"/>
    <w:rsid w:val="007C7B01"/>
    <w:rsid w:val="007E57FA"/>
    <w:rsid w:val="008523DA"/>
    <w:rsid w:val="00863E00"/>
    <w:rsid w:val="00900226"/>
    <w:rsid w:val="00B20BDC"/>
    <w:rsid w:val="00B424E7"/>
    <w:rsid w:val="00B749BF"/>
    <w:rsid w:val="00B91F84"/>
    <w:rsid w:val="00BC7652"/>
    <w:rsid w:val="00C20D7B"/>
    <w:rsid w:val="00EE1EBB"/>
    <w:rsid w:val="00F6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F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уллит"/>
    <w:basedOn w:val="Normal"/>
    <w:link w:val="a0"/>
    <w:uiPriority w:val="99"/>
    <w:rsid w:val="00F62B1A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1">
    <w:name w:val="Курсив"/>
    <w:basedOn w:val="Normal"/>
    <w:uiPriority w:val="99"/>
    <w:rsid w:val="00F62B1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a0">
    <w:name w:val="Буллит Знак"/>
    <w:basedOn w:val="DefaultParagraphFont"/>
    <w:link w:val="a"/>
    <w:uiPriority w:val="99"/>
    <w:locked/>
    <w:rsid w:val="00F62B1A"/>
    <w:rPr>
      <w:rFonts w:ascii="NewtonCSanPin" w:hAnsi="NewtonCSanPin" w:cs="NewtonCSanPin"/>
      <w:color w:val="000000"/>
      <w:sz w:val="21"/>
      <w:szCs w:val="21"/>
      <w:lang w:eastAsia="ru-RU"/>
    </w:rPr>
  </w:style>
  <w:style w:type="character" w:styleId="Strong">
    <w:name w:val="Strong"/>
    <w:basedOn w:val="DefaultParagraphFont"/>
    <w:uiPriority w:val="99"/>
    <w:qFormat/>
    <w:rsid w:val="00B424E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B424E7"/>
    <w:pPr>
      <w:spacing w:after="240" w:line="360" w:lineRule="atLeast"/>
    </w:pPr>
    <w:rPr>
      <w:rFonts w:ascii="Times New Roman" w:eastAsia="Times New Roman" w:hAnsi="Times New Roman"/>
      <w:sz w:val="21"/>
      <w:szCs w:val="21"/>
      <w:lang w:eastAsia="ru-RU"/>
    </w:rPr>
  </w:style>
  <w:style w:type="table" w:styleId="TableGrid">
    <w:name w:val="Table Grid"/>
    <w:basedOn w:val="TableNormal"/>
    <w:uiPriority w:val="99"/>
    <w:rsid w:val="003918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E5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4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4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2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4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2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4</Pages>
  <Words>947</Words>
  <Characters>5404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01</cp:lastModifiedBy>
  <cp:revision>5</cp:revision>
  <dcterms:created xsi:type="dcterms:W3CDTF">2016-10-20T21:34:00Z</dcterms:created>
  <dcterms:modified xsi:type="dcterms:W3CDTF">2016-10-21T10:51:00Z</dcterms:modified>
</cp:coreProperties>
</file>