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019C" w14:textId="02F7D02D" w:rsidR="00F16AE3" w:rsidRPr="00880318" w:rsidRDefault="00B2447F" w:rsidP="00B2447F">
      <w:pPr>
        <w:pStyle w:val="ListParagraph"/>
        <w:jc w:val="center"/>
        <w:rPr>
          <w:rFonts w:asciiTheme="minorHAnsi" w:hAnsiTheme="minorHAnsi"/>
          <w:b/>
          <w:sz w:val="32"/>
          <w:szCs w:val="32"/>
        </w:rPr>
      </w:pPr>
      <w:r w:rsidRPr="00880318">
        <w:rPr>
          <w:rFonts w:asciiTheme="minorHAnsi" w:hAnsiTheme="minorHAnsi"/>
          <w:b/>
          <w:sz w:val="32"/>
          <w:szCs w:val="32"/>
        </w:rPr>
        <w:t>Session 2</w:t>
      </w:r>
    </w:p>
    <w:p w14:paraId="1D1B5775" w14:textId="00309234" w:rsidR="00880318" w:rsidRDefault="00B40E1F" w:rsidP="00B40E1F">
      <w:pPr>
        <w:pStyle w:val="ListParagraph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Viewer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 Guide</w:t>
      </w:r>
    </w:p>
    <w:p w14:paraId="6CB99FDC" w14:textId="77777777" w:rsidR="00B40E1F" w:rsidRPr="00B40E1F" w:rsidRDefault="00B40E1F" w:rsidP="00B40E1F">
      <w:pPr>
        <w:pStyle w:val="ListParagraph"/>
        <w:jc w:val="center"/>
        <w:rPr>
          <w:rFonts w:asciiTheme="minorHAnsi" w:hAnsiTheme="minorHAnsi"/>
          <w:b/>
          <w:sz w:val="32"/>
          <w:szCs w:val="32"/>
        </w:rPr>
      </w:pPr>
    </w:p>
    <w:p w14:paraId="280F6488" w14:textId="79558102" w:rsidR="00B2447F" w:rsidRPr="00880318" w:rsidRDefault="00B2447F" w:rsidP="00880318">
      <w:pPr>
        <w:tabs>
          <w:tab w:val="left" w:pos="756"/>
        </w:tabs>
        <w:kinsoku w:val="0"/>
        <w:overflowPunct w:val="0"/>
        <w:autoSpaceDE w:val="0"/>
        <w:autoSpaceDN w:val="0"/>
        <w:adjustRightInd w:val="0"/>
        <w:spacing w:before="53" w:line="300" w:lineRule="auto"/>
        <w:ind w:left="270" w:right="942"/>
        <w:rPr>
          <w:rFonts w:asciiTheme="minorHAnsi" w:eastAsia="Calibri" w:hAnsiTheme="minorHAnsi" w:cs="Arial"/>
          <w:b/>
          <w:color w:val="2D2D2D"/>
          <w:w w:val="115"/>
          <w:sz w:val="26"/>
          <w:szCs w:val="26"/>
        </w:rPr>
      </w:pPr>
      <w:r w:rsidRPr="00880318">
        <w:rPr>
          <w:rFonts w:asciiTheme="minorHAnsi" w:eastAsia="Calibri" w:hAnsiTheme="minorHAnsi" w:cs="Arial"/>
          <w:b/>
          <w:color w:val="2D2D2D"/>
          <w:w w:val="115"/>
          <w:sz w:val="26"/>
          <w:szCs w:val="26"/>
        </w:rPr>
        <w:t>DISCUSSION QUESTIONS</w:t>
      </w:r>
    </w:p>
    <w:p w14:paraId="62ECBA46" w14:textId="3D7E35A2" w:rsidR="00B2447F" w:rsidRPr="00B2447F" w:rsidRDefault="00B2447F" w:rsidP="00880318">
      <w:pPr>
        <w:kinsoku w:val="0"/>
        <w:overflowPunct w:val="0"/>
        <w:autoSpaceDE w:val="0"/>
        <w:autoSpaceDN w:val="0"/>
        <w:adjustRightInd w:val="0"/>
        <w:rPr>
          <w:rFonts w:asciiTheme="minorHAnsi" w:eastAsia="Calibri" w:hAnsiTheme="minorHAnsi"/>
          <w:sz w:val="26"/>
          <w:szCs w:val="26"/>
        </w:rPr>
      </w:pPr>
    </w:p>
    <w:p w14:paraId="2EB2FE7A" w14:textId="6F87B59A" w:rsidR="00B2447F" w:rsidRPr="00880318" w:rsidRDefault="00B2447F" w:rsidP="00880318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line="290" w:lineRule="auto"/>
        <w:ind w:right="125" w:firstLine="0"/>
        <w:jc w:val="both"/>
        <w:rPr>
          <w:rFonts w:asciiTheme="minorHAnsi" w:eastAsia="Calibri" w:hAnsiTheme="minorHAnsi" w:cs="Arial"/>
          <w:color w:val="2A2A2A"/>
          <w:w w:val="110"/>
          <w:sz w:val="26"/>
          <w:szCs w:val="26"/>
        </w:rPr>
      </w:pP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Disrespect is a common occurrence in our culture. When do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you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remember being disrespected in a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way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that stands out? 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>Ho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did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>yo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u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respond in that moment?</w:t>
      </w:r>
    </w:p>
    <w:p w14:paraId="61D7B41B" w14:textId="76A103FF" w:rsidR="00B2447F" w:rsidRPr="00B2447F" w:rsidRDefault="00B2447F" w:rsidP="00880318">
      <w:pPr>
        <w:kinsoku w:val="0"/>
        <w:overflowPunct w:val="0"/>
        <w:autoSpaceDE w:val="0"/>
        <w:autoSpaceDN w:val="0"/>
        <w:adjustRightInd w:val="0"/>
        <w:rPr>
          <w:rFonts w:asciiTheme="minorHAnsi" w:eastAsia="Calibri" w:hAnsiTheme="minorHAnsi"/>
          <w:sz w:val="26"/>
          <w:szCs w:val="26"/>
        </w:rPr>
      </w:pPr>
    </w:p>
    <w:p w14:paraId="2B255B55" w14:textId="59C29511" w:rsidR="00B2447F" w:rsidRPr="00880318" w:rsidRDefault="00B2447F" w:rsidP="00880318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line="292" w:lineRule="auto"/>
        <w:ind w:right="124" w:firstLine="0"/>
        <w:jc w:val="both"/>
        <w:rPr>
          <w:rFonts w:asciiTheme="minorHAnsi" w:eastAsia="Calibri" w:hAnsiTheme="minorHAnsi" w:cs="Arial"/>
          <w:color w:val="2A2A2A"/>
          <w:w w:val="110"/>
          <w:sz w:val="26"/>
          <w:szCs w:val="26"/>
        </w:rPr>
      </w:pP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Unfortunately, disrespecting God is also a common occurrence in our culture. Review the story of Nadab and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Abihu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found in Leviticus 10:1-5.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What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mistake did they make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when 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it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came to showing the proper respect of God?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Why were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they 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judged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so severely?</w:t>
      </w:r>
    </w:p>
    <w:p w14:paraId="173E8C69" w14:textId="76F32FA4" w:rsidR="00B2447F" w:rsidRPr="00B2447F" w:rsidRDefault="00B2447F" w:rsidP="00880318">
      <w:pPr>
        <w:kinsoku w:val="0"/>
        <w:overflowPunct w:val="0"/>
        <w:autoSpaceDE w:val="0"/>
        <w:autoSpaceDN w:val="0"/>
        <w:adjustRightInd w:val="0"/>
        <w:rPr>
          <w:rFonts w:asciiTheme="minorHAnsi" w:eastAsia="Calibri" w:hAnsiTheme="minorHAnsi"/>
          <w:sz w:val="26"/>
          <w:szCs w:val="26"/>
        </w:rPr>
      </w:pPr>
    </w:p>
    <w:p w14:paraId="559D4BB2" w14:textId="57408FD4" w:rsidR="00B2447F" w:rsidRPr="00880318" w:rsidRDefault="00B2447F" w:rsidP="00880318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line="295" w:lineRule="auto"/>
        <w:ind w:right="113" w:firstLine="0"/>
        <w:jc w:val="both"/>
        <w:rPr>
          <w:rFonts w:asciiTheme="minorHAnsi" w:eastAsia="Calibri" w:hAnsiTheme="minorHAnsi" w:cs="Arial"/>
          <w:color w:val="2A2A2A"/>
          <w:w w:val="110"/>
          <w:sz w:val="26"/>
          <w:szCs w:val="26"/>
        </w:rPr>
      </w:pP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A similar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story is found in the New 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Testament.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Review the story of Ananias and Sapphira in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Acts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4:36-5:11. In the church today,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what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are some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ways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that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we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value the </w:t>
      </w:r>
      <w:r w:rsidRPr="00880318">
        <w:rPr>
          <w:rFonts w:asciiTheme="minorHAnsi" w:eastAsia="Calibri" w:hAnsiTheme="minorHAnsi" w:cs="Arial"/>
          <w:i/>
          <w:iCs/>
          <w:color w:val="2A2A2A"/>
          <w:w w:val="110"/>
          <w:sz w:val="26"/>
          <w:szCs w:val="26"/>
        </w:rPr>
        <w:t xml:space="preserve">appearance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of righteousness or spirituality more than the truth of those concepts?</w:t>
      </w:r>
    </w:p>
    <w:p w14:paraId="2410B99B" w14:textId="74284E34" w:rsidR="00B2447F" w:rsidRPr="00B2447F" w:rsidRDefault="00B2447F" w:rsidP="00880318">
      <w:pPr>
        <w:kinsoku w:val="0"/>
        <w:overflowPunct w:val="0"/>
        <w:autoSpaceDE w:val="0"/>
        <w:autoSpaceDN w:val="0"/>
        <w:adjustRightInd w:val="0"/>
        <w:rPr>
          <w:rFonts w:asciiTheme="minorHAnsi" w:eastAsia="Calibri" w:hAnsiTheme="minorHAnsi"/>
          <w:sz w:val="26"/>
          <w:szCs w:val="26"/>
        </w:rPr>
      </w:pPr>
    </w:p>
    <w:p w14:paraId="30AD3DE9" w14:textId="4A8471F7" w:rsidR="00B2447F" w:rsidRPr="00880318" w:rsidRDefault="00B2447F" w:rsidP="00880318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line="292" w:lineRule="auto"/>
        <w:ind w:right="129" w:firstLine="0"/>
        <w:jc w:val="both"/>
        <w:rPr>
          <w:rFonts w:asciiTheme="minorHAnsi" w:eastAsia="Calibri" w:hAnsiTheme="minorHAnsi" w:cs="Arial"/>
          <w:color w:val="2A2A2A"/>
          <w:w w:val="110"/>
          <w:sz w:val="26"/>
          <w:szCs w:val="26"/>
        </w:rPr>
      </w:pP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The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more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we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understand God's glory and greatness, the more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>we wi</w:t>
      </w:r>
      <w:r w:rsidRPr="00880318">
        <w:rPr>
          <w:rFonts w:asciiTheme="minorHAnsi" w:eastAsia="Calibri" w:hAnsiTheme="minorHAnsi" w:cs="Arial"/>
          <w:color w:val="181818"/>
          <w:w w:val="110"/>
          <w:sz w:val="26"/>
          <w:szCs w:val="26"/>
        </w:rPr>
        <w:t xml:space="preserve">ll </w:t>
      </w:r>
      <w:r w:rsidR="00880318"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experi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ence holy fear</w:t>
      </w:r>
      <w:r w:rsidRPr="00880318">
        <w:rPr>
          <w:rFonts w:asciiTheme="minorHAnsi" w:eastAsia="Calibri" w:hAnsiTheme="minorHAnsi" w:cs="Arial"/>
          <w:color w:val="545454"/>
          <w:w w:val="110"/>
          <w:sz w:val="26"/>
          <w:szCs w:val="26"/>
        </w:rPr>
        <w:t xml:space="preserve">.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What steps can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you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 xml:space="preserve">start to take to expose </w:t>
      </w:r>
      <w:r w:rsidRPr="00880318">
        <w:rPr>
          <w:rFonts w:asciiTheme="minorHAnsi" w:eastAsia="Calibri" w:hAnsiTheme="minorHAnsi" w:cs="Arial"/>
          <w:color w:val="3D3D3D"/>
          <w:w w:val="110"/>
          <w:sz w:val="26"/>
          <w:szCs w:val="26"/>
        </w:rPr>
        <w:t xml:space="preserve">yourself </w:t>
      </w:r>
      <w:r w:rsidRPr="00880318">
        <w:rPr>
          <w:rFonts w:asciiTheme="minorHAnsi" w:eastAsia="Calibri" w:hAnsiTheme="minorHAnsi" w:cs="Arial"/>
          <w:color w:val="2A2A2A"/>
          <w:w w:val="110"/>
          <w:sz w:val="26"/>
          <w:szCs w:val="26"/>
        </w:rPr>
        <w:t>to God's glory and greatness?</w:t>
      </w:r>
    </w:p>
    <w:p w14:paraId="30FBFE1D" w14:textId="785EBC4C" w:rsidR="00B2447F" w:rsidRPr="00B2447F" w:rsidRDefault="00B2447F" w:rsidP="00880318">
      <w:pPr>
        <w:kinsoku w:val="0"/>
        <w:overflowPunct w:val="0"/>
        <w:autoSpaceDE w:val="0"/>
        <w:autoSpaceDN w:val="0"/>
        <w:adjustRightInd w:val="0"/>
        <w:rPr>
          <w:rFonts w:asciiTheme="minorHAnsi" w:eastAsia="Calibri" w:hAnsiTheme="minorHAnsi"/>
          <w:sz w:val="26"/>
          <w:szCs w:val="26"/>
        </w:rPr>
      </w:pPr>
    </w:p>
    <w:p w14:paraId="4E505AEE" w14:textId="2E4EC9D4" w:rsidR="00B2447F" w:rsidRPr="00880318" w:rsidRDefault="00B2447F" w:rsidP="00880318">
      <w:pPr>
        <w:pStyle w:val="ListParagraph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line="295" w:lineRule="auto"/>
        <w:ind w:right="120" w:firstLine="0"/>
        <w:jc w:val="both"/>
        <w:rPr>
          <w:rFonts w:asciiTheme="minorHAnsi" w:eastAsia="Calibri" w:hAnsiTheme="minorHAnsi" w:cs="Arial"/>
          <w:color w:val="2A2A2A"/>
          <w:w w:val="105"/>
          <w:sz w:val="26"/>
          <w:szCs w:val="26"/>
        </w:rPr>
      </w:pP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Read 2 Corinthians 5:10-11. Paul states that our thoughts and motives </w:t>
      </w:r>
      <w:r w:rsidRPr="00880318">
        <w:rPr>
          <w:rFonts w:asciiTheme="minorHAnsi" w:eastAsia="Calibri" w:hAnsiTheme="minorHAnsi" w:cs="Arial"/>
          <w:color w:val="3D3D3D"/>
          <w:w w:val="105"/>
          <w:sz w:val="26"/>
          <w:szCs w:val="26"/>
        </w:rPr>
        <w:t>w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ill </w:t>
      </w:r>
      <w:r w:rsidR="00880318"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be re</w:t>
      </w:r>
      <w:r w:rsidRPr="00880318">
        <w:rPr>
          <w:rFonts w:asciiTheme="minorHAnsi" w:eastAsia="Calibri" w:hAnsiTheme="minorHAnsi" w:cs="Arial"/>
          <w:color w:val="3D3D3D"/>
          <w:w w:val="105"/>
          <w:sz w:val="26"/>
          <w:szCs w:val="26"/>
        </w:rPr>
        <w:t>vea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led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at the 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judgment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seat of Christ. And 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that </w:t>
      </w:r>
      <w:r w:rsidRPr="00880318">
        <w:rPr>
          <w:rFonts w:asciiTheme="minorHAnsi" w:eastAsia="Calibri" w:hAnsiTheme="minorHAnsi" w:cs="Arial"/>
          <w:color w:val="3D3D3D"/>
          <w:w w:val="105"/>
          <w:sz w:val="26"/>
          <w:szCs w:val="26"/>
        </w:rPr>
        <w:t xml:space="preserve">who we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really are </w:t>
      </w:r>
      <w:r w:rsidRPr="00880318">
        <w:rPr>
          <w:rFonts w:asciiTheme="minorHAnsi" w:eastAsia="Calibri" w:hAnsiTheme="minorHAnsi" w:cs="Arial"/>
          <w:color w:val="3D3D3D"/>
          <w:w w:val="105"/>
          <w:sz w:val="26"/>
          <w:szCs w:val="26"/>
        </w:rPr>
        <w:t>w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ill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be</w:t>
      </w:r>
      <w:r w:rsidR="00880318"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 laid bare before God and other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s</w:t>
      </w:r>
      <w:r w:rsidRPr="00880318">
        <w:rPr>
          <w:rFonts w:asciiTheme="minorHAnsi" w:eastAsia="Calibri" w:hAnsiTheme="minorHAnsi" w:cs="Arial"/>
          <w:color w:val="676767"/>
          <w:w w:val="105"/>
          <w:sz w:val="26"/>
          <w:szCs w:val="26"/>
        </w:rPr>
        <w:t xml:space="preserve">.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 xml:space="preserve">Why is this a </w:t>
      </w:r>
      <w:r w:rsidRPr="00880318">
        <w:rPr>
          <w:rFonts w:asciiTheme="minorHAnsi" w:eastAsia="Calibri" w:hAnsiTheme="minorHAnsi" w:cs="Arial"/>
          <w:i/>
          <w:iCs/>
          <w:color w:val="2A2A2A"/>
          <w:w w:val="105"/>
          <w:sz w:val="26"/>
          <w:szCs w:val="26"/>
        </w:rPr>
        <w:t xml:space="preserve">good </w:t>
      </w:r>
      <w:r w:rsidRPr="00880318">
        <w:rPr>
          <w:rFonts w:asciiTheme="minorHAnsi" w:eastAsia="Calibri" w:hAnsiTheme="minorHAnsi" w:cs="Arial"/>
          <w:color w:val="181818"/>
          <w:w w:val="105"/>
          <w:sz w:val="26"/>
          <w:szCs w:val="26"/>
        </w:rPr>
        <w:t xml:space="preserve">thing 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fo</w:t>
      </w:r>
      <w:r w:rsidR="00880318"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r believers rather than some</w:t>
      </w:r>
      <w:r w:rsidRPr="00880318">
        <w:rPr>
          <w:rFonts w:asciiTheme="minorHAnsi" w:eastAsia="Calibri" w:hAnsiTheme="minorHAnsi" w:cs="Arial"/>
          <w:color w:val="2A2A2A"/>
          <w:w w:val="105"/>
          <w:sz w:val="26"/>
          <w:szCs w:val="26"/>
        </w:rPr>
        <w:t>thing shameful or scary?</w:t>
      </w:r>
    </w:p>
    <w:p w14:paraId="68D9CEF6" w14:textId="58926732" w:rsidR="00070E1D" w:rsidRPr="00D1430D" w:rsidRDefault="00070E1D" w:rsidP="00070E1D">
      <w:pPr>
        <w:rPr>
          <w:sz w:val="28"/>
          <w:szCs w:val="28"/>
        </w:rPr>
      </w:pPr>
    </w:p>
    <w:sectPr w:rsidR="00070E1D" w:rsidRPr="00D1430D" w:rsidSect="00601F48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4ACA" w14:textId="77777777" w:rsidR="00E102DF" w:rsidRDefault="00E102DF" w:rsidP="002E2345">
      <w:r>
        <w:separator/>
      </w:r>
    </w:p>
  </w:endnote>
  <w:endnote w:type="continuationSeparator" w:id="0">
    <w:p w14:paraId="03407D52" w14:textId="77777777" w:rsidR="00E102DF" w:rsidRDefault="00E102DF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7D6B169D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8C41" w14:textId="77777777" w:rsidR="00E102DF" w:rsidRDefault="00E102DF" w:rsidP="002E2345">
      <w:r>
        <w:separator/>
      </w:r>
    </w:p>
  </w:footnote>
  <w:footnote w:type="continuationSeparator" w:id="0">
    <w:p w14:paraId="49C80C96" w14:textId="77777777" w:rsidR="00E102DF" w:rsidRDefault="00E102DF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E102DF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E102DF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E102DF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E102DF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2ED4D5AC"/>
    <w:lvl w:ilvl="0">
      <w:start w:val="1"/>
      <w:numFmt w:val="upperRoman"/>
      <w:lvlText w:val="%1."/>
      <w:lvlJc w:val="left"/>
      <w:pPr>
        <w:ind w:left="469" w:hanging="193"/>
      </w:pPr>
      <w:rPr>
        <w:b/>
        <w:bCs w:val="0"/>
        <w:w w:val="87"/>
      </w:rPr>
    </w:lvl>
    <w:lvl w:ilvl="1">
      <w:start w:val="1"/>
      <w:numFmt w:val="upperLetter"/>
      <w:lvlText w:val="%2."/>
      <w:lvlJc w:val="left"/>
      <w:pPr>
        <w:ind w:left="741" w:hanging="301"/>
      </w:pPr>
      <w:rPr>
        <w:b/>
        <w:bCs/>
        <w:spacing w:val="-1"/>
        <w:w w:val="100"/>
      </w:rPr>
    </w:lvl>
    <w:lvl w:ilvl="2">
      <w:numFmt w:val="bullet"/>
      <w:lvlText w:val="•"/>
      <w:lvlJc w:val="left"/>
      <w:pPr>
        <w:ind w:left="1603" w:hanging="301"/>
      </w:pPr>
    </w:lvl>
    <w:lvl w:ilvl="3">
      <w:numFmt w:val="bullet"/>
      <w:lvlText w:val="•"/>
      <w:lvlJc w:val="left"/>
      <w:pPr>
        <w:ind w:left="2466" w:hanging="301"/>
      </w:pPr>
    </w:lvl>
    <w:lvl w:ilvl="4">
      <w:numFmt w:val="bullet"/>
      <w:lvlText w:val="•"/>
      <w:lvlJc w:val="left"/>
      <w:pPr>
        <w:ind w:left="3329" w:hanging="301"/>
      </w:pPr>
    </w:lvl>
    <w:lvl w:ilvl="5">
      <w:numFmt w:val="bullet"/>
      <w:lvlText w:val="•"/>
      <w:lvlJc w:val="left"/>
      <w:pPr>
        <w:ind w:left="4192" w:hanging="301"/>
      </w:pPr>
    </w:lvl>
    <w:lvl w:ilvl="6">
      <w:numFmt w:val="bullet"/>
      <w:lvlText w:val="•"/>
      <w:lvlJc w:val="left"/>
      <w:pPr>
        <w:ind w:left="5056" w:hanging="301"/>
      </w:pPr>
    </w:lvl>
    <w:lvl w:ilvl="7">
      <w:numFmt w:val="bullet"/>
      <w:lvlText w:val="•"/>
      <w:lvlJc w:val="left"/>
      <w:pPr>
        <w:ind w:left="5919" w:hanging="301"/>
      </w:pPr>
    </w:lvl>
    <w:lvl w:ilvl="8">
      <w:numFmt w:val="bullet"/>
      <w:lvlText w:val="•"/>
      <w:lvlJc w:val="left"/>
      <w:pPr>
        <w:ind w:left="6782" w:hanging="301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741" w:hanging="299"/>
      </w:pPr>
      <w:rPr>
        <w:b/>
        <w:bCs/>
        <w:spacing w:val="-1"/>
        <w:w w:val="106"/>
      </w:rPr>
    </w:lvl>
    <w:lvl w:ilvl="1">
      <w:numFmt w:val="bullet"/>
      <w:lvlText w:val="•"/>
      <w:lvlJc w:val="left"/>
      <w:pPr>
        <w:ind w:left="1516" w:hanging="299"/>
      </w:pPr>
    </w:lvl>
    <w:lvl w:ilvl="2">
      <w:numFmt w:val="bullet"/>
      <w:lvlText w:val="•"/>
      <w:lvlJc w:val="left"/>
      <w:pPr>
        <w:ind w:left="2293" w:hanging="299"/>
      </w:pPr>
    </w:lvl>
    <w:lvl w:ilvl="3">
      <w:numFmt w:val="bullet"/>
      <w:lvlText w:val="•"/>
      <w:lvlJc w:val="left"/>
      <w:pPr>
        <w:ind w:left="3070" w:hanging="299"/>
      </w:pPr>
    </w:lvl>
    <w:lvl w:ilvl="4">
      <w:numFmt w:val="bullet"/>
      <w:lvlText w:val="•"/>
      <w:lvlJc w:val="left"/>
      <w:pPr>
        <w:ind w:left="3847" w:hanging="299"/>
      </w:pPr>
    </w:lvl>
    <w:lvl w:ilvl="5">
      <w:numFmt w:val="bullet"/>
      <w:lvlText w:val="•"/>
      <w:lvlJc w:val="left"/>
      <w:pPr>
        <w:ind w:left="4624" w:hanging="299"/>
      </w:pPr>
    </w:lvl>
    <w:lvl w:ilvl="6">
      <w:numFmt w:val="bullet"/>
      <w:lvlText w:val="•"/>
      <w:lvlJc w:val="left"/>
      <w:pPr>
        <w:ind w:left="5401" w:hanging="299"/>
      </w:pPr>
    </w:lvl>
    <w:lvl w:ilvl="7">
      <w:numFmt w:val="bullet"/>
      <w:lvlText w:val="•"/>
      <w:lvlJc w:val="left"/>
      <w:pPr>
        <w:ind w:left="6178" w:hanging="299"/>
      </w:pPr>
    </w:lvl>
    <w:lvl w:ilvl="8">
      <w:numFmt w:val="bullet"/>
      <w:lvlText w:val="•"/>
      <w:lvlJc w:val="left"/>
      <w:pPr>
        <w:ind w:left="6955" w:hanging="299"/>
      </w:pPr>
    </w:lvl>
  </w:abstractNum>
  <w:abstractNum w:abstractNumId="4" w15:restartNumberingAfterBreak="0">
    <w:nsid w:val="00000404"/>
    <w:multiLevelType w:val="multilevel"/>
    <w:tmpl w:val="00000887"/>
    <w:lvl w:ilvl="0">
      <w:start w:val="4"/>
      <w:numFmt w:val="upperRoman"/>
      <w:lvlText w:val="%1."/>
      <w:lvlJc w:val="left"/>
      <w:pPr>
        <w:ind w:left="485" w:hanging="340"/>
      </w:pPr>
      <w:rPr>
        <w:b/>
        <w:bCs/>
        <w:spacing w:val="-1"/>
        <w:w w:val="108"/>
      </w:rPr>
    </w:lvl>
    <w:lvl w:ilvl="1">
      <w:start w:val="1"/>
      <w:numFmt w:val="upperLetter"/>
      <w:lvlText w:val="%2."/>
      <w:lvlJc w:val="left"/>
      <w:pPr>
        <w:ind w:left="750" w:hanging="306"/>
      </w:pPr>
      <w:rPr>
        <w:b/>
        <w:bCs/>
        <w:spacing w:val="-1"/>
        <w:w w:val="107"/>
      </w:rPr>
    </w:lvl>
    <w:lvl w:ilvl="2">
      <w:numFmt w:val="bullet"/>
      <w:lvlText w:val="•"/>
      <w:lvlJc w:val="left"/>
      <w:pPr>
        <w:ind w:left="760" w:hanging="306"/>
      </w:pPr>
    </w:lvl>
    <w:lvl w:ilvl="3">
      <w:numFmt w:val="bullet"/>
      <w:lvlText w:val="•"/>
      <w:lvlJc w:val="left"/>
      <w:pPr>
        <w:ind w:left="1728" w:hanging="306"/>
      </w:pPr>
    </w:lvl>
    <w:lvl w:ilvl="4">
      <w:numFmt w:val="bullet"/>
      <w:lvlText w:val="•"/>
      <w:lvlJc w:val="left"/>
      <w:pPr>
        <w:ind w:left="2697" w:hanging="306"/>
      </w:pPr>
    </w:lvl>
    <w:lvl w:ilvl="5">
      <w:numFmt w:val="bullet"/>
      <w:lvlText w:val="•"/>
      <w:lvlJc w:val="left"/>
      <w:pPr>
        <w:ind w:left="3665" w:hanging="306"/>
      </w:pPr>
    </w:lvl>
    <w:lvl w:ilvl="6">
      <w:numFmt w:val="bullet"/>
      <w:lvlText w:val="•"/>
      <w:lvlJc w:val="left"/>
      <w:pPr>
        <w:ind w:left="4634" w:hanging="306"/>
      </w:pPr>
    </w:lvl>
    <w:lvl w:ilvl="7">
      <w:numFmt w:val="bullet"/>
      <w:lvlText w:val="•"/>
      <w:lvlJc w:val="left"/>
      <w:pPr>
        <w:ind w:left="5603" w:hanging="306"/>
      </w:pPr>
    </w:lvl>
    <w:lvl w:ilvl="8">
      <w:numFmt w:val="bullet"/>
      <w:lvlText w:val="•"/>
      <w:lvlJc w:val="left"/>
      <w:pPr>
        <w:ind w:left="6571" w:hanging="306"/>
      </w:pPr>
    </w:lvl>
  </w:abstractNum>
  <w:abstractNum w:abstractNumId="5" w15:restartNumberingAfterBreak="0">
    <w:nsid w:val="0932756A"/>
    <w:multiLevelType w:val="hybridMultilevel"/>
    <w:tmpl w:val="F0709BBE"/>
    <w:lvl w:ilvl="0" w:tplc="5838C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20F5"/>
    <w:multiLevelType w:val="hybridMultilevel"/>
    <w:tmpl w:val="3CC0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4199D"/>
    <w:multiLevelType w:val="hybridMultilevel"/>
    <w:tmpl w:val="781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C26"/>
    <w:multiLevelType w:val="hybridMultilevel"/>
    <w:tmpl w:val="F398B652"/>
    <w:lvl w:ilvl="0" w:tplc="DABA9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572B2"/>
    <w:multiLevelType w:val="hybridMultilevel"/>
    <w:tmpl w:val="F39E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03D3"/>
    <w:multiLevelType w:val="hybridMultilevel"/>
    <w:tmpl w:val="B160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70E1D"/>
    <w:rsid w:val="00071BB5"/>
    <w:rsid w:val="00074D0F"/>
    <w:rsid w:val="0007759F"/>
    <w:rsid w:val="00090960"/>
    <w:rsid w:val="00093BB8"/>
    <w:rsid w:val="000A315D"/>
    <w:rsid w:val="000A4A30"/>
    <w:rsid w:val="000A59DA"/>
    <w:rsid w:val="000B0556"/>
    <w:rsid w:val="000E00D7"/>
    <w:rsid w:val="000E218C"/>
    <w:rsid w:val="000F4A41"/>
    <w:rsid w:val="00100B74"/>
    <w:rsid w:val="00115FC5"/>
    <w:rsid w:val="00116C4D"/>
    <w:rsid w:val="00130491"/>
    <w:rsid w:val="00136B7F"/>
    <w:rsid w:val="00140415"/>
    <w:rsid w:val="001676F2"/>
    <w:rsid w:val="00175B7E"/>
    <w:rsid w:val="00180748"/>
    <w:rsid w:val="001929D7"/>
    <w:rsid w:val="001B07DD"/>
    <w:rsid w:val="001C11E5"/>
    <w:rsid w:val="001C69BE"/>
    <w:rsid w:val="001D448D"/>
    <w:rsid w:val="001D7122"/>
    <w:rsid w:val="00267710"/>
    <w:rsid w:val="00274132"/>
    <w:rsid w:val="00274EA5"/>
    <w:rsid w:val="00281BCD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50F0"/>
    <w:rsid w:val="003841C2"/>
    <w:rsid w:val="003E0439"/>
    <w:rsid w:val="003E3272"/>
    <w:rsid w:val="003F02C5"/>
    <w:rsid w:val="003F5C39"/>
    <w:rsid w:val="003F7444"/>
    <w:rsid w:val="00410DD4"/>
    <w:rsid w:val="00412F14"/>
    <w:rsid w:val="00414222"/>
    <w:rsid w:val="00424F04"/>
    <w:rsid w:val="004275AF"/>
    <w:rsid w:val="00427E6B"/>
    <w:rsid w:val="0044377A"/>
    <w:rsid w:val="004464FF"/>
    <w:rsid w:val="0047256D"/>
    <w:rsid w:val="00475E3D"/>
    <w:rsid w:val="004C0382"/>
    <w:rsid w:val="004C3E15"/>
    <w:rsid w:val="004E4704"/>
    <w:rsid w:val="004F41BE"/>
    <w:rsid w:val="0051502E"/>
    <w:rsid w:val="00515ECA"/>
    <w:rsid w:val="005162EA"/>
    <w:rsid w:val="0052746D"/>
    <w:rsid w:val="0056071D"/>
    <w:rsid w:val="005722B4"/>
    <w:rsid w:val="005842F1"/>
    <w:rsid w:val="005A6E49"/>
    <w:rsid w:val="005B1AFA"/>
    <w:rsid w:val="005B52B6"/>
    <w:rsid w:val="005D0CA4"/>
    <w:rsid w:val="00601F48"/>
    <w:rsid w:val="00605FC4"/>
    <w:rsid w:val="00672006"/>
    <w:rsid w:val="00695A19"/>
    <w:rsid w:val="006B7426"/>
    <w:rsid w:val="006C4A89"/>
    <w:rsid w:val="006E1FF0"/>
    <w:rsid w:val="006E3AE0"/>
    <w:rsid w:val="006F1D80"/>
    <w:rsid w:val="006F26E8"/>
    <w:rsid w:val="00704BF9"/>
    <w:rsid w:val="007064B6"/>
    <w:rsid w:val="007124A8"/>
    <w:rsid w:val="00741A79"/>
    <w:rsid w:val="00756754"/>
    <w:rsid w:val="007A5388"/>
    <w:rsid w:val="007B1727"/>
    <w:rsid w:val="007D0486"/>
    <w:rsid w:val="007E3B0E"/>
    <w:rsid w:val="00830A34"/>
    <w:rsid w:val="008316B8"/>
    <w:rsid w:val="0083455D"/>
    <w:rsid w:val="008501E6"/>
    <w:rsid w:val="00853150"/>
    <w:rsid w:val="00855DB9"/>
    <w:rsid w:val="00863524"/>
    <w:rsid w:val="00863C90"/>
    <w:rsid w:val="00880318"/>
    <w:rsid w:val="00891C85"/>
    <w:rsid w:val="00894955"/>
    <w:rsid w:val="008A36F5"/>
    <w:rsid w:val="008B0EB4"/>
    <w:rsid w:val="008F64B5"/>
    <w:rsid w:val="009747FC"/>
    <w:rsid w:val="00974A86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B183D"/>
    <w:rsid w:val="00AC127C"/>
    <w:rsid w:val="00AC2FD1"/>
    <w:rsid w:val="00AC3730"/>
    <w:rsid w:val="00AC6740"/>
    <w:rsid w:val="00AC7801"/>
    <w:rsid w:val="00AE61E5"/>
    <w:rsid w:val="00AF4312"/>
    <w:rsid w:val="00B010DB"/>
    <w:rsid w:val="00B0181A"/>
    <w:rsid w:val="00B05576"/>
    <w:rsid w:val="00B06E76"/>
    <w:rsid w:val="00B10401"/>
    <w:rsid w:val="00B20A86"/>
    <w:rsid w:val="00B23C27"/>
    <w:rsid w:val="00B2447F"/>
    <w:rsid w:val="00B24EB9"/>
    <w:rsid w:val="00B34929"/>
    <w:rsid w:val="00B40E1F"/>
    <w:rsid w:val="00B43123"/>
    <w:rsid w:val="00B530D2"/>
    <w:rsid w:val="00B77BB7"/>
    <w:rsid w:val="00B8621F"/>
    <w:rsid w:val="00BA13AF"/>
    <w:rsid w:val="00BA1410"/>
    <w:rsid w:val="00BA6778"/>
    <w:rsid w:val="00BB18B3"/>
    <w:rsid w:val="00BC6655"/>
    <w:rsid w:val="00BD792B"/>
    <w:rsid w:val="00BF40D7"/>
    <w:rsid w:val="00C10477"/>
    <w:rsid w:val="00C21731"/>
    <w:rsid w:val="00C433E4"/>
    <w:rsid w:val="00C43ADC"/>
    <w:rsid w:val="00C51009"/>
    <w:rsid w:val="00C54231"/>
    <w:rsid w:val="00C567A1"/>
    <w:rsid w:val="00C60863"/>
    <w:rsid w:val="00C6617D"/>
    <w:rsid w:val="00C7211C"/>
    <w:rsid w:val="00C727E1"/>
    <w:rsid w:val="00C84F85"/>
    <w:rsid w:val="00C86467"/>
    <w:rsid w:val="00C94BEC"/>
    <w:rsid w:val="00CA0F62"/>
    <w:rsid w:val="00CB4934"/>
    <w:rsid w:val="00CB5AAF"/>
    <w:rsid w:val="00CE730C"/>
    <w:rsid w:val="00D020D9"/>
    <w:rsid w:val="00D0504F"/>
    <w:rsid w:val="00D13F19"/>
    <w:rsid w:val="00D1430D"/>
    <w:rsid w:val="00D34D32"/>
    <w:rsid w:val="00D438CE"/>
    <w:rsid w:val="00D45A81"/>
    <w:rsid w:val="00D6215D"/>
    <w:rsid w:val="00D62291"/>
    <w:rsid w:val="00D63CAD"/>
    <w:rsid w:val="00D65038"/>
    <w:rsid w:val="00D769EF"/>
    <w:rsid w:val="00D77455"/>
    <w:rsid w:val="00D84846"/>
    <w:rsid w:val="00D8630C"/>
    <w:rsid w:val="00DB654C"/>
    <w:rsid w:val="00DD7D4F"/>
    <w:rsid w:val="00E05826"/>
    <w:rsid w:val="00E06F9A"/>
    <w:rsid w:val="00E102DF"/>
    <w:rsid w:val="00E21BFC"/>
    <w:rsid w:val="00E229B5"/>
    <w:rsid w:val="00E61FF3"/>
    <w:rsid w:val="00E65CFA"/>
    <w:rsid w:val="00E66453"/>
    <w:rsid w:val="00EA1A10"/>
    <w:rsid w:val="00EF33B5"/>
    <w:rsid w:val="00EF4D54"/>
    <w:rsid w:val="00EF6B07"/>
    <w:rsid w:val="00F16AE3"/>
    <w:rsid w:val="00F200C9"/>
    <w:rsid w:val="00F328DB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  <w:style w:type="paragraph" w:styleId="BodyText">
    <w:name w:val="Body Text"/>
    <w:basedOn w:val="Normal"/>
    <w:link w:val="BodyTextChar"/>
    <w:uiPriority w:val="99"/>
    <w:semiHidden/>
    <w:unhideWhenUsed/>
    <w:rsid w:val="00B244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701B1-3F80-471C-BECB-1490AEA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1139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Windows User</cp:lastModifiedBy>
  <cp:revision>2</cp:revision>
  <cp:lastPrinted>2023-10-05T20:10:00Z</cp:lastPrinted>
  <dcterms:created xsi:type="dcterms:W3CDTF">2023-10-05T20:10:00Z</dcterms:created>
  <dcterms:modified xsi:type="dcterms:W3CDTF">2023-10-05T20:10:00Z</dcterms:modified>
</cp:coreProperties>
</file>