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A" w:rsidRDefault="00CC5C5A" w:rsidP="00CC5C5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5A">
        <w:rPr>
          <w:rFonts w:ascii="Times New Roman" w:hAnsi="Times New Roman" w:cs="Times New Roman"/>
          <w:b/>
          <w:sz w:val="28"/>
          <w:szCs w:val="28"/>
        </w:rPr>
        <w:t xml:space="preserve">Сохранение и укрепление профессионального здоровья педагога </w:t>
      </w:r>
    </w:p>
    <w:p w:rsidR="00CC5C5A" w:rsidRDefault="00CC5C5A" w:rsidP="00CC5C5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5A">
        <w:rPr>
          <w:rFonts w:ascii="Times New Roman" w:hAnsi="Times New Roman" w:cs="Times New Roman"/>
          <w:b/>
          <w:sz w:val="28"/>
          <w:szCs w:val="28"/>
        </w:rPr>
        <w:t>в услов</w:t>
      </w:r>
      <w:r w:rsidRPr="00CC5C5A">
        <w:rPr>
          <w:rFonts w:ascii="Times New Roman" w:hAnsi="Times New Roman" w:cs="Times New Roman"/>
          <w:b/>
          <w:sz w:val="28"/>
          <w:szCs w:val="28"/>
        </w:rPr>
        <w:t>и</w:t>
      </w:r>
      <w:r w:rsidRPr="00CC5C5A">
        <w:rPr>
          <w:rFonts w:ascii="Times New Roman" w:hAnsi="Times New Roman" w:cs="Times New Roman"/>
          <w:b/>
          <w:sz w:val="28"/>
          <w:szCs w:val="28"/>
        </w:rPr>
        <w:t>ях комфортного пространства образовательного учреждения</w:t>
      </w:r>
    </w:p>
    <w:p w:rsidR="00CC5C5A" w:rsidRDefault="00CC5C5A" w:rsidP="00CC5C5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D3" w:rsidRPr="002A087D" w:rsidRDefault="007C48D3" w:rsidP="002A087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7EB0" w:rsidRPr="002A08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27B5" w:rsidRPr="002A087D" w:rsidRDefault="003627B5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Модель деятельности ОУ по сохранению и укреплению профессионал</w:t>
      </w:r>
      <w:r w:rsidRPr="002A087D">
        <w:rPr>
          <w:rFonts w:ascii="Times New Roman" w:hAnsi="Times New Roman" w:cs="Times New Roman"/>
          <w:sz w:val="28"/>
          <w:szCs w:val="28"/>
        </w:rPr>
        <w:t>ь</w:t>
      </w:r>
      <w:r w:rsidRPr="002A087D">
        <w:rPr>
          <w:rFonts w:ascii="Times New Roman" w:hAnsi="Times New Roman" w:cs="Times New Roman"/>
          <w:sz w:val="28"/>
          <w:szCs w:val="28"/>
        </w:rPr>
        <w:t>ного здоровья педагога в условиях комфортного пространства ОУ предназнач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на для организации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 в области сохранения и укрепления здоровья субъектов образовательного пр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цесса</w:t>
      </w:r>
      <w:r w:rsidR="00244FEE">
        <w:rPr>
          <w:rFonts w:ascii="Times New Roman" w:hAnsi="Times New Roman" w:cs="Times New Roman"/>
          <w:sz w:val="28"/>
          <w:szCs w:val="28"/>
        </w:rPr>
        <w:t>.</w:t>
      </w:r>
    </w:p>
    <w:p w:rsidR="003627B5" w:rsidRPr="002A087D" w:rsidRDefault="003627B5" w:rsidP="002A087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Известно, что именно профессиональные риски педагогического труда (коммуникативная перегрузка, сложная модель деятельности, неблагоприятные условия работы и т.п.) создают </w:t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и являются осно</w:t>
      </w:r>
      <w:r w:rsidRPr="002A087D">
        <w:rPr>
          <w:rFonts w:ascii="Times New Roman" w:hAnsi="Times New Roman" w:cs="Times New Roman"/>
          <w:sz w:val="28"/>
          <w:szCs w:val="28"/>
        </w:rPr>
        <w:t>в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ной причиной нарушений здоровья педагога. </w:t>
      </w:r>
    </w:p>
    <w:p w:rsidR="003627B5" w:rsidRPr="002A087D" w:rsidRDefault="003627B5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2A087D">
        <w:rPr>
          <w:rFonts w:ascii="Times New Roman" w:hAnsi="Times New Roman" w:cs="Times New Roman"/>
          <w:sz w:val="28"/>
          <w:szCs w:val="28"/>
          <w:lang w:eastAsia="zh-TW"/>
        </w:rPr>
        <w:t xml:space="preserve">Профессия педагога относится к группе повышенного риска по частоте нарушений здоровья. Среди болезней преобладают </w:t>
      </w:r>
      <w:proofErr w:type="gramStart"/>
      <w:r w:rsidRPr="002A087D">
        <w:rPr>
          <w:rFonts w:ascii="Times New Roman" w:hAnsi="Times New Roman" w:cs="Times New Roman"/>
          <w:sz w:val="28"/>
          <w:szCs w:val="28"/>
          <w:lang w:eastAsia="zh-TW"/>
        </w:rPr>
        <w:t>сердечно-сосудистые</w:t>
      </w:r>
      <w:proofErr w:type="gramEnd"/>
      <w:r w:rsidRPr="002A087D">
        <w:rPr>
          <w:rFonts w:ascii="Times New Roman" w:hAnsi="Times New Roman" w:cs="Times New Roman"/>
          <w:sz w:val="28"/>
          <w:szCs w:val="28"/>
          <w:lang w:eastAsia="zh-TW"/>
        </w:rPr>
        <w:t>, ж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>е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>лудочно-кишечные и нарушения опорно-двигательного аппарата, которые о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>т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>носятся к психосоматическим заболеваниям. Эмоциональные нарушения пед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>а</w:t>
      </w:r>
      <w:r w:rsidRPr="002A087D">
        <w:rPr>
          <w:rFonts w:ascii="Times New Roman" w:hAnsi="Times New Roman" w:cs="Times New Roman"/>
          <w:sz w:val="28"/>
          <w:szCs w:val="28"/>
          <w:lang w:eastAsia="zh-TW"/>
        </w:rPr>
        <w:t xml:space="preserve">гогов проявляются как невротизация: эмоциональное и умственное истощение, физическое утомление и депрессивные переживания. </w:t>
      </w:r>
    </w:p>
    <w:p w:rsidR="003627B5" w:rsidRPr="002A087D" w:rsidRDefault="003627B5" w:rsidP="002A0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В то же время мало </w:t>
      </w:r>
      <w:r w:rsidR="00886710" w:rsidRPr="002A087D">
        <w:rPr>
          <w:rFonts w:ascii="Times New Roman" w:hAnsi="Times New Roman" w:cs="Times New Roman"/>
          <w:sz w:val="28"/>
          <w:szCs w:val="28"/>
        </w:rPr>
        <w:t>кто</w:t>
      </w:r>
      <w:r w:rsidR="00886710">
        <w:rPr>
          <w:rFonts w:ascii="Times New Roman" w:hAnsi="Times New Roman" w:cs="Times New Roman"/>
          <w:sz w:val="28"/>
          <w:szCs w:val="28"/>
        </w:rPr>
        <w:t xml:space="preserve"> из педагогов </w:t>
      </w:r>
      <w:r w:rsidRPr="002A087D">
        <w:rPr>
          <w:rFonts w:ascii="Times New Roman" w:hAnsi="Times New Roman" w:cs="Times New Roman"/>
          <w:sz w:val="28"/>
          <w:szCs w:val="28"/>
        </w:rPr>
        <w:t>систематически и целенаправленно занимается своим здоровьем, оправдывая это необходимостью больших мат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риальных затрат</w:t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отсутствием времени, нехваткой силы воли , наличием более важных дел, отсутствием соответствующих условий. </w:t>
      </w:r>
    </w:p>
    <w:p w:rsidR="003627B5" w:rsidRPr="002A087D" w:rsidRDefault="00244FEE" w:rsidP="002A0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27B5" w:rsidRPr="002A087D">
        <w:rPr>
          <w:rFonts w:ascii="Times New Roman" w:hAnsi="Times New Roman" w:cs="Times New Roman"/>
          <w:sz w:val="28"/>
          <w:szCs w:val="28"/>
        </w:rPr>
        <w:t xml:space="preserve">ожно выделить следующие </w:t>
      </w:r>
      <w:r w:rsidR="003627B5" w:rsidRPr="002A087D">
        <w:rPr>
          <w:rFonts w:ascii="Times New Roman" w:hAnsi="Times New Roman" w:cs="Times New Roman"/>
          <w:i/>
          <w:sz w:val="28"/>
          <w:szCs w:val="28"/>
        </w:rPr>
        <w:t xml:space="preserve">характеристики педагогов </w:t>
      </w:r>
      <w:r w:rsidR="00886710">
        <w:rPr>
          <w:rFonts w:ascii="Times New Roman" w:hAnsi="Times New Roman" w:cs="Times New Roman"/>
          <w:i/>
          <w:sz w:val="28"/>
          <w:szCs w:val="28"/>
        </w:rPr>
        <w:br/>
      </w:r>
      <w:r w:rsidR="003627B5" w:rsidRPr="002A087D">
        <w:rPr>
          <w:rFonts w:ascii="Times New Roman" w:hAnsi="Times New Roman" w:cs="Times New Roman"/>
          <w:i/>
          <w:sz w:val="28"/>
          <w:szCs w:val="28"/>
        </w:rPr>
        <w:t>Санкт-Петербурга</w:t>
      </w:r>
      <w:r w:rsidR="003627B5" w:rsidRPr="002A087D">
        <w:rPr>
          <w:rFonts w:ascii="Times New Roman" w:hAnsi="Times New Roman" w:cs="Times New Roman"/>
          <w:sz w:val="28"/>
          <w:szCs w:val="28"/>
        </w:rPr>
        <w:t>, сохраняющиеся последние 10 лет:</w:t>
      </w:r>
    </w:p>
    <w:p w:rsidR="003627B5" w:rsidRPr="002A087D" w:rsidRDefault="003627B5" w:rsidP="002A087D">
      <w:pPr>
        <w:widowControl/>
        <w:numPr>
          <w:ilvl w:val="0"/>
          <w:numId w:val="9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низкие показатели притока молодых кадров;</w:t>
      </w:r>
    </w:p>
    <w:p w:rsidR="003627B5" w:rsidRPr="002A087D" w:rsidRDefault="003627B5" w:rsidP="002A087D">
      <w:pPr>
        <w:widowControl/>
        <w:numPr>
          <w:ilvl w:val="0"/>
          <w:numId w:val="9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сниженное состояние здоровья по сравнению с большинством других пр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фессиональных групп, выраженная зависимость его от профессионального ст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жа и возраста;</w:t>
      </w:r>
    </w:p>
    <w:p w:rsidR="003627B5" w:rsidRDefault="003627B5" w:rsidP="002A087D">
      <w:pPr>
        <w:widowControl/>
        <w:numPr>
          <w:ilvl w:val="0"/>
          <w:numId w:val="9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lastRenderedPageBreak/>
        <w:t xml:space="preserve">резкое снижение эмоциональной устойчивости и возрастание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невротизма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за первые 10 лет педагогического стажа;</w:t>
      </w:r>
    </w:p>
    <w:p w:rsidR="003627B5" w:rsidRPr="002A087D" w:rsidRDefault="003627B5" w:rsidP="002A087D">
      <w:pPr>
        <w:widowControl/>
        <w:numPr>
          <w:ilvl w:val="0"/>
          <w:numId w:val="9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относительно низкий уровень готовности к созданию условий для обесп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="00886710">
        <w:rPr>
          <w:rFonts w:ascii="Times New Roman" w:hAnsi="Times New Roman" w:cs="Times New Roman"/>
          <w:sz w:val="28"/>
          <w:szCs w:val="28"/>
        </w:rPr>
        <w:t>чения здоровья учащихся</w:t>
      </w:r>
      <w:r w:rsidRPr="002A087D">
        <w:rPr>
          <w:rFonts w:ascii="Times New Roman" w:hAnsi="Times New Roman" w:cs="Times New Roman"/>
          <w:sz w:val="28"/>
          <w:szCs w:val="28"/>
        </w:rPr>
        <w:t xml:space="preserve"> (М.Г. Колесникова, 2010).</w:t>
      </w:r>
    </w:p>
    <w:p w:rsidR="003627B5" w:rsidRPr="002A087D" w:rsidRDefault="003627B5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Данная модель соответствует основным принципам и направлениям ра</w:t>
      </w:r>
      <w:r w:rsidRPr="002A087D">
        <w:rPr>
          <w:rFonts w:ascii="Times New Roman" w:hAnsi="Times New Roman" w:cs="Times New Roman"/>
          <w:sz w:val="28"/>
          <w:szCs w:val="28"/>
        </w:rPr>
        <w:t>з</w:t>
      </w:r>
      <w:r w:rsidRPr="002A087D">
        <w:rPr>
          <w:rFonts w:ascii="Times New Roman" w:hAnsi="Times New Roman" w:cs="Times New Roman"/>
          <w:sz w:val="28"/>
          <w:szCs w:val="28"/>
        </w:rPr>
        <w:t xml:space="preserve">вития, указанным в стратегических документах, регламентирующих развитие российского и санкт-петербургского образования. </w:t>
      </w:r>
    </w:p>
    <w:p w:rsidR="003627B5" w:rsidRPr="002A087D" w:rsidRDefault="003627B5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Приоритеты образовательной политики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bCs/>
          <w:sz w:val="28"/>
          <w:szCs w:val="28"/>
        </w:rPr>
        <w:t xml:space="preserve">зафиксированы </w:t>
      </w:r>
      <w:proofErr w:type="gramStart"/>
      <w:r w:rsidRPr="002A087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A087D">
        <w:rPr>
          <w:rFonts w:ascii="Times New Roman" w:hAnsi="Times New Roman" w:cs="Times New Roman"/>
          <w:bCs/>
          <w:sz w:val="28"/>
          <w:szCs w:val="28"/>
        </w:rPr>
        <w:t>:</w:t>
      </w:r>
    </w:p>
    <w:p w:rsidR="003627B5" w:rsidRPr="002A087D" w:rsidRDefault="003627B5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• </w:t>
      </w:r>
      <w:r w:rsidRPr="002A087D">
        <w:rPr>
          <w:rFonts w:ascii="Times New Roman" w:hAnsi="Times New Roman" w:cs="Times New Roman"/>
          <w:bCs/>
          <w:sz w:val="28"/>
          <w:szCs w:val="28"/>
        </w:rPr>
        <w:t>Национальной образовательной инициативе (НОИ)  «Наша новая школа»;</w:t>
      </w:r>
    </w:p>
    <w:p w:rsidR="003627B5" w:rsidRPr="002A087D" w:rsidRDefault="003627B5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• </w:t>
      </w:r>
      <w:r w:rsidRPr="002A087D">
        <w:rPr>
          <w:rFonts w:ascii="Times New Roman" w:hAnsi="Times New Roman" w:cs="Times New Roman"/>
          <w:bCs/>
          <w:sz w:val="28"/>
          <w:szCs w:val="28"/>
        </w:rPr>
        <w:t>Концепции долгосрочного социально-экономического развития Российской Федерации до 2020года, раздел III «Образование» (одобрена Правительством РФ 1 октября 2008 года, протокол №36);</w:t>
      </w:r>
    </w:p>
    <w:p w:rsidR="003627B5" w:rsidRPr="002A087D" w:rsidRDefault="003627B5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• </w:t>
      </w:r>
      <w:r w:rsidRPr="002A087D">
        <w:rPr>
          <w:rFonts w:ascii="Times New Roman" w:hAnsi="Times New Roman" w:cs="Times New Roman"/>
          <w:bCs/>
          <w:sz w:val="28"/>
          <w:szCs w:val="28"/>
        </w:rPr>
        <w:t>Федеральной целевой программе развития образования на 2011 –2015 годы;</w:t>
      </w:r>
    </w:p>
    <w:p w:rsidR="003627B5" w:rsidRPr="002A087D" w:rsidRDefault="003627B5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• </w:t>
      </w:r>
      <w:r w:rsidRPr="002A087D">
        <w:rPr>
          <w:rFonts w:ascii="Times New Roman" w:hAnsi="Times New Roman" w:cs="Times New Roman"/>
          <w:bCs/>
          <w:sz w:val="28"/>
          <w:szCs w:val="28"/>
        </w:rPr>
        <w:t xml:space="preserve">Федеральном государственном образовательном </w:t>
      </w:r>
      <w:proofErr w:type="gramStart"/>
      <w:r w:rsidRPr="002A087D">
        <w:rPr>
          <w:rFonts w:ascii="Times New Roman" w:hAnsi="Times New Roman" w:cs="Times New Roman"/>
          <w:bCs/>
          <w:sz w:val="28"/>
          <w:szCs w:val="28"/>
        </w:rPr>
        <w:t>стандарте</w:t>
      </w:r>
      <w:proofErr w:type="gramEnd"/>
      <w:r w:rsidRPr="002A087D">
        <w:rPr>
          <w:rFonts w:ascii="Times New Roman" w:hAnsi="Times New Roman" w:cs="Times New Roman"/>
          <w:bCs/>
          <w:sz w:val="28"/>
          <w:szCs w:val="28"/>
        </w:rPr>
        <w:t xml:space="preserve"> (ФГОС) общего образования, который является системообразующим направлением НОИ «Наша новая школа».</w:t>
      </w:r>
    </w:p>
    <w:p w:rsidR="00244FEE" w:rsidRDefault="003627B5" w:rsidP="002A087D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ab/>
        <w:t>В Национальной образовательной инициативе «Наша новая школа» указ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 xml:space="preserve">ны важные задачи школы: </w:t>
      </w:r>
      <w:r w:rsidRPr="002A087D">
        <w:rPr>
          <w:rFonts w:ascii="Times New Roman" w:hAnsi="Times New Roman" w:cs="Times New Roman"/>
          <w:bCs/>
          <w:sz w:val="28"/>
          <w:szCs w:val="28"/>
        </w:rPr>
        <w:t xml:space="preserve">обеспечение индивидуального подхода, </w:t>
      </w:r>
      <w:proofErr w:type="spellStart"/>
      <w:r w:rsidRPr="002A087D">
        <w:rPr>
          <w:rFonts w:ascii="Times New Roman" w:hAnsi="Times New Roman" w:cs="Times New Roman"/>
          <w:bCs/>
          <w:sz w:val="28"/>
          <w:szCs w:val="28"/>
        </w:rPr>
        <w:t>минимиз</w:t>
      </w:r>
      <w:r w:rsidRPr="002A087D">
        <w:rPr>
          <w:rFonts w:ascii="Times New Roman" w:hAnsi="Times New Roman" w:cs="Times New Roman"/>
          <w:bCs/>
          <w:sz w:val="28"/>
          <w:szCs w:val="28"/>
        </w:rPr>
        <w:t>и</w:t>
      </w:r>
      <w:r w:rsidRPr="002A087D">
        <w:rPr>
          <w:rFonts w:ascii="Times New Roman" w:hAnsi="Times New Roman" w:cs="Times New Roman"/>
          <w:bCs/>
          <w:sz w:val="28"/>
          <w:szCs w:val="28"/>
        </w:rPr>
        <w:t>рующего</w:t>
      </w:r>
      <w:proofErr w:type="spellEnd"/>
      <w:r w:rsidRPr="002A087D">
        <w:rPr>
          <w:rFonts w:ascii="Times New Roman" w:hAnsi="Times New Roman" w:cs="Times New Roman"/>
          <w:bCs/>
          <w:sz w:val="28"/>
          <w:szCs w:val="28"/>
        </w:rPr>
        <w:t xml:space="preserve"> риски для здоровья в процессе обучения; создание комфортных усл</w:t>
      </w:r>
      <w:r w:rsidRPr="002A087D">
        <w:rPr>
          <w:rFonts w:ascii="Times New Roman" w:hAnsi="Times New Roman" w:cs="Times New Roman"/>
          <w:bCs/>
          <w:sz w:val="28"/>
          <w:szCs w:val="28"/>
        </w:rPr>
        <w:t>о</w:t>
      </w:r>
      <w:r w:rsidRPr="002A087D">
        <w:rPr>
          <w:rFonts w:ascii="Times New Roman" w:hAnsi="Times New Roman" w:cs="Times New Roman"/>
          <w:bCs/>
          <w:sz w:val="28"/>
          <w:szCs w:val="28"/>
        </w:rPr>
        <w:t>вий обучения; создание мотиваций и условий для здорового образа жизни. В качестве основных приоритетов развития общего образования в национальной образовательной инициативе указано также развитие и обновление педагогич</w:t>
      </w:r>
      <w:r w:rsidRPr="002A087D">
        <w:rPr>
          <w:rFonts w:ascii="Times New Roman" w:hAnsi="Times New Roman" w:cs="Times New Roman"/>
          <w:bCs/>
          <w:sz w:val="28"/>
          <w:szCs w:val="28"/>
        </w:rPr>
        <w:t>е</w:t>
      </w:r>
      <w:r w:rsidR="00244FEE">
        <w:rPr>
          <w:rFonts w:ascii="Times New Roman" w:hAnsi="Times New Roman" w:cs="Times New Roman"/>
          <w:bCs/>
          <w:sz w:val="28"/>
          <w:szCs w:val="28"/>
        </w:rPr>
        <w:t>ского потенциала.</w:t>
      </w:r>
    </w:p>
    <w:p w:rsidR="00886710" w:rsidRDefault="003627B5" w:rsidP="002A087D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bCs/>
          <w:sz w:val="28"/>
          <w:szCs w:val="28"/>
        </w:rPr>
        <w:tab/>
      </w:r>
      <w:r w:rsidRPr="002A087D">
        <w:rPr>
          <w:rFonts w:ascii="Times New Roman" w:hAnsi="Times New Roman" w:cs="Times New Roman"/>
          <w:sz w:val="28"/>
          <w:szCs w:val="28"/>
        </w:rPr>
        <w:t>Федеральные государственные стандарты (ФГОС) нового поколения впе</w:t>
      </w:r>
      <w:r w:rsidRPr="002A087D">
        <w:rPr>
          <w:rFonts w:ascii="Times New Roman" w:hAnsi="Times New Roman" w:cs="Times New Roman"/>
          <w:sz w:val="28"/>
          <w:szCs w:val="28"/>
        </w:rPr>
        <w:t>р</w:t>
      </w:r>
      <w:r w:rsidRPr="002A087D">
        <w:rPr>
          <w:rFonts w:ascii="Times New Roman" w:hAnsi="Times New Roman" w:cs="Times New Roman"/>
          <w:sz w:val="28"/>
          <w:szCs w:val="28"/>
        </w:rPr>
        <w:t>вые определяют такую составляющую, как здоровье школьников, в качестве одного из важнейших результатов образования, а сохранение и укрепление зд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ровья – в качестве приоритетного направления деятельности школы.</w:t>
      </w:r>
    </w:p>
    <w:p w:rsidR="003627B5" w:rsidRPr="002A087D" w:rsidRDefault="003627B5" w:rsidP="002A087D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>Стратегия развития системы образования Санкт-Петербурга 2011-2020 гг. «Петербургская школа 2020»  определяет необходимость  «повышения уровня культуры здоровья как компонента общей культуры учащихся, педагогов, 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lastRenderedPageBreak/>
        <w:t>дителей и формирование на ее основе готовности к сохранению и укреплению своего здоровья и здоровья других людей», а важными мерами по реализации этой задачи указано «разработка профилактических программ нового покол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ния и … создание в ОУ служб здоровья с участием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родительской общественн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партнерства» (направление «Здоровье в школе»). В направлении «Кадровый капитал» указано, что </w:t>
      </w:r>
      <w:r w:rsidR="00244FEE">
        <w:rPr>
          <w:rFonts w:ascii="Times New Roman" w:hAnsi="Times New Roman" w:cs="Times New Roman"/>
          <w:bCs/>
          <w:sz w:val="28"/>
          <w:szCs w:val="28"/>
        </w:rPr>
        <w:t>«</w:t>
      </w:r>
      <w:r w:rsidRPr="002A087D">
        <w:rPr>
          <w:rFonts w:ascii="Times New Roman" w:hAnsi="Times New Roman" w:cs="Times New Roman"/>
          <w:bCs/>
          <w:sz w:val="28"/>
          <w:szCs w:val="28"/>
        </w:rPr>
        <w:t xml:space="preserve">…в </w:t>
      </w:r>
      <w:r w:rsidRPr="002A087D">
        <w:rPr>
          <w:rFonts w:ascii="Times New Roman" w:hAnsi="Times New Roman" w:cs="Times New Roman"/>
          <w:sz w:val="28"/>
          <w:szCs w:val="28"/>
        </w:rPr>
        <w:t xml:space="preserve">целях профилактики,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и формирования культуры отношения учителя к собстве</w:t>
      </w:r>
      <w:r w:rsidRPr="002A087D">
        <w:rPr>
          <w:rFonts w:ascii="Times New Roman" w:hAnsi="Times New Roman" w:cs="Times New Roman"/>
          <w:sz w:val="28"/>
          <w:szCs w:val="28"/>
        </w:rPr>
        <w:t>н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ному здоровью необходимо…разработать систему мероприятий по укреплению физической культуры и здоровья учителя и в рамках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 обеспечить </w:t>
      </w:r>
      <w:r w:rsidRPr="002A087D">
        <w:rPr>
          <w:rFonts w:ascii="Times New Roman" w:hAnsi="Times New Roman" w:cs="Times New Roman"/>
          <w:bCs/>
          <w:sz w:val="28"/>
          <w:szCs w:val="28"/>
        </w:rPr>
        <w:t>льготное посещение оздоровительных центров, спо</w:t>
      </w:r>
      <w:r w:rsidRPr="002A087D">
        <w:rPr>
          <w:rFonts w:ascii="Times New Roman" w:hAnsi="Times New Roman" w:cs="Times New Roman"/>
          <w:bCs/>
          <w:sz w:val="28"/>
          <w:szCs w:val="28"/>
        </w:rPr>
        <w:t>р</w:t>
      </w:r>
      <w:r w:rsidRPr="002A087D">
        <w:rPr>
          <w:rFonts w:ascii="Times New Roman" w:hAnsi="Times New Roman" w:cs="Times New Roman"/>
          <w:bCs/>
          <w:sz w:val="28"/>
          <w:szCs w:val="28"/>
        </w:rPr>
        <w:t>тивных клубов, бассейнов и пр.»</w:t>
      </w:r>
      <w:r w:rsidRPr="002A087D">
        <w:rPr>
          <w:rFonts w:ascii="Times New Roman" w:hAnsi="Times New Roman" w:cs="Times New Roman"/>
          <w:sz w:val="28"/>
          <w:szCs w:val="28"/>
        </w:rPr>
        <w:t>.</w:t>
      </w:r>
    </w:p>
    <w:p w:rsidR="003627B5" w:rsidRPr="002A087D" w:rsidRDefault="003627B5" w:rsidP="002A087D">
      <w:pPr>
        <w:widowControl/>
        <w:shd w:val="clear" w:color="auto" w:fill="FFFFFF"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ab/>
        <w:t>В то же время</w:t>
      </w:r>
      <w:r w:rsidR="00244FEE">
        <w:rPr>
          <w:rFonts w:ascii="Times New Roman" w:hAnsi="Times New Roman" w:cs="Times New Roman"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sz w:val="28"/>
          <w:szCs w:val="28"/>
        </w:rPr>
        <w:t>проблемой сохранения и укрепления профессионального здоровья школьного педагога является практически полное отсутствие матер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 xml:space="preserve">ального обеспечения этого направления работы. Поэтому в рамках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</w:t>
      </w:r>
      <w:r w:rsidRPr="002A087D">
        <w:rPr>
          <w:rFonts w:ascii="Times New Roman" w:hAnsi="Times New Roman" w:cs="Times New Roman"/>
          <w:sz w:val="28"/>
          <w:szCs w:val="28"/>
        </w:rPr>
        <w:t>ш</w:t>
      </w:r>
      <w:r w:rsidRPr="002A087D">
        <w:rPr>
          <w:rFonts w:ascii="Times New Roman" w:hAnsi="Times New Roman" w:cs="Times New Roman"/>
          <w:sz w:val="28"/>
          <w:szCs w:val="28"/>
        </w:rPr>
        <w:t>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повышения квалификации основной акцент, как правило, сделан на увеличение мотивации педагогов к сохранению собственного здоровья, воор</w:t>
      </w:r>
      <w:r w:rsidRPr="002A087D">
        <w:rPr>
          <w:rFonts w:ascii="Times New Roman" w:hAnsi="Times New Roman" w:cs="Times New Roman"/>
          <w:sz w:val="28"/>
          <w:szCs w:val="28"/>
        </w:rPr>
        <w:t>у</w:t>
      </w:r>
      <w:r w:rsidRPr="002A087D">
        <w:rPr>
          <w:rFonts w:ascii="Times New Roman" w:hAnsi="Times New Roman" w:cs="Times New Roman"/>
          <w:sz w:val="28"/>
          <w:szCs w:val="28"/>
        </w:rPr>
        <w:t xml:space="preserve">жение их методами самоанализа 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.  Исследование образов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тельной системы Санкт-Петербурга подтверждает, что при наличии обязател</w:t>
      </w:r>
      <w:r w:rsidRPr="002A087D">
        <w:rPr>
          <w:rFonts w:ascii="Times New Roman" w:hAnsi="Times New Roman" w:cs="Times New Roman"/>
          <w:sz w:val="28"/>
          <w:szCs w:val="28"/>
        </w:rPr>
        <w:t>ь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оборудования (медицинский кабинет и спортивный зал) подавляющее большинство ОУ города недостаточно обеспечены инфр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структурой и оборудованием, направленными на обеспечение здоровья учас</w:t>
      </w:r>
      <w:r w:rsidRPr="002A087D">
        <w:rPr>
          <w:rFonts w:ascii="Times New Roman" w:hAnsi="Times New Roman" w:cs="Times New Roman"/>
          <w:sz w:val="28"/>
          <w:szCs w:val="28"/>
        </w:rPr>
        <w:t>т</w:t>
      </w:r>
      <w:r w:rsidRPr="002A087D">
        <w:rPr>
          <w:rFonts w:ascii="Times New Roman" w:hAnsi="Times New Roman" w:cs="Times New Roman"/>
          <w:sz w:val="28"/>
          <w:szCs w:val="28"/>
        </w:rPr>
        <w:t>ников образовательного процесса: тренажерными залами</w:t>
      </w:r>
      <w:r w:rsidR="00886710">
        <w:rPr>
          <w:rFonts w:ascii="Times New Roman" w:hAnsi="Times New Roman" w:cs="Times New Roman"/>
          <w:sz w:val="28"/>
          <w:szCs w:val="28"/>
        </w:rPr>
        <w:t xml:space="preserve">, </w:t>
      </w:r>
      <w:r w:rsidRPr="002A087D">
        <w:rPr>
          <w:rFonts w:ascii="Times New Roman" w:hAnsi="Times New Roman" w:cs="Times New Roman"/>
          <w:sz w:val="28"/>
          <w:szCs w:val="28"/>
        </w:rPr>
        <w:t>бассейнами</w:t>
      </w:r>
      <w:r w:rsidR="00886710">
        <w:rPr>
          <w:rFonts w:ascii="Times New Roman" w:hAnsi="Times New Roman" w:cs="Times New Roman"/>
          <w:sz w:val="28"/>
          <w:szCs w:val="28"/>
        </w:rPr>
        <w:t xml:space="preserve">, </w:t>
      </w:r>
      <w:r w:rsidRPr="002A087D">
        <w:rPr>
          <w:rFonts w:ascii="Times New Roman" w:hAnsi="Times New Roman" w:cs="Times New Roman"/>
          <w:sz w:val="28"/>
          <w:szCs w:val="28"/>
        </w:rPr>
        <w:t>комн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тами релаксации и т.п.</w:t>
      </w:r>
      <w:r w:rsidRPr="002A087D">
        <w:rPr>
          <w:rFonts w:ascii="Times New Roman" w:hAnsi="Times New Roman" w:cs="Times New Roman"/>
          <w:sz w:val="28"/>
          <w:szCs w:val="28"/>
        </w:rPr>
        <w:tab/>
        <w:t>Однако создание комфортного образовательного пр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странства также является стратегическим направлением развития санкт-петербургского образования. </w:t>
      </w:r>
    </w:p>
    <w:p w:rsidR="00F80095" w:rsidRPr="002A087D" w:rsidRDefault="00F80095" w:rsidP="002A0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Теоретическим обоснованием данной программы</w:t>
      </w:r>
      <w:r w:rsidRPr="002A087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A087D">
        <w:rPr>
          <w:rFonts w:ascii="Times New Roman" w:hAnsi="Times New Roman" w:cs="Times New Roman"/>
          <w:i/>
          <w:sz w:val="28"/>
          <w:szCs w:val="28"/>
        </w:rPr>
        <w:t>здоровьесоз</w:t>
      </w:r>
      <w:r w:rsidRPr="002A087D">
        <w:rPr>
          <w:rFonts w:ascii="Times New Roman" w:hAnsi="Times New Roman" w:cs="Times New Roman"/>
          <w:i/>
          <w:sz w:val="28"/>
          <w:szCs w:val="28"/>
        </w:rPr>
        <w:t>и</w:t>
      </w:r>
      <w:r w:rsidRPr="002A087D">
        <w:rPr>
          <w:rFonts w:ascii="Times New Roman" w:hAnsi="Times New Roman" w:cs="Times New Roman"/>
          <w:i/>
          <w:sz w:val="28"/>
          <w:szCs w:val="28"/>
        </w:rPr>
        <w:t>дающий</w:t>
      </w:r>
      <w:proofErr w:type="spell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подход к образованию</w:t>
      </w:r>
      <w:r w:rsidRPr="002A087D">
        <w:rPr>
          <w:rFonts w:ascii="Times New Roman" w:hAnsi="Times New Roman" w:cs="Times New Roman"/>
          <w:sz w:val="28"/>
          <w:szCs w:val="28"/>
        </w:rPr>
        <w:t xml:space="preserve">. </w:t>
      </w:r>
      <w:r w:rsidR="00FA237B" w:rsidRPr="002A087D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</w:t>
      </w:r>
      <w:r w:rsidR="00FA237B" w:rsidRPr="002A087D">
        <w:rPr>
          <w:rFonts w:ascii="Times New Roman" w:hAnsi="Times New Roman" w:cs="Times New Roman"/>
          <w:sz w:val="28"/>
          <w:szCs w:val="28"/>
        </w:rPr>
        <w:t>а</w:t>
      </w:r>
      <w:r w:rsidR="00FA237B" w:rsidRPr="002A087D">
        <w:rPr>
          <w:rFonts w:ascii="Times New Roman" w:hAnsi="Times New Roman" w:cs="Times New Roman"/>
          <w:sz w:val="28"/>
          <w:szCs w:val="28"/>
        </w:rPr>
        <w:t>нения здоровье определяется как «…полное физическое, душевное и социал</w:t>
      </w:r>
      <w:r w:rsidR="00FA237B" w:rsidRPr="002A087D">
        <w:rPr>
          <w:rFonts w:ascii="Times New Roman" w:hAnsi="Times New Roman" w:cs="Times New Roman"/>
          <w:sz w:val="28"/>
          <w:szCs w:val="28"/>
        </w:rPr>
        <w:t>ь</w:t>
      </w:r>
      <w:r w:rsidR="00FA237B" w:rsidRPr="002A087D">
        <w:rPr>
          <w:rFonts w:ascii="Times New Roman" w:hAnsi="Times New Roman" w:cs="Times New Roman"/>
          <w:sz w:val="28"/>
          <w:szCs w:val="28"/>
        </w:rPr>
        <w:t>ное благополучие, а не только как отсутствие болезней или физических дефе</w:t>
      </w:r>
      <w:r w:rsidR="00FA237B" w:rsidRPr="002A087D">
        <w:rPr>
          <w:rFonts w:ascii="Times New Roman" w:hAnsi="Times New Roman" w:cs="Times New Roman"/>
          <w:sz w:val="28"/>
          <w:szCs w:val="28"/>
        </w:rPr>
        <w:t>к</w:t>
      </w:r>
      <w:r w:rsidR="00FA237B" w:rsidRPr="002A087D">
        <w:rPr>
          <w:rFonts w:ascii="Times New Roman" w:hAnsi="Times New Roman" w:cs="Times New Roman"/>
          <w:sz w:val="28"/>
          <w:szCs w:val="28"/>
        </w:rPr>
        <w:t>тов</w:t>
      </w:r>
      <w:r w:rsidR="00285AD6">
        <w:rPr>
          <w:rFonts w:ascii="Times New Roman" w:hAnsi="Times New Roman" w:cs="Times New Roman"/>
          <w:sz w:val="28"/>
          <w:szCs w:val="28"/>
        </w:rPr>
        <w:t>»</w:t>
      </w:r>
      <w:r w:rsidR="00FA237B" w:rsidRPr="002A087D">
        <w:rPr>
          <w:rFonts w:ascii="Times New Roman" w:hAnsi="Times New Roman" w:cs="Times New Roman"/>
          <w:sz w:val="28"/>
          <w:szCs w:val="28"/>
        </w:rPr>
        <w:t>. Таким образом, с</w:t>
      </w:r>
      <w:r w:rsidRPr="002A087D">
        <w:rPr>
          <w:rFonts w:ascii="Times New Roman" w:hAnsi="Times New Roman" w:cs="Times New Roman"/>
          <w:sz w:val="28"/>
          <w:szCs w:val="28"/>
        </w:rPr>
        <w:t>овременный подход к здоровью определяет его с с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lastRenderedPageBreak/>
        <w:t>стемных и индивидуальных позиций, предполагает доминирующую роль пед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гогического направления его обеспечения. Доминирующим способом обесп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чения здоровья становятся собственные усилия человека по его сохранению и укреплению. Поэтому среди многообразия терминов, характеризующих обе</w:t>
      </w:r>
      <w:r w:rsidRPr="002A087D">
        <w:rPr>
          <w:rFonts w:ascii="Times New Roman" w:hAnsi="Times New Roman" w:cs="Times New Roman"/>
          <w:sz w:val="28"/>
          <w:szCs w:val="28"/>
        </w:rPr>
        <w:t>с</w:t>
      </w:r>
      <w:r w:rsidRPr="002A087D">
        <w:rPr>
          <w:rFonts w:ascii="Times New Roman" w:hAnsi="Times New Roman" w:cs="Times New Roman"/>
          <w:sz w:val="28"/>
          <w:szCs w:val="28"/>
        </w:rPr>
        <w:t>печение здоровья человека в системе образования, наиболее адекватным явл</w:t>
      </w:r>
      <w:r w:rsidRPr="002A087D">
        <w:rPr>
          <w:rFonts w:ascii="Times New Roman" w:hAnsi="Times New Roman" w:cs="Times New Roman"/>
          <w:sz w:val="28"/>
          <w:szCs w:val="28"/>
        </w:rPr>
        <w:t>я</w:t>
      </w:r>
      <w:r w:rsidRPr="002A087D">
        <w:rPr>
          <w:rFonts w:ascii="Times New Roman" w:hAnsi="Times New Roman" w:cs="Times New Roman"/>
          <w:sz w:val="28"/>
          <w:szCs w:val="28"/>
        </w:rPr>
        <w:t>ется термин</w:t>
      </w:r>
      <w:r w:rsidRPr="002A08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087D">
        <w:rPr>
          <w:rFonts w:ascii="Times New Roman" w:hAnsi="Times New Roman" w:cs="Times New Roman"/>
          <w:i/>
          <w:sz w:val="28"/>
          <w:szCs w:val="28"/>
        </w:rPr>
        <w:t>здоровьесозидающее</w:t>
      </w:r>
      <w:proofErr w:type="spell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2A087D">
        <w:rPr>
          <w:rFonts w:ascii="Times New Roman" w:hAnsi="Times New Roman" w:cs="Times New Roman"/>
          <w:sz w:val="28"/>
          <w:szCs w:val="28"/>
        </w:rPr>
        <w:t>, в основе которого находится понимание здоровья как многомерной системы, состоящей из взаимозависимых компонентов; признание определяющей роли культуры здоровья как ценнос</w:t>
      </w:r>
      <w:r w:rsidRPr="002A087D">
        <w:rPr>
          <w:rFonts w:ascii="Times New Roman" w:hAnsi="Times New Roman" w:cs="Times New Roman"/>
          <w:sz w:val="28"/>
          <w:szCs w:val="28"/>
        </w:rPr>
        <w:t>т</w:t>
      </w:r>
      <w:r w:rsidRPr="002A087D">
        <w:rPr>
          <w:rFonts w:ascii="Times New Roman" w:hAnsi="Times New Roman" w:cs="Times New Roman"/>
          <w:sz w:val="28"/>
          <w:szCs w:val="28"/>
        </w:rPr>
        <w:t>но-мотивационной составляющей целенаправленного оздоровления образа жизни; понимание доминирующего влияния на здоровье участников образов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тельного процесса образовательной среды как совокупности внешних и вну</w:t>
      </w:r>
      <w:r w:rsidRPr="002A087D">
        <w:rPr>
          <w:rFonts w:ascii="Times New Roman" w:hAnsi="Times New Roman" w:cs="Times New Roman"/>
          <w:sz w:val="28"/>
          <w:szCs w:val="28"/>
        </w:rPr>
        <w:t>т</w:t>
      </w:r>
      <w:r w:rsidRPr="002A087D">
        <w:rPr>
          <w:rFonts w:ascii="Times New Roman" w:hAnsi="Times New Roman" w:cs="Times New Roman"/>
          <w:sz w:val="28"/>
          <w:szCs w:val="28"/>
        </w:rPr>
        <w:t>ренних по отношению к ОУ факторов. Указанный подход определяет необх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димость построения  </w:t>
      </w:r>
      <w:proofErr w:type="spellStart"/>
      <w:r w:rsidRPr="002A087D">
        <w:rPr>
          <w:rFonts w:ascii="Times New Roman" w:hAnsi="Times New Roman" w:cs="Times New Roman"/>
          <w:i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образовательной среды школы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i/>
          <w:sz w:val="28"/>
          <w:szCs w:val="28"/>
        </w:rPr>
        <w:t>(ЗОС)</w:t>
      </w:r>
      <w:r w:rsidRPr="002A087D">
        <w:rPr>
          <w:rFonts w:ascii="Times New Roman" w:hAnsi="Times New Roman" w:cs="Times New Roman"/>
          <w:sz w:val="28"/>
          <w:szCs w:val="28"/>
        </w:rPr>
        <w:t xml:space="preserve"> – </w:t>
      </w:r>
      <w:r w:rsidRPr="002A087D">
        <w:rPr>
          <w:rFonts w:ascii="Times New Roman" w:hAnsi="Times New Roman" w:cs="Times New Roman"/>
          <w:bCs/>
          <w:iCs/>
          <w:sz w:val="28"/>
          <w:szCs w:val="28"/>
        </w:rPr>
        <w:t>совокупности компонентов школы, их функциональных взаимосвязей и субъектов</w:t>
      </w:r>
      <w:r w:rsidRPr="002A087D">
        <w:rPr>
          <w:rFonts w:ascii="Times New Roman" w:hAnsi="Times New Roman" w:cs="Times New Roman"/>
          <w:sz w:val="28"/>
          <w:szCs w:val="28"/>
        </w:rPr>
        <w:t>, в деятельности которых реализуется обеспечение условий для с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хранения и укрепления здоровья участников образовательного процесса, пов</w:t>
      </w:r>
      <w:r w:rsidRPr="002A087D">
        <w:rPr>
          <w:rFonts w:ascii="Times New Roman" w:hAnsi="Times New Roman" w:cs="Times New Roman"/>
          <w:sz w:val="28"/>
          <w:szCs w:val="28"/>
        </w:rPr>
        <w:t>ы</w:t>
      </w:r>
      <w:r w:rsidRPr="002A087D">
        <w:rPr>
          <w:rFonts w:ascii="Times New Roman" w:hAnsi="Times New Roman" w:cs="Times New Roman"/>
          <w:sz w:val="28"/>
          <w:szCs w:val="28"/>
        </w:rPr>
        <w:t xml:space="preserve">шения культуры их здоровья (М.Г. Колесникова, 2008). </w:t>
      </w:r>
    </w:p>
    <w:p w:rsidR="008D2EA8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Культура здоровья человека</w:t>
      </w:r>
      <w:r w:rsidRPr="002A087D">
        <w:rPr>
          <w:rFonts w:ascii="Times New Roman" w:hAnsi="Times New Roman" w:cs="Times New Roman"/>
          <w:sz w:val="28"/>
          <w:szCs w:val="28"/>
        </w:rPr>
        <w:t xml:space="preserve"> – сознательная система действий и отнош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ний, в значительной мере определяющих качество индивидуального и общ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ственного здоровья, состоящая из отношений к своему здоровью, здоровью других людей, а также сознательное следование здоровому (стилю) образу жизни (З.И.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="00F80095" w:rsidRPr="002A087D">
        <w:rPr>
          <w:rFonts w:ascii="Times New Roman" w:hAnsi="Times New Roman" w:cs="Times New Roman"/>
          <w:sz w:val="28"/>
          <w:szCs w:val="28"/>
        </w:rPr>
        <w:t>, 2004</w:t>
      </w:r>
      <w:r w:rsidRPr="002A087D">
        <w:rPr>
          <w:rFonts w:ascii="Times New Roman" w:hAnsi="Times New Roman" w:cs="Times New Roman"/>
          <w:sz w:val="28"/>
          <w:szCs w:val="28"/>
        </w:rPr>
        <w:t>)</w:t>
      </w:r>
      <w:r w:rsidR="008D2EA8">
        <w:rPr>
          <w:rFonts w:ascii="Times New Roman" w:hAnsi="Times New Roman" w:cs="Times New Roman"/>
          <w:sz w:val="28"/>
          <w:szCs w:val="28"/>
        </w:rPr>
        <w:t>.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3" w:rsidRPr="002A087D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В специфике труда педагога взаимосвязь с жизнедеятельностью выраж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на наиболее очевидно, решение педагогом проблем собственного здоровья и здоровья учащихся является взаимосвязанным. Поэтому культурологический подход лежит в основе </w:t>
      </w:r>
      <w:proofErr w:type="spellStart"/>
      <w:r w:rsidRPr="002A087D">
        <w:rPr>
          <w:rFonts w:ascii="Times New Roman" w:hAnsi="Times New Roman" w:cs="Times New Roman"/>
          <w:bCs/>
          <w:i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деятельности педагога</w:t>
      </w:r>
      <w:r w:rsidRPr="002A0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bCs/>
          <w:sz w:val="28"/>
          <w:szCs w:val="28"/>
        </w:rPr>
        <w:t>(ЗСД). Ее можно определить как</w:t>
      </w:r>
      <w:r w:rsidRPr="002A0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природосообразный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индивидуальный стиль субъектной деятельности на основе смысловой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, ведущий к обеспечению собственного здоровья педагога и здоровья учащихся, воспитанников</w:t>
      </w:r>
      <w:r w:rsidRPr="002A08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iCs/>
          <w:sz w:val="28"/>
          <w:szCs w:val="28"/>
        </w:rPr>
        <w:t>(М.Г. К</w:t>
      </w:r>
      <w:r w:rsidRPr="002A087D">
        <w:rPr>
          <w:rFonts w:ascii="Times New Roman" w:hAnsi="Times New Roman" w:cs="Times New Roman"/>
          <w:iCs/>
          <w:sz w:val="28"/>
          <w:szCs w:val="28"/>
        </w:rPr>
        <w:t>о</w:t>
      </w:r>
      <w:r w:rsidRPr="002A087D">
        <w:rPr>
          <w:rFonts w:ascii="Times New Roman" w:hAnsi="Times New Roman" w:cs="Times New Roman"/>
          <w:iCs/>
          <w:sz w:val="28"/>
          <w:szCs w:val="28"/>
        </w:rPr>
        <w:t>лесникова</w:t>
      </w:r>
      <w:r w:rsidR="00F80095" w:rsidRPr="002A087D">
        <w:rPr>
          <w:rFonts w:ascii="Times New Roman" w:hAnsi="Times New Roman" w:cs="Times New Roman"/>
          <w:iCs/>
          <w:sz w:val="28"/>
          <w:szCs w:val="28"/>
        </w:rPr>
        <w:t>, 2008</w:t>
      </w:r>
      <w:r w:rsidRPr="002A087D">
        <w:rPr>
          <w:rFonts w:ascii="Times New Roman" w:hAnsi="Times New Roman" w:cs="Times New Roman"/>
          <w:iCs/>
          <w:sz w:val="28"/>
          <w:szCs w:val="28"/>
        </w:rPr>
        <w:t>).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3" w:rsidRPr="002A087D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подходы определяют цели и задачи </w:t>
      </w:r>
      <w:r w:rsidR="00F80095" w:rsidRPr="002A087D">
        <w:rPr>
          <w:rFonts w:ascii="Times New Roman" w:hAnsi="Times New Roman" w:cs="Times New Roman"/>
          <w:sz w:val="28"/>
          <w:szCs w:val="28"/>
        </w:rPr>
        <w:t>программы ОУ</w:t>
      </w:r>
      <w:r w:rsidR="003627B5" w:rsidRPr="002A087D">
        <w:rPr>
          <w:rFonts w:ascii="Times New Roman" w:hAnsi="Times New Roman" w:cs="Times New Roman"/>
          <w:sz w:val="28"/>
          <w:szCs w:val="28"/>
        </w:rPr>
        <w:t xml:space="preserve"> по сохр</w:t>
      </w:r>
      <w:r w:rsidR="003627B5" w:rsidRPr="002A087D">
        <w:rPr>
          <w:rFonts w:ascii="Times New Roman" w:hAnsi="Times New Roman" w:cs="Times New Roman"/>
          <w:sz w:val="28"/>
          <w:szCs w:val="28"/>
        </w:rPr>
        <w:t>а</w:t>
      </w:r>
      <w:r w:rsidR="003627B5" w:rsidRPr="002A087D">
        <w:rPr>
          <w:rFonts w:ascii="Times New Roman" w:hAnsi="Times New Roman" w:cs="Times New Roman"/>
          <w:sz w:val="28"/>
          <w:szCs w:val="28"/>
        </w:rPr>
        <w:t>нению и укреплению профессионального здоровья педагога</w:t>
      </w:r>
      <w:r w:rsidRPr="002A087D">
        <w:rPr>
          <w:rFonts w:ascii="Times New Roman" w:hAnsi="Times New Roman" w:cs="Times New Roman"/>
          <w:sz w:val="28"/>
          <w:szCs w:val="28"/>
        </w:rPr>
        <w:t xml:space="preserve">, логику </w:t>
      </w:r>
      <w:r w:rsidR="00F80095" w:rsidRPr="002A087D">
        <w:rPr>
          <w:rFonts w:ascii="Times New Roman" w:hAnsi="Times New Roman" w:cs="Times New Roman"/>
          <w:sz w:val="28"/>
          <w:szCs w:val="28"/>
        </w:rPr>
        <w:t xml:space="preserve">ее </w:t>
      </w:r>
      <w:r w:rsidRPr="002A087D">
        <w:rPr>
          <w:rFonts w:ascii="Times New Roman" w:hAnsi="Times New Roman" w:cs="Times New Roman"/>
          <w:sz w:val="28"/>
          <w:szCs w:val="28"/>
        </w:rPr>
        <w:t>реализ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ции.</w:t>
      </w:r>
    </w:p>
    <w:p w:rsidR="00953FC3" w:rsidRPr="002A087D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8D2EA8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095" w:rsidRPr="002A087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становление у </w:t>
      </w:r>
      <w:r w:rsidR="003627B5" w:rsidRPr="002A087D">
        <w:rPr>
          <w:rFonts w:ascii="Times New Roman" w:hAnsi="Times New Roman" w:cs="Times New Roman"/>
          <w:sz w:val="28"/>
          <w:szCs w:val="28"/>
        </w:rPr>
        <w:t>педагогов ОУ</w:t>
      </w:r>
      <w:r w:rsidR="00F80095"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sz w:val="28"/>
          <w:szCs w:val="28"/>
        </w:rPr>
        <w:t xml:space="preserve">готовности к здоровому образу жизни, который является средством обеспечения их здоровья </w:t>
      </w:r>
      <w:r w:rsidR="00F80095" w:rsidRPr="002A087D">
        <w:rPr>
          <w:rFonts w:ascii="Times New Roman" w:hAnsi="Times New Roman" w:cs="Times New Roman"/>
          <w:sz w:val="28"/>
          <w:szCs w:val="28"/>
        </w:rPr>
        <w:t xml:space="preserve">и основой для становления </w:t>
      </w:r>
      <w:r w:rsidRPr="002A087D">
        <w:rPr>
          <w:rFonts w:ascii="Times New Roman" w:hAnsi="Times New Roman" w:cs="Times New Roman"/>
          <w:sz w:val="28"/>
          <w:szCs w:val="28"/>
        </w:rPr>
        <w:t>готовности к профессиональной деятельности по сохранению и укреплению здоровья учащихся, воспитанников.</w:t>
      </w:r>
      <w:r w:rsidRPr="002A087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53FC3" w:rsidRPr="002A087D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Реализация данных целей предполагает решение следующих 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F80095" w:rsidRPr="002A087D" w:rsidRDefault="00953FC3" w:rsidP="002A087D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самоанализ профессионального здоровья педагогов, их готовности к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деятельности, </w:t>
      </w:r>
    </w:p>
    <w:p w:rsidR="00953FC3" w:rsidRPr="002A087D" w:rsidRDefault="00953FC3" w:rsidP="002A087D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поддержание профессионального здоровья педагогов, </w:t>
      </w:r>
    </w:p>
    <w:p w:rsidR="00953FC3" w:rsidRPr="002A087D" w:rsidRDefault="00953FC3" w:rsidP="002A087D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повышение готовности педагогов к </w:t>
      </w:r>
      <w:r w:rsidR="00F80095" w:rsidRPr="002A087D">
        <w:rPr>
          <w:rFonts w:ascii="Times New Roman" w:hAnsi="Times New Roman" w:cs="Times New Roman"/>
          <w:sz w:val="28"/>
          <w:szCs w:val="28"/>
        </w:rPr>
        <w:t xml:space="preserve">сохранению и укреплению собственного здоровья, </w:t>
      </w:r>
      <w:r w:rsidRPr="002A087D">
        <w:rPr>
          <w:rFonts w:ascii="Times New Roman" w:hAnsi="Times New Roman" w:cs="Times New Roman"/>
          <w:sz w:val="28"/>
          <w:szCs w:val="28"/>
        </w:rPr>
        <w:t xml:space="preserve">применению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гий обучения и воспитания,</w:t>
      </w:r>
    </w:p>
    <w:p w:rsidR="00953FC3" w:rsidRPr="002A087D" w:rsidRDefault="00953FC3" w:rsidP="002A087D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освоение программно-методического обеспечения образования учащихся, воспитанников и просвещения их родителей в области здоровья и здорового образа жизни. </w:t>
      </w:r>
    </w:p>
    <w:p w:rsidR="00953FC3" w:rsidRPr="002A087D" w:rsidRDefault="00953FC3" w:rsidP="002A087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 w:rsidR="00F80095" w:rsidRPr="002A08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55DF" w:rsidRPr="002A087D" w:rsidRDefault="00953FC3" w:rsidP="002A087D">
      <w:pPr>
        <w:numPr>
          <w:ilvl w:val="0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о</w:t>
      </w:r>
      <w:r w:rsidR="009255DF" w:rsidRPr="002A087D">
        <w:rPr>
          <w:rFonts w:ascii="Times New Roman" w:hAnsi="Times New Roman" w:cs="Times New Roman"/>
          <w:sz w:val="28"/>
          <w:szCs w:val="28"/>
        </w:rPr>
        <w:t>сознание педагог</w:t>
      </w:r>
      <w:r w:rsidRPr="002A087D">
        <w:rPr>
          <w:rFonts w:ascii="Times New Roman" w:hAnsi="Times New Roman" w:cs="Times New Roman"/>
          <w:sz w:val="28"/>
          <w:szCs w:val="28"/>
        </w:rPr>
        <w:t>ами</w:t>
      </w:r>
      <w:r w:rsidR="009255DF" w:rsidRPr="002A087D">
        <w:rPr>
          <w:rFonts w:ascii="Times New Roman" w:hAnsi="Times New Roman" w:cs="Times New Roman"/>
          <w:sz w:val="28"/>
          <w:szCs w:val="28"/>
        </w:rPr>
        <w:t xml:space="preserve"> проблем собственного здоровья</w:t>
      </w:r>
      <w:r w:rsidRPr="002A087D">
        <w:rPr>
          <w:rFonts w:ascii="Times New Roman" w:hAnsi="Times New Roman" w:cs="Times New Roman"/>
          <w:sz w:val="28"/>
          <w:szCs w:val="28"/>
        </w:rPr>
        <w:t>;</w:t>
      </w:r>
      <w:r w:rsidR="009255DF"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3" w:rsidRPr="002A087D" w:rsidRDefault="00953FC3" w:rsidP="002A087D">
      <w:pPr>
        <w:numPr>
          <w:ilvl w:val="2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</w:t>
      </w:r>
      <w:r w:rsidR="009255DF" w:rsidRPr="002A087D">
        <w:rPr>
          <w:rFonts w:ascii="Times New Roman" w:hAnsi="Times New Roman" w:cs="Times New Roman"/>
          <w:sz w:val="28"/>
          <w:szCs w:val="28"/>
        </w:rPr>
        <w:t>онимание зависимости здоровья от образа жизни</w:t>
      </w:r>
      <w:r w:rsidR="00F80095" w:rsidRPr="002A087D">
        <w:rPr>
          <w:rFonts w:ascii="Times New Roman" w:hAnsi="Times New Roman" w:cs="Times New Roman"/>
          <w:sz w:val="28"/>
          <w:szCs w:val="28"/>
        </w:rPr>
        <w:t>;</w:t>
      </w:r>
      <w:r w:rsidR="009255DF"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3" w:rsidRPr="002A087D" w:rsidRDefault="00953FC3" w:rsidP="002A087D">
      <w:pPr>
        <w:numPr>
          <w:ilvl w:val="2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н</w:t>
      </w:r>
      <w:r w:rsidR="009255DF" w:rsidRPr="002A087D">
        <w:rPr>
          <w:rFonts w:ascii="Times New Roman" w:hAnsi="Times New Roman" w:cs="Times New Roman"/>
          <w:sz w:val="28"/>
          <w:szCs w:val="28"/>
        </w:rPr>
        <w:t xml:space="preserve">аличие знаний о формировании </w:t>
      </w:r>
      <w:r w:rsidRPr="002A087D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F80095" w:rsidRPr="002A087D">
        <w:rPr>
          <w:rFonts w:ascii="Times New Roman" w:hAnsi="Times New Roman" w:cs="Times New Roman"/>
          <w:sz w:val="28"/>
          <w:szCs w:val="28"/>
        </w:rPr>
        <w:t>;</w:t>
      </w:r>
      <w:r w:rsidR="009255DF"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3" w:rsidRPr="002A087D" w:rsidRDefault="00953FC3" w:rsidP="002A087D">
      <w:pPr>
        <w:numPr>
          <w:ilvl w:val="2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осознанная деятельность по его осуществлению.</w:t>
      </w:r>
    </w:p>
    <w:p w:rsidR="008E7063" w:rsidRPr="002A087D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Категория обучающихся, их психолого-социальный портрет</w:t>
      </w:r>
    </w:p>
    <w:p w:rsidR="00285AD6" w:rsidRDefault="00953FC3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Программа предназначена для повышения квалификации педагогов ра</w:t>
      </w:r>
      <w:r w:rsidRPr="002A087D">
        <w:rPr>
          <w:rFonts w:ascii="Times New Roman" w:hAnsi="Times New Roman" w:cs="Times New Roman"/>
          <w:sz w:val="28"/>
          <w:szCs w:val="28"/>
        </w:rPr>
        <w:t>з</w:t>
      </w:r>
      <w:r w:rsidRPr="002A087D">
        <w:rPr>
          <w:rFonts w:ascii="Times New Roman" w:hAnsi="Times New Roman" w:cs="Times New Roman"/>
          <w:sz w:val="28"/>
          <w:szCs w:val="28"/>
        </w:rPr>
        <w:t>ных специальностей учреждений общего, дошкольного, дополнительного обр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 xml:space="preserve">зования детей. </w:t>
      </w:r>
    </w:p>
    <w:p w:rsidR="00C42572" w:rsidRPr="002A087D" w:rsidRDefault="00852833" w:rsidP="00FC33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87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по данной образовательной программе опирается 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на следу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щие принципы</w:t>
      </w:r>
      <w:r w:rsidR="00C42572" w:rsidRPr="002A087D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85AD6" w:rsidRDefault="0084336E" w:rsidP="00FC334B">
      <w:pPr>
        <w:pStyle w:val="12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85AD6">
        <w:rPr>
          <w:bCs/>
          <w:iCs/>
          <w:sz w:val="28"/>
          <w:szCs w:val="28"/>
        </w:rPr>
        <w:t xml:space="preserve">принцип гуманизма </w:t>
      </w:r>
      <w:r w:rsidRPr="00285AD6">
        <w:rPr>
          <w:b/>
          <w:bCs/>
          <w:i/>
          <w:iCs/>
          <w:sz w:val="28"/>
          <w:szCs w:val="28"/>
        </w:rPr>
        <w:t xml:space="preserve"> </w:t>
      </w:r>
      <w:r w:rsidRPr="00285AD6">
        <w:rPr>
          <w:sz w:val="28"/>
          <w:szCs w:val="28"/>
        </w:rPr>
        <w:t>–  учет психоэмоционального состояния педагога и с</w:t>
      </w:r>
      <w:r w:rsidRPr="00285AD6">
        <w:rPr>
          <w:sz w:val="28"/>
          <w:szCs w:val="28"/>
        </w:rPr>
        <w:t>о</w:t>
      </w:r>
      <w:r w:rsidRPr="00285AD6">
        <w:rPr>
          <w:sz w:val="28"/>
          <w:szCs w:val="28"/>
        </w:rPr>
        <w:t xml:space="preserve">хранения культурной самобытности, вера в его возможности; </w:t>
      </w:r>
    </w:p>
    <w:p w:rsidR="0084336E" w:rsidRPr="00285AD6" w:rsidRDefault="0084336E" w:rsidP="00FC334B">
      <w:pPr>
        <w:pStyle w:val="12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85AD6">
        <w:rPr>
          <w:bCs/>
          <w:iCs/>
          <w:sz w:val="28"/>
          <w:szCs w:val="28"/>
        </w:rPr>
        <w:lastRenderedPageBreak/>
        <w:t>принцип открытости и добровольности</w:t>
      </w:r>
      <w:r w:rsidRPr="00285AD6">
        <w:rPr>
          <w:b/>
          <w:bCs/>
          <w:i/>
          <w:iCs/>
          <w:sz w:val="28"/>
          <w:szCs w:val="28"/>
        </w:rPr>
        <w:t xml:space="preserve"> </w:t>
      </w:r>
      <w:r w:rsidRPr="00285AD6">
        <w:rPr>
          <w:sz w:val="28"/>
          <w:szCs w:val="28"/>
        </w:rPr>
        <w:t xml:space="preserve">– прозрачность </w:t>
      </w:r>
      <w:proofErr w:type="gramStart"/>
      <w:r w:rsidRPr="00285AD6">
        <w:rPr>
          <w:sz w:val="28"/>
          <w:szCs w:val="28"/>
        </w:rPr>
        <w:t>субъект-объектных</w:t>
      </w:r>
      <w:proofErr w:type="gramEnd"/>
      <w:r w:rsidRPr="00285AD6">
        <w:rPr>
          <w:sz w:val="28"/>
          <w:szCs w:val="28"/>
        </w:rPr>
        <w:t xml:space="preserve"> отношений и мотивирование  педагога на значимость решения проблем, св</w:t>
      </w:r>
      <w:r w:rsidRPr="00285AD6">
        <w:rPr>
          <w:sz w:val="28"/>
          <w:szCs w:val="28"/>
        </w:rPr>
        <w:t>я</w:t>
      </w:r>
      <w:r w:rsidRPr="00285AD6">
        <w:rPr>
          <w:sz w:val="28"/>
          <w:szCs w:val="28"/>
        </w:rPr>
        <w:t>занных с формированием и сохранением  здоровья;</w:t>
      </w:r>
    </w:p>
    <w:p w:rsidR="0084336E" w:rsidRPr="002A087D" w:rsidRDefault="0084336E" w:rsidP="00FC334B">
      <w:pPr>
        <w:pStyle w:val="12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2A087D">
        <w:rPr>
          <w:sz w:val="28"/>
          <w:szCs w:val="28"/>
        </w:rPr>
        <w:t xml:space="preserve">принцип конфиденциальности – любые сведения о состоянии здоровья и образа жизни педагога не могут быть оглашены без  его согласия; </w:t>
      </w:r>
    </w:p>
    <w:p w:rsidR="0084336E" w:rsidRPr="002A087D" w:rsidRDefault="0084336E" w:rsidP="00FC334B">
      <w:pPr>
        <w:pStyle w:val="12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2A087D">
        <w:rPr>
          <w:bCs/>
          <w:iCs/>
          <w:sz w:val="28"/>
          <w:szCs w:val="28"/>
        </w:rPr>
        <w:t>принцип реалистичности</w:t>
      </w:r>
      <w:r w:rsidRPr="002A087D">
        <w:rPr>
          <w:b/>
          <w:bCs/>
          <w:i/>
          <w:iCs/>
          <w:sz w:val="28"/>
          <w:szCs w:val="28"/>
        </w:rPr>
        <w:t xml:space="preserve"> </w:t>
      </w:r>
      <w:r w:rsidRPr="002A087D">
        <w:rPr>
          <w:sz w:val="28"/>
          <w:szCs w:val="28"/>
        </w:rPr>
        <w:t>– учет реальных возможностей педагога и его профессионального опыта.</w:t>
      </w:r>
    </w:p>
    <w:p w:rsidR="0084336E" w:rsidRPr="002A087D" w:rsidRDefault="0084336E" w:rsidP="00FC334B">
      <w:pPr>
        <w:pStyle w:val="12"/>
        <w:numPr>
          <w:ilvl w:val="0"/>
          <w:numId w:val="7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2A087D">
        <w:rPr>
          <w:bCs/>
          <w:iCs/>
          <w:sz w:val="28"/>
          <w:szCs w:val="28"/>
        </w:rPr>
        <w:t xml:space="preserve">принцип </w:t>
      </w:r>
      <w:proofErr w:type="spellStart"/>
      <w:r w:rsidRPr="002A087D">
        <w:rPr>
          <w:bCs/>
          <w:iCs/>
          <w:sz w:val="28"/>
          <w:szCs w:val="28"/>
        </w:rPr>
        <w:t>деятельностного</w:t>
      </w:r>
      <w:proofErr w:type="spellEnd"/>
      <w:r w:rsidRPr="002A087D">
        <w:rPr>
          <w:bCs/>
          <w:iCs/>
          <w:sz w:val="28"/>
          <w:szCs w:val="28"/>
        </w:rPr>
        <w:t xml:space="preserve"> подхода</w:t>
      </w:r>
      <w:r w:rsidRPr="002A087D">
        <w:rPr>
          <w:b/>
          <w:bCs/>
          <w:i/>
          <w:iCs/>
          <w:sz w:val="28"/>
          <w:szCs w:val="28"/>
        </w:rPr>
        <w:t xml:space="preserve"> </w:t>
      </w:r>
      <w:r w:rsidRPr="002A087D">
        <w:rPr>
          <w:sz w:val="28"/>
          <w:szCs w:val="28"/>
        </w:rPr>
        <w:t>– организация актив</w:t>
      </w:r>
      <w:r w:rsidRPr="002A087D">
        <w:rPr>
          <w:sz w:val="28"/>
          <w:szCs w:val="28"/>
        </w:rPr>
        <w:softHyphen/>
        <w:t xml:space="preserve">ной деятельности педагога </w:t>
      </w:r>
      <w:r w:rsidR="00285AD6">
        <w:rPr>
          <w:sz w:val="28"/>
          <w:szCs w:val="28"/>
        </w:rPr>
        <w:t xml:space="preserve"> с опорой на изучаемую проблему;</w:t>
      </w:r>
      <w:r w:rsidRPr="002A087D">
        <w:rPr>
          <w:sz w:val="28"/>
          <w:szCs w:val="28"/>
        </w:rPr>
        <w:t xml:space="preserve"> </w:t>
      </w:r>
    </w:p>
    <w:p w:rsidR="0084336E" w:rsidRPr="002A087D" w:rsidRDefault="0084336E" w:rsidP="00FC334B">
      <w:pPr>
        <w:pStyle w:val="aa"/>
        <w:numPr>
          <w:ilvl w:val="0"/>
          <w:numId w:val="7"/>
        </w:numPr>
        <w:spacing w:line="360" w:lineRule="auto"/>
        <w:ind w:left="0"/>
        <w:jc w:val="both"/>
        <w:rPr>
          <w:szCs w:val="28"/>
        </w:rPr>
      </w:pPr>
      <w:r w:rsidRPr="002A087D">
        <w:rPr>
          <w:bCs/>
          <w:iCs/>
          <w:szCs w:val="28"/>
        </w:rPr>
        <w:t>принцип учета возрастно-психологических и индивиду</w:t>
      </w:r>
      <w:r w:rsidRPr="002A087D">
        <w:rPr>
          <w:bCs/>
          <w:iCs/>
          <w:szCs w:val="28"/>
        </w:rPr>
        <w:softHyphen/>
        <w:t>альных особенн</w:t>
      </w:r>
      <w:r w:rsidRPr="002A087D">
        <w:rPr>
          <w:bCs/>
          <w:iCs/>
          <w:szCs w:val="28"/>
        </w:rPr>
        <w:t>о</w:t>
      </w:r>
      <w:r w:rsidRPr="002A087D">
        <w:rPr>
          <w:bCs/>
          <w:iCs/>
          <w:szCs w:val="28"/>
        </w:rPr>
        <w:t>стей педагога</w:t>
      </w:r>
      <w:r w:rsidRPr="002A087D">
        <w:rPr>
          <w:b/>
          <w:bCs/>
          <w:i/>
          <w:iCs/>
          <w:szCs w:val="28"/>
        </w:rPr>
        <w:t xml:space="preserve"> </w:t>
      </w:r>
      <w:r w:rsidRPr="002A087D">
        <w:rPr>
          <w:szCs w:val="28"/>
        </w:rPr>
        <w:t>– создание максимальных воз</w:t>
      </w:r>
      <w:r w:rsidRPr="002A087D">
        <w:rPr>
          <w:szCs w:val="28"/>
        </w:rPr>
        <w:softHyphen/>
        <w:t>можностей для индивидуализации путей развития педагога, как личности, как носителя современных идей здор</w:t>
      </w:r>
      <w:r w:rsidRPr="002A087D">
        <w:rPr>
          <w:szCs w:val="28"/>
        </w:rPr>
        <w:t>о</w:t>
      </w:r>
      <w:r w:rsidRPr="002A087D">
        <w:rPr>
          <w:szCs w:val="28"/>
        </w:rPr>
        <w:t>вого образа жизни.</w:t>
      </w:r>
    </w:p>
    <w:p w:rsidR="00C42572" w:rsidRPr="002A087D" w:rsidRDefault="00C42572" w:rsidP="00FC334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принцип совместной профессиональной деятельности, который предп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лагает, что </w:t>
      </w:r>
      <w:r w:rsidR="00852833" w:rsidRPr="002A087D">
        <w:rPr>
          <w:rFonts w:ascii="Times New Roman" w:hAnsi="Times New Roman" w:cs="Times New Roman"/>
          <w:sz w:val="28"/>
          <w:szCs w:val="28"/>
        </w:rPr>
        <w:t>формирование культуры здоровья участников образовательного процесса</w:t>
      </w:r>
      <w:r w:rsidRPr="002A087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52833"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тся как коллективный «продукт» деятельности всех участников образовательного процесса; </w:t>
      </w:r>
    </w:p>
    <w:p w:rsidR="00852833" w:rsidRPr="002A087D" w:rsidRDefault="00C42572" w:rsidP="002A087D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A087D">
        <w:rPr>
          <w:sz w:val="28"/>
          <w:szCs w:val="28"/>
        </w:rPr>
        <w:t>принцип сетевого взаимодействия, который требует создания единого информационно-коммуникационного пространства</w:t>
      </w:r>
      <w:r w:rsidR="00FA237B" w:rsidRPr="002A087D">
        <w:rPr>
          <w:sz w:val="28"/>
          <w:szCs w:val="28"/>
        </w:rPr>
        <w:t xml:space="preserve"> ОУ;</w:t>
      </w:r>
      <w:r w:rsidRPr="002A087D">
        <w:rPr>
          <w:sz w:val="28"/>
          <w:szCs w:val="28"/>
        </w:rPr>
        <w:t xml:space="preserve"> </w:t>
      </w:r>
    </w:p>
    <w:p w:rsidR="00C42572" w:rsidRPr="002A087D" w:rsidRDefault="00C42572" w:rsidP="002A087D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A087D">
        <w:rPr>
          <w:sz w:val="28"/>
          <w:szCs w:val="28"/>
        </w:rPr>
        <w:t xml:space="preserve">принцип социального партнерства, который выражается в координации взаимовыгодной деятельности </w:t>
      </w:r>
      <w:r w:rsidR="0084336E" w:rsidRPr="002A087D">
        <w:rPr>
          <w:sz w:val="28"/>
          <w:szCs w:val="28"/>
        </w:rPr>
        <w:t>ОУ</w:t>
      </w:r>
      <w:r w:rsidRPr="002A087D">
        <w:rPr>
          <w:sz w:val="28"/>
          <w:szCs w:val="28"/>
        </w:rPr>
        <w:t xml:space="preserve"> с родителями учащихся, общественностью, органами и организациями, деятельность которых непосредственно связана с решением проблем здоровья участников образовательного процесса.</w:t>
      </w:r>
    </w:p>
    <w:p w:rsidR="00953FC3" w:rsidRPr="002A087D" w:rsidRDefault="00953FC3" w:rsidP="002A087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В основу реализации образовательной программы закладывается необх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димость внутрифирменного (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) повышения квалификации п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дагогов в области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деятельности. Успешность </w:t>
      </w:r>
      <w:proofErr w:type="spellStart"/>
      <w:r w:rsidRPr="002A087D">
        <w:rPr>
          <w:rFonts w:ascii="Times New Roman" w:hAnsi="Times New Roman" w:cs="Times New Roman"/>
          <w:i/>
          <w:sz w:val="28"/>
          <w:szCs w:val="28"/>
        </w:rPr>
        <w:t>внутри</w:t>
      </w:r>
      <w:r w:rsidRPr="002A087D">
        <w:rPr>
          <w:rFonts w:ascii="Times New Roman" w:hAnsi="Times New Roman" w:cs="Times New Roman"/>
          <w:i/>
          <w:sz w:val="28"/>
          <w:szCs w:val="28"/>
        </w:rPr>
        <w:t>ш</w:t>
      </w:r>
      <w:r w:rsidRPr="002A087D">
        <w:rPr>
          <w:rFonts w:ascii="Times New Roman" w:hAnsi="Times New Roman" w:cs="Times New Roman"/>
          <w:i/>
          <w:sz w:val="28"/>
          <w:szCs w:val="28"/>
        </w:rPr>
        <w:t>кольного</w:t>
      </w:r>
      <w:proofErr w:type="spell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повышения готовности педагогов к </w:t>
      </w:r>
      <w:proofErr w:type="spellStart"/>
      <w:r w:rsidRPr="002A087D">
        <w:rPr>
          <w:rFonts w:ascii="Times New Roman" w:hAnsi="Times New Roman" w:cs="Times New Roman"/>
          <w:i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деятельн</w:t>
      </w:r>
      <w:r w:rsidRPr="002A087D">
        <w:rPr>
          <w:rFonts w:ascii="Times New Roman" w:hAnsi="Times New Roman" w:cs="Times New Roman"/>
          <w:i/>
          <w:sz w:val="28"/>
          <w:szCs w:val="28"/>
        </w:rPr>
        <w:t>о</w:t>
      </w:r>
      <w:r w:rsidRPr="002A087D">
        <w:rPr>
          <w:rFonts w:ascii="Times New Roman" w:hAnsi="Times New Roman" w:cs="Times New Roman"/>
          <w:i/>
          <w:sz w:val="28"/>
          <w:szCs w:val="28"/>
        </w:rPr>
        <w:t>сти</w:t>
      </w:r>
      <w:r w:rsidRPr="002A087D">
        <w:rPr>
          <w:rFonts w:ascii="Times New Roman" w:hAnsi="Times New Roman" w:cs="Times New Roman"/>
          <w:sz w:val="28"/>
          <w:szCs w:val="28"/>
        </w:rPr>
        <w:t>, на наш взгляд, определяется следующими его особенностями:</w:t>
      </w:r>
    </w:p>
    <w:p w:rsidR="00953FC3" w:rsidRPr="002A087D" w:rsidRDefault="00953FC3" w:rsidP="002A087D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подготовка имеет длительный и системный характер, в ней участвует весь педагогический коллектив школы при активной поддержке администрации;</w:t>
      </w:r>
    </w:p>
    <w:p w:rsidR="00953FC3" w:rsidRPr="002A087D" w:rsidRDefault="00953FC3" w:rsidP="002A087D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знания апробируются на практике, при этом они включены  в контекст исследовательской работы школы; поэтому методические продукты (разработки </w:t>
      </w:r>
      <w:r w:rsidR="00FA237B" w:rsidRPr="002A087D">
        <w:rPr>
          <w:rFonts w:ascii="Times New Roman" w:hAnsi="Times New Roman" w:cs="Times New Roman"/>
          <w:sz w:val="28"/>
          <w:szCs w:val="28"/>
        </w:rPr>
        <w:t>занятий, мастер-классов</w:t>
      </w:r>
      <w:r w:rsidRPr="002A087D">
        <w:rPr>
          <w:rFonts w:ascii="Times New Roman" w:hAnsi="Times New Roman" w:cs="Times New Roman"/>
          <w:sz w:val="28"/>
          <w:szCs w:val="28"/>
        </w:rPr>
        <w:t xml:space="preserve"> и т.п.) проходят общественную экспертизу и доводятся до стадии подготовки к публикации;</w:t>
      </w:r>
    </w:p>
    <w:p w:rsidR="00FA237B" w:rsidRPr="002A087D" w:rsidRDefault="00953FC3" w:rsidP="002A087D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мониторинг как компонент </w:t>
      </w:r>
      <w:r w:rsidR="00FA237B" w:rsidRPr="002A087D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 w:rsidRPr="002A087D">
        <w:rPr>
          <w:rFonts w:ascii="Times New Roman" w:hAnsi="Times New Roman" w:cs="Times New Roman"/>
          <w:sz w:val="28"/>
          <w:szCs w:val="28"/>
        </w:rPr>
        <w:t xml:space="preserve"> работы ОУ позв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ляет выявить результативность подготовки, корректировать ее содержание на основе получения регулярной обратной связи от ее участников</w:t>
      </w:r>
      <w:r w:rsidR="00FA237B" w:rsidRPr="002A087D">
        <w:rPr>
          <w:rFonts w:ascii="Times New Roman" w:hAnsi="Times New Roman" w:cs="Times New Roman"/>
          <w:sz w:val="28"/>
          <w:szCs w:val="28"/>
        </w:rPr>
        <w:t>;</w:t>
      </w:r>
    </w:p>
    <w:p w:rsidR="00953FC3" w:rsidRPr="002A087D" w:rsidRDefault="00FA237B" w:rsidP="002A087D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включенность данной подготовки в систему работу ОУ по построению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здоросьесозидающей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  <w:r w:rsidR="00953FC3"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03" w:rsidRPr="002A087D" w:rsidRDefault="006423B1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900430</wp:posOffset>
                </wp:positionV>
                <wp:extent cx="6477000" cy="2679700"/>
                <wp:effectExtent l="0" t="0" r="19050" b="2540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679700"/>
                          <a:chOff x="0" y="0"/>
                          <a:chExt cx="6477000" cy="2679700"/>
                        </a:xfrm>
                      </wpg:grpSpPr>
                      <wps:wsp>
                        <wps:cNvPr id="8" name="AutoShape 6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136650" y="1136650"/>
                            <a:ext cx="347345" cy="0"/>
                          </a:xfrm>
                          <a:prstGeom prst="bentConnector3">
                            <a:avLst>
                              <a:gd name="adj1" fmla="val 60969"/>
                            </a:avLst>
                          </a:prstGeom>
                          <a:noFill/>
                          <a:ln w="12700" cap="sq">
                            <a:solidFill>
                              <a:srgbClr val="00264C"/>
                            </a:solidFill>
                            <a:miter lim="800000"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11200" y="965200"/>
                            <a:ext cx="0" cy="393700"/>
                          </a:xfrm>
                          <a:prstGeom prst="straightConnector1">
                            <a:avLst/>
                          </a:prstGeom>
                          <a:noFill/>
                          <a:ln w="12700" cap="sq">
                            <a:solidFill>
                              <a:srgbClr val="00264C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3700" y="0"/>
                            <a:ext cx="3844925" cy="466090"/>
                          </a:xfrm>
                          <a:prstGeom prst="rect">
                            <a:avLst/>
                          </a:prstGeom>
                          <a:solidFill>
                            <a:srgbClr val="78C0B2"/>
                          </a:solidFill>
                          <a:ln w="12700" cap="sq">
                            <a:solidFill>
                              <a:srgbClr val="00264C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EA8" w:rsidRPr="002B1264" w:rsidRDefault="008D2EA8" w:rsidP="00953FC3">
                              <w:pPr>
                                <w:jc w:val="center"/>
                                <w:rPr>
                                  <w:b/>
                                  <w:bCs/>
                                  <w:color w:val="00264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64C"/>
                                  <w:sz w:val="24"/>
                                  <w:szCs w:val="24"/>
                                </w:rPr>
                                <w:t>Сохранение и укрепление профессионального здоровья педагога в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971675" cy="384810"/>
                          </a:xfrm>
                          <a:prstGeom prst="rect">
                            <a:avLst/>
                          </a:prstGeom>
                          <a:solidFill>
                            <a:srgbClr val="78C0B2"/>
                          </a:solidFill>
                          <a:ln w="12700" cap="sq">
                            <a:solidFill>
                              <a:srgbClr val="00264C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EA8" w:rsidRPr="00A86DA3" w:rsidRDefault="008D2EA8" w:rsidP="00A86DA3">
                              <w:pPr>
                                <w:jc w:val="center"/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 w:rsidRPr="00A86DA3"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  <w:t xml:space="preserve">Диагностика и самоанализ состояния здоровья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700" y="1346200"/>
                            <a:ext cx="1914525" cy="1279525"/>
                          </a:xfrm>
                          <a:prstGeom prst="rect">
                            <a:avLst/>
                          </a:prstGeom>
                          <a:solidFill>
                            <a:srgbClr val="78C0B2"/>
                          </a:solidFill>
                          <a:ln w="12700" cap="sq">
                            <a:solidFill>
                              <a:srgbClr val="00264C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EA8" w:rsidRPr="00A86DA3" w:rsidRDefault="008D2EA8" w:rsidP="00953FC3">
                              <w:pPr>
                                <w:jc w:val="center"/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 w:rsidRPr="00A86DA3"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  <w:t>Повышение готовности</w:t>
                              </w:r>
                            </w:p>
                            <w:p w:rsidR="008D2EA8" w:rsidRPr="00A86DA3" w:rsidRDefault="008D2EA8" w:rsidP="00953FC3">
                              <w:pPr>
                                <w:jc w:val="center"/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 w:rsidRPr="00A86DA3"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  <w:t xml:space="preserve">к сохранению </w:t>
                              </w:r>
                            </w:p>
                            <w:p w:rsidR="008D2EA8" w:rsidRPr="00A86DA3" w:rsidRDefault="008D2EA8" w:rsidP="00953FC3">
                              <w:pPr>
                                <w:jc w:val="center"/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 w:rsidRPr="00A86DA3"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  <w:t xml:space="preserve">и укреплению </w:t>
                              </w:r>
                            </w:p>
                            <w:p w:rsidR="008D2EA8" w:rsidRDefault="008D2EA8" w:rsidP="00953FC3">
                              <w:pPr>
                                <w:jc w:val="center"/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 w:rsidRPr="00A86DA3">
                                <w:rPr>
                                  <w:b/>
                                  <w:color w:val="00264C"/>
                                  <w:sz w:val="20"/>
                                  <w:szCs w:val="20"/>
                                </w:rPr>
                                <w:t>здоровья</w:t>
                              </w:r>
                              <w:r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8D2EA8" w:rsidRDefault="008D2EA8" w:rsidP="00A86DA3">
                              <w:pPr>
                                <w:jc w:val="both"/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  <w:t>1) создание условий для обеспечения здоровья;</w:t>
                              </w:r>
                            </w:p>
                            <w:p w:rsidR="008D2EA8" w:rsidRPr="00DC5714" w:rsidRDefault="008D2EA8" w:rsidP="00A86DA3">
                              <w:pPr>
                                <w:jc w:val="both"/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  <w:t>2) повышение культуры зд</w:t>
                              </w:r>
                              <w:r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color w:val="00264C"/>
                                  <w:sz w:val="20"/>
                                  <w:szCs w:val="20"/>
                                </w:rPr>
                                <w:t>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2781300" y="558800"/>
                            <a:ext cx="3695700" cy="2120900"/>
                            <a:chOff x="0" y="0"/>
                            <a:chExt cx="3695700" cy="2120900"/>
                          </a:xfrm>
                        </wpg:grpSpPr>
                        <wps:wsp>
                          <wps:cNvPr id="1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957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78C0B2"/>
                            </a:solidFill>
                            <a:ln w="12700" cap="sq">
                              <a:solidFill>
                                <a:srgbClr val="00264C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333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2EA8" w:rsidRPr="00A86DA3" w:rsidRDefault="008D2EA8" w:rsidP="00953FC3">
                                <w:pPr>
                                  <w:jc w:val="center"/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 w:rsidRPr="00A86DA3"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Соматический компонент</w:t>
                                </w:r>
                                <w:r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 xml:space="preserve"> здоровья</w:t>
                                </w:r>
                              </w:p>
                              <w:p w:rsidR="008D2EA8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1) медицинская профилактика</w:t>
                                </w:r>
                              </w:p>
                              <w:p w:rsidR="008D2EA8" w:rsidRPr="00DC5714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2) гигиеническое просвещение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36957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78C0B2"/>
                            </a:solidFill>
                            <a:ln w="12700" cap="sq">
                              <a:solidFill>
                                <a:srgbClr val="00264C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333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2EA8" w:rsidRPr="00A86DA3" w:rsidRDefault="008D2EA8" w:rsidP="00FA237B">
                                <w:pPr>
                                  <w:jc w:val="center"/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 w:rsidRPr="00A86DA3"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Физический компонент здоровья</w:t>
                                </w:r>
                              </w:p>
                              <w:p w:rsidR="008D2EA8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1) физкультурно-оздоровительная работа</w:t>
                                </w:r>
                              </w:p>
                              <w:p w:rsidR="008D2EA8" w:rsidRPr="00DC5714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2) просвещение в области физической культуры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00"/>
                              <a:ext cx="3695700" cy="523240"/>
                            </a:xfrm>
                            <a:prstGeom prst="rect">
                              <a:avLst/>
                            </a:prstGeom>
                            <a:solidFill>
                              <a:srgbClr val="78C0B2"/>
                            </a:solidFill>
                            <a:ln w="12700" cap="sq">
                              <a:solidFill>
                                <a:srgbClr val="00264C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333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2EA8" w:rsidRPr="00A86DA3" w:rsidRDefault="008D2EA8" w:rsidP="00FA237B">
                                <w:pPr>
                                  <w:jc w:val="center"/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Эмоциональный</w:t>
                                </w:r>
                                <w:r w:rsidRPr="00A86DA3"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компонент</w:t>
                                </w:r>
                                <w:r w:rsidRPr="00A86DA3"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 xml:space="preserve"> здоровья</w:t>
                                </w:r>
                              </w:p>
                              <w:p w:rsidR="008D2EA8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 xml:space="preserve">1) условия для эмоционального комфорта </w:t>
                                </w:r>
                              </w:p>
                              <w:p w:rsidR="008D2EA8" w:rsidRPr="00DC5714" w:rsidRDefault="008D2EA8" w:rsidP="00A86DA3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 xml:space="preserve">2) занятия, направленные на повышение </w:t>
                                </w:r>
                                <w:proofErr w:type="spellStart"/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саморегуляции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87500"/>
                              <a:ext cx="36957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78C0B2"/>
                            </a:solidFill>
                            <a:ln w="12700" cap="sq">
                              <a:solidFill>
                                <a:srgbClr val="00264C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3333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2EA8" w:rsidRPr="00A86DA3" w:rsidRDefault="008D2EA8" w:rsidP="003341CF">
                                <w:pPr>
                                  <w:jc w:val="center"/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Социальный и нравственный</w:t>
                                </w:r>
                                <w:r w:rsidRPr="00A86DA3"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 xml:space="preserve"> компонент</w:t>
                                </w:r>
                                <w:r>
                                  <w:rPr>
                                    <w:b/>
                                    <w:color w:val="00264C"/>
                                    <w:sz w:val="20"/>
                                    <w:szCs w:val="20"/>
                                  </w:rPr>
                                  <w:t>ы здоровья</w:t>
                                </w:r>
                              </w:p>
                              <w:p w:rsidR="008D2EA8" w:rsidRDefault="008D2EA8" w:rsidP="003341CF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 xml:space="preserve">1) ресурсы библиотеки и </w:t>
                                </w:r>
                                <w:proofErr w:type="spellStart"/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>медиатеки</w:t>
                                </w:r>
                                <w:proofErr w:type="spellEnd"/>
                              </w:p>
                              <w:p w:rsidR="008D2EA8" w:rsidRPr="00DC5714" w:rsidRDefault="008D2EA8" w:rsidP="003341CF">
                                <w:pP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64C"/>
                                    <w:sz w:val="20"/>
                                    <w:szCs w:val="20"/>
                                  </w:rPr>
                                  <w:t xml:space="preserve">2) занятия, направленные на развитие личности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184400" y="1993900"/>
                            <a:ext cx="561975" cy="46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222500" y="1905000"/>
                            <a:ext cx="561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400" y="1346200"/>
                            <a:ext cx="514350" cy="45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5500" y="749300"/>
                            <a:ext cx="561975" cy="882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left:0;text-align:left;margin-left:-10.7pt;margin-top:70.9pt;width:510pt;height:211pt;z-index:251675136" coordsize="64770,2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1" o:spid="_x0000_s1027" type="#_x0000_t34" style="position:absolute;left:11366;top:11366;width:3474;height: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XLA78AAADaAAAADwAAAGRycy9kb3ducmV2LnhtbERPTWvCQBC9F/wPywje6kQPtkRXUUHo&#10;pRZtPXgbsmM2mJ0N2Y2J/757KPT4eN+rzeBq9eA2VF40zKYZKJbCm0pKDT/fh9d3UCGSGKq9sIYn&#10;B9isRy8ryo3v5cSPcyxVCpGQkwYbY5MjhsKyozD1DUvibr51FBNsSzQt9Snc1TjPsgU6qiQ1WGp4&#10;b7m4nzun4bjHbdj19u2afbnLvDth91mg1pPxsF2CijzEf/Gf+8NoSFvTlXQDc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XLA78AAADaAAAADwAAAAAAAAAAAAAAAACh&#10;AgAAZHJzL2Rvd25yZXYueG1sUEsFBgAAAAAEAAQA+QAAAI0DAAAAAA==&#10;" adj="13169" strokecolor="#00264c" strokeweight="1pt">
                  <v:stroke startarrowwidth="narrow" startarrowlength="short" endarrow="block" endarrowwidth="narrow" endarrowlength="short" endcap="square"/>
                  <v:shadow color="#333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8" type="#_x0000_t32" style="position:absolute;left:7112;top:9652;width:0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W6sQAAADaAAAADwAAAGRycy9kb3ducmV2LnhtbESPT2vCQBTE74LfYXlCb81GoaWmWaUK&#10;pcWTibbn1+zLH5p9G7Nbjf30riB4HGbmN0y6HEwrjtS7xrKCaRSDIC6sbrhSsN+9P76AcB5ZY2uZ&#10;FJzJwXIxHqWYaHvijI65r0SAsEtQQe19l0jpipoMush2xMErbW/QB9lXUvd4CnDTylkcP0uDDYeF&#10;Gjta11T85n9GwWrqs4/z92HzYzf/xZfrtrZ82ir1MBneXkF4Gvw9fGt/agVzuF4JN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BbqxAAAANoAAAAPAAAAAAAAAAAA&#10;AAAAAKECAABkcnMvZG93bnJldi54bWxQSwUGAAAAAAQABAD5AAAAkgMAAAAA&#10;" strokecolor="#00264c" strokeweight="1pt">
                  <v:stroke startarrowwidth="narrow" startarrowlength="short" endarrow="block" endarrowwidth="narrow" endarrowlength="short" endcap="square"/>
                  <v:shadow color="#333"/>
                </v:shape>
                <v:rect id="Rectangle 48" o:spid="_x0000_s1029" style="position:absolute;left:16637;width:38449;height:4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HScIA&#10;AADbAAAADwAAAGRycy9kb3ducmV2LnhtbERPS2vCQBC+C/0Pywi9mY0WpERXEU2rvdUX4m3Mjklo&#10;djZkV4399d2C4G0+vueMp62pxJUaV1pW0I9iEMSZ1SXnCnbbj947COeRNVaWScGdHEwnL50xJtre&#10;eE3Xjc9FCGGXoILC+zqR0mUFGXSRrYkDd7aNQR9gk0vd4C2Em0oO4ngoDZYcGgqsaV5Q9rO5GAWL&#10;T0vf7Vd6OqRymS33vzItj2elXrvtbATCU+uf4od7pcP8N/j/JRw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odJwgAAANsAAAAPAAAAAAAAAAAAAAAAAJgCAABkcnMvZG93&#10;bnJldi54bWxQSwUGAAAAAAQABAD1AAAAhwMAAAAA&#10;" fillcolor="#78c0b2" strokecolor="#00264c" strokeweight="1pt">
                  <v:stroke startarrowwidth="narrow" startarrowlength="short" endarrowwidth="narrow" endarrowlength="short" endcap="square"/>
                  <v:shadow color="#333"/>
                  <v:textbox>
                    <w:txbxContent>
                      <w:p w:rsidR="008D2EA8" w:rsidRPr="002B1264" w:rsidRDefault="008D2EA8" w:rsidP="00953FC3">
                        <w:pPr>
                          <w:jc w:val="center"/>
                          <w:rPr>
                            <w:b/>
                            <w:bCs/>
                            <w:color w:val="00264C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264C"/>
                            <w:sz w:val="24"/>
                            <w:szCs w:val="24"/>
                          </w:rPr>
                          <w:t>Сохранение и укрепление профессионального здоровья педагога в ОУ</w:t>
                        </w:r>
                      </w:p>
                    </w:txbxContent>
                  </v:textbox>
                </v:rect>
                <v:rect id="Rectangle 49" o:spid="_x0000_s1030" style="position:absolute;top:5715;width:19716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8pcMA&#10;AADbAAAADwAAAGRycy9kb3ducmV2LnhtbERPTWvCQBC9F/oflin0Vjf2IBJdRWxq2puNingbs2MS&#10;mp0N2W0S/fXdgtDbPN7nzJeDqUVHrassKxiPIhDEudUVFwr2u/eXKQjnkTXWlknBlRwsF48Pc4y1&#10;7fmLuswXIoSwi1FB6X0TS+nykgy6kW2IA3exrUEfYFtI3WIfwk0tX6NoIg1WHBpKbGhdUv6d/RgF&#10;bxtL2+EzOR8Tmebp4SaT6nRR6vlpWM1AeBr8v/ju/tBh/hj+fg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y8pcMAAADbAAAADwAAAAAAAAAAAAAAAACYAgAAZHJzL2Rv&#10;d25yZXYueG1sUEsFBgAAAAAEAAQA9QAAAIgDAAAAAA==&#10;" fillcolor="#78c0b2" strokecolor="#00264c" strokeweight="1pt">
                  <v:stroke startarrowwidth="narrow" startarrowlength="short" endarrowwidth="narrow" endarrowlength="short" endcap="square"/>
                  <v:shadow color="#333"/>
                  <v:textbox>
                    <w:txbxContent>
                      <w:p w:rsidR="008D2EA8" w:rsidRPr="00A86DA3" w:rsidRDefault="008D2EA8" w:rsidP="00A86DA3">
                        <w:pPr>
                          <w:jc w:val="center"/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</w:pPr>
                        <w:r w:rsidRPr="00A86DA3"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  <w:t xml:space="preserve">Диагностика и самоанализ состояния здоровья </w:t>
                        </w:r>
                      </w:p>
                    </w:txbxContent>
                  </v:textbox>
                </v:rect>
                <v:rect id="Rectangle 50" o:spid="_x0000_s1031" style="position:absolute;left:127;top:13462;width:19145;height:12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TMMQA&#10;AADaAAAADwAAAGRycy9kb3ducmV2LnhtbESPQWvCQBSE74X+h+UVems27UEkZhXRtLY3GxXx9sw+&#10;k2D2bchuTfTXdwtCj8PMfMOks8E04kKdqy0reI1iEMSF1TWXCrab95cxCOeRNTaWScGVHMymjw8p&#10;Jtr2/E2X3JciQNglqKDyvk2kdEVFBl1kW+LgnWxn0AfZlVJ32Ae4aeRbHI+kwZrDQoUtLSoqzvmP&#10;UbD8sLQevrLjPpOrYrW7yaw+nJR6fhrmExCeBv8fvrc/tYIR/F0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WkzDEAAAA2gAAAA8AAAAAAAAAAAAAAAAAmAIAAGRycy9k&#10;b3ducmV2LnhtbFBLBQYAAAAABAAEAPUAAACJAwAAAAA=&#10;" fillcolor="#78c0b2" strokecolor="#00264c" strokeweight="1pt">
                  <v:stroke startarrowwidth="narrow" startarrowlength="short" endarrowwidth="narrow" endarrowlength="short" endcap="square"/>
                  <v:shadow color="#333"/>
                  <v:textbox>
                    <w:txbxContent>
                      <w:p w:rsidR="008D2EA8" w:rsidRPr="00A86DA3" w:rsidRDefault="008D2EA8" w:rsidP="00953FC3">
                        <w:pPr>
                          <w:jc w:val="center"/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</w:pPr>
                        <w:r w:rsidRPr="00A86DA3"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  <w:t>Повышение готовности</w:t>
                        </w:r>
                      </w:p>
                      <w:p w:rsidR="008D2EA8" w:rsidRPr="00A86DA3" w:rsidRDefault="008D2EA8" w:rsidP="00953FC3">
                        <w:pPr>
                          <w:jc w:val="center"/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</w:pPr>
                        <w:r w:rsidRPr="00A86DA3"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  <w:t xml:space="preserve">к сохранению </w:t>
                        </w:r>
                      </w:p>
                      <w:p w:rsidR="008D2EA8" w:rsidRPr="00A86DA3" w:rsidRDefault="008D2EA8" w:rsidP="00953FC3">
                        <w:pPr>
                          <w:jc w:val="center"/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</w:pPr>
                        <w:r w:rsidRPr="00A86DA3"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  <w:t xml:space="preserve">и укреплению </w:t>
                        </w:r>
                      </w:p>
                      <w:p w:rsidR="008D2EA8" w:rsidRDefault="008D2EA8" w:rsidP="00953FC3">
                        <w:pPr>
                          <w:jc w:val="center"/>
                          <w:rPr>
                            <w:color w:val="00264C"/>
                            <w:sz w:val="20"/>
                            <w:szCs w:val="20"/>
                          </w:rPr>
                        </w:pPr>
                        <w:r w:rsidRPr="00A86DA3">
                          <w:rPr>
                            <w:b/>
                            <w:color w:val="00264C"/>
                            <w:sz w:val="20"/>
                            <w:szCs w:val="20"/>
                          </w:rPr>
                          <w:t>здоровья</w:t>
                        </w:r>
                        <w:r>
                          <w:rPr>
                            <w:color w:val="00264C"/>
                            <w:sz w:val="20"/>
                            <w:szCs w:val="20"/>
                          </w:rPr>
                          <w:t>:</w:t>
                        </w:r>
                      </w:p>
                      <w:p w:rsidR="008D2EA8" w:rsidRDefault="008D2EA8" w:rsidP="00A86DA3">
                        <w:pPr>
                          <w:jc w:val="both"/>
                          <w:rPr>
                            <w:color w:val="00264C"/>
                            <w:sz w:val="20"/>
                            <w:szCs w:val="20"/>
                          </w:rPr>
                        </w:pPr>
                        <w:r>
                          <w:rPr>
                            <w:color w:val="00264C"/>
                            <w:sz w:val="20"/>
                            <w:szCs w:val="20"/>
                          </w:rPr>
                          <w:t>1) создание условий для обеспечения здоровья;</w:t>
                        </w:r>
                      </w:p>
                      <w:p w:rsidR="008D2EA8" w:rsidRPr="00DC5714" w:rsidRDefault="008D2EA8" w:rsidP="00A86DA3">
                        <w:pPr>
                          <w:jc w:val="both"/>
                          <w:rPr>
                            <w:color w:val="00264C"/>
                            <w:sz w:val="20"/>
                            <w:szCs w:val="20"/>
                          </w:rPr>
                        </w:pPr>
                        <w:r>
                          <w:rPr>
                            <w:color w:val="00264C"/>
                            <w:sz w:val="20"/>
                            <w:szCs w:val="20"/>
                          </w:rPr>
                          <w:t>2) повышение культуры зд</w:t>
                        </w:r>
                        <w:r>
                          <w:rPr>
                            <w:color w:val="00264C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color w:val="00264C"/>
                            <w:sz w:val="20"/>
                            <w:szCs w:val="20"/>
                          </w:rPr>
                          <w:t>ровья</w:t>
                        </w:r>
                      </w:p>
                    </w:txbxContent>
                  </v:textbox>
                </v:rect>
                <v:group id="Группа 14" o:spid="_x0000_s1032" style="position:absolute;left:27813;top:5588;width:36957;height:21209" coordsize="36957,2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51" o:spid="_x0000_s1033" style="position:absolute;width:3695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i0sMA&#10;AADbAAAADwAAAGRycy9kb3ducmV2LnhtbERPTWvCQBC9F/oflin0Zjb1IBKzimiq7U2jpfQ2zY5J&#10;MDsbslsT/fXdgtDbPN7npIvBNOJCnastK3iJYhDEhdU1lwqOh9fRFITzyBoby6TgSg4W88eHFBNt&#10;e97TJfelCCHsElRQed8mUrqiIoMusi1x4E62M+gD7EqpO+xDuGnkOI4n0mDNoaHCllYVFef8xyhY&#10;byzthvfs+zOT22L7cZNZ/XVS6vlpWM5AeBr8v/juftNh/hj+fg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4i0sMAAADbAAAADwAAAAAAAAAAAAAAAACYAgAAZHJzL2Rv&#10;d25yZXYueG1sUEsFBgAAAAAEAAQA9QAAAIgDAAAAAA==&#10;" fillcolor="#78c0b2" strokecolor="#00264c" strokeweight="1pt">
                    <v:stroke startarrowwidth="narrow" startarrowlength="short" endarrowwidth="narrow" endarrowlength="short" endcap="square"/>
                    <v:shadow color="#333"/>
                    <v:textbox>
                      <w:txbxContent>
                        <w:p w:rsidR="008D2EA8" w:rsidRPr="00A86DA3" w:rsidRDefault="008D2EA8" w:rsidP="00953FC3">
                          <w:pPr>
                            <w:jc w:val="center"/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</w:pPr>
                          <w:r w:rsidRPr="00A86DA3"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Соматический компонент</w:t>
                          </w:r>
                          <w:r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 xml:space="preserve"> здоровья</w:t>
                          </w:r>
                        </w:p>
                        <w:p w:rsidR="008D2EA8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1) медицинская профилактика</w:t>
                          </w:r>
                        </w:p>
                        <w:p w:rsidR="008D2EA8" w:rsidRPr="00DC5714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2) гигиеническое просвещение</w:t>
                          </w:r>
                        </w:p>
                      </w:txbxContent>
                    </v:textbox>
                  </v:rect>
                  <v:rect id="Rectangle 58" o:spid="_x0000_s1034" style="position:absolute;top:5334;width:3695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2q8QA&#10;AADaAAAADwAAAGRycy9kb3ducmV2LnhtbESPT2vCQBTE70K/w/KE3sxGD7VEVxFNq73Vf4i3Z/aZ&#10;hGbfhuyqsZ++WxA8DjPzG2Y8bU0lrtS40rKCfhSDIM6sLjlXsNt+9N5BOI+ssbJMCu7kYDp56Ywx&#10;0fbGa7pufC4ChF2CCgrv60RKlxVk0EW2Jg7e2TYGfZBNLnWDtwA3lRzE8Zs0WHJYKLCmeUHZz+Zi&#10;FCw+LX23X+npkMplttz/yrQ8npV67bazEQhPrX+GH+2VVjCE/yvh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NqvEAAAA2gAAAA8AAAAAAAAAAAAAAAAAmAIAAGRycy9k&#10;b3ducmV2LnhtbFBLBQYAAAAABAAEAPUAAACJAwAAAAA=&#10;" fillcolor="#78c0b2" strokecolor="#00264c" strokeweight="1pt">
                    <v:stroke startarrowwidth="narrow" startarrowlength="short" endarrowwidth="narrow" endarrowlength="short" endcap="square"/>
                    <v:shadow color="#333"/>
                    <v:textbox>
                      <w:txbxContent>
                        <w:p w:rsidR="008D2EA8" w:rsidRPr="00A86DA3" w:rsidRDefault="008D2EA8" w:rsidP="00FA237B">
                          <w:pPr>
                            <w:jc w:val="center"/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</w:pPr>
                          <w:r w:rsidRPr="00A86DA3"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Физический компонент здоровья</w:t>
                          </w:r>
                        </w:p>
                        <w:p w:rsidR="008D2EA8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1) физкультурно-оздоровительная работа</w:t>
                          </w:r>
                        </w:p>
                        <w:p w:rsidR="008D2EA8" w:rsidRPr="00DC5714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2) просвещение в области физической культуры</w:t>
                          </w:r>
                        </w:p>
                      </w:txbxContent>
                    </v:textbox>
                  </v:rect>
                  <v:rect id="Rectangle 59" o:spid="_x0000_s1035" style="position:absolute;top:10668;width:36957;height:5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3MMA&#10;AADaAAAADwAAAGRycy9kb3ducmV2LnhtbESPT2vCQBTE70K/w/KE3sxGKVKiq4im1d7qP8TbM/tM&#10;QrNvQ3bV2E/fLQgeh5n5DTOetqYSV2pcaVlBP4pBEGdWl5wr2G0/eu8gnEfWWFkmBXdyMJ28dMaY&#10;aHvjNV03PhcBwi5BBYX3dSKlywoy6CJbEwfvbBuDPsgml7rBW4CbSg7ieCgNlhwWCqxpXlD2s7kY&#10;BYtPS9/tV3o6pHKZLfe/Mi2PZ6Veu+1sBMJT65/hR3ulFbzB/5V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3MMAAADaAAAADwAAAAAAAAAAAAAAAACYAgAAZHJzL2Rv&#10;d25yZXYueG1sUEsFBgAAAAAEAAQA9QAAAIgDAAAAAA==&#10;" fillcolor="#78c0b2" strokecolor="#00264c" strokeweight="1pt">
                    <v:stroke startarrowwidth="narrow" startarrowlength="short" endarrowwidth="narrow" endarrowlength="short" endcap="square"/>
                    <v:shadow color="#333"/>
                    <v:textbox>
                      <w:txbxContent>
                        <w:p w:rsidR="008D2EA8" w:rsidRPr="00A86DA3" w:rsidRDefault="008D2EA8" w:rsidP="00FA237B">
                          <w:pPr>
                            <w:jc w:val="center"/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Эмоциональный</w:t>
                          </w:r>
                          <w:r w:rsidRPr="00A86DA3"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компонент</w:t>
                          </w:r>
                          <w:r w:rsidRPr="00A86DA3"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 xml:space="preserve"> здоровья</w:t>
                          </w:r>
                        </w:p>
                        <w:p w:rsidR="008D2EA8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 xml:space="preserve">1) условия для эмоционального комфорта </w:t>
                          </w:r>
                        </w:p>
                        <w:p w:rsidR="008D2EA8" w:rsidRPr="00DC5714" w:rsidRDefault="008D2EA8" w:rsidP="00A86DA3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 xml:space="preserve">2) занятия, направленные на повышение </w:t>
                          </w:r>
                          <w:proofErr w:type="spellStart"/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саморегуляции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36" style="position:absolute;top:15875;width:3695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LRMIA&#10;AADaAAAADwAAAGRycy9kb3ducmV2LnhtbERPTWvCQBC9C/0PyxR6azbtoZSYVUTTam82Wkpv0+yY&#10;BLOzIbtq9Ne7AcHT8Hifk05704gjda62rOAlikEQF1bXXCrYbj6e30E4j6yxsUwKzuRgOnkYpZho&#10;e+JvOua+FCGEXYIKKu/bREpXVGTQRbYlDtzOdgZ9gF0pdYenEG4a+RrHb9JgzaGhwpbmFRX7/GAU&#10;LD4trfuv7P83k8ti+XORWf23U+rpsZ+NQXjq/V18c690mA/DK8OV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wtEwgAAANoAAAAPAAAAAAAAAAAAAAAAAJgCAABkcnMvZG93&#10;bnJldi54bWxQSwUGAAAAAAQABAD1AAAAhwMAAAAA&#10;" fillcolor="#78c0b2" strokecolor="#00264c" strokeweight="1pt">
                    <v:stroke startarrowwidth="narrow" startarrowlength="short" endarrowwidth="narrow" endarrowlength="short" endcap="square"/>
                    <v:shadow color="#333"/>
                    <v:textbox>
                      <w:txbxContent>
                        <w:p w:rsidR="008D2EA8" w:rsidRPr="00A86DA3" w:rsidRDefault="008D2EA8" w:rsidP="003341CF">
                          <w:pPr>
                            <w:jc w:val="center"/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Социальный и нравственный</w:t>
                          </w:r>
                          <w:r w:rsidRPr="00A86DA3"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 xml:space="preserve"> компонент</w:t>
                          </w:r>
                          <w:r>
                            <w:rPr>
                              <w:b/>
                              <w:color w:val="00264C"/>
                              <w:sz w:val="20"/>
                              <w:szCs w:val="20"/>
                            </w:rPr>
                            <w:t>ы здоровья</w:t>
                          </w:r>
                        </w:p>
                        <w:p w:rsidR="008D2EA8" w:rsidRDefault="008D2EA8" w:rsidP="003341CF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 xml:space="preserve">1) ресурсы библиотеки и </w:t>
                          </w:r>
                          <w:proofErr w:type="spellStart"/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>медиатеки</w:t>
                          </w:r>
                          <w:proofErr w:type="spellEnd"/>
                        </w:p>
                        <w:p w:rsidR="008D2EA8" w:rsidRPr="00DC5714" w:rsidRDefault="008D2EA8" w:rsidP="003341CF">
                          <w:pPr>
                            <w:rPr>
                              <w:color w:val="00264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64C"/>
                              <w:sz w:val="20"/>
                              <w:szCs w:val="20"/>
                            </w:rPr>
                            <w:t xml:space="preserve">2) занятия, направленные на развитие личности </w:t>
                          </w:r>
                        </w:p>
                      </w:txbxContent>
                    </v:textbox>
                  </v:rect>
                </v:group>
                <v:shape id="AutoShape 63" o:spid="_x0000_s1037" type="#_x0000_t32" style="position:absolute;left:21844;top:19939;width:5619;height:4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64" o:spid="_x0000_s1038" type="#_x0000_t32" style="position:absolute;left:22225;top:19050;width:5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65" o:spid="_x0000_s1039" type="#_x0000_t32" style="position:absolute;left:21844;top:13462;width:5143;height:4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66" o:spid="_x0000_s1040" type="#_x0000_t32" style="position:absolute;left:20955;top:7493;width:5619;height:8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953FC3" w:rsidRPr="002A087D"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FA237B" w:rsidRPr="002A087D">
        <w:rPr>
          <w:rFonts w:ascii="Times New Roman" w:hAnsi="Times New Roman" w:cs="Times New Roman"/>
          <w:sz w:val="28"/>
          <w:szCs w:val="28"/>
        </w:rPr>
        <w:t>опытно-экспериментальной работы</w:t>
      </w:r>
      <w:r w:rsidR="00953FC3" w:rsidRPr="002A087D">
        <w:rPr>
          <w:rFonts w:ascii="Times New Roman" w:hAnsi="Times New Roman" w:cs="Times New Roman"/>
          <w:sz w:val="28"/>
          <w:szCs w:val="28"/>
        </w:rPr>
        <w:t xml:space="preserve"> школы создана модель </w:t>
      </w:r>
      <w:proofErr w:type="spellStart"/>
      <w:r w:rsidR="00953FC3" w:rsidRPr="002A087D">
        <w:rPr>
          <w:rFonts w:ascii="Times New Roman" w:hAnsi="Times New Roman" w:cs="Times New Roman"/>
          <w:sz w:val="28"/>
          <w:szCs w:val="28"/>
        </w:rPr>
        <w:t>вну</w:t>
      </w:r>
      <w:r w:rsidR="00535C6A">
        <w:rPr>
          <w:rFonts w:ascii="Times New Roman" w:hAnsi="Times New Roman" w:cs="Times New Roman"/>
          <w:sz w:val="28"/>
          <w:szCs w:val="28"/>
        </w:rPr>
        <w:t>т</w:t>
      </w:r>
      <w:r w:rsidR="00953FC3" w:rsidRPr="002A087D">
        <w:rPr>
          <w:rFonts w:ascii="Times New Roman" w:hAnsi="Times New Roman" w:cs="Times New Roman"/>
          <w:sz w:val="28"/>
          <w:szCs w:val="28"/>
        </w:rPr>
        <w:t>ришкольного</w:t>
      </w:r>
      <w:proofErr w:type="spellEnd"/>
      <w:r w:rsidR="00953FC3" w:rsidRPr="002A087D">
        <w:rPr>
          <w:rFonts w:ascii="Times New Roman" w:hAnsi="Times New Roman" w:cs="Times New Roman"/>
          <w:sz w:val="28"/>
          <w:szCs w:val="28"/>
        </w:rPr>
        <w:t xml:space="preserve"> повышения готовности педагогов к </w:t>
      </w:r>
      <w:r w:rsidR="00FA237B" w:rsidRPr="002A087D">
        <w:rPr>
          <w:rFonts w:ascii="Times New Roman" w:hAnsi="Times New Roman" w:cs="Times New Roman"/>
          <w:sz w:val="28"/>
          <w:szCs w:val="28"/>
        </w:rPr>
        <w:t>сохранению и укреплению своего профессионального здоровья (рис. 1)</w:t>
      </w:r>
      <w:r w:rsidR="00953FC3" w:rsidRPr="002A087D">
        <w:rPr>
          <w:rFonts w:ascii="Times New Roman" w:hAnsi="Times New Roman" w:cs="Times New Roman"/>
          <w:sz w:val="28"/>
          <w:szCs w:val="28"/>
        </w:rPr>
        <w:t>.</w:t>
      </w:r>
      <w:r w:rsidR="00953FC3" w:rsidRPr="002A087D">
        <w:rPr>
          <w:rFonts w:ascii="Times New Roman" w:hAnsi="Times New Roman" w:cs="Times New Roman"/>
          <w:sz w:val="28"/>
          <w:szCs w:val="28"/>
        </w:rPr>
        <w:tab/>
      </w: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ab/>
      </w: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2A087D" w:rsidRDefault="00953FC3" w:rsidP="002A087D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3" w:rsidRPr="006423B1" w:rsidRDefault="002E4F60" w:rsidP="002A087D">
      <w:pPr>
        <w:shd w:val="clear" w:color="auto" w:fill="FFFFFF"/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3B1">
        <w:rPr>
          <w:rFonts w:ascii="Times New Roman" w:hAnsi="Times New Roman" w:cs="Times New Roman"/>
          <w:i/>
          <w:sz w:val="28"/>
          <w:szCs w:val="28"/>
        </w:rPr>
        <w:t>Рис. 1. Модель деятельности ОУ по сохранению и укреплению профессионал</w:t>
      </w:r>
      <w:r w:rsidRPr="006423B1">
        <w:rPr>
          <w:rFonts w:ascii="Times New Roman" w:hAnsi="Times New Roman" w:cs="Times New Roman"/>
          <w:i/>
          <w:sz w:val="28"/>
          <w:szCs w:val="28"/>
        </w:rPr>
        <w:t>ь</w:t>
      </w:r>
      <w:r w:rsidRPr="006423B1">
        <w:rPr>
          <w:rFonts w:ascii="Times New Roman" w:hAnsi="Times New Roman" w:cs="Times New Roman"/>
          <w:i/>
          <w:sz w:val="28"/>
          <w:szCs w:val="28"/>
        </w:rPr>
        <w:t>ного здоровья педагога в комфортном пространстве ОУ</w:t>
      </w:r>
    </w:p>
    <w:p w:rsidR="00953FC3" w:rsidRPr="002A087D" w:rsidRDefault="00953FC3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2E4F60" w:rsidRPr="002A087D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 w:rsidRPr="002A087D">
        <w:rPr>
          <w:rFonts w:ascii="Times New Roman" w:hAnsi="Times New Roman" w:cs="Times New Roman"/>
          <w:sz w:val="28"/>
          <w:szCs w:val="28"/>
        </w:rPr>
        <w:t xml:space="preserve"> работы в школе №</w:t>
      </w:r>
      <w:r w:rsidR="002E4F60" w:rsidRPr="002A087D">
        <w:rPr>
          <w:rFonts w:ascii="Times New Roman" w:hAnsi="Times New Roman" w:cs="Times New Roman"/>
          <w:sz w:val="28"/>
          <w:szCs w:val="28"/>
        </w:rPr>
        <w:t>270</w:t>
      </w:r>
      <w:r w:rsidRPr="002A087D">
        <w:rPr>
          <w:rFonts w:ascii="Times New Roman" w:hAnsi="Times New Roman" w:cs="Times New Roman"/>
          <w:sz w:val="28"/>
          <w:szCs w:val="28"/>
        </w:rPr>
        <w:t xml:space="preserve"> создан методический комплект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повышения готовности педагогов к </w:t>
      </w:r>
      <w:r w:rsidR="00EE6603" w:rsidRPr="002A087D">
        <w:rPr>
          <w:rFonts w:ascii="Times New Roman" w:hAnsi="Times New Roman" w:cs="Times New Roman"/>
          <w:sz w:val="28"/>
          <w:szCs w:val="28"/>
        </w:rPr>
        <w:t>сохранению и укреплению своего профессионального здоровья</w:t>
      </w:r>
      <w:r w:rsidRPr="002A087D">
        <w:rPr>
          <w:rFonts w:ascii="Times New Roman" w:hAnsi="Times New Roman" w:cs="Times New Roman"/>
          <w:sz w:val="28"/>
          <w:szCs w:val="28"/>
        </w:rPr>
        <w:t>: модель</w:t>
      </w:r>
      <w:r w:rsidR="00EE6603" w:rsidRPr="002A087D">
        <w:rPr>
          <w:rFonts w:ascii="Times New Roman" w:hAnsi="Times New Roman" w:cs="Times New Roman"/>
          <w:sz w:val="28"/>
          <w:szCs w:val="28"/>
        </w:rPr>
        <w:t>, обр</w:t>
      </w:r>
      <w:r w:rsidR="00EE6603" w:rsidRPr="002A087D">
        <w:rPr>
          <w:rFonts w:ascii="Times New Roman" w:hAnsi="Times New Roman" w:cs="Times New Roman"/>
          <w:sz w:val="28"/>
          <w:szCs w:val="28"/>
        </w:rPr>
        <w:t>а</w:t>
      </w:r>
      <w:r w:rsidR="00EE6603" w:rsidRPr="002A087D">
        <w:rPr>
          <w:rFonts w:ascii="Times New Roman" w:hAnsi="Times New Roman" w:cs="Times New Roman"/>
          <w:sz w:val="28"/>
          <w:szCs w:val="28"/>
        </w:rPr>
        <w:t xml:space="preserve">зовательная программа </w:t>
      </w:r>
      <w:r w:rsidRPr="002A087D">
        <w:rPr>
          <w:rFonts w:ascii="Times New Roman" w:hAnsi="Times New Roman" w:cs="Times New Roman"/>
          <w:sz w:val="28"/>
          <w:szCs w:val="28"/>
        </w:rPr>
        <w:t>и пакет методических материалов по ее реализации.</w:t>
      </w:r>
    </w:p>
    <w:p w:rsidR="00187EB0" w:rsidRPr="002A087D" w:rsidRDefault="00187EB0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Учебный ку</w:t>
      </w:r>
      <w:proofErr w:type="gramStart"/>
      <w:r w:rsidRPr="002A087D">
        <w:rPr>
          <w:rFonts w:ascii="Times New Roman" w:hAnsi="Times New Roman" w:cs="Times New Roman"/>
          <w:sz w:val="28"/>
          <w:szCs w:val="28"/>
          <w:u w:val="single"/>
        </w:rPr>
        <w:t>рс стр</w:t>
      </w:r>
      <w:proofErr w:type="gramEnd"/>
      <w:r w:rsidRPr="002A087D">
        <w:rPr>
          <w:rFonts w:ascii="Times New Roman" w:hAnsi="Times New Roman" w:cs="Times New Roman"/>
          <w:sz w:val="28"/>
          <w:szCs w:val="28"/>
          <w:u w:val="single"/>
        </w:rPr>
        <w:t xml:space="preserve">оится в соответствии с методологическими основами концепции индивидуального здоровья человека и состоит из двух основных разделов. </w:t>
      </w:r>
    </w:p>
    <w:p w:rsidR="00285AD6" w:rsidRDefault="00187EB0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lastRenderedPageBreak/>
        <w:t>Первый раздел «Культура здоровья педагога в условиях инновационных изменений образования» (8 часов) дает представления об основных принципах знания о здоровье; создает ценностно-смысловые основания изучения и ко</w:t>
      </w:r>
      <w:r w:rsidRPr="002A087D">
        <w:rPr>
          <w:rFonts w:ascii="Times New Roman" w:hAnsi="Times New Roman" w:cs="Times New Roman"/>
          <w:sz w:val="28"/>
          <w:szCs w:val="28"/>
        </w:rPr>
        <w:t>р</w:t>
      </w:r>
      <w:r w:rsidRPr="002A087D">
        <w:rPr>
          <w:rFonts w:ascii="Times New Roman" w:hAnsi="Times New Roman" w:cs="Times New Roman"/>
          <w:sz w:val="28"/>
          <w:szCs w:val="28"/>
        </w:rPr>
        <w:t>рекции собственного здоровья. В результате у педагога может быть сформир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вана ориентация на самопознание,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, самоосуществление как б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 xml:space="preserve">зовый подход к изучению учебного курса. </w:t>
      </w:r>
    </w:p>
    <w:p w:rsidR="00187EB0" w:rsidRPr="002A087D" w:rsidRDefault="00187EB0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Особое внимание уделяется разделу «Образ жизни и здоровье» (28 часов), содержание которого рассматривается, исходя из структурных компонентов здоровья. Выделение отдельных компонентов здоровья в их взаимосвязи в к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честве отдельных тем учебной программы способствует, на наш взгляд, осозн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нию целостного, системного подхода к пониманию здоровья</w:t>
      </w:r>
      <w:r w:rsidR="00244FEE">
        <w:rPr>
          <w:rFonts w:ascii="Times New Roman" w:hAnsi="Times New Roman" w:cs="Times New Roman"/>
          <w:sz w:val="28"/>
          <w:szCs w:val="28"/>
        </w:rPr>
        <w:t>.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0" w:rsidRPr="002A087D" w:rsidRDefault="00187EB0" w:rsidP="002A0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2</w:t>
      </w:r>
      <w:r w:rsidR="003D0020" w:rsidRPr="002A087D">
        <w:rPr>
          <w:rFonts w:ascii="Times New Roman" w:hAnsi="Times New Roman" w:cs="Times New Roman"/>
          <w:b/>
          <w:sz w:val="28"/>
          <w:szCs w:val="28"/>
        </w:rPr>
        <w:t xml:space="preserve">. Виды деятельности и формы занятий </w:t>
      </w:r>
    </w:p>
    <w:p w:rsidR="00C84308" w:rsidRPr="002A087D" w:rsidRDefault="00F5385D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Виды деятельности и формы занятий организуются в соответствии с м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делью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повышения готовности педагогов к сохранению и укреплению своего профессионального здоровья (рис. 1)</w:t>
      </w:r>
      <w:r w:rsidR="00C84308" w:rsidRPr="002A087D">
        <w:rPr>
          <w:rFonts w:ascii="Times New Roman" w:hAnsi="Times New Roman" w:cs="Times New Roman"/>
          <w:sz w:val="28"/>
          <w:szCs w:val="28"/>
        </w:rPr>
        <w:t>. Инфраструктура и оборудование ОУ, обеспечивающие реализацию образовательной программы, представлены в таблице 1.</w:t>
      </w:r>
    </w:p>
    <w:p w:rsidR="00C84308" w:rsidRPr="002A087D" w:rsidRDefault="00C84308" w:rsidP="002A08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Табл. 1</w:t>
      </w:r>
    </w:p>
    <w:p w:rsidR="00C84308" w:rsidRPr="002A087D" w:rsidRDefault="00C84308" w:rsidP="002A087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 xml:space="preserve">Инфраструктура и оборудование ОУ, </w:t>
      </w:r>
      <w:proofErr w:type="gramStart"/>
      <w:r w:rsidRPr="002A087D">
        <w:rPr>
          <w:rFonts w:ascii="Times New Roman" w:hAnsi="Times New Roman" w:cs="Times New Roman"/>
          <w:i/>
          <w:sz w:val="28"/>
          <w:szCs w:val="28"/>
        </w:rPr>
        <w:t>обеспечивающие</w:t>
      </w:r>
      <w:proofErr w:type="gramEnd"/>
      <w:r w:rsidRPr="002A087D">
        <w:rPr>
          <w:rFonts w:ascii="Times New Roman" w:hAnsi="Times New Roman" w:cs="Times New Roman"/>
          <w:i/>
          <w:sz w:val="28"/>
          <w:szCs w:val="28"/>
        </w:rPr>
        <w:t xml:space="preserve"> реализацию </w:t>
      </w:r>
    </w:p>
    <w:p w:rsidR="00170C28" w:rsidRPr="002A087D" w:rsidRDefault="00C84308" w:rsidP="002A087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по образовательной программе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977"/>
        <w:gridCol w:w="4643"/>
      </w:tblGrid>
      <w:tr w:rsidR="00564CC2" w:rsidRPr="002A087D" w:rsidTr="00D9176A">
        <w:tc>
          <w:tcPr>
            <w:tcW w:w="534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нент м</w:t>
            </w: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97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пространства ОУ</w:t>
            </w:r>
          </w:p>
        </w:tc>
        <w:tc>
          <w:tcPr>
            <w:tcW w:w="4643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564CC2" w:rsidRPr="002A087D" w:rsidTr="00D9176A">
        <w:tc>
          <w:tcPr>
            <w:tcW w:w="534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стика и 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моанализ состояния здоровья педагога</w:t>
            </w:r>
          </w:p>
        </w:tc>
        <w:tc>
          <w:tcPr>
            <w:tcW w:w="297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Учебный кабинет, обор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дованный мультимеди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ным проектором 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170C28" w:rsidRPr="002A087D" w:rsidRDefault="00170C28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70C28" w:rsidRPr="002A087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FB3C57" w:rsidRPr="002A087D" w:rsidRDefault="00F5385D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 специал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 w:rsidR="00D9176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FB3C57" w:rsidRPr="002A087D">
              <w:rPr>
                <w:rFonts w:ascii="Times New Roman" w:hAnsi="Times New Roman" w:cs="Times New Roman"/>
                <w:sz w:val="24"/>
                <w:szCs w:val="24"/>
              </w:rPr>
              <w:t>едицинская и психоло</w:t>
            </w:r>
            <w:r w:rsidR="00DD3F8B" w:rsidRPr="002A087D">
              <w:rPr>
                <w:rFonts w:ascii="Times New Roman" w:hAnsi="Times New Roman" w:cs="Times New Roman"/>
                <w:sz w:val="24"/>
                <w:szCs w:val="24"/>
              </w:rPr>
              <w:t>гическая ди</w:t>
            </w:r>
            <w:r w:rsidR="00DD3F8B"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F8B" w:rsidRPr="002A087D">
              <w:rPr>
                <w:rFonts w:ascii="Times New Roman" w:hAnsi="Times New Roman" w:cs="Times New Roman"/>
                <w:sz w:val="24"/>
                <w:szCs w:val="24"/>
              </w:rPr>
              <w:t>гностика, анкетирование</w:t>
            </w:r>
            <w:r w:rsidR="00E80689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B37" w:rsidRPr="002A087D" w:rsidRDefault="00FB3C57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здоровья педагога</w:t>
            </w:r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37" w:rsidRPr="002A087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коррекции образа жизни</w:t>
            </w:r>
          </w:p>
        </w:tc>
      </w:tr>
      <w:tr w:rsidR="00564CC2" w:rsidRPr="002A087D" w:rsidTr="00D9176A">
        <w:tc>
          <w:tcPr>
            <w:tcW w:w="534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Соматич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понент здоровья</w:t>
            </w:r>
          </w:p>
        </w:tc>
        <w:tc>
          <w:tcPr>
            <w:tcW w:w="297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Учебный кабинет, обор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дованный мультимеди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ным проектором 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1D1E90" w:rsidRPr="002A087D">
              <w:rPr>
                <w:rFonts w:ascii="Times New Roman" w:hAnsi="Times New Roman" w:cs="Times New Roman"/>
                <w:sz w:val="24"/>
                <w:szCs w:val="24"/>
              </w:rPr>
              <w:t>, процедурный кабинет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Столовая и пищеблок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Кулеры для организации питьевого режима</w:t>
            </w:r>
          </w:p>
          <w:p w:rsidR="001D1E90" w:rsidRPr="002A087D" w:rsidRDefault="001D1E9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(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689" w:rsidRPr="002A087D" w:rsidRDefault="00E80689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 </w:t>
            </w:r>
          </w:p>
        </w:tc>
        <w:tc>
          <w:tcPr>
            <w:tcW w:w="4643" w:type="dxa"/>
          </w:tcPr>
          <w:p w:rsidR="001D1E90" w:rsidRPr="002A087D" w:rsidRDefault="00AF043E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здорового питания в школ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ной столовой </w:t>
            </w:r>
            <w:r w:rsidR="001D1E90"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Медицинская диспансериз</w:t>
            </w:r>
            <w:r w:rsidR="001D1E90"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1E90" w:rsidRPr="002A087D">
              <w:rPr>
                <w:rFonts w:ascii="Times New Roman" w:hAnsi="Times New Roman" w:cs="Times New Roman"/>
                <w:sz w:val="24"/>
                <w:szCs w:val="24"/>
              </w:rPr>
              <w:t>ция, медицинская профилактика</w:t>
            </w:r>
          </w:p>
          <w:p w:rsidR="00F5385D" w:rsidRPr="002A087D" w:rsidRDefault="00AF043E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питьевого режима в школе </w:t>
            </w:r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 специал</w:t>
            </w:r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564CC2" w:rsidRPr="002A087D" w:rsidRDefault="00E80689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школьного сайта о проблемах здоровья педагогов и их профилактике </w:t>
            </w:r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на педагогических советах </w:t>
            </w:r>
          </w:p>
        </w:tc>
      </w:tr>
      <w:tr w:rsidR="00564CC2" w:rsidRPr="002A087D" w:rsidTr="00D9176A">
        <w:tc>
          <w:tcPr>
            <w:tcW w:w="534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понент здоровья</w:t>
            </w:r>
          </w:p>
        </w:tc>
        <w:tc>
          <w:tcPr>
            <w:tcW w:w="297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  <w:p w:rsidR="001D1E90" w:rsidRPr="002A087D" w:rsidRDefault="001D1E9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proofErr w:type="gram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всесезонным покрытием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D1E90" w:rsidRPr="002A087D" w:rsidRDefault="001D1E9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Игровая баскетбольная площадка</w:t>
            </w:r>
          </w:p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</w:p>
          <w:p w:rsidR="00892FE0" w:rsidRPr="002A087D" w:rsidRDefault="00892FE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Школьный сайт (раздел «ОЭР»)</w:t>
            </w:r>
          </w:p>
        </w:tc>
        <w:tc>
          <w:tcPr>
            <w:tcW w:w="4643" w:type="dxa"/>
          </w:tcPr>
          <w:p w:rsidR="00F5385D" w:rsidRPr="002A087D" w:rsidRDefault="00F5385D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Лекции специалистов</w:t>
            </w:r>
          </w:p>
          <w:p w:rsidR="00892FE0" w:rsidRPr="002A087D" w:rsidRDefault="00892FE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Свободное плавание в бассейне в соотве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ствии с расписанием </w:t>
            </w:r>
          </w:p>
          <w:p w:rsidR="00D9176A" w:rsidRDefault="00892FE0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в бассейне «</w:t>
            </w:r>
            <w:proofErr w:type="spellStart"/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Группа здоровья в тренажерном зале в 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ответствии с расписанием</w:t>
            </w:r>
            <w:r w:rsidR="00D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Свободные з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>нятия в тренажерных и спортивных залах, рекреациях</w:t>
            </w:r>
            <w:r w:rsidR="00D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занятия в школе и дома в соответствии с рекомендациями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</w:t>
            </w:r>
            <w:r w:rsidR="00D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43E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FE0" w:rsidRPr="002A087D" w:rsidRDefault="005A5A5C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общешкол</w:t>
            </w:r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>ных мероприятиях («День здоровья», «Семейные старты» и т.п.)</w:t>
            </w:r>
          </w:p>
        </w:tc>
      </w:tr>
      <w:tr w:rsidR="00564CC2" w:rsidRPr="002A087D" w:rsidTr="00D9176A">
        <w:tc>
          <w:tcPr>
            <w:tcW w:w="534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4CC2" w:rsidRPr="002A087D" w:rsidRDefault="00564CC2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нальный компонент здоровья</w:t>
            </w:r>
          </w:p>
        </w:tc>
        <w:tc>
          <w:tcPr>
            <w:tcW w:w="2977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Комната релаксации</w:t>
            </w:r>
          </w:p>
          <w:p w:rsidR="00FB3C57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учительская</w:t>
            </w:r>
          </w:p>
          <w:p w:rsidR="00FB3C57" w:rsidRPr="002A087D" w:rsidRDefault="00170C28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Кабинет БОС</w:t>
            </w:r>
          </w:p>
          <w:p w:rsidR="00FB3C57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Учебный кабинет, обор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дованный мультимеди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ным проектором</w:t>
            </w:r>
          </w:p>
        </w:tc>
        <w:tc>
          <w:tcPr>
            <w:tcW w:w="4643" w:type="dxa"/>
          </w:tcPr>
          <w:p w:rsidR="00F5385D" w:rsidRPr="002A087D" w:rsidRDefault="00F5385D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 специал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D9176A" w:rsidRDefault="00E80689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педагогических советах Занятия в комнате релаксации </w:t>
            </w:r>
          </w:p>
          <w:p w:rsidR="00892FE0" w:rsidRDefault="00F5385D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Индивидуальные з</w:t>
            </w:r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анятия в кабинете </w:t>
            </w:r>
            <w:proofErr w:type="gramStart"/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="00892FE0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85D" w:rsidRPr="002A087D" w:rsidRDefault="00892FE0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школьного психолога в соответствии с расписанием </w:t>
            </w:r>
          </w:p>
          <w:p w:rsidR="00E80689" w:rsidRPr="002A087D" w:rsidRDefault="00F5385D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школьного психолога «Обучение техникам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расписанием </w:t>
            </w:r>
            <w:r w:rsidR="00E80689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CC2" w:rsidRPr="002A087D" w:rsidTr="00D9176A">
        <w:tc>
          <w:tcPr>
            <w:tcW w:w="534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ный и нравстве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поненты здоровья</w:t>
            </w:r>
          </w:p>
        </w:tc>
        <w:tc>
          <w:tcPr>
            <w:tcW w:w="2977" w:type="dxa"/>
          </w:tcPr>
          <w:p w:rsidR="00564CC2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B3C57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(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C57" w:rsidRPr="002A087D" w:rsidRDefault="00FB3C57" w:rsidP="002A0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Учебный кабинет, обор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дованный мультимеди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ным проектором</w:t>
            </w:r>
          </w:p>
        </w:tc>
        <w:tc>
          <w:tcPr>
            <w:tcW w:w="4643" w:type="dxa"/>
          </w:tcPr>
          <w:p w:rsidR="00564CC2" w:rsidRPr="002A087D" w:rsidRDefault="00892FE0" w:rsidP="00D9176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Занятия «Мастерская творческого общ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>хоббитерапия</w:t>
            </w:r>
            <w:proofErr w:type="spellEnd"/>
            <w:r w:rsidR="00F5385D" w:rsidRPr="002A0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» в читальном зале библиотеки </w:t>
            </w:r>
          </w:p>
        </w:tc>
      </w:tr>
    </w:tbl>
    <w:p w:rsidR="00F5385D" w:rsidRPr="002A087D" w:rsidRDefault="00F5385D" w:rsidP="002A08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20" w:rsidRPr="002A087D" w:rsidRDefault="00187EB0" w:rsidP="002A08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3</w:t>
      </w:r>
      <w:r w:rsidR="003D0020" w:rsidRPr="002A087D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proofErr w:type="gramStart"/>
      <w:r w:rsidR="003D0020" w:rsidRPr="002A087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3D0020" w:rsidRPr="002A087D">
        <w:rPr>
          <w:rFonts w:ascii="Times New Roman" w:hAnsi="Times New Roman" w:cs="Times New Roman"/>
          <w:b/>
          <w:sz w:val="28"/>
          <w:szCs w:val="28"/>
        </w:rPr>
        <w:t xml:space="preserve"> содержания образовательной программы</w:t>
      </w:r>
    </w:p>
    <w:p w:rsidR="00B85086" w:rsidRPr="002A087D" w:rsidRDefault="00953FC3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Формируются следующие профессиональные компетенции педагогов:</w:t>
      </w:r>
    </w:p>
    <w:p w:rsidR="00681EAA" w:rsidRPr="002A087D" w:rsidRDefault="00681EAA" w:rsidP="002A08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D">
        <w:rPr>
          <w:rFonts w:ascii="Times New Roman" w:hAnsi="Times New Roman" w:cs="Times New Roman"/>
          <w:color w:val="000000"/>
          <w:sz w:val="28"/>
          <w:szCs w:val="28"/>
        </w:rPr>
        <w:t>Осознание ценности здоровья и здорового образа жизни всеми участн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>ками образовательного процесса;</w:t>
      </w:r>
    </w:p>
    <w:p w:rsidR="007C408E" w:rsidRPr="002A087D" w:rsidRDefault="007C408E" w:rsidP="002A087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Повышение компетентности участников образовательного процесса по вопросам формирования культуры здоровья и здорового образа жизни; </w:t>
      </w:r>
    </w:p>
    <w:p w:rsidR="000B29E7" w:rsidRPr="002A087D" w:rsidRDefault="000B29E7" w:rsidP="002A087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Повышение компетентности педагогов образовательного учреждения по применению информационно-коммуникационных технологий в работе по фо</w:t>
      </w:r>
      <w:r w:rsidRPr="002A087D">
        <w:rPr>
          <w:rFonts w:ascii="Times New Roman" w:hAnsi="Times New Roman" w:cs="Times New Roman"/>
          <w:sz w:val="28"/>
          <w:szCs w:val="28"/>
        </w:rPr>
        <w:t>р</w:t>
      </w:r>
      <w:r w:rsidRPr="002A087D">
        <w:rPr>
          <w:rFonts w:ascii="Times New Roman" w:hAnsi="Times New Roman" w:cs="Times New Roman"/>
          <w:sz w:val="28"/>
          <w:szCs w:val="28"/>
        </w:rPr>
        <w:t>мированию здорового образа жизни;</w:t>
      </w:r>
    </w:p>
    <w:p w:rsidR="00B1105E" w:rsidRPr="002A087D" w:rsidRDefault="00B1105E" w:rsidP="002A087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слушателей представлений и практических умений по вопросам физической и психической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, как части профессионал</w:t>
      </w:r>
      <w:r w:rsidRPr="002A087D">
        <w:rPr>
          <w:rFonts w:ascii="Times New Roman" w:hAnsi="Times New Roman" w:cs="Times New Roman"/>
          <w:sz w:val="28"/>
          <w:szCs w:val="28"/>
        </w:rPr>
        <w:t>ь</w:t>
      </w:r>
      <w:r w:rsidRPr="002A087D">
        <w:rPr>
          <w:rFonts w:ascii="Times New Roman" w:hAnsi="Times New Roman" w:cs="Times New Roman"/>
          <w:sz w:val="28"/>
          <w:szCs w:val="28"/>
        </w:rPr>
        <w:t>ной компетентности л</w:t>
      </w:r>
      <w:r w:rsidR="00681EAA"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>чности педагога</w:t>
      </w:r>
      <w:r w:rsidR="00014B37" w:rsidRPr="002A087D">
        <w:rPr>
          <w:rFonts w:ascii="Times New Roman" w:hAnsi="Times New Roman" w:cs="Times New Roman"/>
          <w:sz w:val="28"/>
          <w:szCs w:val="28"/>
        </w:rPr>
        <w:t>.</w:t>
      </w:r>
    </w:p>
    <w:p w:rsidR="001B7904" w:rsidRPr="002A087D" w:rsidRDefault="001B7904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В результате курса слушатели получат знания: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- о составляющих культуры здоровья;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- о практических методах воспитания культуры здоровья в рамках образов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- о методах вовлечения учащихся </w:t>
      </w:r>
      <w:r w:rsidR="00014B37" w:rsidRPr="002A087D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Pr="002A087D">
        <w:rPr>
          <w:rFonts w:ascii="Times New Roman" w:hAnsi="Times New Roman" w:cs="Times New Roman"/>
          <w:sz w:val="28"/>
          <w:szCs w:val="28"/>
        </w:rPr>
        <w:t>в деятельность по пропаганде здорового образа жизни.</w:t>
      </w:r>
    </w:p>
    <w:p w:rsidR="001B7904" w:rsidRPr="002A087D" w:rsidRDefault="001B7904" w:rsidP="002A08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Совершенствуют умения: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- реализовывать полученные рекомендации в практической деятельности</w:t>
      </w:r>
      <w:r w:rsidR="00014B37" w:rsidRPr="002A087D">
        <w:rPr>
          <w:rFonts w:ascii="Times New Roman" w:hAnsi="Times New Roman" w:cs="Times New Roman"/>
          <w:sz w:val="28"/>
          <w:szCs w:val="28"/>
        </w:rPr>
        <w:t xml:space="preserve"> по с</w:t>
      </w:r>
      <w:r w:rsidR="00014B37" w:rsidRPr="002A087D">
        <w:rPr>
          <w:rFonts w:ascii="Times New Roman" w:hAnsi="Times New Roman" w:cs="Times New Roman"/>
          <w:sz w:val="28"/>
          <w:szCs w:val="28"/>
        </w:rPr>
        <w:t>о</w:t>
      </w:r>
      <w:r w:rsidR="00014B37" w:rsidRPr="002A087D">
        <w:rPr>
          <w:rFonts w:ascii="Times New Roman" w:hAnsi="Times New Roman" w:cs="Times New Roman"/>
          <w:sz w:val="28"/>
          <w:szCs w:val="28"/>
        </w:rPr>
        <w:t>хранению и укреплению своего здоровья</w:t>
      </w:r>
      <w:r w:rsidRPr="002A087D">
        <w:rPr>
          <w:rFonts w:ascii="Times New Roman" w:hAnsi="Times New Roman" w:cs="Times New Roman"/>
          <w:sz w:val="28"/>
          <w:szCs w:val="28"/>
        </w:rPr>
        <w:t>;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- разрабатывать модели взаимодействия заинтересованных сторон с целью о</w:t>
      </w:r>
      <w:r w:rsidRPr="002A087D">
        <w:rPr>
          <w:rFonts w:ascii="Times New Roman" w:hAnsi="Times New Roman" w:cs="Times New Roman"/>
          <w:sz w:val="28"/>
          <w:szCs w:val="28"/>
        </w:rPr>
        <w:t>п</w:t>
      </w:r>
      <w:r w:rsidRPr="002A087D">
        <w:rPr>
          <w:rFonts w:ascii="Times New Roman" w:hAnsi="Times New Roman" w:cs="Times New Roman"/>
          <w:sz w:val="28"/>
          <w:szCs w:val="28"/>
        </w:rPr>
        <w:t>тимизации деятельности по воспитанию культуры здоровья у учащихся;</w:t>
      </w: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- использовать разнообразные формы воспитательной работы и реализовывать в рамках своего ГОУ мероприятия по формированию ценностного отношения к здоровому образу жизни.</w:t>
      </w:r>
    </w:p>
    <w:p w:rsidR="00EB25C3" w:rsidRPr="002A087D" w:rsidRDefault="00187EB0" w:rsidP="002A08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4</w:t>
      </w:r>
      <w:r w:rsidR="003D0020" w:rsidRPr="002A087D">
        <w:rPr>
          <w:rFonts w:ascii="Times New Roman" w:hAnsi="Times New Roman" w:cs="Times New Roman"/>
          <w:b/>
          <w:sz w:val="28"/>
          <w:szCs w:val="28"/>
        </w:rPr>
        <w:t xml:space="preserve">. Учебный план </w:t>
      </w:r>
      <w:r w:rsidR="00EB25C3" w:rsidRPr="002A0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D10" w:rsidRPr="002A087D" w:rsidRDefault="00B35D10" w:rsidP="00D404E1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Цель:</w:t>
      </w:r>
      <w:r w:rsidRPr="002A087D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в области сохранения и укрепления здоровья субъектов образовательного процесса, педагогической работы по формированию ценности здоровья и здорового образа жизни</w:t>
      </w:r>
      <w:r w:rsidR="00D404E1">
        <w:rPr>
          <w:rFonts w:ascii="Times New Roman" w:hAnsi="Times New Roman" w:cs="Times New Roman"/>
          <w:sz w:val="28"/>
          <w:szCs w:val="28"/>
        </w:rPr>
        <w:t>.</w:t>
      </w:r>
    </w:p>
    <w:p w:rsidR="00B35D10" w:rsidRPr="002A087D" w:rsidRDefault="00B35D10" w:rsidP="002A087D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Категория слушателей:</w:t>
      </w:r>
      <w:r w:rsidRPr="002A087D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953FC3" w:rsidRPr="002A087D">
        <w:rPr>
          <w:rFonts w:ascii="Times New Roman" w:hAnsi="Times New Roman" w:cs="Times New Roman"/>
          <w:sz w:val="28"/>
          <w:szCs w:val="28"/>
        </w:rPr>
        <w:t>ГБОУ</w:t>
      </w:r>
      <w:r w:rsidRPr="002A087D">
        <w:rPr>
          <w:rFonts w:ascii="Times New Roman" w:hAnsi="Times New Roman" w:cs="Times New Roman"/>
          <w:sz w:val="28"/>
          <w:szCs w:val="28"/>
        </w:rPr>
        <w:t xml:space="preserve">, </w:t>
      </w:r>
      <w:r w:rsidR="00953FC3" w:rsidRPr="002A087D">
        <w:rPr>
          <w:rFonts w:ascii="Times New Roman" w:hAnsi="Times New Roman" w:cs="Times New Roman"/>
          <w:sz w:val="28"/>
          <w:szCs w:val="28"/>
        </w:rPr>
        <w:t>ГБ</w:t>
      </w:r>
      <w:r w:rsidRPr="002A087D">
        <w:rPr>
          <w:rFonts w:ascii="Times New Roman" w:hAnsi="Times New Roman" w:cs="Times New Roman"/>
          <w:sz w:val="28"/>
          <w:szCs w:val="28"/>
        </w:rPr>
        <w:t xml:space="preserve">ДОУ, </w:t>
      </w:r>
      <w:r w:rsidR="008D2EA8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ДОД</w:t>
      </w:r>
    </w:p>
    <w:p w:rsidR="00B35D10" w:rsidRPr="002A087D" w:rsidRDefault="00B35D10" w:rsidP="002A087D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Срок обучения:</w:t>
      </w:r>
      <w:r w:rsidRPr="002A087D">
        <w:rPr>
          <w:rFonts w:ascii="Times New Roman" w:hAnsi="Times New Roman" w:cs="Times New Roman"/>
          <w:sz w:val="28"/>
          <w:szCs w:val="28"/>
        </w:rPr>
        <w:t xml:space="preserve"> 36 </w:t>
      </w:r>
      <w:r w:rsidR="00285AD6">
        <w:rPr>
          <w:rFonts w:ascii="Times New Roman" w:hAnsi="Times New Roman" w:cs="Times New Roman"/>
          <w:sz w:val="28"/>
          <w:szCs w:val="28"/>
        </w:rPr>
        <w:t>часов</w:t>
      </w:r>
      <w:r w:rsidRPr="002A087D">
        <w:rPr>
          <w:rFonts w:ascii="Times New Roman" w:hAnsi="Times New Roman" w:cs="Times New Roman"/>
          <w:sz w:val="28"/>
          <w:szCs w:val="28"/>
        </w:rPr>
        <w:t xml:space="preserve">, </w:t>
      </w:r>
      <w:r w:rsidR="007A3AAA" w:rsidRPr="002A087D">
        <w:rPr>
          <w:rFonts w:ascii="Times New Roman" w:hAnsi="Times New Roman" w:cs="Times New Roman"/>
          <w:sz w:val="28"/>
          <w:szCs w:val="28"/>
        </w:rPr>
        <w:t>12 недель, 3</w:t>
      </w:r>
      <w:r w:rsidRPr="002A087D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85AD6">
        <w:rPr>
          <w:rFonts w:ascii="Times New Roman" w:hAnsi="Times New Roman" w:cs="Times New Roman"/>
          <w:sz w:val="28"/>
          <w:szCs w:val="28"/>
        </w:rPr>
        <w:t>.</w:t>
      </w:r>
    </w:p>
    <w:p w:rsidR="00B35D10" w:rsidRPr="002A087D" w:rsidRDefault="00B35D10" w:rsidP="002A087D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Режим занятий: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="007A3AAA" w:rsidRPr="002A087D">
        <w:rPr>
          <w:rFonts w:ascii="Times New Roman" w:hAnsi="Times New Roman" w:cs="Times New Roman"/>
          <w:sz w:val="28"/>
          <w:szCs w:val="28"/>
        </w:rPr>
        <w:t>один раз в неделю, после уроков – 3 часа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851"/>
        <w:gridCol w:w="709"/>
        <w:gridCol w:w="1559"/>
        <w:gridCol w:w="1808"/>
      </w:tblGrid>
      <w:tr w:rsidR="00B35D10" w:rsidRPr="000E75C4" w:rsidTr="008D2EA8">
        <w:tc>
          <w:tcPr>
            <w:tcW w:w="534" w:type="dxa"/>
            <w:vMerge w:val="restart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35D10" w:rsidRPr="000E75C4" w:rsidTr="008D2EA8">
        <w:tc>
          <w:tcPr>
            <w:tcW w:w="534" w:type="dxa"/>
            <w:vMerge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8D2E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D2E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D2EA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кие  зан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08" w:type="dxa"/>
            <w:vMerge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D10" w:rsidRPr="000E75C4" w:rsidTr="008D2EA8">
        <w:tc>
          <w:tcPr>
            <w:tcW w:w="534" w:type="dxa"/>
          </w:tcPr>
          <w:p w:rsidR="00B35D10" w:rsidRPr="000E75C4" w:rsidRDefault="00B35D10" w:rsidP="002A087D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7513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35D10" w:rsidRPr="000E75C4" w:rsidRDefault="001B7904" w:rsidP="002A087D">
            <w:pPr>
              <w:pStyle w:val="21"/>
              <w:tabs>
                <w:tab w:val="left" w:pos="990"/>
              </w:tabs>
              <w:suppressAutoHyphens w:val="0"/>
              <w:rPr>
                <w:b/>
                <w:bCs/>
                <w:szCs w:val="24"/>
              </w:rPr>
            </w:pPr>
            <w:r w:rsidRPr="000E75C4">
              <w:rPr>
                <w:b/>
                <w:bCs/>
                <w:szCs w:val="24"/>
              </w:rPr>
              <w:t>Культура здоровья педагога в условиях инновационных измен</w:t>
            </w:r>
            <w:r w:rsidRPr="000E75C4">
              <w:rPr>
                <w:b/>
                <w:bCs/>
                <w:szCs w:val="24"/>
              </w:rPr>
              <w:t>е</w:t>
            </w:r>
            <w:r w:rsidRPr="000E75C4">
              <w:rPr>
                <w:b/>
                <w:bCs/>
                <w:szCs w:val="24"/>
              </w:rPr>
              <w:t>ний образования</w:t>
            </w:r>
          </w:p>
        </w:tc>
        <w:tc>
          <w:tcPr>
            <w:tcW w:w="851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ное консул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тирование</w:t>
            </w:r>
          </w:p>
        </w:tc>
      </w:tr>
      <w:tr w:rsidR="00014B37" w:rsidRPr="000E75C4" w:rsidTr="008D2EA8">
        <w:tc>
          <w:tcPr>
            <w:tcW w:w="534" w:type="dxa"/>
          </w:tcPr>
          <w:p w:rsidR="00014B37" w:rsidRPr="000E75C4" w:rsidRDefault="00014B37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014B37" w:rsidRPr="000E75C4" w:rsidRDefault="000144A3" w:rsidP="002A087D">
            <w:pPr>
              <w:pStyle w:val="21"/>
              <w:tabs>
                <w:tab w:val="left" w:pos="990"/>
              </w:tabs>
              <w:suppressAutoHyphens w:val="0"/>
              <w:rPr>
                <w:bCs/>
                <w:szCs w:val="24"/>
              </w:rPr>
            </w:pPr>
            <w:r w:rsidRPr="000E75C4">
              <w:rPr>
                <w:bCs/>
                <w:szCs w:val="24"/>
              </w:rPr>
              <w:t>Здоровье человека и факторы, его определяющие</w:t>
            </w:r>
          </w:p>
        </w:tc>
        <w:tc>
          <w:tcPr>
            <w:tcW w:w="851" w:type="dxa"/>
            <w:vAlign w:val="center"/>
          </w:tcPr>
          <w:p w:rsidR="00014B37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4B37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14B37" w:rsidRPr="000E75C4" w:rsidRDefault="00014B37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14B37" w:rsidRPr="000E75C4" w:rsidRDefault="00014B37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21"/>
              <w:tabs>
                <w:tab w:val="left" w:pos="990"/>
              </w:tabs>
              <w:suppressAutoHyphens w:val="0"/>
              <w:rPr>
                <w:bCs/>
                <w:szCs w:val="24"/>
              </w:rPr>
            </w:pPr>
            <w:r w:rsidRPr="000E75C4">
              <w:rPr>
                <w:bCs/>
                <w:szCs w:val="24"/>
              </w:rPr>
              <w:t xml:space="preserve">Культура здоровья и здоровый образ </w:t>
            </w:r>
            <w:r w:rsidRPr="000E75C4">
              <w:rPr>
                <w:bCs/>
                <w:szCs w:val="24"/>
              </w:rPr>
              <w:lastRenderedPageBreak/>
              <w:t>жизни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21"/>
              <w:tabs>
                <w:tab w:val="left" w:pos="990"/>
              </w:tabs>
              <w:suppressAutoHyphens w:val="0"/>
              <w:rPr>
                <w:bCs/>
                <w:szCs w:val="24"/>
              </w:rPr>
            </w:pPr>
            <w:r w:rsidRPr="000E75C4">
              <w:rPr>
                <w:bCs/>
                <w:szCs w:val="24"/>
              </w:rPr>
              <w:t>Профессиональные риски педагог</w:t>
            </w:r>
            <w:r w:rsidRPr="000E75C4">
              <w:rPr>
                <w:bCs/>
                <w:szCs w:val="24"/>
              </w:rPr>
              <w:t>и</w:t>
            </w:r>
            <w:r w:rsidRPr="000E75C4">
              <w:rPr>
                <w:bCs/>
                <w:szCs w:val="24"/>
              </w:rPr>
              <w:t>ческого труда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21"/>
              <w:tabs>
                <w:tab w:val="left" w:pos="990"/>
              </w:tabs>
              <w:suppressAutoHyphens w:val="0"/>
              <w:rPr>
                <w:bCs/>
                <w:szCs w:val="24"/>
              </w:rPr>
            </w:pPr>
            <w:r w:rsidRPr="000E75C4">
              <w:rPr>
                <w:bCs/>
                <w:szCs w:val="24"/>
              </w:rPr>
              <w:t>Самоанализ здоровья педагога</w:t>
            </w:r>
          </w:p>
          <w:p w:rsidR="000144A3" w:rsidRPr="000E75C4" w:rsidRDefault="000144A3" w:rsidP="002A087D">
            <w:pPr>
              <w:pStyle w:val="21"/>
              <w:tabs>
                <w:tab w:val="left" w:pos="990"/>
              </w:tabs>
              <w:suppressAutoHyphens w:val="0"/>
              <w:rPr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10" w:rsidRPr="000E75C4" w:rsidTr="008D2EA8">
        <w:tc>
          <w:tcPr>
            <w:tcW w:w="534" w:type="dxa"/>
          </w:tcPr>
          <w:p w:rsidR="00B35D10" w:rsidRPr="000E75C4" w:rsidRDefault="00B35D10" w:rsidP="002A087D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7513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35D10" w:rsidRPr="000E75C4" w:rsidRDefault="00014B37" w:rsidP="002A087D">
            <w:pPr>
              <w:pStyle w:val="a6"/>
              <w:spacing w:after="0"/>
              <w:rPr>
                <w:b/>
                <w:bCs/>
                <w:sz w:val="24"/>
                <w:szCs w:val="24"/>
              </w:rPr>
            </w:pPr>
            <w:r w:rsidRPr="000E75C4">
              <w:rPr>
                <w:b/>
                <w:bCs/>
                <w:sz w:val="24"/>
                <w:szCs w:val="24"/>
              </w:rPr>
              <w:t>Здоровье и образ жизни педагога</w:t>
            </w:r>
          </w:p>
        </w:tc>
        <w:tc>
          <w:tcPr>
            <w:tcW w:w="851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8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0E75C4">
              <w:rPr>
                <w:bCs/>
                <w:sz w:val="24"/>
                <w:szCs w:val="24"/>
              </w:rPr>
              <w:t>Соматический компонент здоровья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0E75C4">
              <w:rPr>
                <w:bCs/>
                <w:sz w:val="24"/>
                <w:szCs w:val="24"/>
              </w:rPr>
              <w:t>Физический компонент здоровья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0E75C4">
              <w:rPr>
                <w:bCs/>
                <w:sz w:val="24"/>
                <w:szCs w:val="24"/>
              </w:rPr>
              <w:t>Эмоциональный компонент здоровья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A3" w:rsidRPr="000E75C4" w:rsidTr="008D2EA8">
        <w:tc>
          <w:tcPr>
            <w:tcW w:w="534" w:type="dxa"/>
          </w:tcPr>
          <w:p w:rsidR="000144A3" w:rsidRPr="000E75C4" w:rsidRDefault="000144A3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0144A3" w:rsidRPr="000E75C4" w:rsidRDefault="000144A3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0E75C4">
              <w:rPr>
                <w:bCs/>
                <w:sz w:val="24"/>
                <w:szCs w:val="24"/>
              </w:rPr>
              <w:t>Социальный и нравственный комп</w:t>
            </w:r>
            <w:r w:rsidRPr="000E75C4">
              <w:rPr>
                <w:bCs/>
                <w:sz w:val="24"/>
                <w:szCs w:val="24"/>
              </w:rPr>
              <w:t>о</w:t>
            </w:r>
            <w:r w:rsidRPr="000E75C4">
              <w:rPr>
                <w:bCs/>
                <w:sz w:val="24"/>
                <w:szCs w:val="24"/>
              </w:rPr>
              <w:t>ненты здоровья</w:t>
            </w:r>
          </w:p>
        </w:tc>
        <w:tc>
          <w:tcPr>
            <w:tcW w:w="851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0144A3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10" w:rsidRPr="000E75C4" w:rsidTr="008D2EA8">
        <w:tc>
          <w:tcPr>
            <w:tcW w:w="534" w:type="dxa"/>
          </w:tcPr>
          <w:p w:rsidR="00B35D10" w:rsidRPr="000E75C4" w:rsidRDefault="00B35D10" w:rsidP="002A087D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7513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35D10" w:rsidRPr="000E75C4" w:rsidRDefault="00B35D10" w:rsidP="002A087D">
            <w:pPr>
              <w:pStyle w:val="a6"/>
              <w:spacing w:after="0"/>
              <w:rPr>
                <w:b/>
                <w:bCs/>
                <w:sz w:val="24"/>
                <w:szCs w:val="24"/>
              </w:rPr>
            </w:pPr>
            <w:r w:rsidRPr="000E75C4">
              <w:rPr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</w:tc>
      </w:tr>
      <w:tr w:rsidR="00B35D10" w:rsidRPr="000E75C4" w:rsidTr="008D2EA8">
        <w:tc>
          <w:tcPr>
            <w:tcW w:w="534" w:type="dxa"/>
          </w:tcPr>
          <w:p w:rsidR="00B35D10" w:rsidRPr="000E75C4" w:rsidRDefault="00B35D10" w:rsidP="002A087D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5D10" w:rsidRPr="000E75C4" w:rsidRDefault="00B35D10" w:rsidP="002A087D">
            <w:pPr>
              <w:tabs>
                <w:tab w:val="left" w:pos="751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35D10" w:rsidRPr="000E75C4" w:rsidRDefault="000144A3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  <w:vAlign w:val="center"/>
          </w:tcPr>
          <w:p w:rsidR="00B35D10" w:rsidRPr="000E75C4" w:rsidRDefault="00B35D10" w:rsidP="002A087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10" w:rsidRPr="002A087D" w:rsidRDefault="00B35D10" w:rsidP="002A087D">
      <w:pPr>
        <w:pStyle w:val="2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1EA" w:rsidRPr="002A087D" w:rsidRDefault="00187EB0" w:rsidP="002A0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5</w:t>
      </w:r>
      <w:r w:rsidR="002631EA" w:rsidRPr="002A087D">
        <w:rPr>
          <w:rFonts w:ascii="Times New Roman" w:hAnsi="Times New Roman" w:cs="Times New Roman"/>
          <w:b/>
          <w:sz w:val="28"/>
          <w:szCs w:val="28"/>
        </w:rPr>
        <w:t>. Основное содержание образовательной программы</w:t>
      </w:r>
    </w:p>
    <w:p w:rsidR="001566D1" w:rsidRPr="002A087D" w:rsidRDefault="001566D1" w:rsidP="002A087D">
      <w:pPr>
        <w:pStyle w:val="1"/>
        <w:spacing w:before="0" w:after="0" w:line="360" w:lineRule="auto"/>
        <w:jc w:val="both"/>
        <w:rPr>
          <w:b/>
          <w:i/>
          <w:sz w:val="28"/>
          <w:szCs w:val="28"/>
          <w:lang w:eastAsia="zh-TW"/>
        </w:rPr>
      </w:pPr>
      <w:r w:rsidRPr="002A087D">
        <w:rPr>
          <w:b/>
          <w:i/>
          <w:sz w:val="28"/>
          <w:szCs w:val="28"/>
          <w:lang w:eastAsia="zh-TW"/>
        </w:rPr>
        <w:t xml:space="preserve">Раздел 1. </w:t>
      </w:r>
      <w:r w:rsidR="001B7904" w:rsidRPr="002A087D">
        <w:rPr>
          <w:b/>
          <w:bCs/>
          <w:i/>
          <w:sz w:val="28"/>
          <w:szCs w:val="28"/>
        </w:rPr>
        <w:t>Культура здоровья</w:t>
      </w:r>
      <w:r w:rsidRPr="002A087D">
        <w:rPr>
          <w:b/>
          <w:bCs/>
          <w:i/>
          <w:sz w:val="28"/>
          <w:szCs w:val="28"/>
        </w:rPr>
        <w:t xml:space="preserve"> педагога в условиях инновационных изменений образования</w:t>
      </w:r>
    </w:p>
    <w:p w:rsidR="000144A3" w:rsidRPr="002A087D" w:rsidRDefault="000144A3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zh-TW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="00417D0B" w:rsidRPr="002A087D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. Здоровье человека и факторы, его определяющие</w:t>
      </w:r>
    </w:p>
    <w:p w:rsidR="000144A3" w:rsidRPr="002A087D" w:rsidRDefault="000144A3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Понятие об индивидуальном и общественном здоровье. Структура индивид</w:t>
      </w:r>
      <w:r w:rsidRPr="002A087D">
        <w:rPr>
          <w:rFonts w:ascii="Times New Roman" w:hAnsi="Times New Roman" w:cs="Times New Roman"/>
          <w:sz w:val="28"/>
          <w:szCs w:val="28"/>
        </w:rPr>
        <w:t>у</w:t>
      </w:r>
      <w:r w:rsidRPr="002A087D">
        <w:rPr>
          <w:rFonts w:ascii="Times New Roman" w:hAnsi="Times New Roman" w:cs="Times New Roman"/>
          <w:sz w:val="28"/>
          <w:szCs w:val="28"/>
        </w:rPr>
        <w:t xml:space="preserve">ального здоровья: биологические, психические, социальные и нравственные компоненты здоровья человека. Здоровье и болезнь, третье состояние. Уровень здоровья. Критерии здоровья. Группы здоровья. </w:t>
      </w:r>
    </w:p>
    <w:p w:rsidR="000144A3" w:rsidRPr="002A087D" w:rsidRDefault="000144A3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zh-TW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7D0B" w:rsidRPr="002A087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A087D">
        <w:rPr>
          <w:rFonts w:ascii="Times New Roman" w:hAnsi="Times New Roman" w:cs="Times New Roman"/>
          <w:sz w:val="28"/>
          <w:szCs w:val="28"/>
          <w:u w:val="single"/>
        </w:rPr>
        <w:t>2. Культура здоровья и здоровый образ жизни</w:t>
      </w:r>
    </w:p>
    <w:p w:rsidR="001B7904" w:rsidRPr="002A087D" w:rsidRDefault="000144A3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Здоровье в иерархии потребностей человека. </w:t>
      </w:r>
      <w:r w:rsidR="00417D0B" w:rsidRPr="002A087D">
        <w:rPr>
          <w:rFonts w:ascii="Times New Roman" w:hAnsi="Times New Roman" w:cs="Times New Roman"/>
          <w:sz w:val="28"/>
          <w:szCs w:val="28"/>
        </w:rPr>
        <w:t xml:space="preserve">Здоровье как ценность, мотивация здоровья. </w:t>
      </w:r>
      <w:r w:rsidRPr="002A087D">
        <w:rPr>
          <w:rFonts w:ascii="Times New Roman" w:hAnsi="Times New Roman" w:cs="Times New Roman"/>
          <w:sz w:val="28"/>
          <w:szCs w:val="28"/>
        </w:rPr>
        <w:t>Культура здоровья как основа здорового образа жизни. Категории о</w:t>
      </w:r>
      <w:r w:rsidRPr="002A087D">
        <w:rPr>
          <w:rFonts w:ascii="Times New Roman" w:hAnsi="Times New Roman" w:cs="Times New Roman"/>
          <w:sz w:val="28"/>
          <w:szCs w:val="28"/>
        </w:rPr>
        <w:t>б</w:t>
      </w:r>
      <w:r w:rsidRPr="002A087D">
        <w:rPr>
          <w:rFonts w:ascii="Times New Roman" w:hAnsi="Times New Roman" w:cs="Times New Roman"/>
          <w:sz w:val="28"/>
          <w:szCs w:val="28"/>
        </w:rPr>
        <w:t>раза жизни: уровень жизни, качество жизни, стиль жизни. Социальные и биол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гические принципы здорового образа жизни. </w:t>
      </w:r>
      <w:r w:rsidR="001B7904" w:rsidRPr="002A087D">
        <w:rPr>
          <w:rFonts w:ascii="Times New Roman" w:hAnsi="Times New Roman" w:cs="Times New Roman"/>
          <w:sz w:val="28"/>
          <w:szCs w:val="28"/>
          <w:lang w:eastAsia="zh-TW"/>
        </w:rPr>
        <w:t>Резервы здоровья: закаливание, средства повышения работоспособности и предупреждение утомления, спец</w:t>
      </w:r>
      <w:r w:rsidR="001B7904" w:rsidRPr="002A087D">
        <w:rPr>
          <w:rFonts w:ascii="Times New Roman" w:hAnsi="Times New Roman" w:cs="Times New Roman"/>
          <w:sz w:val="28"/>
          <w:szCs w:val="28"/>
          <w:lang w:eastAsia="zh-TW"/>
        </w:rPr>
        <w:t>и</w:t>
      </w:r>
      <w:r w:rsidR="001B7904" w:rsidRPr="002A087D">
        <w:rPr>
          <w:rFonts w:ascii="Times New Roman" w:hAnsi="Times New Roman" w:cs="Times New Roman"/>
          <w:sz w:val="28"/>
          <w:szCs w:val="28"/>
          <w:lang w:eastAsia="zh-TW"/>
        </w:rPr>
        <w:t xml:space="preserve">фическая и неспецифическая  тренировка, режимы труда и отдыха. </w:t>
      </w:r>
    </w:p>
    <w:p w:rsidR="001566D1" w:rsidRPr="002A087D" w:rsidRDefault="001566D1" w:rsidP="002A087D">
      <w:pPr>
        <w:pStyle w:val="1"/>
        <w:spacing w:before="0" w:after="0" w:line="360" w:lineRule="auto"/>
        <w:jc w:val="both"/>
        <w:rPr>
          <w:sz w:val="28"/>
          <w:szCs w:val="28"/>
          <w:u w:val="single"/>
        </w:rPr>
      </w:pPr>
      <w:r w:rsidRPr="002A087D">
        <w:rPr>
          <w:sz w:val="28"/>
          <w:szCs w:val="28"/>
          <w:u w:val="single"/>
        </w:rPr>
        <w:t>Тема 1.</w:t>
      </w:r>
      <w:r w:rsidR="00417D0B" w:rsidRPr="002A087D">
        <w:rPr>
          <w:sz w:val="28"/>
          <w:szCs w:val="28"/>
          <w:u w:val="single"/>
        </w:rPr>
        <w:t>3.</w:t>
      </w:r>
      <w:r w:rsidRPr="002A087D">
        <w:rPr>
          <w:sz w:val="28"/>
          <w:szCs w:val="28"/>
          <w:u w:val="single"/>
        </w:rPr>
        <w:t xml:space="preserve"> Профессиональные риски педагогического труда </w:t>
      </w:r>
    </w:p>
    <w:p w:rsidR="001566D1" w:rsidRPr="002A087D" w:rsidRDefault="00D404E1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66D1" w:rsidRPr="002A087D">
        <w:rPr>
          <w:rFonts w:ascii="Times New Roman" w:hAnsi="Times New Roman" w:cs="Times New Roman"/>
          <w:sz w:val="28"/>
          <w:szCs w:val="28"/>
        </w:rPr>
        <w:t xml:space="preserve">ависимость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087D">
        <w:rPr>
          <w:rFonts w:ascii="Times New Roman" w:hAnsi="Times New Roman" w:cs="Times New Roman"/>
          <w:sz w:val="28"/>
          <w:szCs w:val="28"/>
        </w:rPr>
        <w:t>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87D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1566D1" w:rsidRPr="002A087D">
        <w:rPr>
          <w:rFonts w:ascii="Times New Roman" w:hAnsi="Times New Roman" w:cs="Times New Roman"/>
          <w:sz w:val="28"/>
          <w:szCs w:val="28"/>
        </w:rPr>
        <w:t>от профессиональной деятельности. Професс</w:t>
      </w:r>
      <w:r w:rsidR="001566D1" w:rsidRPr="002A087D">
        <w:rPr>
          <w:rFonts w:ascii="Times New Roman" w:hAnsi="Times New Roman" w:cs="Times New Roman"/>
          <w:sz w:val="28"/>
          <w:szCs w:val="28"/>
        </w:rPr>
        <w:t>и</w:t>
      </w:r>
      <w:r w:rsidR="001566D1" w:rsidRPr="002A087D">
        <w:rPr>
          <w:rFonts w:ascii="Times New Roman" w:hAnsi="Times New Roman" w:cs="Times New Roman"/>
          <w:sz w:val="28"/>
          <w:szCs w:val="28"/>
        </w:rPr>
        <w:t xml:space="preserve">ональный </w:t>
      </w:r>
      <w:proofErr w:type="spellStart"/>
      <w:r w:rsidR="001566D1" w:rsidRPr="002A087D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1566D1" w:rsidRPr="002A087D">
        <w:rPr>
          <w:rFonts w:ascii="Times New Roman" w:hAnsi="Times New Roman" w:cs="Times New Roman"/>
          <w:sz w:val="28"/>
          <w:szCs w:val="28"/>
        </w:rPr>
        <w:t xml:space="preserve"> как интегративный фактор риска педагогического труда. Специфика педагогического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6D1" w:rsidRPr="002A087D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педагога как фактор сохранения и укрепления его здоровья.</w:t>
      </w:r>
    </w:p>
    <w:p w:rsidR="00D9176A" w:rsidRDefault="001566D1" w:rsidP="002A087D">
      <w:pPr>
        <w:pStyle w:val="1"/>
        <w:spacing w:before="0" w:after="0" w:line="360" w:lineRule="auto"/>
        <w:jc w:val="both"/>
        <w:rPr>
          <w:sz w:val="28"/>
          <w:szCs w:val="28"/>
          <w:u w:val="single"/>
        </w:rPr>
      </w:pPr>
      <w:r w:rsidRPr="002A087D">
        <w:rPr>
          <w:sz w:val="28"/>
          <w:szCs w:val="28"/>
          <w:u w:val="single"/>
        </w:rPr>
        <w:t xml:space="preserve">Тема </w:t>
      </w:r>
      <w:r w:rsidR="00417D0B" w:rsidRPr="002A087D">
        <w:rPr>
          <w:sz w:val="28"/>
          <w:szCs w:val="28"/>
          <w:u w:val="single"/>
        </w:rPr>
        <w:t>1.4</w:t>
      </w:r>
      <w:r w:rsidRPr="002A087D">
        <w:rPr>
          <w:sz w:val="28"/>
          <w:szCs w:val="28"/>
          <w:u w:val="single"/>
        </w:rPr>
        <w:t xml:space="preserve">. Самоанализ здоровья педагога </w:t>
      </w:r>
    </w:p>
    <w:p w:rsidR="001B7904" w:rsidRPr="002A087D" w:rsidRDefault="001566D1" w:rsidP="002A087D">
      <w:pPr>
        <w:pStyle w:val="1"/>
        <w:spacing w:before="0" w:after="0" w:line="360" w:lineRule="auto"/>
        <w:jc w:val="both"/>
        <w:rPr>
          <w:sz w:val="28"/>
          <w:szCs w:val="28"/>
          <w:u w:val="single"/>
        </w:rPr>
      </w:pPr>
      <w:r w:rsidRPr="002A087D">
        <w:rPr>
          <w:sz w:val="28"/>
          <w:szCs w:val="28"/>
        </w:rPr>
        <w:lastRenderedPageBreak/>
        <w:t>Методы изучения здоровья педагога. Самоанализ здоровья педагога. Стили ре</w:t>
      </w:r>
      <w:r w:rsidRPr="002A087D">
        <w:rPr>
          <w:sz w:val="28"/>
          <w:szCs w:val="28"/>
        </w:rPr>
        <w:t>а</w:t>
      </w:r>
      <w:r w:rsidRPr="002A087D">
        <w:rPr>
          <w:sz w:val="28"/>
          <w:szCs w:val="28"/>
        </w:rPr>
        <w:t xml:space="preserve">гирования на профессиональные стрессы и модели поведения в профессии. </w:t>
      </w:r>
      <w:r w:rsidR="00D404E1">
        <w:rPr>
          <w:sz w:val="28"/>
          <w:szCs w:val="28"/>
        </w:rPr>
        <w:t>М</w:t>
      </w:r>
      <w:r w:rsidR="00D404E1">
        <w:rPr>
          <w:sz w:val="28"/>
          <w:szCs w:val="28"/>
        </w:rPr>
        <w:t>е</w:t>
      </w:r>
      <w:r w:rsidR="00D404E1">
        <w:rPr>
          <w:sz w:val="28"/>
          <w:szCs w:val="28"/>
        </w:rPr>
        <w:t>роприятия по с</w:t>
      </w:r>
      <w:r w:rsidRPr="002A087D">
        <w:rPr>
          <w:sz w:val="28"/>
          <w:szCs w:val="28"/>
        </w:rPr>
        <w:t>охранени</w:t>
      </w:r>
      <w:r w:rsidR="00D404E1">
        <w:rPr>
          <w:sz w:val="28"/>
          <w:szCs w:val="28"/>
        </w:rPr>
        <w:t>ю</w:t>
      </w:r>
      <w:r w:rsidRPr="002A087D">
        <w:rPr>
          <w:sz w:val="28"/>
          <w:szCs w:val="28"/>
        </w:rPr>
        <w:t xml:space="preserve"> и укреплени</w:t>
      </w:r>
      <w:r w:rsidR="00D404E1">
        <w:rPr>
          <w:sz w:val="28"/>
          <w:szCs w:val="28"/>
        </w:rPr>
        <w:t>ю</w:t>
      </w:r>
      <w:r w:rsidRPr="002A087D">
        <w:rPr>
          <w:sz w:val="28"/>
          <w:szCs w:val="28"/>
        </w:rPr>
        <w:t xml:space="preserve"> здоровья педагогов</w:t>
      </w:r>
      <w:r w:rsidR="00D404E1">
        <w:rPr>
          <w:sz w:val="28"/>
          <w:szCs w:val="28"/>
        </w:rPr>
        <w:t>.</w:t>
      </w:r>
    </w:p>
    <w:p w:rsidR="00417D0B" w:rsidRPr="002A087D" w:rsidRDefault="00417D0B" w:rsidP="002A08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87D">
        <w:rPr>
          <w:rFonts w:ascii="Times New Roman" w:hAnsi="Times New Roman" w:cs="Times New Roman"/>
          <w:b/>
          <w:i/>
          <w:sz w:val="28"/>
          <w:szCs w:val="28"/>
        </w:rPr>
        <w:t>Раздел 2. Здоровье и образ жизни педагога</w:t>
      </w:r>
    </w:p>
    <w:p w:rsidR="00417D0B" w:rsidRPr="002A087D" w:rsidRDefault="00417D0B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2.1. Соматический компонент здоровья</w:t>
      </w:r>
    </w:p>
    <w:p w:rsidR="00417D0B" w:rsidRPr="002A087D" w:rsidRDefault="009D4F59" w:rsidP="00FC334B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</w:rPr>
        <w:t>Резервы здоровья. Традиционные и нетрадиционные методы оздоровления. Анализ общеоздоровительных систем (А. Караваев, Г. Малахов и др.). Закал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>вание, его принципы, основные системы. Гидротермальные процедуры. Леч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ние медом, соками и настоями. Рефлексотерапия и массаж.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Фитопрофилактика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и фитотерапия.</w:t>
      </w:r>
      <w:r w:rsidR="00FC334B">
        <w:rPr>
          <w:rFonts w:ascii="Times New Roman" w:hAnsi="Times New Roman" w:cs="Times New Roman"/>
          <w:sz w:val="28"/>
          <w:szCs w:val="28"/>
        </w:rPr>
        <w:t xml:space="preserve"> </w:t>
      </w:r>
      <w:r w:rsidR="00417D0B" w:rsidRPr="002A087D">
        <w:rPr>
          <w:rFonts w:ascii="Times New Roman" w:hAnsi="Times New Roman" w:cs="Times New Roman"/>
          <w:sz w:val="28"/>
          <w:szCs w:val="28"/>
        </w:rPr>
        <w:t xml:space="preserve">Проблемы современного питания. Культура питания. </w:t>
      </w:r>
    </w:p>
    <w:p w:rsidR="00417D0B" w:rsidRPr="002A087D" w:rsidRDefault="00417D0B" w:rsidP="00FC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2.2. Физический компонент здоровья</w:t>
      </w:r>
    </w:p>
    <w:p w:rsidR="00417D0B" w:rsidRPr="002A087D" w:rsidRDefault="00417D0B" w:rsidP="00FC33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Двигательные потребности и способности. Работоспособность и выбор опт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>мальных нагрузок. Самоконтроль физической активности. Возрастные особе</w:t>
      </w:r>
      <w:r w:rsidRPr="002A087D">
        <w:rPr>
          <w:rFonts w:ascii="Times New Roman" w:hAnsi="Times New Roman" w:cs="Times New Roman"/>
          <w:sz w:val="28"/>
          <w:szCs w:val="28"/>
        </w:rPr>
        <w:t>н</w:t>
      </w:r>
      <w:r w:rsidRPr="002A087D">
        <w:rPr>
          <w:rFonts w:ascii="Times New Roman" w:hAnsi="Times New Roman" w:cs="Times New Roman"/>
          <w:sz w:val="28"/>
          <w:szCs w:val="28"/>
        </w:rPr>
        <w:t>ности применения оздоровительных систем</w:t>
      </w:r>
      <w:r w:rsidR="00D9176A">
        <w:rPr>
          <w:rFonts w:ascii="Times New Roman" w:hAnsi="Times New Roman" w:cs="Times New Roman"/>
          <w:sz w:val="28"/>
          <w:szCs w:val="28"/>
        </w:rPr>
        <w:t>.</w:t>
      </w:r>
      <w:r w:rsidR="00FC334B">
        <w:rPr>
          <w:rFonts w:ascii="Times New Roman" w:hAnsi="Times New Roman" w:cs="Times New Roman"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sz w:val="28"/>
          <w:szCs w:val="28"/>
        </w:rPr>
        <w:t>Диагностика физического состо</w:t>
      </w:r>
      <w:r w:rsidRPr="002A087D">
        <w:rPr>
          <w:rFonts w:ascii="Times New Roman" w:hAnsi="Times New Roman" w:cs="Times New Roman"/>
          <w:sz w:val="28"/>
          <w:szCs w:val="28"/>
        </w:rPr>
        <w:t>я</w:t>
      </w:r>
      <w:r w:rsidRPr="002A087D">
        <w:rPr>
          <w:rFonts w:ascii="Times New Roman" w:hAnsi="Times New Roman" w:cs="Times New Roman"/>
          <w:sz w:val="28"/>
          <w:szCs w:val="28"/>
        </w:rPr>
        <w:t>ния как основа оптимизации физической нагрузки. Оптимальны</w:t>
      </w:r>
      <w:r w:rsidR="00D404E1">
        <w:rPr>
          <w:rFonts w:ascii="Times New Roman" w:hAnsi="Times New Roman" w:cs="Times New Roman"/>
          <w:sz w:val="28"/>
          <w:szCs w:val="28"/>
        </w:rPr>
        <w:t>й</w:t>
      </w:r>
      <w:r w:rsidRPr="002A087D">
        <w:rPr>
          <w:rFonts w:ascii="Times New Roman" w:hAnsi="Times New Roman" w:cs="Times New Roman"/>
          <w:sz w:val="28"/>
          <w:szCs w:val="28"/>
        </w:rPr>
        <w:t xml:space="preserve"> двигательный режим (системы Купера, Амосова,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Лидерда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Моргауза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, КОФТ и др.). </w:t>
      </w:r>
    </w:p>
    <w:p w:rsidR="00417D0B" w:rsidRPr="002A087D" w:rsidRDefault="00417D0B" w:rsidP="00FC3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2.3. Эмоциональный компонент здоровья</w:t>
      </w:r>
    </w:p>
    <w:p w:rsidR="00417D0B" w:rsidRPr="002A087D" w:rsidRDefault="00417D0B" w:rsidP="00FC33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Понятие о психогигиене 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. </w:t>
      </w:r>
      <w:r w:rsidR="009D4F59" w:rsidRPr="002A087D">
        <w:rPr>
          <w:rFonts w:ascii="Times New Roman" w:hAnsi="Times New Roman" w:cs="Times New Roman"/>
          <w:sz w:val="28"/>
          <w:szCs w:val="28"/>
        </w:rPr>
        <w:t xml:space="preserve">Самоуправление и здоровье. </w:t>
      </w:r>
      <w:r w:rsidRPr="002A087D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и непроизвольной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. </w:t>
      </w:r>
      <w:r w:rsidR="009D4F59" w:rsidRPr="002A087D">
        <w:rPr>
          <w:rFonts w:ascii="Times New Roman" w:hAnsi="Times New Roman" w:cs="Times New Roman"/>
          <w:sz w:val="28"/>
          <w:szCs w:val="28"/>
        </w:rPr>
        <w:t>Развитие мех</w:t>
      </w:r>
      <w:r w:rsidR="009D4F59" w:rsidRPr="002A087D">
        <w:rPr>
          <w:rFonts w:ascii="Times New Roman" w:hAnsi="Times New Roman" w:cs="Times New Roman"/>
          <w:sz w:val="28"/>
          <w:szCs w:val="28"/>
        </w:rPr>
        <w:t>а</w:t>
      </w:r>
      <w:r w:rsidR="009D4F59" w:rsidRPr="002A087D">
        <w:rPr>
          <w:rFonts w:ascii="Times New Roman" w:hAnsi="Times New Roman" w:cs="Times New Roman"/>
          <w:sz w:val="28"/>
          <w:szCs w:val="28"/>
        </w:rPr>
        <w:t xml:space="preserve">низмов </w:t>
      </w:r>
      <w:proofErr w:type="gramStart"/>
      <w:r w:rsidR="009D4F59" w:rsidRPr="002A087D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="009D4F59"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="00D404E1">
        <w:rPr>
          <w:rFonts w:ascii="Times New Roman" w:hAnsi="Times New Roman" w:cs="Times New Roman"/>
          <w:sz w:val="28"/>
          <w:szCs w:val="28"/>
        </w:rPr>
        <w:t xml:space="preserve">и </w:t>
      </w:r>
      <w:r w:rsidR="00D404E1" w:rsidRPr="002A087D">
        <w:rPr>
          <w:rFonts w:ascii="Times New Roman" w:hAnsi="Times New Roman" w:cs="Times New Roman"/>
          <w:sz w:val="28"/>
          <w:szCs w:val="28"/>
        </w:rPr>
        <w:t xml:space="preserve">непроизвольной </w:t>
      </w:r>
      <w:proofErr w:type="spellStart"/>
      <w:r w:rsidR="00D404E1"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404E1"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="009D4F59" w:rsidRPr="002A087D">
        <w:rPr>
          <w:rFonts w:ascii="Times New Roman" w:hAnsi="Times New Roman" w:cs="Times New Roman"/>
          <w:sz w:val="28"/>
          <w:szCs w:val="28"/>
        </w:rPr>
        <w:t>Развитие и укрепление иммунитета, механизмов, самовосстановления для общего укрепления орг</w:t>
      </w:r>
      <w:r w:rsidR="009D4F59" w:rsidRPr="002A087D">
        <w:rPr>
          <w:rFonts w:ascii="Times New Roman" w:hAnsi="Times New Roman" w:cs="Times New Roman"/>
          <w:sz w:val="28"/>
          <w:szCs w:val="28"/>
        </w:rPr>
        <w:t>а</w:t>
      </w:r>
      <w:r w:rsidR="009D4F59" w:rsidRPr="002A087D">
        <w:rPr>
          <w:rFonts w:ascii="Times New Roman" w:hAnsi="Times New Roman" w:cs="Times New Roman"/>
          <w:sz w:val="28"/>
          <w:szCs w:val="28"/>
        </w:rPr>
        <w:t xml:space="preserve">низма. </w:t>
      </w:r>
      <w:r w:rsidRPr="002A087D">
        <w:rPr>
          <w:rFonts w:ascii="Times New Roman" w:hAnsi="Times New Roman" w:cs="Times New Roman"/>
          <w:sz w:val="28"/>
          <w:szCs w:val="28"/>
        </w:rPr>
        <w:t xml:space="preserve">Компьютерный тренинг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физиологических параметров организма методом биологической обратной связи на тренажере "Дыхание".</w:t>
      </w:r>
    </w:p>
    <w:p w:rsidR="00417D0B" w:rsidRPr="002A087D" w:rsidRDefault="00417D0B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7D">
        <w:rPr>
          <w:rFonts w:ascii="Times New Roman" w:hAnsi="Times New Roman" w:cs="Times New Roman"/>
          <w:sz w:val="28"/>
          <w:szCs w:val="28"/>
          <w:u w:val="single"/>
        </w:rPr>
        <w:t>2.4. Социальный и нравственный компоненты здоровья</w:t>
      </w:r>
    </w:p>
    <w:p w:rsidR="00D404E1" w:rsidRDefault="009D4F59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Разнообразие психологических концепций личности, представления о личнос</w:t>
      </w:r>
      <w:r w:rsidRPr="002A087D">
        <w:rPr>
          <w:rFonts w:ascii="Times New Roman" w:hAnsi="Times New Roman" w:cs="Times New Roman"/>
          <w:sz w:val="28"/>
          <w:szCs w:val="28"/>
        </w:rPr>
        <w:t>т</w:t>
      </w:r>
      <w:r w:rsidR="00FC334B">
        <w:rPr>
          <w:rFonts w:ascii="Times New Roman" w:hAnsi="Times New Roman" w:cs="Times New Roman"/>
          <w:sz w:val="28"/>
          <w:szCs w:val="28"/>
        </w:rPr>
        <w:t>ном росте</w:t>
      </w:r>
      <w:r w:rsidRPr="002A087D">
        <w:rPr>
          <w:rFonts w:ascii="Times New Roman" w:hAnsi="Times New Roman" w:cs="Times New Roman"/>
          <w:sz w:val="28"/>
          <w:szCs w:val="28"/>
        </w:rPr>
        <w:t xml:space="preserve">. Самосознание и психосоматическое здоровье. </w:t>
      </w:r>
      <w:r w:rsidR="00417D0B" w:rsidRPr="002A087D">
        <w:rPr>
          <w:rFonts w:ascii="Times New Roman" w:hAnsi="Times New Roman" w:cs="Times New Roman"/>
          <w:sz w:val="28"/>
          <w:szCs w:val="28"/>
        </w:rPr>
        <w:t>Мотивационные о</w:t>
      </w:r>
      <w:r w:rsidR="00417D0B" w:rsidRPr="002A087D">
        <w:rPr>
          <w:rFonts w:ascii="Times New Roman" w:hAnsi="Times New Roman" w:cs="Times New Roman"/>
          <w:sz w:val="28"/>
          <w:szCs w:val="28"/>
        </w:rPr>
        <w:t>с</w:t>
      </w:r>
      <w:r w:rsidR="00417D0B" w:rsidRPr="002A087D">
        <w:rPr>
          <w:rFonts w:ascii="Times New Roman" w:hAnsi="Times New Roman" w:cs="Times New Roman"/>
          <w:sz w:val="28"/>
          <w:szCs w:val="28"/>
        </w:rPr>
        <w:t>нования здоровья: характер воспитания, традиции, обычаи, влияние литературы и искусства. Ответственность человека за свое здоровье и здоровье окружа</w:t>
      </w:r>
      <w:r w:rsidR="00417D0B" w:rsidRPr="002A087D">
        <w:rPr>
          <w:rFonts w:ascii="Times New Roman" w:hAnsi="Times New Roman" w:cs="Times New Roman"/>
          <w:sz w:val="28"/>
          <w:szCs w:val="28"/>
        </w:rPr>
        <w:t>ю</w:t>
      </w:r>
      <w:r w:rsidR="00417D0B" w:rsidRPr="002A087D">
        <w:rPr>
          <w:rFonts w:ascii="Times New Roman" w:hAnsi="Times New Roman" w:cs="Times New Roman"/>
          <w:sz w:val="28"/>
          <w:szCs w:val="28"/>
        </w:rPr>
        <w:t xml:space="preserve">щих. Роль самопознания и самовоспитания в развитии личности. </w:t>
      </w:r>
    </w:p>
    <w:p w:rsidR="00D9176A" w:rsidRDefault="00D9176A" w:rsidP="002A08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449" w:rsidRDefault="00187EB0" w:rsidP="002A0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695AF4" w:rsidRPr="002A08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17449" w:rsidRPr="002A087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D33D4C" w:rsidRPr="002A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D33D4C" w:rsidRPr="002A087D">
        <w:rPr>
          <w:rFonts w:ascii="Times New Roman" w:hAnsi="Times New Roman" w:cs="Times New Roman"/>
          <w:b/>
          <w:sz w:val="28"/>
          <w:szCs w:val="28"/>
        </w:rPr>
        <w:t>(табл. 2)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410"/>
        <w:gridCol w:w="4655"/>
      </w:tblGrid>
      <w:tr w:rsidR="00217449" w:rsidRPr="002A087D" w:rsidTr="00D9176A">
        <w:tc>
          <w:tcPr>
            <w:tcW w:w="675" w:type="dxa"/>
          </w:tcPr>
          <w:p w:rsidR="00217449" w:rsidRPr="002A087D" w:rsidRDefault="00217449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17449" w:rsidRPr="002A087D" w:rsidRDefault="00217449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дулей (тем)</w:t>
            </w:r>
          </w:p>
        </w:tc>
        <w:tc>
          <w:tcPr>
            <w:tcW w:w="2410" w:type="dxa"/>
          </w:tcPr>
          <w:p w:rsidR="00217449" w:rsidRPr="002A087D" w:rsidRDefault="00217449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ФИО педагогов, ре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лизующих образов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тельную программу</w:t>
            </w:r>
          </w:p>
        </w:tc>
        <w:tc>
          <w:tcPr>
            <w:tcW w:w="4655" w:type="dxa"/>
          </w:tcPr>
          <w:p w:rsidR="00217449" w:rsidRPr="002A087D" w:rsidRDefault="00217449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Ученая степень, квалификационная кат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гория, победитель ПНПО и пр.</w:t>
            </w:r>
          </w:p>
        </w:tc>
      </w:tr>
      <w:tr w:rsidR="002D2DBF" w:rsidRPr="002A087D" w:rsidTr="00C84308">
        <w:tc>
          <w:tcPr>
            <w:tcW w:w="10008" w:type="dxa"/>
            <w:gridSpan w:val="4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1. Культура здоровья педагога в условиях инновационных изменений образования</w:t>
            </w:r>
          </w:p>
        </w:tc>
      </w:tr>
      <w:tr w:rsidR="009D4F59" w:rsidRPr="002A087D" w:rsidTr="00D9176A">
        <w:tc>
          <w:tcPr>
            <w:tcW w:w="675" w:type="dxa"/>
          </w:tcPr>
          <w:p w:rsidR="009D4F59" w:rsidRPr="002A087D" w:rsidRDefault="009D4F59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D4F59" w:rsidRPr="002A087D" w:rsidRDefault="009D4F59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факторы, его определяющие</w:t>
            </w:r>
          </w:p>
        </w:tc>
        <w:tc>
          <w:tcPr>
            <w:tcW w:w="2410" w:type="dxa"/>
          </w:tcPr>
          <w:p w:rsidR="009D4F59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Рычкова С.В.</w:t>
            </w:r>
          </w:p>
        </w:tc>
        <w:tc>
          <w:tcPr>
            <w:tcW w:w="4655" w:type="dxa"/>
          </w:tcPr>
          <w:p w:rsidR="009D4F59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педиатрии и неонатологии СЗГМУ им. И.И. Сеченова</w:t>
            </w:r>
          </w:p>
        </w:tc>
      </w:tr>
      <w:tr w:rsidR="009D4F59" w:rsidRPr="002A087D" w:rsidTr="00D9176A">
        <w:tc>
          <w:tcPr>
            <w:tcW w:w="675" w:type="dxa"/>
          </w:tcPr>
          <w:p w:rsidR="009D4F59" w:rsidRPr="002A087D" w:rsidRDefault="009D4F59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9D4F59" w:rsidRPr="002A087D" w:rsidRDefault="009D4F59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Культура здоровья и здоровый образ жизни</w:t>
            </w:r>
          </w:p>
        </w:tc>
        <w:tc>
          <w:tcPr>
            <w:tcW w:w="2410" w:type="dxa"/>
          </w:tcPr>
          <w:p w:rsidR="009D4F59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Котова С.А.</w:t>
            </w:r>
          </w:p>
        </w:tc>
        <w:tc>
          <w:tcPr>
            <w:tcW w:w="4655" w:type="dxa"/>
          </w:tcPr>
          <w:p w:rsidR="009D4F59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., доцент Института детства РГПУ им. А.И. Герцена</w:t>
            </w:r>
          </w:p>
        </w:tc>
      </w:tr>
      <w:tr w:rsidR="00217449" w:rsidRPr="002A087D" w:rsidTr="00D9176A">
        <w:tc>
          <w:tcPr>
            <w:tcW w:w="675" w:type="dxa"/>
          </w:tcPr>
          <w:p w:rsidR="00217449" w:rsidRPr="002A087D" w:rsidRDefault="009D4F59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17449" w:rsidRPr="002A087D" w:rsidRDefault="00217449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Профессиональные риски педагогич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ского труда</w:t>
            </w:r>
          </w:p>
        </w:tc>
        <w:tc>
          <w:tcPr>
            <w:tcW w:w="2410" w:type="dxa"/>
          </w:tcPr>
          <w:p w:rsidR="00217449" w:rsidRPr="002A087D" w:rsidRDefault="00217449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Колесникова М.Г.</w:t>
            </w:r>
          </w:p>
        </w:tc>
        <w:tc>
          <w:tcPr>
            <w:tcW w:w="4655" w:type="dxa"/>
          </w:tcPr>
          <w:p w:rsidR="00217449" w:rsidRPr="002A087D" w:rsidRDefault="00B85086" w:rsidP="00F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>., доцент кафедры педагогики окр</w:t>
            </w:r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жающей среды, безопасности и здоровья </w:t>
            </w:r>
            <w:r w:rsidR="002D2DBF" w:rsidRPr="002A087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449" w:rsidRPr="002A087D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</w:tr>
      <w:tr w:rsidR="00217449" w:rsidRPr="002A087D" w:rsidTr="00D9176A">
        <w:tc>
          <w:tcPr>
            <w:tcW w:w="675" w:type="dxa"/>
          </w:tcPr>
          <w:p w:rsidR="00217449" w:rsidRPr="002A087D" w:rsidRDefault="009D4F59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217449" w:rsidRPr="002A087D" w:rsidRDefault="00217449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Самоанализ здор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вья педагога</w:t>
            </w:r>
          </w:p>
        </w:tc>
        <w:tc>
          <w:tcPr>
            <w:tcW w:w="2410" w:type="dxa"/>
          </w:tcPr>
          <w:p w:rsidR="00217449" w:rsidRPr="002A087D" w:rsidRDefault="00B973C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Резников </w:t>
            </w:r>
            <w:r w:rsidR="00B85086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</w:p>
        </w:tc>
        <w:tc>
          <w:tcPr>
            <w:tcW w:w="4655" w:type="dxa"/>
          </w:tcPr>
          <w:p w:rsidR="00217449" w:rsidRPr="002A087D" w:rsidRDefault="00B85086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гики окружающей среды, безопасности и здоровья </w:t>
            </w:r>
            <w:r w:rsidR="002D2DBF" w:rsidRPr="002A087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</w:tc>
      </w:tr>
      <w:tr w:rsidR="002D2DBF" w:rsidRPr="002A087D" w:rsidTr="00C84308">
        <w:tc>
          <w:tcPr>
            <w:tcW w:w="10008" w:type="dxa"/>
            <w:gridSpan w:val="4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2. Здоровье и здоровый образ жизни педагога</w:t>
            </w:r>
          </w:p>
        </w:tc>
      </w:tr>
      <w:tr w:rsidR="002D2DBF" w:rsidRPr="002A087D" w:rsidTr="00D9176A">
        <w:tc>
          <w:tcPr>
            <w:tcW w:w="675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Соматический компонент здор</w:t>
            </w:r>
            <w:r w:rsidRPr="002A087D">
              <w:rPr>
                <w:bCs/>
                <w:sz w:val="24"/>
                <w:szCs w:val="24"/>
              </w:rPr>
              <w:t>о</w:t>
            </w:r>
            <w:r w:rsidRPr="002A087D">
              <w:rPr>
                <w:bCs/>
                <w:sz w:val="24"/>
                <w:szCs w:val="24"/>
              </w:rPr>
              <w:t>вья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Рычкова С.В.</w:t>
            </w:r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68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Резников М.А.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68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Иванова В.В.,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Анохина Г.В.</w:t>
            </w:r>
          </w:p>
          <w:p w:rsidR="002D2DBF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Фаталиева А.В.</w:t>
            </w:r>
            <w:r w:rsidR="002D2DBF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педиатрии и неонатологии СЗГМУ им. И.И. Сеченова</w:t>
            </w:r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гики окружающей среды, безопасности и здоровья человека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="00642968" w:rsidRPr="002A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4B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2D2DBF" w:rsidRPr="002A087D" w:rsidRDefault="00132522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 w:rsidR="00323C3C" w:rsidRPr="002A087D">
              <w:rPr>
                <w:rFonts w:ascii="Times New Roman" w:hAnsi="Times New Roman" w:cs="Times New Roman"/>
                <w:sz w:val="24"/>
                <w:szCs w:val="24"/>
              </w:rPr>
              <w:t>й работник</w:t>
            </w:r>
          </w:p>
        </w:tc>
      </w:tr>
      <w:tr w:rsidR="002D2DBF" w:rsidRPr="002A087D" w:rsidTr="00D9176A">
        <w:tc>
          <w:tcPr>
            <w:tcW w:w="675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Физический ко</w:t>
            </w:r>
            <w:r w:rsidRPr="002A087D">
              <w:rPr>
                <w:bCs/>
                <w:sz w:val="24"/>
                <w:szCs w:val="24"/>
              </w:rPr>
              <w:t>м</w:t>
            </w:r>
            <w:r w:rsidRPr="002A087D">
              <w:rPr>
                <w:bCs/>
                <w:sz w:val="24"/>
                <w:szCs w:val="24"/>
              </w:rPr>
              <w:t>понент здоровья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В.В.,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F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Бараниченко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404E1" w:rsidRPr="002A087D" w:rsidRDefault="00642968" w:rsidP="00D9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Белецкая Т.В.</w:t>
            </w:r>
          </w:p>
        </w:tc>
        <w:tc>
          <w:tcPr>
            <w:tcW w:w="4655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., доцент кафедры коррекционной п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дагогики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F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щкольный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щкольный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  <w:p w:rsidR="00642968" w:rsidRPr="002A087D" w:rsidRDefault="0064296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щкольный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2D2DBF" w:rsidRPr="002A087D" w:rsidTr="00D9176A">
        <w:tc>
          <w:tcPr>
            <w:tcW w:w="675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Эмоциональный компонент здор</w:t>
            </w:r>
            <w:r w:rsidRPr="002A087D">
              <w:rPr>
                <w:bCs/>
                <w:sz w:val="24"/>
                <w:szCs w:val="24"/>
              </w:rPr>
              <w:t>о</w:t>
            </w:r>
            <w:r w:rsidRPr="002A087D">
              <w:rPr>
                <w:bCs/>
                <w:sz w:val="24"/>
                <w:szCs w:val="24"/>
              </w:rPr>
              <w:t>вья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Колесникова М.Г.</w:t>
            </w:r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22" w:rsidRPr="002A087D" w:rsidRDefault="00132522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Цыганова Ю.Н.</w:t>
            </w:r>
          </w:p>
          <w:p w:rsidR="00D404E1" w:rsidRDefault="00D404E1" w:rsidP="00FC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F" w:rsidRPr="002A087D" w:rsidRDefault="00132522" w:rsidP="00F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Никитина Н.О.</w:t>
            </w:r>
          </w:p>
        </w:tc>
        <w:tc>
          <w:tcPr>
            <w:tcW w:w="4655" w:type="dxa"/>
          </w:tcPr>
          <w:p w:rsidR="00132522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., доцент кафедры педагогики окр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жающей среды, безопасности и здоровья населения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</w:p>
          <w:p w:rsidR="00132522" w:rsidRPr="002A087D" w:rsidRDefault="00132522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6710">
              <w:rPr>
                <w:rFonts w:ascii="Times New Roman" w:hAnsi="Times New Roman" w:cs="Times New Roman"/>
                <w:sz w:val="24"/>
                <w:szCs w:val="24"/>
              </w:rPr>
              <w:t>площадкой,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2D2DBF" w:rsidRPr="002A087D" w:rsidRDefault="00132522" w:rsidP="002A0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A08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2DBF" w:rsidRPr="002A087D" w:rsidTr="00D9176A">
        <w:tc>
          <w:tcPr>
            <w:tcW w:w="675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Социальный и нравственный ко</w:t>
            </w:r>
            <w:r w:rsidRPr="002A087D">
              <w:rPr>
                <w:bCs/>
                <w:sz w:val="24"/>
                <w:szCs w:val="24"/>
              </w:rPr>
              <w:t>м</w:t>
            </w:r>
            <w:r w:rsidRPr="002A087D">
              <w:rPr>
                <w:bCs/>
                <w:sz w:val="24"/>
                <w:szCs w:val="24"/>
              </w:rPr>
              <w:t>поненты здоровья</w:t>
            </w:r>
          </w:p>
        </w:tc>
        <w:tc>
          <w:tcPr>
            <w:tcW w:w="2410" w:type="dxa"/>
          </w:tcPr>
          <w:p w:rsidR="002D2DBF" w:rsidRPr="002A087D" w:rsidRDefault="002D2DBF" w:rsidP="00F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Котова С.А.</w:t>
            </w:r>
          </w:p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2D2DBF" w:rsidRPr="002A087D" w:rsidRDefault="002D2DBF" w:rsidP="00F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., доцент Института детства РГПУ им. А.И. Герцена</w:t>
            </w:r>
          </w:p>
        </w:tc>
      </w:tr>
    </w:tbl>
    <w:p w:rsidR="00217449" w:rsidRPr="002A087D" w:rsidRDefault="00217449" w:rsidP="002A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626" w:rsidRPr="002A087D" w:rsidRDefault="00187EB0" w:rsidP="002A0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7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.</w:t>
      </w:r>
      <w:r w:rsidRPr="002A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 xml:space="preserve"> Рекомендации по использованию методов, средств и технологий учебн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о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го процесса.</w:t>
      </w:r>
    </w:p>
    <w:p w:rsidR="00C84308" w:rsidRPr="002A087D" w:rsidRDefault="00695AF4" w:rsidP="002A087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В соответствии с основными идеями курса каждая тема содержит разн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образные методы работы. Наряду с традиционными формами работы (лекции, семинары) учебный курс предполагает применение активных педагогических </w:t>
      </w:r>
      <w:r w:rsidRPr="002A087D">
        <w:rPr>
          <w:rFonts w:ascii="Times New Roman" w:hAnsi="Times New Roman" w:cs="Times New Roman"/>
          <w:sz w:val="28"/>
          <w:szCs w:val="28"/>
        </w:rPr>
        <w:lastRenderedPageBreak/>
        <w:t>методов, направленных на осознание смысла деятельности и принятие со</w:t>
      </w:r>
      <w:r w:rsidRPr="002A087D">
        <w:rPr>
          <w:rFonts w:ascii="Times New Roman" w:hAnsi="Times New Roman" w:cs="Times New Roman"/>
          <w:sz w:val="28"/>
          <w:szCs w:val="28"/>
        </w:rPr>
        <w:t>б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ственного решения: самоанализ здоровья  и жизнедеятельности, дискуссия, групповая работа, творческая мастерская. Кроме того, важным компонентом программы является применение элементов тренинга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>.</w:t>
      </w:r>
      <w:r w:rsidR="001B7904" w:rsidRPr="002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4B" w:rsidRDefault="00C84308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Большая часть практических заданий учебной программы опирается на самоанализ разных сторон личности и здоровья педагога. Функцию методич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ского обеспечения самостоятельной работы способно выполнить учебное пос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бие </w:t>
      </w:r>
      <w:r w:rsidR="00482106" w:rsidRPr="002A087D">
        <w:rPr>
          <w:rFonts w:ascii="Times New Roman" w:hAnsi="Times New Roman" w:cs="Times New Roman"/>
          <w:sz w:val="28"/>
          <w:szCs w:val="28"/>
        </w:rPr>
        <w:t xml:space="preserve">М.Г. Колесниковой </w:t>
      </w:r>
      <w:r w:rsidRPr="002A087D">
        <w:rPr>
          <w:rFonts w:ascii="Times New Roman" w:hAnsi="Times New Roman" w:cs="Times New Roman"/>
          <w:sz w:val="28"/>
          <w:szCs w:val="28"/>
        </w:rPr>
        <w:t>«Практикум к учебному курсу «Здоровый образ жи</w:t>
      </w:r>
      <w:r w:rsidRPr="002A087D">
        <w:rPr>
          <w:rFonts w:ascii="Times New Roman" w:hAnsi="Times New Roman" w:cs="Times New Roman"/>
          <w:sz w:val="28"/>
          <w:szCs w:val="28"/>
        </w:rPr>
        <w:t>з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ни». </w:t>
      </w:r>
    </w:p>
    <w:p w:rsidR="00C84308" w:rsidRPr="002A087D" w:rsidRDefault="00C84308" w:rsidP="002A087D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Субъективацию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содержания образования обеспечивает способ взаим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действия между участниками коммуникативной ситуации, который имеет ди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логический характер. Коллективные и групповые коммуникативные ситуации:</w:t>
      </w:r>
      <w:r w:rsidRPr="002A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7D">
        <w:rPr>
          <w:rFonts w:ascii="Times New Roman" w:hAnsi="Times New Roman" w:cs="Times New Roman"/>
          <w:sz w:val="28"/>
          <w:szCs w:val="28"/>
        </w:rPr>
        <w:t>дискуссии, приняти</w:t>
      </w:r>
      <w:r w:rsidR="00FC334B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 xml:space="preserve"> группового решения, ситуативные и ролевые игры и т.п. могут быть реализованы при изучении большинства разделов учебной пр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953FC3" w:rsidRPr="002A087D" w:rsidRDefault="00953FC3" w:rsidP="002A087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Ниже представлены основные средства обучения</w:t>
      </w:r>
      <w:r w:rsidR="001B7904" w:rsidRPr="002A087D">
        <w:rPr>
          <w:rFonts w:ascii="Times New Roman" w:hAnsi="Times New Roman" w:cs="Times New Roman"/>
          <w:sz w:val="28"/>
          <w:szCs w:val="28"/>
        </w:rPr>
        <w:t>, используемые при ре</w:t>
      </w:r>
      <w:r w:rsidR="001B7904" w:rsidRPr="002A087D">
        <w:rPr>
          <w:rFonts w:ascii="Times New Roman" w:hAnsi="Times New Roman" w:cs="Times New Roman"/>
          <w:sz w:val="28"/>
          <w:szCs w:val="28"/>
        </w:rPr>
        <w:t>а</w:t>
      </w:r>
      <w:r w:rsidR="001B7904" w:rsidRPr="002A087D">
        <w:rPr>
          <w:rFonts w:ascii="Times New Roman" w:hAnsi="Times New Roman" w:cs="Times New Roman"/>
          <w:sz w:val="28"/>
          <w:szCs w:val="28"/>
        </w:rPr>
        <w:t>лизации образовательной программы</w:t>
      </w:r>
      <w:r w:rsidR="00D33D4C" w:rsidRPr="002A087D">
        <w:rPr>
          <w:rFonts w:ascii="Times New Roman" w:hAnsi="Times New Roman" w:cs="Times New Roman"/>
          <w:sz w:val="28"/>
          <w:szCs w:val="28"/>
        </w:rPr>
        <w:t xml:space="preserve"> (табл. 3)</w:t>
      </w:r>
      <w:r w:rsidRPr="002A087D">
        <w:rPr>
          <w:rFonts w:ascii="Times New Roman" w:hAnsi="Times New Roman" w:cs="Times New Roman"/>
          <w:sz w:val="28"/>
          <w:szCs w:val="28"/>
        </w:rPr>
        <w:t>.</w:t>
      </w:r>
    </w:p>
    <w:p w:rsidR="00D33D4C" w:rsidRPr="002A087D" w:rsidRDefault="00D33D4C" w:rsidP="002A087D">
      <w:pPr>
        <w:pStyle w:val="a3"/>
        <w:spacing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Табл. 3</w:t>
      </w:r>
    </w:p>
    <w:p w:rsidR="00D9176A" w:rsidRDefault="00D33D4C" w:rsidP="002A087D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 xml:space="preserve">Средства обучения, используемые при реализации </w:t>
      </w:r>
    </w:p>
    <w:p w:rsidR="00D33D4C" w:rsidRPr="002A087D" w:rsidRDefault="00D33D4C" w:rsidP="002A087D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3969"/>
        <w:gridCol w:w="2812"/>
      </w:tblGrid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Наименование мод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лей (тем)</w:t>
            </w:r>
          </w:p>
        </w:tc>
        <w:tc>
          <w:tcPr>
            <w:tcW w:w="3969" w:type="dxa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812" w:type="dxa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Цифровые образов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тельные ресурсы</w:t>
            </w:r>
          </w:p>
        </w:tc>
      </w:tr>
      <w:tr w:rsidR="002D2DBF" w:rsidRPr="002A087D" w:rsidTr="00C84308">
        <w:tc>
          <w:tcPr>
            <w:tcW w:w="10008" w:type="dxa"/>
            <w:gridSpan w:val="4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1. Культура здоровья педагога в условиях инновационных изменений образования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факторы, его опр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деляющие</w:t>
            </w:r>
          </w:p>
        </w:tc>
        <w:tc>
          <w:tcPr>
            <w:tcW w:w="3969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Презентация к лекции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Культура здоровья и здоровый образ жи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3969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Презентация к лекции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Профессиональные риски педагогич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ского труда</w:t>
            </w:r>
          </w:p>
        </w:tc>
        <w:tc>
          <w:tcPr>
            <w:tcW w:w="3969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Раздаточны</w:t>
            </w:r>
            <w:r w:rsidR="00CB59A5"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педс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2812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Презентация к лекции, выступлению на педс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вете, материалы школ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ного сайта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Самоанализ здоровья педагога</w:t>
            </w:r>
          </w:p>
        </w:tc>
        <w:tc>
          <w:tcPr>
            <w:tcW w:w="3969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«Дневник здоровья педагога». Дневник запо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няется по результатам медицинской и психологической </w:t>
            </w:r>
            <w:r w:rsidR="00CB59A5" w:rsidRPr="002A0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иагностики</w:t>
            </w:r>
            <w:r w:rsidR="00CB59A5"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B59A5"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школьного медицинского работника и школьного психолога</w:t>
            </w:r>
          </w:p>
        </w:tc>
        <w:tc>
          <w:tcPr>
            <w:tcW w:w="2812" w:type="dxa"/>
          </w:tcPr>
          <w:p w:rsidR="002D2DBF" w:rsidRPr="002A087D" w:rsidRDefault="00C84308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 лекции, выступлению на педс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</w:p>
        </w:tc>
      </w:tr>
      <w:tr w:rsidR="002D2DBF" w:rsidRPr="002A087D" w:rsidTr="00C84308">
        <w:tc>
          <w:tcPr>
            <w:tcW w:w="10008" w:type="dxa"/>
            <w:gridSpan w:val="4"/>
          </w:tcPr>
          <w:p w:rsidR="002D2DBF" w:rsidRPr="002A087D" w:rsidRDefault="002D2DBF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Здоровье и здоровый образ жизни педагога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Соматический ко</w:t>
            </w:r>
            <w:r w:rsidRPr="002A087D">
              <w:rPr>
                <w:bCs/>
                <w:sz w:val="24"/>
                <w:szCs w:val="24"/>
              </w:rPr>
              <w:t>м</w:t>
            </w:r>
            <w:r w:rsidRPr="002A087D">
              <w:rPr>
                <w:bCs/>
                <w:sz w:val="24"/>
                <w:szCs w:val="24"/>
              </w:rPr>
              <w:t>понент здоровья</w:t>
            </w:r>
          </w:p>
        </w:tc>
        <w:tc>
          <w:tcPr>
            <w:tcW w:w="3969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для педаг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гического совета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пособия «Практикум к учебному курсу «Здоровый образ жизни» </w:t>
            </w:r>
          </w:p>
        </w:tc>
        <w:tc>
          <w:tcPr>
            <w:tcW w:w="2812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Презентация к лекции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Материалы школьного сайта «Гигиена зрения», «Здоровое питание»</w:t>
            </w: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Физический комп</w:t>
            </w:r>
            <w:r w:rsidRPr="002A087D">
              <w:rPr>
                <w:bCs/>
                <w:sz w:val="24"/>
                <w:szCs w:val="24"/>
              </w:rPr>
              <w:t>о</w:t>
            </w:r>
            <w:r w:rsidRPr="002A087D">
              <w:rPr>
                <w:bCs/>
                <w:sz w:val="24"/>
                <w:szCs w:val="24"/>
              </w:rPr>
              <w:t>нент здоровья</w:t>
            </w:r>
          </w:p>
        </w:tc>
        <w:tc>
          <w:tcPr>
            <w:tcW w:w="3969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Расписания занятий в бассейне, тренажерных залах, рекреациях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«Ко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плекс корригирующих упражн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Разработки общешкольных мер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приятий «День здоровья», «Семе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ные старты» и др.</w:t>
            </w:r>
          </w:p>
        </w:tc>
        <w:tc>
          <w:tcPr>
            <w:tcW w:w="2812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Презентация к лекциям специалистов и высту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лениям на педсоветах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Материалы школьного сайта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Эмоциональный компонент здоровья</w:t>
            </w:r>
          </w:p>
        </w:tc>
        <w:tc>
          <w:tcPr>
            <w:tcW w:w="3969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Рекомендации к применению ар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матических масел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Описание релаксационных упра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к тренингу «Обучение техникам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Презентации к лекциям специалистов</w:t>
            </w:r>
          </w:p>
          <w:p w:rsidR="00CB59A5" w:rsidRPr="002A087D" w:rsidRDefault="00CB59A5" w:rsidP="002A08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DBF" w:rsidRPr="002A087D" w:rsidTr="00D404E1">
        <w:tc>
          <w:tcPr>
            <w:tcW w:w="817" w:type="dxa"/>
          </w:tcPr>
          <w:p w:rsidR="002D2DBF" w:rsidRPr="002A087D" w:rsidRDefault="002D2DBF" w:rsidP="002A087D">
            <w:pPr>
              <w:widowControl/>
              <w:tabs>
                <w:tab w:val="left" w:pos="75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2D2DBF" w:rsidRPr="002A087D" w:rsidRDefault="002D2DBF" w:rsidP="002A087D">
            <w:pPr>
              <w:pStyle w:val="a6"/>
              <w:spacing w:after="0"/>
              <w:rPr>
                <w:bCs/>
                <w:sz w:val="24"/>
                <w:szCs w:val="24"/>
              </w:rPr>
            </w:pPr>
            <w:r w:rsidRPr="002A087D">
              <w:rPr>
                <w:bCs/>
                <w:sz w:val="24"/>
                <w:szCs w:val="24"/>
              </w:rPr>
              <w:t>Социальный и нра</w:t>
            </w:r>
            <w:r w:rsidRPr="002A087D">
              <w:rPr>
                <w:bCs/>
                <w:sz w:val="24"/>
                <w:szCs w:val="24"/>
              </w:rPr>
              <w:t>в</w:t>
            </w:r>
            <w:r w:rsidRPr="002A087D">
              <w:rPr>
                <w:bCs/>
                <w:sz w:val="24"/>
                <w:szCs w:val="24"/>
              </w:rPr>
              <w:t>ственный компоне</w:t>
            </w:r>
            <w:r w:rsidRPr="002A087D">
              <w:rPr>
                <w:bCs/>
                <w:sz w:val="24"/>
                <w:szCs w:val="24"/>
              </w:rPr>
              <w:t>н</w:t>
            </w:r>
            <w:r w:rsidRPr="002A087D">
              <w:rPr>
                <w:bCs/>
                <w:sz w:val="24"/>
                <w:szCs w:val="24"/>
              </w:rPr>
              <w:t>ты здоровья</w:t>
            </w:r>
          </w:p>
        </w:tc>
        <w:tc>
          <w:tcPr>
            <w:tcW w:w="3969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к занятиям «Мастерская творческого общения (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хоббитерапия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12" w:type="dxa"/>
          </w:tcPr>
          <w:p w:rsidR="002D2DBF" w:rsidRPr="002A087D" w:rsidRDefault="00CB59A5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Презентации к занятиям «Мастерская творческ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го общения (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хоббитер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</w:tbl>
    <w:p w:rsidR="00D404E1" w:rsidRDefault="00D404E1" w:rsidP="002A087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AF4" w:rsidRPr="002A087D" w:rsidRDefault="00187EB0" w:rsidP="002A087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87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95AF4" w:rsidRPr="002A087D">
        <w:rPr>
          <w:rFonts w:ascii="Times New Roman" w:hAnsi="Times New Roman" w:cs="Times New Roman"/>
          <w:b/>
          <w:color w:val="000000"/>
          <w:sz w:val="28"/>
          <w:szCs w:val="28"/>
        </w:rPr>
        <w:t>. Обеспечение преемствен</w:t>
      </w:r>
      <w:r w:rsidR="00FA6B8F" w:rsidRPr="002A0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</w:t>
      </w:r>
      <w:r w:rsidR="00D33D4C" w:rsidRPr="002A087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FA6B8F" w:rsidRPr="002A087D" w:rsidRDefault="00FA6B8F" w:rsidP="002A08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D">
        <w:rPr>
          <w:rFonts w:ascii="Times New Roman" w:hAnsi="Times New Roman" w:cs="Times New Roman"/>
          <w:color w:val="000000"/>
          <w:sz w:val="28"/>
          <w:szCs w:val="28"/>
        </w:rPr>
        <w:t>Данная образовательная программа реализуется как часть общей подг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 xml:space="preserve">товки педагогов образовательного учреждения к </w:t>
      </w:r>
      <w:proofErr w:type="spellStart"/>
      <w:r w:rsidRPr="002A087D">
        <w:rPr>
          <w:rFonts w:ascii="Times New Roman" w:hAnsi="Times New Roman" w:cs="Times New Roman"/>
          <w:color w:val="000000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color w:val="000000"/>
          <w:sz w:val="28"/>
          <w:szCs w:val="28"/>
        </w:rPr>
        <w:t xml:space="preserve"> деятел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A087D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A8585A" w:rsidRPr="002A087D" w:rsidRDefault="001B7904" w:rsidP="002A087D">
      <w:pPr>
        <w:widowControl/>
        <w:autoSpaceDE/>
        <w:autoSpaceDN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инновационного продукта подтверждается </w:t>
      </w:r>
      <w:r w:rsidR="00D33D4C" w:rsidRPr="002A087D">
        <w:rPr>
          <w:rFonts w:ascii="Times New Roman" w:hAnsi="Times New Roman" w:cs="Times New Roman"/>
          <w:sz w:val="28"/>
          <w:szCs w:val="28"/>
        </w:rPr>
        <w:t xml:space="preserve">промежуточными результатами ОЭР школы №270, в том числе </w:t>
      </w:r>
      <w:r w:rsidRPr="002A087D">
        <w:rPr>
          <w:rFonts w:ascii="Times New Roman" w:hAnsi="Times New Roman" w:cs="Times New Roman"/>
          <w:sz w:val="28"/>
          <w:szCs w:val="28"/>
        </w:rPr>
        <w:t>участием шк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лы в </w:t>
      </w:r>
      <w:r w:rsidR="00D33D4C" w:rsidRPr="002A087D">
        <w:rPr>
          <w:rFonts w:ascii="Times New Roman" w:hAnsi="Times New Roman" w:cs="Times New Roman"/>
          <w:sz w:val="28"/>
          <w:szCs w:val="28"/>
        </w:rPr>
        <w:t>городском</w:t>
      </w:r>
      <w:r w:rsidRPr="002A087D">
        <w:rPr>
          <w:rFonts w:ascii="Times New Roman" w:hAnsi="Times New Roman" w:cs="Times New Roman"/>
          <w:sz w:val="28"/>
          <w:szCs w:val="28"/>
        </w:rPr>
        <w:t xml:space="preserve"> мониторинге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образовательной среды, в котором участвуют 104 ОУ Санкт-Петербурга. </w:t>
      </w:r>
      <w:r w:rsidR="00A8585A" w:rsidRPr="002A087D">
        <w:rPr>
          <w:rFonts w:ascii="Times New Roman" w:hAnsi="Times New Roman" w:cs="Times New Roman"/>
          <w:sz w:val="28"/>
          <w:szCs w:val="28"/>
        </w:rPr>
        <w:t xml:space="preserve">В результате диагностических исследований выявлены </w:t>
      </w:r>
      <w:r w:rsidR="00A8585A" w:rsidRPr="002A087D">
        <w:rPr>
          <w:rFonts w:ascii="Times New Roman" w:hAnsi="Times New Roman" w:cs="Times New Roman"/>
          <w:bCs/>
          <w:sz w:val="28"/>
          <w:szCs w:val="28"/>
        </w:rPr>
        <w:t>наиболее существенные проблемы и ресурсы развития школы, которые положены в основу Программы развития</w:t>
      </w:r>
      <w:r w:rsidR="00D33D4C" w:rsidRPr="002A087D">
        <w:rPr>
          <w:rFonts w:ascii="Times New Roman" w:hAnsi="Times New Roman" w:cs="Times New Roman"/>
          <w:bCs/>
          <w:sz w:val="28"/>
          <w:szCs w:val="28"/>
        </w:rPr>
        <w:t xml:space="preserve"> школы на 2011-2014 гг. «Школа не должна быть ветхой»</w:t>
      </w:r>
      <w:r w:rsidR="00A8585A" w:rsidRPr="002A087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85A" w:rsidRPr="002A087D" w:rsidRDefault="00A8585A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bCs/>
          <w:sz w:val="28"/>
          <w:szCs w:val="28"/>
        </w:rPr>
        <w:tab/>
        <w:t xml:space="preserve">Выявлено, </w:t>
      </w:r>
      <w:r w:rsidR="00420561" w:rsidRPr="002A087D">
        <w:rPr>
          <w:rFonts w:ascii="Times New Roman" w:hAnsi="Times New Roman" w:cs="Times New Roman"/>
          <w:bCs/>
          <w:sz w:val="28"/>
          <w:szCs w:val="28"/>
        </w:rPr>
        <w:t>что в школе накоплен</w:t>
      </w:r>
      <w:r w:rsidRPr="002A087D">
        <w:rPr>
          <w:rFonts w:ascii="Times New Roman" w:hAnsi="Times New Roman" w:cs="Times New Roman"/>
          <w:bCs/>
          <w:sz w:val="28"/>
          <w:szCs w:val="28"/>
        </w:rPr>
        <w:t xml:space="preserve"> опыт решения </w:t>
      </w:r>
      <w:proofErr w:type="gramStart"/>
      <w:r w:rsidRPr="002A087D">
        <w:rPr>
          <w:rFonts w:ascii="Times New Roman" w:hAnsi="Times New Roman" w:cs="Times New Roman"/>
          <w:bCs/>
          <w:sz w:val="28"/>
          <w:szCs w:val="28"/>
        </w:rPr>
        <w:t>проблемы</w:t>
      </w:r>
      <w:proofErr w:type="gramEnd"/>
      <w:r w:rsidRPr="002A087D">
        <w:rPr>
          <w:rFonts w:ascii="Times New Roman" w:hAnsi="Times New Roman" w:cs="Times New Roman"/>
          <w:bCs/>
          <w:sz w:val="28"/>
          <w:szCs w:val="28"/>
        </w:rPr>
        <w:t xml:space="preserve"> здоровья участников образовательного процесса, имеется высокий потенциал по их р</w:t>
      </w:r>
      <w:r w:rsidRPr="002A087D">
        <w:rPr>
          <w:rFonts w:ascii="Times New Roman" w:hAnsi="Times New Roman" w:cs="Times New Roman"/>
          <w:bCs/>
          <w:sz w:val="28"/>
          <w:szCs w:val="28"/>
        </w:rPr>
        <w:t>е</w:t>
      </w:r>
      <w:r w:rsidRPr="002A08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шению. </w:t>
      </w:r>
      <w:r w:rsidRPr="002A087D">
        <w:rPr>
          <w:rFonts w:ascii="Times New Roman" w:hAnsi="Times New Roman" w:cs="Times New Roman"/>
          <w:sz w:val="28"/>
          <w:szCs w:val="28"/>
        </w:rPr>
        <w:t>Результаты исследования свидетельствуют о необходимости соверше</w:t>
      </w:r>
      <w:r w:rsidRPr="002A087D">
        <w:rPr>
          <w:rFonts w:ascii="Times New Roman" w:hAnsi="Times New Roman" w:cs="Times New Roman"/>
          <w:sz w:val="28"/>
          <w:szCs w:val="28"/>
        </w:rPr>
        <w:t>н</w:t>
      </w:r>
      <w:r w:rsidRPr="002A087D">
        <w:rPr>
          <w:rFonts w:ascii="Times New Roman" w:hAnsi="Times New Roman" w:cs="Times New Roman"/>
          <w:sz w:val="28"/>
          <w:szCs w:val="28"/>
        </w:rPr>
        <w:t xml:space="preserve">ствования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деятельности в следующих направлениях: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усиление оздоровительной работы в области охраны и укрепления здор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>вья учащихся и общего снижения острой заболеваемости;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реализация потенциала материально-технических ресурсов школы, общей и оздоровительной инфраструктуры, в том числе организации школьного пит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 xml:space="preserve">ния, диспансеризации и т.п.; 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повышение личностной и профессиональной готовности педагогического коллектива к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деятельности за счет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п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вышения квалификации, стимулирования, создания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ср</w:t>
      </w:r>
      <w:r w:rsidRPr="002A087D">
        <w:rPr>
          <w:rFonts w:ascii="Times New Roman" w:hAnsi="Times New Roman" w:cs="Times New Roman"/>
          <w:sz w:val="28"/>
          <w:szCs w:val="28"/>
        </w:rPr>
        <w:t>е</w:t>
      </w:r>
      <w:r w:rsidRPr="002A087D">
        <w:rPr>
          <w:rFonts w:ascii="Times New Roman" w:hAnsi="Times New Roman" w:cs="Times New Roman"/>
          <w:sz w:val="28"/>
          <w:szCs w:val="28"/>
        </w:rPr>
        <w:t>ды для педагогов;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реализация информационного потенциала образовательной среды школы, преодоления информационных рисков за счет применения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современнных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на уроках и внеурочной деятельности, дистанционного образов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ния;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повышение воспитательного эффекта формирования культуры здоровья учащихся и их родителей, в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. и за счет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культуры здоровья;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усиление работы с детьми различных групп риска (прежде </w:t>
      </w:r>
      <w:proofErr w:type="gramStart"/>
      <w:r w:rsidRPr="002A087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087D">
        <w:rPr>
          <w:rFonts w:ascii="Times New Roman" w:hAnsi="Times New Roman" w:cs="Times New Roman"/>
          <w:sz w:val="28"/>
          <w:szCs w:val="28"/>
        </w:rPr>
        <w:t xml:space="preserve"> социально неблагополучным контингентом), в том числе в области профилактики завис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>мого поведения учащихся;</w:t>
      </w:r>
    </w:p>
    <w:p w:rsidR="00A8585A" w:rsidRPr="002A087D" w:rsidRDefault="00A8585A" w:rsidP="002A087D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расширение возможностей школы как социокультурного центра за счет дополнительного образования, взаимодействия с родителями и другого соц</w:t>
      </w:r>
      <w:r w:rsidRPr="002A087D">
        <w:rPr>
          <w:rFonts w:ascii="Times New Roman" w:hAnsi="Times New Roman" w:cs="Times New Roman"/>
          <w:sz w:val="28"/>
          <w:szCs w:val="28"/>
        </w:rPr>
        <w:t>и</w:t>
      </w:r>
      <w:r w:rsidRPr="002A087D">
        <w:rPr>
          <w:rFonts w:ascii="Times New Roman" w:hAnsi="Times New Roman" w:cs="Times New Roman"/>
          <w:sz w:val="28"/>
          <w:szCs w:val="28"/>
        </w:rPr>
        <w:t xml:space="preserve">ального партнерства в Красном Селе, районе и городе. </w:t>
      </w:r>
    </w:p>
    <w:p w:rsidR="002D2DBF" w:rsidRPr="002A087D" w:rsidRDefault="002D2DBF" w:rsidP="002A087D">
      <w:pPr>
        <w:widowControl/>
        <w:autoSpaceDE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ab/>
        <w:t xml:space="preserve">В программе </w:t>
      </w:r>
      <w:r w:rsidRPr="002A087D">
        <w:rPr>
          <w:rFonts w:ascii="Times New Roman" w:hAnsi="Times New Roman" w:cs="Times New Roman"/>
          <w:bCs/>
          <w:sz w:val="28"/>
          <w:szCs w:val="28"/>
        </w:rPr>
        <w:t>сохранения и укрепление здоровья обучающихся и восп</w:t>
      </w:r>
      <w:r w:rsidRPr="002A087D">
        <w:rPr>
          <w:rFonts w:ascii="Times New Roman" w:hAnsi="Times New Roman" w:cs="Times New Roman"/>
          <w:bCs/>
          <w:sz w:val="28"/>
          <w:szCs w:val="28"/>
        </w:rPr>
        <w:t>и</w:t>
      </w:r>
      <w:r w:rsidRPr="002A087D">
        <w:rPr>
          <w:rFonts w:ascii="Times New Roman" w:hAnsi="Times New Roman" w:cs="Times New Roman"/>
          <w:bCs/>
          <w:sz w:val="28"/>
          <w:szCs w:val="28"/>
        </w:rPr>
        <w:t>танников ОУ Красносельского района Санкт-Петербурга школа №270</w:t>
      </w:r>
      <w:r w:rsidRPr="002A087D">
        <w:rPr>
          <w:rFonts w:ascii="Times New Roman" w:hAnsi="Times New Roman" w:cs="Times New Roman"/>
          <w:sz w:val="28"/>
          <w:szCs w:val="28"/>
        </w:rPr>
        <w:t xml:space="preserve"> заявлена как одна из опорных учреждений района в области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де</w:t>
      </w:r>
      <w:r w:rsidRPr="002A087D">
        <w:rPr>
          <w:rFonts w:ascii="Times New Roman" w:hAnsi="Times New Roman" w:cs="Times New Roman"/>
          <w:sz w:val="28"/>
          <w:szCs w:val="28"/>
        </w:rPr>
        <w:t>я</w:t>
      </w:r>
      <w:r w:rsidRPr="002A087D">
        <w:rPr>
          <w:rFonts w:ascii="Times New Roman" w:hAnsi="Times New Roman" w:cs="Times New Roman"/>
          <w:sz w:val="28"/>
          <w:szCs w:val="28"/>
        </w:rPr>
        <w:t>тельности.</w:t>
      </w:r>
    </w:p>
    <w:p w:rsidR="002D2DBF" w:rsidRPr="002A087D" w:rsidRDefault="002D2DBF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087D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 базе школы проведены районные семинары «Организация </w:t>
      </w:r>
      <w:proofErr w:type="spellStart"/>
      <w:r w:rsidRPr="002A087D">
        <w:rPr>
          <w:rFonts w:ascii="Times New Roman" w:hAnsi="Times New Roman" w:cs="Times New Roman"/>
          <w:sz w:val="28"/>
          <w:szCs w:val="28"/>
          <w:lang w:eastAsia="en-US"/>
        </w:rPr>
        <w:t>здоровьес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>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образовательной среды в ОУ» (март 2012 г.), «Использование эле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тронной интерактивной доски в коррекционно-развивающем процессе» (апрель 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2012г.). Школа принима</w:t>
      </w:r>
      <w:r w:rsidR="00D33D4C" w:rsidRPr="002A087D">
        <w:rPr>
          <w:rFonts w:ascii="Times New Roman" w:hAnsi="Times New Roman" w:cs="Times New Roman"/>
          <w:sz w:val="28"/>
          <w:szCs w:val="28"/>
          <w:lang w:eastAsia="en-US"/>
        </w:rPr>
        <w:t>ет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 участие в городских проектах "Мониторинг </w:t>
      </w:r>
      <w:proofErr w:type="spellStart"/>
      <w:r w:rsidRPr="002A087D">
        <w:rPr>
          <w:rFonts w:ascii="Times New Roman" w:hAnsi="Times New Roman" w:cs="Times New Roman"/>
          <w:sz w:val="28"/>
          <w:szCs w:val="28"/>
          <w:lang w:eastAsia="en-US"/>
        </w:rPr>
        <w:t>здор</w:t>
      </w:r>
      <w:r w:rsidR="00D33D4C" w:rsidRPr="002A087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>вьесозидающей</w:t>
      </w:r>
      <w:proofErr w:type="spellEnd"/>
      <w:r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образовательной среды школы", "Информационные оздоров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тельные технологии - в учебный процесс" в рамках деятельности Городского методического объединения "Здоровье в школе". </w:t>
      </w:r>
      <w:r w:rsidR="00D33D4C" w:rsidRPr="002A087D">
        <w:rPr>
          <w:rFonts w:ascii="Times New Roman" w:hAnsi="Times New Roman" w:cs="Times New Roman"/>
          <w:sz w:val="28"/>
          <w:szCs w:val="28"/>
          <w:lang w:eastAsia="en-US"/>
        </w:rPr>
        <w:t>По теме</w:t>
      </w:r>
      <w:r w:rsidR="00A8585A" w:rsidRPr="002A087D">
        <w:rPr>
          <w:rFonts w:ascii="Times New Roman" w:hAnsi="Times New Roman" w:cs="Times New Roman"/>
          <w:sz w:val="28"/>
          <w:szCs w:val="28"/>
          <w:lang w:eastAsia="en-US"/>
        </w:rPr>
        <w:t xml:space="preserve"> ОЭР подготовлено пять публикаций.</w:t>
      </w:r>
    </w:p>
    <w:p w:rsidR="00CB59A5" w:rsidRPr="002A087D" w:rsidRDefault="00CB59A5" w:rsidP="002A08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5AF4" w:rsidRPr="002A087D" w:rsidRDefault="00187EB0" w:rsidP="002A0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>9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. С</w:t>
      </w:r>
      <w:r w:rsidR="00FA6B8F" w:rsidRPr="002A087D">
        <w:rPr>
          <w:rFonts w:ascii="Times New Roman" w:hAnsi="Times New Roman" w:cs="Times New Roman"/>
          <w:b/>
          <w:sz w:val="28"/>
          <w:szCs w:val="28"/>
        </w:rPr>
        <w:t>и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 xml:space="preserve">стема </w:t>
      </w:r>
      <w:proofErr w:type="gramStart"/>
      <w:r w:rsidR="00695AF4" w:rsidRPr="002A087D">
        <w:rPr>
          <w:rFonts w:ascii="Times New Roman" w:hAnsi="Times New Roman" w:cs="Times New Roman"/>
          <w:b/>
          <w:sz w:val="28"/>
          <w:szCs w:val="28"/>
        </w:rPr>
        <w:t>оценки достижения результатов освоения образовательной пр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о</w:t>
      </w:r>
      <w:r w:rsidR="00695AF4" w:rsidRPr="002A087D">
        <w:rPr>
          <w:rFonts w:ascii="Times New Roman" w:hAnsi="Times New Roman" w:cs="Times New Roman"/>
          <w:b/>
          <w:sz w:val="28"/>
          <w:szCs w:val="28"/>
        </w:rPr>
        <w:t>граммы</w:t>
      </w:r>
      <w:proofErr w:type="gramEnd"/>
    </w:p>
    <w:p w:rsidR="00364C48" w:rsidRPr="002A087D" w:rsidRDefault="00364C48" w:rsidP="002A087D">
      <w:pPr>
        <w:pStyle w:val="aa"/>
        <w:spacing w:line="360" w:lineRule="auto"/>
        <w:ind w:left="0"/>
        <w:rPr>
          <w:b/>
          <w:szCs w:val="28"/>
        </w:rPr>
      </w:pP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94"/>
        <w:gridCol w:w="6009"/>
      </w:tblGrid>
      <w:tr w:rsidR="001B7904" w:rsidRPr="002A087D" w:rsidTr="001B7904">
        <w:trPr>
          <w:trHeight w:val="657"/>
          <w:jc w:val="center"/>
        </w:trPr>
        <w:tc>
          <w:tcPr>
            <w:tcW w:w="720" w:type="dxa"/>
          </w:tcPr>
          <w:p w:rsidR="001B7904" w:rsidRPr="002A087D" w:rsidRDefault="001B7904" w:rsidP="002A087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2A087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087D">
              <w:rPr>
                <w:b/>
                <w:sz w:val="24"/>
                <w:szCs w:val="24"/>
              </w:rPr>
              <w:t>п</w:t>
            </w:r>
            <w:proofErr w:type="gramEnd"/>
            <w:r w:rsidRPr="002A08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94" w:type="dxa"/>
          </w:tcPr>
          <w:p w:rsidR="00187EB0" w:rsidRPr="002A087D" w:rsidRDefault="001B7904" w:rsidP="002A087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A087D">
              <w:rPr>
                <w:b/>
                <w:sz w:val="24"/>
                <w:szCs w:val="24"/>
              </w:rPr>
              <w:t>Предполагаемый</w:t>
            </w:r>
            <w:proofErr w:type="gramEnd"/>
            <w:r w:rsidRPr="002A087D">
              <w:rPr>
                <w:b/>
                <w:sz w:val="24"/>
                <w:szCs w:val="24"/>
              </w:rPr>
              <w:t xml:space="preserve"> </w:t>
            </w:r>
          </w:p>
          <w:p w:rsidR="001B7904" w:rsidRPr="002A087D" w:rsidRDefault="001B7904" w:rsidP="002A087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2A087D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009" w:type="dxa"/>
          </w:tcPr>
          <w:p w:rsidR="001B7904" w:rsidRPr="002A087D" w:rsidRDefault="001B7904" w:rsidP="002A087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2A087D">
              <w:rPr>
                <w:b/>
                <w:sz w:val="24"/>
                <w:szCs w:val="24"/>
              </w:rPr>
              <w:t>Индикаторы достижения</w:t>
            </w:r>
          </w:p>
        </w:tc>
      </w:tr>
      <w:tr w:rsidR="001B7904" w:rsidRPr="002A087D" w:rsidTr="001B7904">
        <w:trPr>
          <w:jc w:val="center"/>
        </w:trPr>
        <w:tc>
          <w:tcPr>
            <w:tcW w:w="720" w:type="dxa"/>
          </w:tcPr>
          <w:p w:rsidR="001B7904" w:rsidRPr="002A087D" w:rsidRDefault="00A8585A" w:rsidP="002A087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2A087D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Сохранение професси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нального здоровья школ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ных педагогов </w:t>
            </w:r>
          </w:p>
        </w:tc>
        <w:tc>
          <w:tcPr>
            <w:tcW w:w="6009" w:type="dxa"/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низкий уровень функциональной напряженности по параме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рам психологической устойчивости, по отношению к общему их количеству</w:t>
            </w:r>
          </w:p>
        </w:tc>
      </w:tr>
      <w:tr w:rsidR="001B7904" w:rsidRPr="002A087D" w:rsidTr="001B7904">
        <w:trPr>
          <w:jc w:val="center"/>
        </w:trPr>
        <w:tc>
          <w:tcPr>
            <w:tcW w:w="720" w:type="dxa"/>
          </w:tcPr>
          <w:p w:rsidR="001B7904" w:rsidRPr="002A087D" w:rsidRDefault="00A8585A" w:rsidP="002A087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2A087D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п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дагогов ОУ к деятельности по сохранению и укрепл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нию здоровья, формиров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нию здорового образа жи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 учащихся (воспитанн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6009" w:type="dxa"/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высокий уровень профессиональной готовности в данной обл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сти, по отношению к общему их количеству </w:t>
            </w:r>
          </w:p>
        </w:tc>
      </w:tr>
    </w:tbl>
    <w:p w:rsidR="001B7904" w:rsidRPr="002A087D" w:rsidRDefault="001B7904" w:rsidP="002A087D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87D">
        <w:rPr>
          <w:rFonts w:ascii="Times New Roman" w:hAnsi="Times New Roman" w:cs="Times New Roman"/>
          <w:b/>
          <w:i/>
          <w:sz w:val="28"/>
          <w:szCs w:val="28"/>
        </w:rPr>
        <w:t>Примеры контрольно-измерительных и диагностических материалов</w:t>
      </w:r>
    </w:p>
    <w:p w:rsidR="00EE6603" w:rsidRPr="002A087D" w:rsidRDefault="00EE6603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1B7904" w:rsidRPr="002A087D" w:rsidRDefault="001B7904" w:rsidP="002A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2A087D">
        <w:rPr>
          <w:rFonts w:ascii="Times New Roman" w:hAnsi="Times New Roman" w:cs="Times New Roman"/>
          <w:sz w:val="28"/>
          <w:szCs w:val="28"/>
          <w:lang w:eastAsia="zh-TW"/>
        </w:rPr>
        <w:t xml:space="preserve">1. </w:t>
      </w:r>
      <w:r w:rsidR="00482106" w:rsidRPr="002A087D">
        <w:rPr>
          <w:rFonts w:ascii="Times New Roman" w:hAnsi="Times New Roman" w:cs="Times New Roman"/>
          <w:sz w:val="28"/>
          <w:szCs w:val="28"/>
          <w:lang w:eastAsia="zh-TW"/>
        </w:rPr>
        <w:t>Методические и диагностические материалы «Дневника здоровья педагога», направленные на самоанализ здоровья и образа жизни</w:t>
      </w:r>
      <w:r w:rsidR="00187EB0" w:rsidRPr="002A087D">
        <w:rPr>
          <w:rFonts w:ascii="Times New Roman" w:hAnsi="Times New Roman" w:cs="Times New Roman"/>
          <w:sz w:val="28"/>
          <w:szCs w:val="28"/>
          <w:lang w:eastAsia="zh-TW"/>
        </w:rPr>
        <w:t xml:space="preserve"> (ПРИЛОЖЕНИЕ 2)</w:t>
      </w:r>
    </w:p>
    <w:p w:rsidR="00482106" w:rsidRPr="002A087D" w:rsidRDefault="00A8585A" w:rsidP="002A087D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2.</w:t>
      </w:r>
      <w:r w:rsidR="00482106" w:rsidRPr="002A087D">
        <w:rPr>
          <w:rFonts w:ascii="Times New Roman" w:hAnsi="Times New Roman" w:cs="Times New Roman"/>
          <w:sz w:val="28"/>
          <w:szCs w:val="28"/>
        </w:rPr>
        <w:t xml:space="preserve"> Итоговые тестовые задания</w:t>
      </w:r>
      <w:r w:rsidRPr="002A087D">
        <w:rPr>
          <w:rFonts w:ascii="Times New Roman" w:hAnsi="Times New Roman" w:cs="Times New Roman"/>
          <w:sz w:val="28"/>
          <w:szCs w:val="28"/>
        </w:rPr>
        <w:t xml:space="preserve"> </w:t>
      </w:r>
      <w:r w:rsidR="00187EB0" w:rsidRPr="002A087D">
        <w:rPr>
          <w:rFonts w:ascii="Times New Roman" w:hAnsi="Times New Roman" w:cs="Times New Roman"/>
          <w:sz w:val="28"/>
          <w:szCs w:val="28"/>
        </w:rPr>
        <w:t xml:space="preserve">(табл. 4) </w:t>
      </w:r>
    </w:p>
    <w:p w:rsidR="001B7904" w:rsidRPr="002A087D" w:rsidRDefault="00482106" w:rsidP="002A087D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3</w:t>
      </w:r>
      <w:r w:rsidR="00A8585A" w:rsidRPr="002A087D">
        <w:rPr>
          <w:rFonts w:ascii="Times New Roman" w:hAnsi="Times New Roman" w:cs="Times New Roman"/>
          <w:sz w:val="28"/>
          <w:szCs w:val="28"/>
        </w:rPr>
        <w:t xml:space="preserve">. </w:t>
      </w:r>
      <w:r w:rsidRPr="002A087D">
        <w:rPr>
          <w:rFonts w:ascii="Times New Roman" w:hAnsi="Times New Roman" w:cs="Times New Roman"/>
          <w:sz w:val="28"/>
          <w:szCs w:val="28"/>
        </w:rPr>
        <w:t>Методическая разработка мероприятия, направленного на повышение кул</w:t>
      </w:r>
      <w:r w:rsidRPr="002A087D">
        <w:rPr>
          <w:rFonts w:ascii="Times New Roman" w:hAnsi="Times New Roman" w:cs="Times New Roman"/>
          <w:sz w:val="28"/>
          <w:szCs w:val="28"/>
        </w:rPr>
        <w:t>ь</w:t>
      </w:r>
      <w:r w:rsidRPr="002A087D">
        <w:rPr>
          <w:rFonts w:ascii="Times New Roman" w:hAnsi="Times New Roman" w:cs="Times New Roman"/>
          <w:sz w:val="28"/>
          <w:szCs w:val="28"/>
        </w:rPr>
        <w:t xml:space="preserve">туры здоровья учащихся, их родителей  </w:t>
      </w:r>
    </w:p>
    <w:p w:rsidR="00B85086" w:rsidRPr="002A087D" w:rsidRDefault="00187EB0" w:rsidP="002A087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Табл. 4</w:t>
      </w:r>
    </w:p>
    <w:p w:rsidR="00482106" w:rsidRPr="002A087D" w:rsidRDefault="001B7904" w:rsidP="002A087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87D">
        <w:rPr>
          <w:rFonts w:ascii="Times New Roman" w:hAnsi="Times New Roman" w:cs="Times New Roman"/>
          <w:i/>
          <w:sz w:val="28"/>
          <w:szCs w:val="28"/>
        </w:rPr>
        <w:t>Тестовый контроль</w:t>
      </w:r>
      <w:r w:rsidR="00482106" w:rsidRPr="002A087D">
        <w:rPr>
          <w:rFonts w:ascii="Times New Roman" w:hAnsi="Times New Roman" w:cs="Times New Roman"/>
          <w:i/>
          <w:sz w:val="28"/>
          <w:szCs w:val="28"/>
        </w:rPr>
        <w:t xml:space="preserve"> к учебному курсу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935"/>
        <w:gridCol w:w="4275"/>
        <w:gridCol w:w="1650"/>
      </w:tblGrid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</w:p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Правильный </w:t>
            </w:r>
          </w:p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Состояние полного благополучия, физического, душевного, социал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ного, а не только отсутствие боле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ней или физических дефектов (по Уставу ВОЗ) называется...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социальное здоровье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общественное здоровье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физическое здоровье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индивидуальное здоровье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нравственное здоровье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Укажите долю влияния каждой группы факторов, формирующих здоровье человека (</w:t>
            </w:r>
            <w:r w:rsidRPr="002A087D">
              <w:rPr>
                <w:rFonts w:ascii="Times New Roman" w:hAnsi="Times New Roman" w:cs="Times New Roman"/>
                <w:i/>
                <w:sz w:val="24"/>
                <w:szCs w:val="24"/>
              </w:rPr>
              <w:t>впишите ну</w:t>
            </w:r>
            <w:r w:rsidRPr="002A087D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2A087D">
              <w:rPr>
                <w:rFonts w:ascii="Times New Roman" w:hAnsi="Times New Roman" w:cs="Times New Roman"/>
                <w:i/>
                <w:sz w:val="24"/>
                <w:szCs w:val="24"/>
              </w:rPr>
              <w:t>ную букву рядом с номером вар</w:t>
            </w:r>
            <w:r w:rsidRPr="002A087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i/>
                <w:sz w:val="24"/>
                <w:szCs w:val="24"/>
              </w:rPr>
              <w:t>анта ответа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А) экологическая обстановка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Б) наследственность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В) здравоохранение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Г) образ жизни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15-20%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8-10%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50-55%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4.10-15%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1. Б</w:t>
            </w:r>
          </w:p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2. В</w:t>
            </w:r>
          </w:p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2A087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3. Г</w:t>
              </w:r>
            </w:smartTag>
          </w:p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4. А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Сознательная система действий и отношений, определяющих кач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ство индивидуального здоровья 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ловека, состоящая из отношений к своему здоровью, здоровью других людей, сознательное следование здоровому стилю жизни (по З.И.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Тюмасевой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), называется...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образ жизни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жизни 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культура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стиль жизни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физическое развитие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Выберите три признака, характер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зующих медико-гигиенический подход к пониманию здорового 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соответствие научным рекомендац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жизнью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преодоление факторов риска забол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недооценка индивидуального хара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тера факторов рисков и устойчивости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сложность определения индивид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перечня факторов рисков и устойчивости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1, 3, 4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Выберите три признака, характер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зующих психолого-педагогический подход к пониманию здорового 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соответствие научным рекомендац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жизнью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преодоление факторов риска забол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недооценка индивидуального хара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тера факторов риска  и устойчивости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сложность определения индивид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перечня факторов риска и устойчивости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1, 2, 5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Сознательное воздействие человека на присущие ему психическое я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ления, выполняемую деятельность, собственное поведение с целью поддержания или изменения хара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тера их протекания (по Н.И. Ник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форову) называется  ....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образ жизни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жизни 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культура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физическое развитие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Проранжируйте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по степени убыв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ния значимости факторы риска, влияющие на здоровье человека в системе образования (по перечню ИВФ РАО)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провалы в системе физического во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2.стрессовая педагогическая тактика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недостаточная грамотность родит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лей в вопросах здоровья детей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4.несоблюдение гигиенических треб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несоответствие методик и технол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гий обучения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2, 5, 4, 3, 5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Выберите понятие, которое наиб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лее полно отражает развивающий и формирующий характер влияния образования на здоровье участн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ков образовательного процесса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охрана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здоровьесозидание</w:t>
            </w:r>
            <w:proofErr w:type="spellEnd"/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медицинское обеспечение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психологическое сопровождение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2A087D">
              <w:rPr>
                <w:sz w:val="24"/>
                <w:szCs w:val="24"/>
              </w:rPr>
              <w:t>Повышение культуры здоровья.</w:t>
            </w:r>
          </w:p>
          <w:p w:rsidR="001B7904" w:rsidRPr="002A087D" w:rsidRDefault="001B7904" w:rsidP="002A087D">
            <w:pPr>
              <w:pStyle w:val="aa"/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A087D">
              <w:rPr>
                <w:sz w:val="24"/>
                <w:szCs w:val="24"/>
              </w:rPr>
              <w:t>Здоровьесозидающий</w:t>
            </w:r>
            <w:proofErr w:type="spellEnd"/>
            <w:r w:rsidRPr="002A087D">
              <w:rPr>
                <w:sz w:val="24"/>
                <w:szCs w:val="24"/>
              </w:rPr>
              <w:t xml:space="preserve"> и безопа</w:t>
            </w:r>
            <w:r w:rsidRPr="002A087D">
              <w:rPr>
                <w:sz w:val="24"/>
                <w:szCs w:val="24"/>
              </w:rPr>
              <w:t>с</w:t>
            </w:r>
            <w:r w:rsidRPr="002A087D">
              <w:rPr>
                <w:sz w:val="24"/>
                <w:szCs w:val="24"/>
              </w:rPr>
              <w:t>ный характер учебного процесса.</w:t>
            </w:r>
          </w:p>
          <w:p w:rsidR="001B7904" w:rsidRPr="002A087D" w:rsidRDefault="001B7904" w:rsidP="002A087D">
            <w:pPr>
              <w:pStyle w:val="aa"/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2A087D">
              <w:rPr>
                <w:sz w:val="24"/>
                <w:szCs w:val="24"/>
              </w:rPr>
              <w:t>Оздоровление ослабленных уч</w:t>
            </w:r>
            <w:r w:rsidRPr="002A087D">
              <w:rPr>
                <w:sz w:val="24"/>
                <w:szCs w:val="24"/>
              </w:rPr>
              <w:t>а</w:t>
            </w:r>
            <w:r w:rsidRPr="002A087D">
              <w:rPr>
                <w:sz w:val="24"/>
                <w:szCs w:val="24"/>
              </w:rPr>
              <w:t>щихся (воспитанников).</w:t>
            </w:r>
          </w:p>
          <w:p w:rsidR="001B7904" w:rsidRPr="002A087D" w:rsidRDefault="001B7904" w:rsidP="002A087D">
            <w:pPr>
              <w:pStyle w:val="aa"/>
              <w:tabs>
                <w:tab w:val="left" w:pos="252"/>
              </w:tabs>
              <w:ind w:left="0"/>
              <w:rPr>
                <w:sz w:val="24"/>
                <w:szCs w:val="24"/>
                <w:lang w:eastAsia="en-US"/>
              </w:rPr>
            </w:pPr>
            <w:r w:rsidRPr="002A087D">
              <w:rPr>
                <w:sz w:val="24"/>
                <w:szCs w:val="24"/>
              </w:rPr>
              <w:t>Эти направления деятельности Школы являются компонентами...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охраны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медицинского обеспечения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психологического сопровождения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Осознание педагогом проблем св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его здоровья, понимание зависим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сти здоровья от образа жизни, наличие знаний и деятельности по формированию здорового образа жизни - это...</w:t>
            </w:r>
          </w:p>
          <w:p w:rsidR="00187EB0" w:rsidRPr="002A087D" w:rsidRDefault="00187EB0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здоровьесозидающая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педагога (ЗДП)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2. личностная составляющая ЗДП 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охрана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медицинское обеспечение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безопасность жизнедеятельности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Индикатором, характеризующим влияние учебного процесса на зд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ровье учащегося (воспитанника), является...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группа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наличие или отсутствие хронич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ских болезней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функциональное состояние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4.  физическое развитие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образ жизни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Выберите вариант ответа, который НЕ характеризует механизмы п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разовательной среды Школы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1. служба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мониторинг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сетевое взаимодействие с другими образовательными учреждениями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программа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7904" w:rsidRPr="002A087D" w:rsidTr="00D404E1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взаим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действия специалистов Школы по обеспечению условий для сохран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ния и укрепления здоровья учас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процесса, развития культуры здоровья и фо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на ее основе здорового образа жизни, называется...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A08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2. охрана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3. психологическое сопровождение 4. служба здоровья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5. медицинское обеспечение</w:t>
            </w:r>
          </w:p>
          <w:p w:rsidR="001B7904" w:rsidRPr="002A087D" w:rsidRDefault="001B7904" w:rsidP="002A0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04" w:rsidRPr="002A087D" w:rsidRDefault="001B7904" w:rsidP="002A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B7904" w:rsidRPr="002A087D" w:rsidRDefault="001B7904" w:rsidP="002A0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086" w:rsidRPr="002A087D" w:rsidRDefault="00187EB0" w:rsidP="002A0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7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B7904" w:rsidRPr="002A087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B7904" w:rsidRPr="002A087D" w:rsidRDefault="001B7904" w:rsidP="002A087D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087D">
        <w:rPr>
          <w:rFonts w:ascii="Times New Roman" w:hAnsi="Times New Roman" w:cs="Times New Roman"/>
          <w:bCs/>
          <w:i/>
          <w:sz w:val="28"/>
          <w:szCs w:val="28"/>
        </w:rPr>
        <w:t>Основная литература</w:t>
      </w:r>
    </w:p>
    <w:p w:rsidR="00624FA6" w:rsidRPr="002A087D" w:rsidRDefault="00624FA6" w:rsidP="002A087D">
      <w:pPr>
        <w:pStyle w:val="aa"/>
        <w:numPr>
          <w:ilvl w:val="0"/>
          <w:numId w:val="26"/>
        </w:numPr>
        <w:spacing w:line="360" w:lineRule="auto"/>
        <w:rPr>
          <w:szCs w:val="28"/>
        </w:rPr>
      </w:pPr>
      <w:r w:rsidRPr="002A087D">
        <w:rPr>
          <w:szCs w:val="28"/>
        </w:rPr>
        <w:t>Вершинина В.В., Резников М.А. Резервы здоровья: учебно-методическое п</w:t>
      </w:r>
      <w:r w:rsidRPr="002A087D">
        <w:rPr>
          <w:szCs w:val="28"/>
        </w:rPr>
        <w:t>о</w:t>
      </w:r>
      <w:r w:rsidRPr="002A087D">
        <w:rPr>
          <w:szCs w:val="28"/>
        </w:rPr>
        <w:t>собие. СПб</w:t>
      </w:r>
      <w:proofErr w:type="gramStart"/>
      <w:r w:rsidRPr="002A087D">
        <w:rPr>
          <w:szCs w:val="28"/>
        </w:rPr>
        <w:t xml:space="preserve">.: </w:t>
      </w:r>
      <w:proofErr w:type="spellStart"/>
      <w:proofErr w:type="gramEnd"/>
      <w:r w:rsidRPr="002A087D">
        <w:rPr>
          <w:szCs w:val="28"/>
        </w:rPr>
        <w:t>СПбАППО</w:t>
      </w:r>
      <w:proofErr w:type="spellEnd"/>
      <w:r w:rsidRPr="002A087D">
        <w:rPr>
          <w:szCs w:val="28"/>
        </w:rPr>
        <w:t xml:space="preserve">, 2008.  </w:t>
      </w:r>
    </w:p>
    <w:p w:rsidR="00624FA6" w:rsidRPr="002A087D" w:rsidRDefault="00624FA6" w:rsidP="002A087D">
      <w:pPr>
        <w:pStyle w:val="aa"/>
        <w:numPr>
          <w:ilvl w:val="0"/>
          <w:numId w:val="26"/>
        </w:numPr>
        <w:tabs>
          <w:tab w:val="left" w:pos="0"/>
        </w:tabs>
        <w:spacing w:line="360" w:lineRule="auto"/>
        <w:contextualSpacing w:val="0"/>
        <w:rPr>
          <w:szCs w:val="28"/>
          <w:lang w:eastAsia="zh-TW"/>
        </w:rPr>
      </w:pPr>
      <w:r w:rsidRPr="002A087D">
        <w:rPr>
          <w:szCs w:val="28"/>
        </w:rPr>
        <w:lastRenderedPageBreak/>
        <w:t xml:space="preserve">Здоровая школа: проектирование программы </w:t>
      </w:r>
      <w:proofErr w:type="spellStart"/>
      <w:r w:rsidRPr="002A087D">
        <w:rPr>
          <w:szCs w:val="28"/>
        </w:rPr>
        <w:t>здоровьесозидания</w:t>
      </w:r>
      <w:proofErr w:type="spellEnd"/>
      <w:r w:rsidRPr="002A087D">
        <w:rPr>
          <w:szCs w:val="28"/>
        </w:rPr>
        <w:t>: настольная книга для руководителей образовательных учреждений и педагогов: учебно-методическое пособие /под ред. С.В. Алексеева. – СПб</w:t>
      </w:r>
      <w:proofErr w:type="gramStart"/>
      <w:r w:rsidRPr="002A087D">
        <w:rPr>
          <w:szCs w:val="28"/>
        </w:rPr>
        <w:t xml:space="preserve">.: </w:t>
      </w:r>
      <w:proofErr w:type="spellStart"/>
      <w:proofErr w:type="gramEnd"/>
      <w:r w:rsidRPr="002A087D">
        <w:rPr>
          <w:szCs w:val="28"/>
        </w:rPr>
        <w:t>СПбАППО</w:t>
      </w:r>
      <w:proofErr w:type="spellEnd"/>
      <w:r w:rsidRPr="002A087D">
        <w:rPr>
          <w:szCs w:val="28"/>
        </w:rPr>
        <w:t>, 2010.</w:t>
      </w:r>
    </w:p>
    <w:p w:rsidR="00624FA6" w:rsidRPr="002A087D" w:rsidRDefault="00624FA6" w:rsidP="002A087D">
      <w:pPr>
        <w:pStyle w:val="aa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contextualSpacing w:val="0"/>
        <w:rPr>
          <w:szCs w:val="28"/>
        </w:rPr>
      </w:pPr>
      <w:r w:rsidRPr="002A087D">
        <w:rPr>
          <w:szCs w:val="28"/>
        </w:rPr>
        <w:t xml:space="preserve">Колесникова М.Г. Моделирование и изучение результативности построения </w:t>
      </w:r>
      <w:proofErr w:type="spellStart"/>
      <w:r w:rsidRPr="002A087D">
        <w:rPr>
          <w:szCs w:val="28"/>
        </w:rPr>
        <w:t>здоровьесозидающей</w:t>
      </w:r>
      <w:proofErr w:type="spellEnd"/>
      <w:r w:rsidRPr="002A087D">
        <w:rPr>
          <w:szCs w:val="28"/>
        </w:rPr>
        <w:t xml:space="preserve"> образовательной среды школы // Академический вестник. №1(10). 2010</w:t>
      </w:r>
    </w:p>
    <w:p w:rsidR="00624FA6" w:rsidRPr="002A087D" w:rsidRDefault="00624FA6" w:rsidP="002A087D">
      <w:pPr>
        <w:pStyle w:val="aa"/>
        <w:numPr>
          <w:ilvl w:val="0"/>
          <w:numId w:val="26"/>
        </w:numPr>
        <w:spacing w:line="360" w:lineRule="auto"/>
        <w:rPr>
          <w:szCs w:val="28"/>
        </w:rPr>
      </w:pPr>
      <w:r w:rsidRPr="002A087D">
        <w:rPr>
          <w:szCs w:val="28"/>
        </w:rPr>
        <w:t>Колесникова М.Г. Практикум. Учебно-методическое пособие к учебному курсу «Здоровый образ жизни»/ М.Г. Колесникова. СПб: СПБ АППО, 2006. – 106 с.</w:t>
      </w:r>
    </w:p>
    <w:p w:rsidR="00624FA6" w:rsidRPr="002A087D" w:rsidRDefault="00624FA6" w:rsidP="002A087D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2A08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A087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</w:t>
      </w:r>
      <w:r w:rsidRPr="002A087D">
        <w:rPr>
          <w:rFonts w:ascii="Times New Roman" w:hAnsi="Times New Roman" w:cs="Times New Roman"/>
          <w:sz w:val="28"/>
          <w:szCs w:val="28"/>
        </w:rPr>
        <w:t>о</w:t>
      </w:r>
      <w:r w:rsidRPr="002A087D">
        <w:rPr>
          <w:rFonts w:ascii="Times New Roman" w:hAnsi="Times New Roman" w:cs="Times New Roman"/>
          <w:sz w:val="28"/>
          <w:szCs w:val="28"/>
        </w:rPr>
        <w:t xml:space="preserve">логия здоровья в школе. – М.: АРКТИ, 2005. 320с. </w:t>
      </w:r>
    </w:p>
    <w:p w:rsidR="001B7904" w:rsidRPr="002A087D" w:rsidRDefault="001B7904" w:rsidP="002A087D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A087D">
        <w:rPr>
          <w:rFonts w:ascii="Times New Roman" w:hAnsi="Times New Roman" w:cs="Times New Roman"/>
          <w:bCs/>
          <w:i/>
          <w:sz w:val="28"/>
          <w:szCs w:val="28"/>
        </w:rPr>
        <w:t>Дополнительная литература</w:t>
      </w:r>
    </w:p>
    <w:p w:rsidR="00624FA6" w:rsidRPr="002A087D" w:rsidRDefault="00624FA6" w:rsidP="002A087D">
      <w:pPr>
        <w:pStyle w:val="aa"/>
        <w:numPr>
          <w:ilvl w:val="0"/>
          <w:numId w:val="27"/>
        </w:numPr>
        <w:spacing w:line="360" w:lineRule="auto"/>
        <w:rPr>
          <w:color w:val="000000"/>
          <w:szCs w:val="28"/>
        </w:rPr>
      </w:pPr>
      <w:r w:rsidRPr="002A087D">
        <w:rPr>
          <w:color w:val="000000"/>
          <w:szCs w:val="28"/>
        </w:rPr>
        <w:t xml:space="preserve">Вершинина В.В. Основы психической и физической </w:t>
      </w:r>
      <w:proofErr w:type="spellStart"/>
      <w:r w:rsidRPr="002A087D">
        <w:rPr>
          <w:color w:val="000000"/>
          <w:szCs w:val="28"/>
        </w:rPr>
        <w:t>саморегуляции</w:t>
      </w:r>
      <w:proofErr w:type="spellEnd"/>
      <w:r w:rsidRPr="002A087D">
        <w:rPr>
          <w:color w:val="000000"/>
          <w:szCs w:val="28"/>
        </w:rPr>
        <w:t>:  Уче</w:t>
      </w:r>
      <w:r w:rsidRPr="002A087D">
        <w:rPr>
          <w:color w:val="000000"/>
          <w:szCs w:val="28"/>
        </w:rPr>
        <w:t>б</w:t>
      </w:r>
      <w:r w:rsidRPr="002A087D">
        <w:rPr>
          <w:color w:val="000000"/>
          <w:szCs w:val="28"/>
        </w:rPr>
        <w:t>но-методическое пособие /</w:t>
      </w:r>
      <w:r w:rsidRPr="002A087D">
        <w:rPr>
          <w:b/>
          <w:color w:val="000000"/>
          <w:szCs w:val="28"/>
        </w:rPr>
        <w:t xml:space="preserve"> </w:t>
      </w:r>
      <w:r w:rsidRPr="002A087D">
        <w:rPr>
          <w:color w:val="000000"/>
          <w:szCs w:val="28"/>
        </w:rPr>
        <w:t xml:space="preserve">В.В. Вершинина. </w:t>
      </w:r>
      <w:r w:rsidRPr="002A087D">
        <w:rPr>
          <w:szCs w:val="28"/>
        </w:rPr>
        <w:sym w:font="Symbol" w:char="F02D"/>
      </w:r>
      <w:r w:rsidRPr="002A087D">
        <w:rPr>
          <w:color w:val="000000"/>
          <w:szCs w:val="28"/>
        </w:rPr>
        <w:t xml:space="preserve"> СПб</w:t>
      </w:r>
      <w:proofErr w:type="gramStart"/>
      <w:r w:rsidRPr="002A087D">
        <w:rPr>
          <w:color w:val="000000"/>
          <w:szCs w:val="28"/>
        </w:rPr>
        <w:t xml:space="preserve">.: </w:t>
      </w:r>
      <w:proofErr w:type="spellStart"/>
      <w:proofErr w:type="gramEnd"/>
      <w:r w:rsidRPr="002A087D">
        <w:rPr>
          <w:color w:val="000000"/>
          <w:szCs w:val="28"/>
        </w:rPr>
        <w:t>СПбАППО</w:t>
      </w:r>
      <w:proofErr w:type="spellEnd"/>
      <w:r w:rsidRPr="002A087D">
        <w:rPr>
          <w:color w:val="000000"/>
          <w:szCs w:val="28"/>
        </w:rPr>
        <w:t xml:space="preserve">, 2007. </w:t>
      </w:r>
    </w:p>
    <w:p w:rsidR="001B7904" w:rsidRPr="002A087D" w:rsidRDefault="001B7904" w:rsidP="002A087D">
      <w:pPr>
        <w:pStyle w:val="aa"/>
        <w:numPr>
          <w:ilvl w:val="0"/>
          <w:numId w:val="27"/>
        </w:numPr>
        <w:tabs>
          <w:tab w:val="left" w:pos="0"/>
        </w:tabs>
        <w:spacing w:line="360" w:lineRule="auto"/>
        <w:contextualSpacing w:val="0"/>
        <w:rPr>
          <w:szCs w:val="28"/>
        </w:rPr>
      </w:pPr>
      <w:r w:rsidRPr="002A087D">
        <w:rPr>
          <w:szCs w:val="28"/>
        </w:rPr>
        <w:t>Лебедев О.Е.</w:t>
      </w:r>
      <w:r w:rsidR="00535C6A">
        <w:rPr>
          <w:szCs w:val="28"/>
        </w:rPr>
        <w:t xml:space="preserve"> </w:t>
      </w:r>
      <w:r w:rsidRPr="002A087D">
        <w:rPr>
          <w:szCs w:val="28"/>
        </w:rPr>
        <w:t xml:space="preserve">Результаты школьного образования в 2020 году. // Вопросы </w:t>
      </w:r>
      <w:r w:rsidRPr="002A087D">
        <w:rPr>
          <w:bCs/>
          <w:szCs w:val="28"/>
        </w:rPr>
        <w:t>о</w:t>
      </w:r>
      <w:r w:rsidRPr="002A087D">
        <w:rPr>
          <w:bCs/>
          <w:szCs w:val="28"/>
        </w:rPr>
        <w:t>б</w:t>
      </w:r>
      <w:r w:rsidRPr="002A087D">
        <w:rPr>
          <w:bCs/>
          <w:szCs w:val="28"/>
        </w:rPr>
        <w:t>разования</w:t>
      </w:r>
      <w:r w:rsidRPr="002A087D">
        <w:rPr>
          <w:szCs w:val="28"/>
        </w:rPr>
        <w:t xml:space="preserve">. – М.: Изд. дом ГУ ВШЭ, 2009. – № 1. </w:t>
      </w:r>
    </w:p>
    <w:p w:rsidR="001B7904" w:rsidRPr="002A087D" w:rsidRDefault="001B7904" w:rsidP="002A087D">
      <w:pPr>
        <w:pStyle w:val="aa"/>
        <w:numPr>
          <w:ilvl w:val="0"/>
          <w:numId w:val="27"/>
        </w:numPr>
        <w:shd w:val="clear" w:color="auto" w:fill="FFFFFF"/>
        <w:tabs>
          <w:tab w:val="left" w:pos="0"/>
        </w:tabs>
        <w:spacing w:line="360" w:lineRule="auto"/>
        <w:rPr>
          <w:szCs w:val="28"/>
        </w:rPr>
      </w:pPr>
      <w:r w:rsidRPr="002A087D">
        <w:rPr>
          <w:szCs w:val="28"/>
        </w:rPr>
        <w:t xml:space="preserve">Организация деятельности образовательного учреждения по </w:t>
      </w:r>
      <w:proofErr w:type="spellStart"/>
      <w:r w:rsidRPr="002A087D">
        <w:rPr>
          <w:szCs w:val="28"/>
        </w:rPr>
        <w:t>здровьефо</w:t>
      </w:r>
      <w:r w:rsidR="006E1CEF">
        <w:rPr>
          <w:szCs w:val="28"/>
        </w:rPr>
        <w:t>р</w:t>
      </w:r>
      <w:r w:rsidRPr="002A087D">
        <w:rPr>
          <w:szCs w:val="28"/>
        </w:rPr>
        <w:t>м</w:t>
      </w:r>
      <w:r w:rsidRPr="002A087D">
        <w:rPr>
          <w:szCs w:val="28"/>
        </w:rPr>
        <w:t>и</w:t>
      </w:r>
      <w:r w:rsidRPr="002A087D">
        <w:rPr>
          <w:szCs w:val="28"/>
        </w:rPr>
        <w:t>рующему</w:t>
      </w:r>
      <w:proofErr w:type="spellEnd"/>
      <w:r w:rsidRPr="002A087D">
        <w:rPr>
          <w:szCs w:val="28"/>
        </w:rPr>
        <w:t xml:space="preserve"> образованию</w:t>
      </w:r>
      <w:proofErr w:type="gramStart"/>
      <w:r w:rsidRPr="002A087D">
        <w:rPr>
          <w:szCs w:val="28"/>
        </w:rPr>
        <w:t xml:space="preserve"> / П</w:t>
      </w:r>
      <w:proofErr w:type="gramEnd"/>
      <w:r w:rsidRPr="002A087D">
        <w:rPr>
          <w:szCs w:val="28"/>
        </w:rPr>
        <w:t>од ред. Ю.В. Науменко. – Волгоград: Изд-во Волг</w:t>
      </w:r>
      <w:r w:rsidRPr="002A087D">
        <w:rPr>
          <w:szCs w:val="28"/>
        </w:rPr>
        <w:t>о</w:t>
      </w:r>
      <w:r w:rsidRPr="002A087D">
        <w:rPr>
          <w:szCs w:val="28"/>
        </w:rPr>
        <w:t>град</w:t>
      </w:r>
      <w:proofErr w:type="gramStart"/>
      <w:r w:rsidRPr="002A087D">
        <w:rPr>
          <w:szCs w:val="28"/>
        </w:rPr>
        <w:t>.</w:t>
      </w:r>
      <w:proofErr w:type="gramEnd"/>
      <w:r w:rsidRPr="002A087D">
        <w:rPr>
          <w:szCs w:val="28"/>
        </w:rPr>
        <w:t xml:space="preserve"> </w:t>
      </w:r>
      <w:proofErr w:type="gramStart"/>
      <w:r w:rsidRPr="002A087D">
        <w:rPr>
          <w:szCs w:val="28"/>
        </w:rPr>
        <w:t>г</w:t>
      </w:r>
      <w:proofErr w:type="gramEnd"/>
      <w:r w:rsidRPr="002A087D">
        <w:rPr>
          <w:szCs w:val="28"/>
        </w:rPr>
        <w:t>ос. ин-та повышения квалификации и переподготовки работников обр</w:t>
      </w:r>
      <w:r w:rsidRPr="002A087D">
        <w:rPr>
          <w:szCs w:val="28"/>
        </w:rPr>
        <w:t>а</w:t>
      </w:r>
      <w:r w:rsidRPr="002A087D">
        <w:rPr>
          <w:szCs w:val="28"/>
        </w:rPr>
        <w:t>зования, 2004.</w:t>
      </w:r>
    </w:p>
    <w:p w:rsidR="001B7904" w:rsidRPr="002A087D" w:rsidRDefault="001B7904" w:rsidP="002A087D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7D">
        <w:rPr>
          <w:rFonts w:ascii="Times New Roman" w:hAnsi="Times New Roman" w:cs="Times New Roman"/>
          <w:sz w:val="28"/>
          <w:szCs w:val="28"/>
        </w:rPr>
        <w:t>Колесникова М.Г., Резников М.А. Опыт применения метода биологической обратной связи в постдипломном образовании педагога // Постдипломное обр</w:t>
      </w:r>
      <w:r w:rsidRPr="002A087D">
        <w:rPr>
          <w:rFonts w:ascii="Times New Roman" w:hAnsi="Times New Roman" w:cs="Times New Roman"/>
          <w:sz w:val="28"/>
          <w:szCs w:val="28"/>
        </w:rPr>
        <w:t>а</w:t>
      </w:r>
      <w:r w:rsidRPr="002A087D">
        <w:rPr>
          <w:rFonts w:ascii="Times New Roman" w:hAnsi="Times New Roman" w:cs="Times New Roman"/>
          <w:sz w:val="28"/>
          <w:szCs w:val="28"/>
        </w:rPr>
        <w:t>зование: проблемы, опыт, перспективы. IY Междун</w:t>
      </w:r>
      <w:r w:rsidR="00CC5C5A">
        <w:rPr>
          <w:rFonts w:ascii="Times New Roman" w:hAnsi="Times New Roman" w:cs="Times New Roman"/>
          <w:sz w:val="28"/>
          <w:szCs w:val="28"/>
        </w:rPr>
        <w:t>ародная н.-п. конференция. СПб.</w:t>
      </w:r>
      <w:bookmarkStart w:id="0" w:name="_GoBack"/>
      <w:bookmarkEnd w:id="0"/>
      <w:r w:rsidRPr="002A087D">
        <w:rPr>
          <w:rFonts w:ascii="Times New Roman" w:hAnsi="Times New Roman" w:cs="Times New Roman"/>
          <w:sz w:val="28"/>
          <w:szCs w:val="28"/>
        </w:rPr>
        <w:t xml:space="preserve"> 200</w:t>
      </w:r>
      <w:r w:rsidR="00624FA6" w:rsidRPr="002A087D">
        <w:rPr>
          <w:rFonts w:ascii="Times New Roman" w:hAnsi="Times New Roman" w:cs="Times New Roman"/>
          <w:sz w:val="28"/>
          <w:szCs w:val="28"/>
        </w:rPr>
        <w:t>7</w:t>
      </w:r>
      <w:r w:rsidRPr="002A087D">
        <w:rPr>
          <w:rFonts w:ascii="Times New Roman" w:hAnsi="Times New Roman" w:cs="Times New Roman"/>
          <w:sz w:val="28"/>
          <w:szCs w:val="28"/>
        </w:rPr>
        <w:t xml:space="preserve"> – С.75-77</w:t>
      </w:r>
      <w:r w:rsidR="00D9176A">
        <w:rPr>
          <w:rFonts w:ascii="Times New Roman" w:hAnsi="Times New Roman" w:cs="Times New Roman"/>
          <w:sz w:val="28"/>
          <w:szCs w:val="28"/>
        </w:rPr>
        <w:t>.</w:t>
      </w:r>
    </w:p>
    <w:p w:rsidR="001B7904" w:rsidRPr="000E75C4" w:rsidRDefault="001B7904" w:rsidP="0053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7904" w:rsidRPr="000E75C4" w:rsidSect="00824ED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80" w:rsidRDefault="00AF3E80">
      <w:r>
        <w:separator/>
      </w:r>
    </w:p>
  </w:endnote>
  <w:endnote w:type="continuationSeparator" w:id="0">
    <w:p w:rsidR="00AF3E80" w:rsidRDefault="00A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8" w:rsidRDefault="008D2EA8" w:rsidP="00F43B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EA8" w:rsidRDefault="008D2EA8" w:rsidP="00C425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8" w:rsidRDefault="008D2EA8" w:rsidP="00F43B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C5A">
      <w:rPr>
        <w:rStyle w:val="a8"/>
        <w:noProof/>
      </w:rPr>
      <w:t>20</w:t>
    </w:r>
    <w:r>
      <w:rPr>
        <w:rStyle w:val="a8"/>
      </w:rPr>
      <w:fldChar w:fldCharType="end"/>
    </w:r>
  </w:p>
  <w:p w:rsidR="008D2EA8" w:rsidRDefault="008D2EA8" w:rsidP="00C4257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80" w:rsidRDefault="00AF3E80">
      <w:r>
        <w:separator/>
      </w:r>
    </w:p>
  </w:footnote>
  <w:footnote w:type="continuationSeparator" w:id="0">
    <w:p w:rsidR="00AF3E80" w:rsidRDefault="00AF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544FE6"/>
    <w:multiLevelType w:val="hybridMultilevel"/>
    <w:tmpl w:val="DAACB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B17BF"/>
    <w:multiLevelType w:val="hybridMultilevel"/>
    <w:tmpl w:val="7044804E"/>
    <w:lvl w:ilvl="0" w:tplc="83C0BA6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54495"/>
    <w:multiLevelType w:val="hybridMultilevel"/>
    <w:tmpl w:val="697AEBC2"/>
    <w:lvl w:ilvl="0" w:tplc="E5383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92C6FD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A95FD5"/>
    <w:multiLevelType w:val="hybridMultilevel"/>
    <w:tmpl w:val="D730E01C"/>
    <w:lvl w:ilvl="0" w:tplc="4782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7317E"/>
    <w:multiLevelType w:val="hybridMultilevel"/>
    <w:tmpl w:val="9CF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7C37"/>
    <w:multiLevelType w:val="hybridMultilevel"/>
    <w:tmpl w:val="5F52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34F66"/>
    <w:multiLevelType w:val="hybridMultilevel"/>
    <w:tmpl w:val="97F2C12C"/>
    <w:lvl w:ilvl="0" w:tplc="7A3CB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3D3"/>
    <w:multiLevelType w:val="hybridMultilevel"/>
    <w:tmpl w:val="50DC8E64"/>
    <w:lvl w:ilvl="0" w:tplc="B7D28BC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871BB"/>
    <w:multiLevelType w:val="hybridMultilevel"/>
    <w:tmpl w:val="2C449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07E4"/>
    <w:multiLevelType w:val="singleLevel"/>
    <w:tmpl w:val="F800B640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1">
    <w:nsid w:val="340432FA"/>
    <w:multiLevelType w:val="hybridMultilevel"/>
    <w:tmpl w:val="DAF23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6D79B6"/>
    <w:multiLevelType w:val="hybridMultilevel"/>
    <w:tmpl w:val="F7D0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B49BE"/>
    <w:multiLevelType w:val="hybridMultilevel"/>
    <w:tmpl w:val="69E0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F38FF"/>
    <w:multiLevelType w:val="hybridMultilevel"/>
    <w:tmpl w:val="7700DE0E"/>
    <w:lvl w:ilvl="0" w:tplc="54F222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8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4D5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EF9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4EC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B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59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EE9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800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7578D"/>
    <w:multiLevelType w:val="hybridMultilevel"/>
    <w:tmpl w:val="0F12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84310F"/>
    <w:multiLevelType w:val="hybridMultilevel"/>
    <w:tmpl w:val="9DB263B6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>
    <w:nsid w:val="4F843AFC"/>
    <w:multiLevelType w:val="hybridMultilevel"/>
    <w:tmpl w:val="28F2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40134"/>
    <w:multiLevelType w:val="hybridMultilevel"/>
    <w:tmpl w:val="B9D8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C2CE1"/>
    <w:multiLevelType w:val="hybridMultilevel"/>
    <w:tmpl w:val="355E9D86"/>
    <w:lvl w:ilvl="0" w:tplc="B7D28BC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53B63C2"/>
    <w:multiLevelType w:val="hybridMultilevel"/>
    <w:tmpl w:val="211A5A94"/>
    <w:lvl w:ilvl="0" w:tplc="72C0D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77F0"/>
    <w:multiLevelType w:val="hybridMultilevel"/>
    <w:tmpl w:val="E5129D44"/>
    <w:lvl w:ilvl="0" w:tplc="7988EE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72AB4"/>
    <w:multiLevelType w:val="hybridMultilevel"/>
    <w:tmpl w:val="F654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BAE"/>
    <w:multiLevelType w:val="hybridMultilevel"/>
    <w:tmpl w:val="C52CA138"/>
    <w:lvl w:ilvl="0" w:tplc="B92C6F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66CDF"/>
    <w:multiLevelType w:val="hybridMultilevel"/>
    <w:tmpl w:val="DA0A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15AF1"/>
    <w:multiLevelType w:val="hybridMultilevel"/>
    <w:tmpl w:val="4ADE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05BAE"/>
    <w:multiLevelType w:val="multilevel"/>
    <w:tmpl w:val="D132E1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8B92C03"/>
    <w:multiLevelType w:val="hybridMultilevel"/>
    <w:tmpl w:val="5752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B4404"/>
    <w:multiLevelType w:val="hybridMultilevel"/>
    <w:tmpl w:val="1A36D24A"/>
    <w:lvl w:ilvl="0" w:tplc="7042F83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C1916"/>
    <w:multiLevelType w:val="hybridMultilevel"/>
    <w:tmpl w:val="181C2D3E"/>
    <w:lvl w:ilvl="0" w:tplc="23C0F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68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6F1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69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DF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A4C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B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0AF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449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C516E"/>
    <w:multiLevelType w:val="hybridMultilevel"/>
    <w:tmpl w:val="1D9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7"/>
  </w:num>
  <w:num w:numId="5">
    <w:abstractNumId w:val="6"/>
  </w:num>
  <w:num w:numId="6">
    <w:abstractNumId w:val="4"/>
  </w:num>
  <w:num w:numId="7">
    <w:abstractNumId w:val="19"/>
  </w:num>
  <w:num w:numId="8">
    <w:abstractNumId w:val="8"/>
  </w:num>
  <w:num w:numId="9">
    <w:abstractNumId w:val="22"/>
  </w:num>
  <w:num w:numId="10">
    <w:abstractNumId w:val="9"/>
  </w:num>
  <w:num w:numId="11">
    <w:abstractNumId w:val="20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29"/>
  </w:num>
  <w:num w:numId="17">
    <w:abstractNumId w:val="11"/>
  </w:num>
  <w:num w:numId="18">
    <w:abstractNumId w:val="25"/>
  </w:num>
  <w:num w:numId="19">
    <w:abstractNumId w:val="16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12"/>
  </w:num>
  <w:num w:numId="26">
    <w:abstractNumId w:val="28"/>
  </w:num>
  <w:num w:numId="27">
    <w:abstractNumId w:val="2"/>
  </w:num>
  <w:num w:numId="28">
    <w:abstractNumId w:val="26"/>
  </w:num>
  <w:num w:numId="29">
    <w:abstractNumId w:val="7"/>
  </w:num>
  <w:num w:numId="30">
    <w:abstractNumId w:val="1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C3"/>
    <w:rsid w:val="000144A3"/>
    <w:rsid w:val="00014B37"/>
    <w:rsid w:val="000227AB"/>
    <w:rsid w:val="00094B88"/>
    <w:rsid w:val="000B29E7"/>
    <w:rsid w:val="000C48A3"/>
    <w:rsid w:val="000E75C4"/>
    <w:rsid w:val="00132522"/>
    <w:rsid w:val="0015521F"/>
    <w:rsid w:val="001566D1"/>
    <w:rsid w:val="00170C28"/>
    <w:rsid w:val="00187EB0"/>
    <w:rsid w:val="001B7904"/>
    <w:rsid w:val="001D1E90"/>
    <w:rsid w:val="00202B93"/>
    <w:rsid w:val="00217449"/>
    <w:rsid w:val="00242477"/>
    <w:rsid w:val="00244FEE"/>
    <w:rsid w:val="002519ED"/>
    <w:rsid w:val="002631EA"/>
    <w:rsid w:val="0027391E"/>
    <w:rsid w:val="00285AD6"/>
    <w:rsid w:val="002A087D"/>
    <w:rsid w:val="002D2DBF"/>
    <w:rsid w:val="002E4F60"/>
    <w:rsid w:val="002F3FA9"/>
    <w:rsid w:val="002F6488"/>
    <w:rsid w:val="003177E7"/>
    <w:rsid w:val="00323C3C"/>
    <w:rsid w:val="003341CF"/>
    <w:rsid w:val="00344E16"/>
    <w:rsid w:val="003627B5"/>
    <w:rsid w:val="00364C48"/>
    <w:rsid w:val="0039061E"/>
    <w:rsid w:val="003D0020"/>
    <w:rsid w:val="00417D0B"/>
    <w:rsid w:val="00420561"/>
    <w:rsid w:val="0044077B"/>
    <w:rsid w:val="00482106"/>
    <w:rsid w:val="004A6997"/>
    <w:rsid w:val="0052571B"/>
    <w:rsid w:val="00534F74"/>
    <w:rsid w:val="00535C6A"/>
    <w:rsid w:val="00542F6F"/>
    <w:rsid w:val="00564CC2"/>
    <w:rsid w:val="005A5A5C"/>
    <w:rsid w:val="00624FA6"/>
    <w:rsid w:val="006423B1"/>
    <w:rsid w:val="00642968"/>
    <w:rsid w:val="00681EAA"/>
    <w:rsid w:val="00695AF4"/>
    <w:rsid w:val="006B7D31"/>
    <w:rsid w:val="006E1CEF"/>
    <w:rsid w:val="0077135D"/>
    <w:rsid w:val="007A3AAA"/>
    <w:rsid w:val="007C408E"/>
    <w:rsid w:val="007C48D3"/>
    <w:rsid w:val="008113AC"/>
    <w:rsid w:val="00815E15"/>
    <w:rsid w:val="00824EDE"/>
    <w:rsid w:val="0084336E"/>
    <w:rsid w:val="00852833"/>
    <w:rsid w:val="00866D9C"/>
    <w:rsid w:val="00886710"/>
    <w:rsid w:val="00892FE0"/>
    <w:rsid w:val="008A2DF5"/>
    <w:rsid w:val="008C6395"/>
    <w:rsid w:val="008D2EA8"/>
    <w:rsid w:val="008E7063"/>
    <w:rsid w:val="00910C93"/>
    <w:rsid w:val="009244DB"/>
    <w:rsid w:val="009255DF"/>
    <w:rsid w:val="00953FC3"/>
    <w:rsid w:val="00966626"/>
    <w:rsid w:val="009D4F59"/>
    <w:rsid w:val="00A22C34"/>
    <w:rsid w:val="00A76779"/>
    <w:rsid w:val="00A8585A"/>
    <w:rsid w:val="00A86DA3"/>
    <w:rsid w:val="00AA70D5"/>
    <w:rsid w:val="00AF043E"/>
    <w:rsid w:val="00AF3E80"/>
    <w:rsid w:val="00B02071"/>
    <w:rsid w:val="00B1105E"/>
    <w:rsid w:val="00B35D10"/>
    <w:rsid w:val="00B6357E"/>
    <w:rsid w:val="00B85086"/>
    <w:rsid w:val="00B973CF"/>
    <w:rsid w:val="00BF2210"/>
    <w:rsid w:val="00BF29CF"/>
    <w:rsid w:val="00BF6F30"/>
    <w:rsid w:val="00C31082"/>
    <w:rsid w:val="00C37310"/>
    <w:rsid w:val="00C42572"/>
    <w:rsid w:val="00C84308"/>
    <w:rsid w:val="00CB59A5"/>
    <w:rsid w:val="00CC5C5A"/>
    <w:rsid w:val="00D33D4C"/>
    <w:rsid w:val="00D404E1"/>
    <w:rsid w:val="00D606A4"/>
    <w:rsid w:val="00D74FA3"/>
    <w:rsid w:val="00D84247"/>
    <w:rsid w:val="00D9176A"/>
    <w:rsid w:val="00DB5F54"/>
    <w:rsid w:val="00DC5714"/>
    <w:rsid w:val="00DD3F8B"/>
    <w:rsid w:val="00E32E17"/>
    <w:rsid w:val="00E457E5"/>
    <w:rsid w:val="00E80689"/>
    <w:rsid w:val="00E96D28"/>
    <w:rsid w:val="00EA2393"/>
    <w:rsid w:val="00EB25C3"/>
    <w:rsid w:val="00EE6603"/>
    <w:rsid w:val="00F26CC1"/>
    <w:rsid w:val="00F43BE8"/>
    <w:rsid w:val="00F5385D"/>
    <w:rsid w:val="00F80095"/>
    <w:rsid w:val="00FA237B"/>
    <w:rsid w:val="00FA6B8F"/>
    <w:rsid w:val="00FB3C5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C48D3"/>
    <w:pPr>
      <w:spacing w:after="120" w:line="480" w:lineRule="auto"/>
      <w:ind w:left="283"/>
    </w:pPr>
  </w:style>
  <w:style w:type="paragraph" w:styleId="20">
    <w:name w:val="Body Text 2"/>
    <w:basedOn w:val="a"/>
    <w:rsid w:val="007C48D3"/>
    <w:pPr>
      <w:spacing w:after="120" w:line="480" w:lineRule="auto"/>
    </w:pPr>
  </w:style>
  <w:style w:type="paragraph" w:styleId="3">
    <w:name w:val="Body Text 3"/>
    <w:basedOn w:val="a"/>
    <w:link w:val="30"/>
    <w:rsid w:val="007C48D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rsid w:val="007C48D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3D00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35D1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Нумера 2"/>
    <w:basedOn w:val="a"/>
    <w:rsid w:val="00B35D10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1">
    <w:name w:val="Обычный1"/>
    <w:rsid w:val="001566D1"/>
    <w:pPr>
      <w:spacing w:before="100" w:after="100"/>
    </w:pPr>
    <w:rPr>
      <w:snapToGrid w:val="0"/>
      <w:sz w:val="24"/>
    </w:rPr>
  </w:style>
  <w:style w:type="paragraph" w:styleId="a7">
    <w:name w:val="footer"/>
    <w:basedOn w:val="a"/>
    <w:rsid w:val="00C425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572"/>
  </w:style>
  <w:style w:type="paragraph" w:styleId="a9">
    <w:name w:val="Body Text Indent"/>
    <w:basedOn w:val="a"/>
    <w:rsid w:val="007C408E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64C4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link w:val="3"/>
    <w:rsid w:val="00953FC3"/>
    <w:rPr>
      <w:sz w:val="16"/>
      <w:szCs w:val="16"/>
    </w:rPr>
  </w:style>
  <w:style w:type="paragraph" w:customStyle="1" w:styleId="10">
    <w:name w:val="Обычный1"/>
    <w:uiPriority w:val="99"/>
    <w:rsid w:val="00953FC3"/>
    <w:rPr>
      <w:sz w:val="24"/>
    </w:rPr>
  </w:style>
  <w:style w:type="paragraph" w:customStyle="1" w:styleId="Default">
    <w:name w:val="Default"/>
    <w:rsid w:val="00953FC3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Preformatted">
    <w:name w:val="Preformatted"/>
    <w:basedOn w:val="a"/>
    <w:rsid w:val="001B790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BF221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BF221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F8009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80095"/>
  </w:style>
  <w:style w:type="character" w:styleId="af">
    <w:name w:val="footnote reference"/>
    <w:basedOn w:val="a0"/>
    <w:rsid w:val="00F80095"/>
    <w:rPr>
      <w:vertAlign w:val="superscript"/>
    </w:rPr>
  </w:style>
  <w:style w:type="character" w:customStyle="1" w:styleId="a4">
    <w:name w:val="Текст Знак"/>
    <w:basedOn w:val="a0"/>
    <w:link w:val="a3"/>
    <w:rsid w:val="00417D0B"/>
    <w:rPr>
      <w:rFonts w:ascii="Courier New" w:hAnsi="Courier New" w:cs="Courier New"/>
    </w:rPr>
  </w:style>
  <w:style w:type="paragraph" w:customStyle="1" w:styleId="11">
    <w:name w:val="Абзац списка1"/>
    <w:basedOn w:val="a"/>
    <w:qFormat/>
    <w:rsid w:val="002D2D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Strong"/>
    <w:qFormat/>
    <w:rsid w:val="002D2DBF"/>
    <w:rPr>
      <w:b/>
      <w:bCs/>
    </w:rPr>
  </w:style>
  <w:style w:type="paragraph" w:customStyle="1" w:styleId="12">
    <w:name w:val="Абзац списка1"/>
    <w:basedOn w:val="a"/>
    <w:uiPriority w:val="99"/>
    <w:rsid w:val="0084336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C48D3"/>
    <w:pPr>
      <w:spacing w:after="120" w:line="480" w:lineRule="auto"/>
      <w:ind w:left="283"/>
    </w:pPr>
  </w:style>
  <w:style w:type="paragraph" w:styleId="20">
    <w:name w:val="Body Text 2"/>
    <w:basedOn w:val="a"/>
    <w:rsid w:val="007C48D3"/>
    <w:pPr>
      <w:spacing w:after="120" w:line="480" w:lineRule="auto"/>
    </w:pPr>
  </w:style>
  <w:style w:type="paragraph" w:styleId="3">
    <w:name w:val="Body Text 3"/>
    <w:basedOn w:val="a"/>
    <w:link w:val="30"/>
    <w:rsid w:val="007C48D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rsid w:val="007C48D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3D00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35D1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Нумера 2"/>
    <w:basedOn w:val="a"/>
    <w:rsid w:val="00B35D10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1">
    <w:name w:val="Обычный1"/>
    <w:rsid w:val="001566D1"/>
    <w:pPr>
      <w:spacing w:before="100" w:after="100"/>
    </w:pPr>
    <w:rPr>
      <w:snapToGrid w:val="0"/>
      <w:sz w:val="24"/>
    </w:rPr>
  </w:style>
  <w:style w:type="paragraph" w:styleId="a7">
    <w:name w:val="footer"/>
    <w:basedOn w:val="a"/>
    <w:rsid w:val="00C425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572"/>
  </w:style>
  <w:style w:type="paragraph" w:styleId="a9">
    <w:name w:val="Body Text Indent"/>
    <w:basedOn w:val="a"/>
    <w:rsid w:val="007C408E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64C4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link w:val="3"/>
    <w:rsid w:val="00953FC3"/>
    <w:rPr>
      <w:sz w:val="16"/>
      <w:szCs w:val="16"/>
    </w:rPr>
  </w:style>
  <w:style w:type="paragraph" w:customStyle="1" w:styleId="10">
    <w:name w:val="Обычный1"/>
    <w:uiPriority w:val="99"/>
    <w:rsid w:val="00953FC3"/>
    <w:rPr>
      <w:sz w:val="24"/>
    </w:rPr>
  </w:style>
  <w:style w:type="paragraph" w:customStyle="1" w:styleId="Default">
    <w:name w:val="Default"/>
    <w:rsid w:val="00953FC3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Preformatted">
    <w:name w:val="Preformatted"/>
    <w:basedOn w:val="a"/>
    <w:rsid w:val="001B790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BF221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BF221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F8009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80095"/>
  </w:style>
  <w:style w:type="character" w:styleId="af">
    <w:name w:val="footnote reference"/>
    <w:basedOn w:val="a0"/>
    <w:rsid w:val="00F80095"/>
    <w:rPr>
      <w:vertAlign w:val="superscript"/>
    </w:rPr>
  </w:style>
  <w:style w:type="character" w:customStyle="1" w:styleId="a4">
    <w:name w:val="Текст Знак"/>
    <w:basedOn w:val="a0"/>
    <w:link w:val="a3"/>
    <w:rsid w:val="00417D0B"/>
    <w:rPr>
      <w:rFonts w:ascii="Courier New" w:hAnsi="Courier New" w:cs="Courier New"/>
    </w:rPr>
  </w:style>
  <w:style w:type="paragraph" w:customStyle="1" w:styleId="11">
    <w:name w:val="Абзац списка1"/>
    <w:basedOn w:val="a"/>
    <w:qFormat/>
    <w:rsid w:val="002D2D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Strong"/>
    <w:qFormat/>
    <w:rsid w:val="002D2DBF"/>
    <w:rPr>
      <w:b/>
      <w:bCs/>
    </w:rPr>
  </w:style>
  <w:style w:type="paragraph" w:customStyle="1" w:styleId="12">
    <w:name w:val="Абзац списка1"/>
    <w:basedOn w:val="a"/>
    <w:uiPriority w:val="99"/>
    <w:rsid w:val="0084336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99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0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89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2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64AC-10B4-46BE-ABF8-489B2AA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«Культура здоровья педагога»</vt:lpstr>
    </vt:vector>
  </TitlesOfParts>
  <Company>school 201</Company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«Культура здоровья педагога»</dc:title>
  <dc:creator>teacher-0</dc:creator>
  <cp:lastModifiedBy>acer1</cp:lastModifiedBy>
  <cp:revision>4</cp:revision>
  <cp:lastPrinted>2013-03-04T08:08:00Z</cp:lastPrinted>
  <dcterms:created xsi:type="dcterms:W3CDTF">2015-04-06T16:55:00Z</dcterms:created>
  <dcterms:modified xsi:type="dcterms:W3CDTF">2015-04-07T07:40:00Z</dcterms:modified>
</cp:coreProperties>
</file>