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02" w:rsidRPr="00F35402" w:rsidRDefault="00F35402" w:rsidP="00F35402">
      <w:pPr>
        <w:rPr>
          <w:sz w:val="36"/>
          <w:szCs w:val="36"/>
        </w:rPr>
      </w:pPr>
      <w:r w:rsidRPr="00F35402">
        <w:rPr>
          <w:sz w:val="36"/>
          <w:szCs w:val="36"/>
        </w:rPr>
        <w:t>Performance Improvement Plan</w:t>
      </w:r>
      <w:r>
        <w:rPr>
          <w:sz w:val="36"/>
          <w:szCs w:val="36"/>
        </w:rPr>
        <w:t xml:space="preserve"> (PIP)</w:t>
      </w:r>
    </w:p>
    <w:p w:rsidR="00F35402" w:rsidRPr="00F35402" w:rsidRDefault="00F35402" w:rsidP="00F35402">
      <w:pPr>
        <w:rPr>
          <w:b/>
          <w:bCs/>
        </w:rPr>
      </w:pPr>
      <w:r w:rsidRPr="00F35402">
        <w:rPr>
          <w:b/>
          <w:bCs/>
        </w:rPr>
        <w:t>BY </w:t>
      </w:r>
      <w:hyperlink r:id="rId7" w:history="1">
        <w:r w:rsidRPr="00F35402">
          <w:rPr>
            <w:rStyle w:val="Hyperlink"/>
            <w:b/>
            <w:bCs/>
          </w:rPr>
          <w:t>SUSAN M. HEATHFIELD</w:t>
        </w:r>
      </w:hyperlink>
      <w:r w:rsidRPr="00F35402">
        <w:rPr>
          <w:b/>
          <w:bCs/>
        </w:rPr>
        <w:t> </w:t>
      </w:r>
    </w:p>
    <w:p w:rsidR="00F35402" w:rsidRPr="00F35402" w:rsidRDefault="00F35402" w:rsidP="00F35402">
      <w:r w:rsidRPr="00F35402">
        <w:t> Updated November 19, 2019</w:t>
      </w:r>
    </w:p>
    <w:p w:rsidR="00F35402" w:rsidRPr="00F35402" w:rsidRDefault="00F35402" w:rsidP="00F35402">
      <w:pPr>
        <w:rPr>
          <w:rFonts w:ascii="Arial" w:hAnsi="Arial" w:cs="Arial"/>
          <w:sz w:val="24"/>
          <w:szCs w:val="24"/>
        </w:rPr>
      </w:pPr>
      <w:r w:rsidRPr="00F35402">
        <w:rPr>
          <w:rFonts w:ascii="Arial" w:hAnsi="Arial" w:cs="Arial"/>
          <w:sz w:val="24"/>
          <w:szCs w:val="24"/>
        </w:rPr>
        <w:t>A formal </w:t>
      </w:r>
      <w:hyperlink r:id="rId8" w:history="1">
        <w:r w:rsidRPr="00F35402">
          <w:rPr>
            <w:rStyle w:val="Hyperlink"/>
            <w:rFonts w:ascii="Arial" w:hAnsi="Arial" w:cs="Arial"/>
            <w:sz w:val="24"/>
            <w:szCs w:val="24"/>
          </w:rPr>
          <w:t>performance improvement p</w:t>
        </w:r>
      </w:hyperlink>
      <w:hyperlink r:id="rId9" w:history="1">
        <w:r w:rsidRPr="00F35402">
          <w:rPr>
            <w:rStyle w:val="Hyperlink"/>
            <w:rFonts w:ascii="Arial" w:hAnsi="Arial" w:cs="Arial"/>
            <w:sz w:val="24"/>
            <w:szCs w:val="24"/>
          </w:rPr>
          <w:t>lan (PIP)</w:t>
        </w:r>
      </w:hyperlink>
      <w:r w:rsidRPr="00F35402">
        <w:rPr>
          <w:rFonts w:ascii="Arial" w:hAnsi="Arial" w:cs="Arial"/>
          <w:sz w:val="24"/>
          <w:szCs w:val="24"/>
        </w:rPr>
        <w:t> can resolve workplace productivity issues and help even the most unlikely employee succeed in your organization. Not all workers are efficient at delivering projects on time. Some lack focus or create extra work that delays completing assignments. To address their concerns, a supervisor may speak to an employee, hoping that this will fix the problem. However, although the employee tries to improve, they still have difficulty completing their tasks.</w:t>
      </w:r>
    </w:p>
    <w:p w:rsidR="00F35402" w:rsidRPr="00F35402" w:rsidRDefault="00F35402" w:rsidP="00F35402">
      <w:pPr>
        <w:rPr>
          <w:rFonts w:ascii="Arial" w:hAnsi="Arial" w:cs="Arial"/>
          <w:sz w:val="24"/>
          <w:szCs w:val="24"/>
        </w:rPr>
      </w:pPr>
      <w:r w:rsidRPr="00F35402">
        <w:rPr>
          <w:rFonts w:ascii="Arial" w:hAnsi="Arial" w:cs="Arial"/>
          <w:sz w:val="24"/>
          <w:szCs w:val="24"/>
        </w:rPr>
        <w:t>A well-designed PIP provides employees with the necessary directions for completing specific goals. It is an efficient tool for increasing worker productivity and resolving weaknesses in the workplace.</w:t>
      </w:r>
      <w:r w:rsidRPr="00F35402">
        <w:rPr>
          <w:rFonts w:ascii="Arial" w:hAnsi="Arial" w:cs="Arial"/>
          <w:sz w:val="24"/>
          <w:szCs w:val="24"/>
        </w:rPr>
        <w:t xml:space="preserve"> </w:t>
      </w:r>
    </w:p>
    <w:p w:rsidR="00F35402" w:rsidRPr="00F35402" w:rsidRDefault="00F35402" w:rsidP="00F35402">
      <w:pPr>
        <w:rPr>
          <w:rFonts w:ascii="Arial" w:hAnsi="Arial" w:cs="Arial"/>
          <w:sz w:val="24"/>
          <w:szCs w:val="24"/>
        </w:rPr>
      </w:pPr>
    </w:p>
    <w:p w:rsidR="00F35402" w:rsidRPr="00F35402" w:rsidRDefault="00F35402" w:rsidP="00F35402">
      <w:pPr>
        <w:rPr>
          <w:rFonts w:ascii="Arial" w:hAnsi="Arial" w:cs="Arial"/>
          <w:sz w:val="24"/>
          <w:szCs w:val="24"/>
        </w:rPr>
      </w:pPr>
      <w:r w:rsidRPr="00F35402">
        <w:rPr>
          <w:rFonts w:ascii="Arial" w:hAnsi="Arial" w:cs="Arial"/>
          <w:sz w:val="24"/>
          <w:szCs w:val="24"/>
        </w:rPr>
        <w:t>Performance Improvement Plan Explained</w:t>
      </w:r>
    </w:p>
    <w:p w:rsidR="00F35402" w:rsidRPr="00F35402" w:rsidRDefault="00F35402" w:rsidP="00F35402">
      <w:pPr>
        <w:rPr>
          <w:rFonts w:ascii="Arial" w:hAnsi="Arial" w:cs="Arial"/>
          <w:sz w:val="24"/>
          <w:szCs w:val="24"/>
        </w:rPr>
      </w:pPr>
      <w:r w:rsidRPr="00F35402">
        <w:rPr>
          <w:rFonts w:ascii="Arial" w:hAnsi="Arial" w:cs="Arial"/>
          <w:sz w:val="24"/>
          <w:szCs w:val="24"/>
        </w:rPr>
        <w:t>A PIP is designed to facilitate constructive discussion between a staff member and their supervisor and to clarify the exact work performance requiring improvement.</w:t>
      </w:r>
    </w:p>
    <w:p w:rsidR="00F35402" w:rsidRPr="00F35402" w:rsidRDefault="00F35402" w:rsidP="00F35402">
      <w:pPr>
        <w:rPr>
          <w:rFonts w:ascii="Arial" w:hAnsi="Arial" w:cs="Arial"/>
          <w:sz w:val="24"/>
          <w:szCs w:val="24"/>
        </w:rPr>
      </w:pPr>
      <w:r w:rsidRPr="00F35402">
        <w:rPr>
          <w:rFonts w:ascii="Arial" w:hAnsi="Arial" w:cs="Arial"/>
          <w:sz w:val="24"/>
          <w:szCs w:val="24"/>
        </w:rPr>
        <w:t>It is implemented, at the discretion of the manager, when it becomes necessary to help a staff member improve their performance. The manager, with input from the affected employee, develops an improvement plan; the purpose of the goals outlined is to help the employee to attain the desired level of performance.</w:t>
      </w:r>
    </w:p>
    <w:p w:rsidR="00F35402" w:rsidRPr="00F35402" w:rsidRDefault="00F35402" w:rsidP="00F35402">
      <w:pPr>
        <w:rPr>
          <w:rFonts w:ascii="Arial" w:hAnsi="Arial" w:cs="Arial"/>
          <w:sz w:val="24"/>
          <w:szCs w:val="24"/>
        </w:rPr>
      </w:pPr>
      <w:r w:rsidRPr="00F35402">
        <w:rPr>
          <w:rFonts w:ascii="Arial" w:hAnsi="Arial" w:cs="Arial"/>
          <w:sz w:val="24"/>
          <w:szCs w:val="24"/>
        </w:rPr>
        <w:t>The PIP differs from the </w:t>
      </w:r>
      <w:hyperlink r:id="rId10" w:history="1">
        <w:r w:rsidRPr="00F35402">
          <w:rPr>
            <w:rStyle w:val="Hyperlink"/>
            <w:rFonts w:ascii="Arial" w:hAnsi="Arial" w:cs="Arial"/>
            <w:sz w:val="24"/>
            <w:szCs w:val="24"/>
          </w:rPr>
          <w:t>performance development planning</w:t>
        </w:r>
      </w:hyperlink>
      <w:r w:rsidRPr="00F35402">
        <w:rPr>
          <w:rFonts w:ascii="Arial" w:hAnsi="Arial" w:cs="Arial"/>
          <w:sz w:val="24"/>
          <w:szCs w:val="24"/>
        </w:rPr>
        <w:t> (PDP) process in the amount and quantity of detail. Assuming an employee is already participating in the company-wide PDP process, the format and the expectation of the PIP should enable the manager and staff member to communicate with a higher degree of clarity about specific expectations.</w:t>
      </w:r>
    </w:p>
    <w:p w:rsidR="00F35402" w:rsidRPr="00F35402" w:rsidRDefault="00F35402" w:rsidP="00F35402">
      <w:pPr>
        <w:rPr>
          <w:rFonts w:ascii="Arial" w:hAnsi="Arial" w:cs="Arial"/>
          <w:sz w:val="24"/>
          <w:szCs w:val="24"/>
        </w:rPr>
      </w:pPr>
      <w:r w:rsidRPr="00F35402">
        <w:rPr>
          <w:rFonts w:ascii="Arial" w:hAnsi="Arial" w:cs="Arial"/>
          <w:sz w:val="24"/>
          <w:szCs w:val="24"/>
        </w:rPr>
        <w:t>Case Study on Using a Performance Improvement Plan</w:t>
      </w:r>
    </w:p>
    <w:p w:rsidR="00F35402" w:rsidRPr="00F35402" w:rsidRDefault="00F35402" w:rsidP="00F35402">
      <w:pPr>
        <w:rPr>
          <w:rFonts w:ascii="Arial" w:hAnsi="Arial" w:cs="Arial"/>
          <w:sz w:val="24"/>
          <w:szCs w:val="24"/>
        </w:rPr>
      </w:pPr>
      <w:r w:rsidRPr="00F35402">
        <w:rPr>
          <w:rFonts w:ascii="Arial" w:hAnsi="Arial" w:cs="Arial"/>
          <w:sz w:val="24"/>
          <w:szCs w:val="24"/>
        </w:rPr>
        <w:t>The following example describes how a formal PIP can increase worker performance.</w:t>
      </w:r>
    </w:p>
    <w:p w:rsidR="00F35402" w:rsidRPr="00F35402" w:rsidRDefault="00F35402" w:rsidP="00F35402">
      <w:pPr>
        <w:rPr>
          <w:rFonts w:ascii="Arial" w:hAnsi="Arial" w:cs="Arial"/>
          <w:sz w:val="24"/>
          <w:szCs w:val="24"/>
        </w:rPr>
      </w:pPr>
      <w:r w:rsidRPr="00F35402">
        <w:rPr>
          <w:rFonts w:ascii="Arial" w:hAnsi="Arial" w:cs="Arial"/>
          <w:sz w:val="24"/>
          <w:szCs w:val="24"/>
        </w:rPr>
        <w:t>A newly promoted plant manager of a 150-person organization was failing miserably in completing key deliverables for an important project. </w:t>
      </w:r>
      <w:hyperlink r:id="rId11" w:history="1">
        <w:r w:rsidRPr="00F35402">
          <w:rPr>
            <w:rStyle w:val="Hyperlink"/>
            <w:rFonts w:ascii="Arial" w:hAnsi="Arial" w:cs="Arial"/>
            <w:sz w:val="24"/>
            <w:szCs w:val="24"/>
          </w:rPr>
          <w:t>Communication</w:t>
        </w:r>
      </w:hyperlink>
      <w:r w:rsidRPr="00F35402">
        <w:rPr>
          <w:rFonts w:ascii="Arial" w:hAnsi="Arial" w:cs="Arial"/>
          <w:sz w:val="24"/>
          <w:szCs w:val="24"/>
        </w:rPr>
        <w:t> and </w:t>
      </w:r>
      <w:hyperlink r:id="rId12" w:history="1">
        <w:r w:rsidRPr="00F35402">
          <w:rPr>
            <w:rStyle w:val="Hyperlink"/>
            <w:rFonts w:ascii="Arial" w:hAnsi="Arial" w:cs="Arial"/>
            <w:sz w:val="24"/>
            <w:szCs w:val="24"/>
          </w:rPr>
          <w:t>performance improvement coaching</w:t>
        </w:r>
      </w:hyperlink>
      <w:r w:rsidRPr="00F35402">
        <w:rPr>
          <w:rFonts w:ascii="Arial" w:hAnsi="Arial" w:cs="Arial"/>
          <w:sz w:val="24"/>
          <w:szCs w:val="24"/>
        </w:rPr>
        <w:t> had little impact, and there was no indication that the manager was capable of improving. The manager's supervisor, the vice president of manufacturing, grew increasingly concerned about the plant manager's performance.</w:t>
      </w:r>
    </w:p>
    <w:p w:rsidR="00F35402" w:rsidRPr="00F35402" w:rsidRDefault="00094780" w:rsidP="00F35402">
      <w:pPr>
        <w:rPr>
          <w:rFonts w:ascii="Arial" w:hAnsi="Arial" w:cs="Arial"/>
          <w:sz w:val="24"/>
          <w:szCs w:val="24"/>
        </w:rPr>
      </w:pPr>
      <w:r>
        <w:rPr>
          <w:rFonts w:ascii="Arial" w:hAnsi="Arial" w:cs="Arial"/>
          <w:sz w:val="24"/>
          <w:szCs w:val="24"/>
        </w:rPr>
        <w:t>I</w:t>
      </w:r>
      <w:r w:rsidR="00F35402" w:rsidRPr="00F35402">
        <w:rPr>
          <w:rFonts w:ascii="Arial" w:hAnsi="Arial" w:cs="Arial"/>
          <w:sz w:val="24"/>
          <w:szCs w:val="24"/>
        </w:rPr>
        <w:t>n an attempt to resolve the problem, a formal PIP was developed for the plant manager citing 11 </w:t>
      </w:r>
      <w:hyperlink r:id="rId13" w:history="1">
        <w:r w:rsidR="00F35402" w:rsidRPr="00F35402">
          <w:rPr>
            <w:rStyle w:val="Hyperlink"/>
            <w:rFonts w:ascii="Arial" w:hAnsi="Arial" w:cs="Arial"/>
            <w:sz w:val="24"/>
            <w:szCs w:val="24"/>
          </w:rPr>
          <w:t>goals</w:t>
        </w:r>
      </w:hyperlink>
      <w:r w:rsidR="00F35402" w:rsidRPr="00F35402">
        <w:rPr>
          <w:rFonts w:ascii="Arial" w:hAnsi="Arial" w:cs="Arial"/>
          <w:sz w:val="24"/>
          <w:szCs w:val="24"/>
        </w:rPr>
        <w:t> and their measures of success. A 90-day time frame was provided, as these goals were challenging and not short-term items to accomplish. The manager was given a strong, supportive environment in which the supervisor's expectations for success were a key factor.</w:t>
      </w:r>
    </w:p>
    <w:p w:rsidR="00F35402" w:rsidRPr="00F35402" w:rsidRDefault="00F35402" w:rsidP="00F35402">
      <w:pPr>
        <w:rPr>
          <w:rFonts w:ascii="Arial" w:hAnsi="Arial" w:cs="Arial"/>
          <w:sz w:val="24"/>
          <w:szCs w:val="24"/>
        </w:rPr>
      </w:pPr>
      <w:r w:rsidRPr="00F35402">
        <w:rPr>
          <w:rFonts w:ascii="Arial" w:hAnsi="Arial" w:cs="Arial"/>
          <w:sz w:val="24"/>
          <w:szCs w:val="24"/>
        </w:rPr>
        <w:lastRenderedPageBreak/>
        <w:t xml:space="preserve">To everyone's surprise, the manager met </w:t>
      </w:r>
      <w:proofErr w:type="gramStart"/>
      <w:r w:rsidRPr="00F35402">
        <w:rPr>
          <w:rFonts w:ascii="Arial" w:hAnsi="Arial" w:cs="Arial"/>
          <w:sz w:val="24"/>
          <w:szCs w:val="24"/>
        </w:rPr>
        <w:t>all of</w:t>
      </w:r>
      <w:proofErr w:type="gramEnd"/>
      <w:r w:rsidRPr="00F35402">
        <w:rPr>
          <w:rFonts w:ascii="Arial" w:hAnsi="Arial" w:cs="Arial"/>
          <w:sz w:val="24"/>
          <w:szCs w:val="24"/>
        </w:rPr>
        <w:t xml:space="preserve"> the goals. The manager was able to succeed because he was given specific direction about what was required to accomplish the 11 goals set out in the PIP.</w:t>
      </w:r>
    </w:p>
    <w:p w:rsidR="00F35402" w:rsidRPr="00F35402" w:rsidRDefault="00F35402" w:rsidP="00F35402">
      <w:pPr>
        <w:rPr>
          <w:rFonts w:ascii="Arial" w:hAnsi="Arial" w:cs="Arial"/>
          <w:sz w:val="24"/>
          <w:szCs w:val="24"/>
        </w:rPr>
      </w:pPr>
      <w:r w:rsidRPr="00F35402">
        <w:rPr>
          <w:rFonts w:ascii="Arial" w:hAnsi="Arial" w:cs="Arial"/>
          <w:sz w:val="24"/>
          <w:szCs w:val="24"/>
        </w:rPr>
        <w:t>Armed with this information, the manager gathered his entire team, four supervisors and several members of support staff, and shared the PIP with its 11 key goals. The manager requested their help in reaching the goals, so that the entire group could succeed.</w:t>
      </w:r>
    </w:p>
    <w:p w:rsidR="00F35402" w:rsidRPr="00F35402" w:rsidRDefault="00F35402" w:rsidP="00F35402">
      <w:pPr>
        <w:rPr>
          <w:rFonts w:ascii="Arial" w:hAnsi="Arial" w:cs="Arial"/>
          <w:sz w:val="24"/>
          <w:szCs w:val="24"/>
        </w:rPr>
      </w:pPr>
      <w:r w:rsidRPr="00F35402">
        <w:rPr>
          <w:rFonts w:ascii="Arial" w:hAnsi="Arial" w:cs="Arial"/>
          <w:sz w:val="24"/>
          <w:szCs w:val="24"/>
        </w:rPr>
        <w:t>Therefore, watching this process play out made believers of everyone involved in the power of a well-planned, measurable PIP characterized by positive reinforcement and expressed support and encouragement.</w:t>
      </w:r>
      <w:r w:rsidRPr="00F35402">
        <w:rPr>
          <w:rFonts w:ascii="Arial" w:hAnsi="Arial" w:cs="Arial"/>
          <w:sz w:val="24"/>
          <w:szCs w:val="24"/>
        </w:rPr>
        <w:t xml:space="preserve">  </w:t>
      </w:r>
    </w:p>
    <w:p w:rsidR="00F35402" w:rsidRPr="00F35402" w:rsidRDefault="00F35402" w:rsidP="00F35402">
      <w:pPr>
        <w:rPr>
          <w:rFonts w:ascii="Arial" w:hAnsi="Arial" w:cs="Arial"/>
          <w:sz w:val="24"/>
          <w:szCs w:val="24"/>
        </w:rPr>
      </w:pPr>
    </w:p>
    <w:p w:rsidR="00F35402" w:rsidRPr="00F35402" w:rsidRDefault="00F35402" w:rsidP="00F35402">
      <w:pPr>
        <w:rPr>
          <w:rFonts w:ascii="Arial" w:hAnsi="Arial" w:cs="Arial"/>
          <w:sz w:val="24"/>
          <w:szCs w:val="24"/>
        </w:rPr>
      </w:pPr>
      <w:r w:rsidRPr="00F35402">
        <w:rPr>
          <w:rFonts w:ascii="Arial" w:hAnsi="Arial" w:cs="Arial"/>
          <w:sz w:val="24"/>
          <w:szCs w:val="24"/>
        </w:rPr>
        <w:t>Performance Improvement Plan Process</w:t>
      </w:r>
    </w:p>
    <w:p w:rsidR="00F35402" w:rsidRPr="00F35402" w:rsidRDefault="00F35402" w:rsidP="00F35402">
      <w:pPr>
        <w:rPr>
          <w:rFonts w:ascii="Arial" w:hAnsi="Arial" w:cs="Arial"/>
          <w:sz w:val="24"/>
          <w:szCs w:val="24"/>
        </w:rPr>
      </w:pPr>
      <w:r w:rsidRPr="00F35402">
        <w:rPr>
          <w:rFonts w:ascii="Arial" w:hAnsi="Arial" w:cs="Arial"/>
          <w:sz w:val="24"/>
          <w:szCs w:val="24"/>
        </w:rPr>
        <w:t>In all cases, it is recommended that the manager's supervisor and </w:t>
      </w:r>
      <w:hyperlink r:id="rId14" w:history="1">
        <w:r w:rsidRPr="00F35402">
          <w:rPr>
            <w:rStyle w:val="Hyperlink"/>
            <w:rFonts w:ascii="Arial" w:hAnsi="Arial" w:cs="Arial"/>
            <w:sz w:val="24"/>
            <w:szCs w:val="24"/>
          </w:rPr>
          <w:t>human resources </w:t>
        </w:r>
      </w:hyperlink>
      <w:r w:rsidRPr="00F35402">
        <w:rPr>
          <w:rFonts w:ascii="Arial" w:hAnsi="Arial" w:cs="Arial"/>
          <w:sz w:val="24"/>
          <w:szCs w:val="24"/>
        </w:rPr>
        <w:t>(HR) review the plan for objective feedback and approval. This will ensure employees experience consistent, fair treatment across all departments in the company.</w:t>
      </w:r>
    </w:p>
    <w:p w:rsidR="00F35402" w:rsidRPr="00F35402" w:rsidRDefault="00F35402" w:rsidP="00F35402">
      <w:pPr>
        <w:rPr>
          <w:rFonts w:ascii="Arial" w:hAnsi="Arial" w:cs="Arial"/>
          <w:sz w:val="24"/>
          <w:szCs w:val="24"/>
        </w:rPr>
      </w:pPr>
      <w:r w:rsidRPr="00F35402">
        <w:rPr>
          <w:rFonts w:ascii="Arial" w:hAnsi="Arial" w:cs="Arial"/>
          <w:sz w:val="24"/>
          <w:szCs w:val="24"/>
        </w:rPr>
        <w:t>Prior to beginning the PIP, the supervisor should review the following six items with the employee to ensure the plan is clearly understood:</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State the exact performance that must be improved; be specific and cite examples.</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State the level of the work performance expectation and that it must be performed on a consistent basis.</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Identify and specify the support and resources that you will provide to assist the employee to succeed.</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Communicate your </w:t>
      </w:r>
      <w:hyperlink r:id="rId15" w:history="1">
        <w:r w:rsidRPr="00F35402">
          <w:rPr>
            <w:rStyle w:val="Hyperlink"/>
            <w:rFonts w:ascii="Arial" w:hAnsi="Arial" w:cs="Arial"/>
            <w:sz w:val="24"/>
            <w:szCs w:val="24"/>
          </w:rPr>
          <w:t>plan for providing feedback</w:t>
        </w:r>
      </w:hyperlink>
      <w:r w:rsidRPr="00F35402">
        <w:rPr>
          <w:rFonts w:ascii="Arial" w:hAnsi="Arial" w:cs="Arial"/>
          <w:sz w:val="24"/>
          <w:szCs w:val="24"/>
        </w:rPr>
        <w:t> to the employee. Specify meeting times, with whom and how often. Specify the measurements you will consider in evaluating the employee's progress.</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Specify possible consequences if the performance standards you are establishing in the document are not met.</w:t>
      </w:r>
    </w:p>
    <w:p w:rsidR="00F35402" w:rsidRPr="00F35402" w:rsidRDefault="00F35402" w:rsidP="00F35402">
      <w:pPr>
        <w:numPr>
          <w:ilvl w:val="0"/>
          <w:numId w:val="2"/>
        </w:numPr>
        <w:rPr>
          <w:rFonts w:ascii="Arial" w:hAnsi="Arial" w:cs="Arial"/>
          <w:sz w:val="24"/>
          <w:szCs w:val="24"/>
        </w:rPr>
      </w:pPr>
      <w:r w:rsidRPr="00F35402">
        <w:rPr>
          <w:rFonts w:ascii="Arial" w:hAnsi="Arial" w:cs="Arial"/>
          <w:sz w:val="24"/>
          <w:szCs w:val="24"/>
        </w:rPr>
        <w:t>Provide sources of additional information such as an </w:t>
      </w:r>
      <w:hyperlink r:id="rId16" w:history="1">
        <w:r w:rsidRPr="00F35402">
          <w:rPr>
            <w:rStyle w:val="Hyperlink"/>
            <w:rFonts w:ascii="Arial" w:hAnsi="Arial" w:cs="Arial"/>
            <w:sz w:val="24"/>
            <w:szCs w:val="24"/>
          </w:rPr>
          <w:t>employee handbook</w:t>
        </w:r>
      </w:hyperlink>
      <w:r w:rsidRPr="00F35402">
        <w:rPr>
          <w:rFonts w:ascii="Arial" w:hAnsi="Arial" w:cs="Arial"/>
          <w:sz w:val="24"/>
          <w:szCs w:val="24"/>
        </w:rPr>
        <w:t>, training sessions, and any other resources you believe will assist the employee in improving their performance.</w:t>
      </w:r>
    </w:p>
    <w:p w:rsidR="00F35402" w:rsidRPr="00F35402" w:rsidRDefault="00F35402" w:rsidP="00F35402">
      <w:pPr>
        <w:rPr>
          <w:rFonts w:ascii="Arial" w:hAnsi="Arial" w:cs="Arial"/>
          <w:sz w:val="24"/>
          <w:szCs w:val="24"/>
        </w:rPr>
      </w:pPr>
      <w:r w:rsidRPr="00F35402">
        <w:rPr>
          <w:rFonts w:ascii="Arial" w:hAnsi="Arial" w:cs="Arial"/>
          <w:sz w:val="24"/>
          <w:szCs w:val="24"/>
        </w:rPr>
        <w:t>During the PIP process, the manager monitors and provides feedback to the employee regarding their performance for meeting plan goals and may take </w:t>
      </w:r>
      <w:hyperlink r:id="rId17" w:history="1">
        <w:r w:rsidRPr="00F35402">
          <w:rPr>
            <w:rStyle w:val="Hyperlink"/>
            <w:rFonts w:ascii="Arial" w:hAnsi="Arial" w:cs="Arial"/>
            <w:sz w:val="24"/>
            <w:szCs w:val="24"/>
          </w:rPr>
          <w:t>additional disciplinary action</w:t>
        </w:r>
      </w:hyperlink>
      <w:r w:rsidRPr="00F35402">
        <w:rPr>
          <w:rFonts w:ascii="Arial" w:hAnsi="Arial" w:cs="Arial"/>
          <w:sz w:val="24"/>
          <w:szCs w:val="24"/>
        </w:rPr>
        <w:t>, if warranted, through the organization's </w:t>
      </w:r>
      <w:hyperlink r:id="rId18" w:history="1">
        <w:r w:rsidRPr="00F35402">
          <w:rPr>
            <w:rStyle w:val="Hyperlink"/>
            <w:rFonts w:ascii="Arial" w:hAnsi="Arial" w:cs="Arial"/>
            <w:sz w:val="24"/>
            <w:szCs w:val="24"/>
          </w:rPr>
          <w:t>progressive discipline process</w:t>
        </w:r>
      </w:hyperlink>
      <w:r w:rsidRPr="00F35402">
        <w:rPr>
          <w:rFonts w:ascii="Arial" w:hAnsi="Arial" w:cs="Arial"/>
          <w:sz w:val="24"/>
          <w:szCs w:val="24"/>
        </w:rPr>
        <w:t>.</w:t>
      </w:r>
    </w:p>
    <w:p w:rsidR="00094780" w:rsidRDefault="00094780" w:rsidP="00F35402">
      <w:pPr>
        <w:rPr>
          <w:rFonts w:ascii="Arial" w:hAnsi="Arial" w:cs="Arial"/>
          <w:b/>
        </w:rPr>
      </w:pPr>
    </w:p>
    <w:p w:rsidR="00094780" w:rsidRDefault="00094780" w:rsidP="00F35402">
      <w:pPr>
        <w:rPr>
          <w:rFonts w:ascii="Arial" w:hAnsi="Arial" w:cs="Arial"/>
          <w:b/>
        </w:rPr>
      </w:pPr>
    </w:p>
    <w:p w:rsidR="00094780" w:rsidRDefault="00094780" w:rsidP="00F35402">
      <w:pPr>
        <w:rPr>
          <w:rFonts w:ascii="Arial" w:hAnsi="Arial" w:cs="Arial"/>
          <w:b/>
        </w:rPr>
      </w:pPr>
    </w:p>
    <w:p w:rsidR="00F35402" w:rsidRPr="00F35402" w:rsidRDefault="00F35402" w:rsidP="00F35402">
      <w:pPr>
        <w:rPr>
          <w:rFonts w:ascii="Arial" w:hAnsi="Arial" w:cs="Arial"/>
          <w:b/>
        </w:rPr>
      </w:pPr>
      <w:r w:rsidRPr="00F35402">
        <w:rPr>
          <w:rFonts w:ascii="Arial" w:hAnsi="Arial" w:cs="Arial"/>
          <w:b/>
        </w:rPr>
        <w:lastRenderedPageBreak/>
        <w:t>Performance Improvement Plan Form</w:t>
      </w:r>
    </w:p>
    <w:p w:rsidR="00F35402" w:rsidRPr="00F35402" w:rsidRDefault="00F35402" w:rsidP="00F35402">
      <w:pPr>
        <w:rPr>
          <w:rFonts w:ascii="Arial" w:hAnsi="Arial" w:cs="Arial"/>
        </w:rPr>
      </w:pPr>
      <w:r w:rsidRPr="00F35402">
        <w:rPr>
          <w:rFonts w:ascii="Arial" w:hAnsi="Arial" w:cs="Arial"/>
        </w:rPr>
        <w:t xml:space="preserve">The following sample performance improvement plan form can be customized for your specific use. </w:t>
      </w:r>
    </w:p>
    <w:p w:rsidR="00094780" w:rsidRDefault="00094780" w:rsidP="00F35402">
      <w:pPr>
        <w:rPr>
          <w:rFonts w:ascii="Arial" w:hAnsi="Arial" w:cs="Arial"/>
          <w:u w:val="single"/>
        </w:rPr>
      </w:pPr>
    </w:p>
    <w:p w:rsidR="00F35402" w:rsidRPr="00F35402" w:rsidRDefault="00F35402" w:rsidP="00F35402">
      <w:pPr>
        <w:rPr>
          <w:rFonts w:ascii="Arial" w:hAnsi="Arial" w:cs="Arial"/>
          <w:u w:val="single"/>
        </w:rPr>
      </w:pPr>
      <w:r w:rsidRPr="00F35402">
        <w:rPr>
          <w:rFonts w:ascii="Arial" w:hAnsi="Arial" w:cs="Arial"/>
          <w:u w:val="single"/>
        </w:rPr>
        <w:t xml:space="preserve">Performance Improvement Plan Form </w:t>
      </w:r>
      <w:r w:rsidRPr="00F35402">
        <w:rPr>
          <w:rFonts w:ascii="Arial" w:hAnsi="Arial" w:cs="Arial"/>
          <w:u w:val="single"/>
        </w:rPr>
        <w:t xml:space="preserve">- </w:t>
      </w:r>
      <w:r w:rsidRPr="00F35402">
        <w:rPr>
          <w:rFonts w:ascii="Arial" w:hAnsi="Arial" w:cs="Arial"/>
          <w:u w:val="single"/>
        </w:rPr>
        <w:t xml:space="preserve">Example </w:t>
      </w:r>
    </w:p>
    <w:p w:rsidR="00F35402" w:rsidRPr="00F35402" w:rsidRDefault="00F35402" w:rsidP="00F35402">
      <w:pPr>
        <w:rPr>
          <w:rFonts w:ascii="Arial" w:hAnsi="Arial" w:cs="Arial"/>
        </w:rPr>
      </w:pPr>
      <w:r w:rsidRPr="00F35402">
        <w:rPr>
          <w:rFonts w:ascii="Arial" w:hAnsi="Arial" w:cs="Arial"/>
        </w:rPr>
        <w:t>Employee Name:</w:t>
      </w:r>
    </w:p>
    <w:p w:rsidR="00F35402" w:rsidRPr="00F35402" w:rsidRDefault="00F35402" w:rsidP="00F35402">
      <w:pPr>
        <w:rPr>
          <w:rFonts w:ascii="Arial" w:hAnsi="Arial" w:cs="Arial"/>
        </w:rPr>
      </w:pPr>
      <w:r w:rsidRPr="00F35402">
        <w:rPr>
          <w:rFonts w:ascii="Arial" w:hAnsi="Arial" w:cs="Arial"/>
        </w:rPr>
        <w:t>Title:</w:t>
      </w:r>
    </w:p>
    <w:p w:rsidR="00F35402" w:rsidRPr="00F35402" w:rsidRDefault="00F35402" w:rsidP="00F35402">
      <w:pPr>
        <w:rPr>
          <w:rFonts w:ascii="Arial" w:hAnsi="Arial" w:cs="Arial"/>
        </w:rPr>
      </w:pPr>
      <w:r w:rsidRPr="00F35402">
        <w:rPr>
          <w:rFonts w:ascii="Arial" w:hAnsi="Arial" w:cs="Arial"/>
        </w:rPr>
        <w:t>Department:</w:t>
      </w:r>
    </w:p>
    <w:p w:rsidR="00F35402" w:rsidRPr="00F35402" w:rsidRDefault="00F35402" w:rsidP="00F35402">
      <w:pPr>
        <w:rPr>
          <w:rFonts w:ascii="Arial" w:hAnsi="Arial" w:cs="Arial"/>
        </w:rPr>
      </w:pPr>
      <w:r w:rsidRPr="00F35402">
        <w:rPr>
          <w:rFonts w:ascii="Arial" w:hAnsi="Arial" w:cs="Arial"/>
        </w:rPr>
        <w:t>Date:</w:t>
      </w:r>
    </w:p>
    <w:p w:rsidR="00F35402" w:rsidRPr="00F35402" w:rsidRDefault="00F35402" w:rsidP="00F35402">
      <w:pPr>
        <w:rPr>
          <w:rFonts w:ascii="Arial" w:hAnsi="Arial" w:cs="Arial"/>
        </w:rPr>
      </w:pPr>
      <w:r w:rsidRPr="00F35402">
        <w:rPr>
          <w:rFonts w:ascii="Arial" w:hAnsi="Arial" w:cs="Arial"/>
        </w:rPr>
        <w:t>Performance in need of improvement: (List the goals and activities the employee will initiate to improve performance. Include </w:t>
      </w:r>
      <w:hyperlink r:id="rId19" w:history="1">
        <w:r w:rsidRPr="00F35402">
          <w:rPr>
            <w:rStyle w:val="Hyperlink"/>
            <w:rFonts w:ascii="Arial" w:hAnsi="Arial" w:cs="Arial"/>
          </w:rPr>
          <w:t>skill development</w:t>
        </w:r>
      </w:hyperlink>
      <w:r w:rsidRPr="00F35402">
        <w:rPr>
          <w:rFonts w:ascii="Arial" w:hAnsi="Arial" w:cs="Arial"/>
        </w:rPr>
        <w:t> and changes needed to meet </w:t>
      </w:r>
      <w:hyperlink r:id="rId20" w:history="1">
        <w:r w:rsidRPr="00F35402">
          <w:rPr>
            <w:rStyle w:val="Hyperlink"/>
            <w:rFonts w:ascii="Arial" w:hAnsi="Arial" w:cs="Arial"/>
          </w:rPr>
          <w:t>work performance expectations</w:t>
        </w:r>
      </w:hyperlink>
      <w:r w:rsidRPr="00F35402">
        <w:rPr>
          <w:rFonts w:ascii="Arial" w:hAnsi="Arial" w:cs="Arial"/>
        </w:rPr>
        <w:t>.)</w:t>
      </w:r>
    </w:p>
    <w:p w:rsidR="00F35402" w:rsidRPr="00F35402" w:rsidRDefault="00F35402" w:rsidP="00F35402">
      <w:pPr>
        <w:rPr>
          <w:rFonts w:ascii="Arial" w:hAnsi="Arial" w:cs="Arial"/>
        </w:rPr>
      </w:pPr>
      <w:r w:rsidRPr="00F35402">
        <w:rPr>
          <w:rFonts w:ascii="Arial" w:hAnsi="Arial" w:cs="Arial"/>
        </w:rPr>
        <w:t>Target date for improvement:</w:t>
      </w:r>
    </w:p>
    <w:p w:rsidR="00F35402" w:rsidRPr="00F35402" w:rsidRDefault="00F35402" w:rsidP="00F35402">
      <w:pPr>
        <w:rPr>
          <w:rFonts w:ascii="Arial" w:hAnsi="Arial" w:cs="Arial"/>
        </w:rPr>
      </w:pPr>
      <w:r w:rsidRPr="00F35402">
        <w:rPr>
          <w:rFonts w:ascii="Arial" w:hAnsi="Arial" w:cs="Arial"/>
        </w:rPr>
        <w:t>Expected results: (List measurements where possible.)</w:t>
      </w:r>
    </w:p>
    <w:p w:rsidR="00F35402" w:rsidRPr="00F35402" w:rsidRDefault="00F35402" w:rsidP="00F35402">
      <w:pPr>
        <w:rPr>
          <w:rFonts w:ascii="Arial" w:hAnsi="Arial" w:cs="Arial"/>
        </w:rPr>
      </w:pPr>
      <w:r w:rsidRPr="00F35402">
        <w:rPr>
          <w:rFonts w:ascii="Arial" w:hAnsi="Arial" w:cs="Arial"/>
        </w:rPr>
        <w:t>Dates to review progress by the employee and supervisor:</w:t>
      </w:r>
    </w:p>
    <w:p w:rsidR="00F35402" w:rsidRPr="00F35402" w:rsidRDefault="00F35402" w:rsidP="00F35402">
      <w:pPr>
        <w:rPr>
          <w:rFonts w:ascii="Arial" w:hAnsi="Arial" w:cs="Arial"/>
        </w:rPr>
      </w:pPr>
      <w:r w:rsidRPr="00F35402">
        <w:rPr>
          <w:rFonts w:ascii="Arial" w:hAnsi="Arial" w:cs="Arial"/>
        </w:rPr>
        <w:t>Progress at review dates:</w:t>
      </w:r>
    </w:p>
    <w:p w:rsidR="00F35402" w:rsidRPr="00F35402" w:rsidRDefault="00F35402" w:rsidP="00F35402">
      <w:pPr>
        <w:rPr>
          <w:rFonts w:ascii="Arial" w:hAnsi="Arial" w:cs="Arial"/>
        </w:rPr>
      </w:pPr>
      <w:r w:rsidRPr="00F35402">
        <w:rPr>
          <w:rFonts w:ascii="Arial" w:hAnsi="Arial" w:cs="Arial"/>
        </w:rPr>
        <w:t xml:space="preserve">Employee </w:t>
      </w:r>
      <w:proofErr w:type="gramStart"/>
      <w:r w:rsidRPr="00F35402">
        <w:rPr>
          <w:rFonts w:ascii="Arial" w:hAnsi="Arial" w:cs="Arial"/>
        </w:rPr>
        <w:t>Signature:_</w:t>
      </w:r>
      <w:proofErr w:type="gramEnd"/>
      <w:r w:rsidRPr="00F35402">
        <w:rPr>
          <w:rFonts w:ascii="Arial" w:hAnsi="Arial" w:cs="Arial"/>
        </w:rPr>
        <w:t>____________________________________________</w:t>
      </w:r>
    </w:p>
    <w:p w:rsidR="00F35402" w:rsidRPr="00F35402" w:rsidRDefault="00F35402" w:rsidP="00F35402">
      <w:pPr>
        <w:rPr>
          <w:rFonts w:ascii="Arial" w:hAnsi="Arial" w:cs="Arial"/>
        </w:rPr>
      </w:pPr>
      <w:proofErr w:type="gramStart"/>
      <w:r w:rsidRPr="00F35402">
        <w:rPr>
          <w:rFonts w:ascii="Arial" w:hAnsi="Arial" w:cs="Arial"/>
        </w:rPr>
        <w:t>Date:_</w:t>
      </w:r>
      <w:proofErr w:type="gramEnd"/>
      <w:r w:rsidRPr="00F35402">
        <w:rPr>
          <w:rFonts w:ascii="Arial" w:hAnsi="Arial" w:cs="Arial"/>
        </w:rPr>
        <w:t>_________________________________________________________</w:t>
      </w:r>
    </w:p>
    <w:p w:rsidR="00F35402" w:rsidRPr="00F35402" w:rsidRDefault="00F35402" w:rsidP="00F35402">
      <w:pPr>
        <w:rPr>
          <w:rFonts w:ascii="Arial" w:hAnsi="Arial" w:cs="Arial"/>
        </w:rPr>
      </w:pPr>
      <w:r w:rsidRPr="00F35402">
        <w:rPr>
          <w:rFonts w:ascii="Arial" w:hAnsi="Arial" w:cs="Arial"/>
        </w:rPr>
        <w:t xml:space="preserve">Supervisor </w:t>
      </w:r>
      <w:proofErr w:type="gramStart"/>
      <w:r w:rsidRPr="00F35402">
        <w:rPr>
          <w:rFonts w:ascii="Arial" w:hAnsi="Arial" w:cs="Arial"/>
        </w:rPr>
        <w:t>Signature:_</w:t>
      </w:r>
      <w:proofErr w:type="gramEnd"/>
      <w:r w:rsidRPr="00F35402">
        <w:rPr>
          <w:rFonts w:ascii="Arial" w:hAnsi="Arial" w:cs="Arial"/>
        </w:rPr>
        <w:t>____________________________________________</w:t>
      </w:r>
    </w:p>
    <w:p w:rsidR="00F35402" w:rsidRPr="00F35402" w:rsidRDefault="00F35402" w:rsidP="00F35402">
      <w:pPr>
        <w:rPr>
          <w:rFonts w:ascii="Arial" w:hAnsi="Arial" w:cs="Arial"/>
        </w:rPr>
      </w:pPr>
      <w:proofErr w:type="gramStart"/>
      <w:r w:rsidRPr="00F35402">
        <w:rPr>
          <w:rFonts w:ascii="Arial" w:hAnsi="Arial" w:cs="Arial"/>
        </w:rPr>
        <w:t>Date:_</w:t>
      </w:r>
      <w:proofErr w:type="gramEnd"/>
      <w:r w:rsidRPr="00F35402">
        <w:rPr>
          <w:rFonts w:ascii="Arial" w:hAnsi="Arial" w:cs="Arial"/>
        </w:rPr>
        <w:t>_________________________________________________________</w:t>
      </w:r>
    </w:p>
    <w:p w:rsidR="00F35402" w:rsidRPr="00F35402" w:rsidRDefault="00F35402" w:rsidP="00F35402">
      <w:pPr>
        <w:rPr>
          <w:rFonts w:ascii="Arial" w:hAnsi="Arial" w:cs="Arial"/>
        </w:rPr>
      </w:pPr>
      <w:r w:rsidRPr="00F35402">
        <w:rPr>
          <w:rFonts w:ascii="Arial" w:hAnsi="Arial" w:cs="Arial"/>
        </w:rPr>
        <w:t>Conclusion</w:t>
      </w:r>
    </w:p>
    <w:p w:rsidR="00F35402" w:rsidRPr="00F35402" w:rsidRDefault="00F35402" w:rsidP="00F35402">
      <w:pPr>
        <w:rPr>
          <w:rFonts w:ascii="Arial" w:hAnsi="Arial" w:cs="Arial"/>
        </w:rPr>
      </w:pPr>
      <w:r w:rsidRPr="00F35402">
        <w:rPr>
          <w:rFonts w:ascii="Arial" w:hAnsi="Arial" w:cs="Arial"/>
        </w:rPr>
        <w:t xml:space="preserve">A formal PIP is best used for those employees who appear to have the greatest potential for </w:t>
      </w:r>
      <w:bookmarkStart w:id="0" w:name="_GoBack"/>
      <w:bookmarkEnd w:id="0"/>
      <w:r w:rsidRPr="00F35402">
        <w:rPr>
          <w:rFonts w:ascii="Arial" w:hAnsi="Arial" w:cs="Arial"/>
        </w:rPr>
        <w:t xml:space="preserve">improvement. To help ensure an employee's success, the PIP should be realistic, fair, and clearly specify the required goals and means for accomplishing them. It should also be vetted and approved by upper management and HR. If used properly, </w:t>
      </w:r>
      <w:r w:rsidR="00E108CA">
        <w:rPr>
          <w:rFonts w:ascii="Arial" w:hAnsi="Arial" w:cs="Arial"/>
        </w:rPr>
        <w:t>a</w:t>
      </w:r>
      <w:r w:rsidRPr="00F35402">
        <w:rPr>
          <w:rFonts w:ascii="Arial" w:hAnsi="Arial" w:cs="Arial"/>
        </w:rPr>
        <w:t xml:space="preserve"> PIP can transform a struggling employee into a top performer.</w:t>
      </w:r>
    </w:p>
    <w:p w:rsidR="00F35402" w:rsidRDefault="00F35402" w:rsidP="00F35402">
      <w:pPr>
        <w:rPr>
          <w:i/>
          <w:iCs/>
        </w:rPr>
      </w:pPr>
      <w:r w:rsidRPr="00F35402">
        <w:rPr>
          <w:i/>
          <w:iCs/>
        </w:rPr>
        <w:t>Disclaimer: Please note that the information provided, while authoritative, is not guaranteed for accuracy and legality. This site is read by a worldwide audience and </w:t>
      </w:r>
      <w:hyperlink r:id="rId21" w:history="1">
        <w:r w:rsidRPr="00F35402">
          <w:rPr>
            <w:rStyle w:val="Hyperlink"/>
            <w:i/>
            <w:iCs/>
          </w:rPr>
          <w:t>employment laws</w:t>
        </w:r>
      </w:hyperlink>
      <w:r w:rsidRPr="00F35402">
        <w:rPr>
          <w:i/>
          <w:iCs/>
        </w:rPr>
        <w:t> and regulations vary from state to state and country to country. </w:t>
      </w:r>
      <w:hyperlink r:id="rId22" w:history="1">
        <w:r w:rsidRPr="00F35402">
          <w:rPr>
            <w:rStyle w:val="Hyperlink"/>
            <w:i/>
            <w:iCs/>
          </w:rPr>
          <w:t>Please seek legal assistance</w:t>
        </w:r>
      </w:hyperlink>
      <w:r w:rsidRPr="00F35402">
        <w:rPr>
          <w:i/>
          <w:iCs/>
        </w:rPr>
        <w:t> or assistance from state, federal, or international governmental resources, to make certain your legal interpretation and decisions are correct for your location. This information is for guidance, ideas, and assistance.</w:t>
      </w:r>
      <w:r>
        <w:rPr>
          <w:i/>
          <w:iCs/>
        </w:rPr>
        <w:t xml:space="preserve">  </w:t>
      </w:r>
    </w:p>
    <w:p w:rsidR="00094780" w:rsidRDefault="00094780" w:rsidP="00F35402">
      <w:pPr>
        <w:rPr>
          <w:i/>
          <w:iCs/>
        </w:rPr>
      </w:pPr>
    </w:p>
    <w:p w:rsidR="00F35402" w:rsidRPr="00F35402" w:rsidRDefault="00F35402" w:rsidP="00F35402">
      <w:r>
        <w:rPr>
          <w:i/>
          <w:iCs/>
        </w:rPr>
        <w:t xml:space="preserve">Source:  </w:t>
      </w:r>
      <w:hyperlink r:id="rId23" w:history="1">
        <w:r w:rsidRPr="00F35402">
          <w:rPr>
            <w:rStyle w:val="Hyperlink"/>
            <w:i/>
            <w:iCs/>
          </w:rPr>
          <w:t>https://www.thebalancecareers.com/performance-improvement-plan-contents-and-sample-form-1918850</w:t>
        </w:r>
      </w:hyperlink>
      <w:r>
        <w:rPr>
          <w:i/>
          <w:iCs/>
        </w:rPr>
        <w:t xml:space="preserve">   </w:t>
      </w:r>
    </w:p>
    <w:sectPr w:rsidR="00F35402" w:rsidRPr="00F35402" w:rsidSect="0096092A">
      <w:headerReference w:type="default" r:id="rId24"/>
      <w:footerReference w:type="default" r:id="rId25"/>
      <w:pgSz w:w="12240" w:h="15840"/>
      <w:pgMar w:top="1152" w:right="144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02" w:rsidRDefault="00F35402" w:rsidP="00F35402">
      <w:pPr>
        <w:spacing w:after="0" w:line="240" w:lineRule="auto"/>
      </w:pPr>
      <w:r>
        <w:separator/>
      </w:r>
    </w:p>
  </w:endnote>
  <w:endnote w:type="continuationSeparator" w:id="0">
    <w:p w:rsidR="00F35402" w:rsidRDefault="00F35402" w:rsidP="00F3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402" w:rsidRDefault="0096092A" w:rsidP="00F35402">
    <w:pPr>
      <w:pStyle w:val="Footer"/>
    </w:pPr>
    <w:fldSimple w:instr=" FILENAME  \p  \* MERGEFORMAT ">
      <w:r w:rsidR="00E108CA">
        <w:rPr>
          <w:noProof/>
        </w:rPr>
        <w:t>C:\Users\pspinks\Documents\C-Go Presentations\SIP #3\SIP #3 - MASTER 2019\Performance Improvement Plan (PIP)_Article_12-5-19.docx</w:t>
      </w:r>
    </w:fldSimple>
    <w:r w:rsidR="00F35402">
      <w:t xml:space="preserve">          </w:t>
    </w:r>
    <w:sdt>
      <w:sdtPr>
        <w:id w:val="-1221598861"/>
        <w:docPartObj>
          <w:docPartGallery w:val="Page Numbers (Bottom of Page)"/>
          <w:docPartUnique/>
        </w:docPartObj>
      </w:sdtPr>
      <w:sdtContent>
        <w:sdt>
          <w:sdtPr>
            <w:id w:val="-1769616900"/>
            <w:docPartObj>
              <w:docPartGallery w:val="Page Numbers (Top of Page)"/>
              <w:docPartUnique/>
            </w:docPartObj>
          </w:sdtPr>
          <w:sdtContent>
            <w:r>
              <w:tab/>
            </w:r>
            <w:r>
              <w:tab/>
            </w:r>
            <w:r w:rsidR="00F35402">
              <w:t xml:space="preserve">Page </w:t>
            </w:r>
            <w:r w:rsidR="00F35402">
              <w:rPr>
                <w:b/>
                <w:bCs/>
                <w:sz w:val="24"/>
                <w:szCs w:val="24"/>
              </w:rPr>
              <w:fldChar w:fldCharType="begin"/>
            </w:r>
            <w:r w:rsidR="00F35402">
              <w:rPr>
                <w:b/>
                <w:bCs/>
              </w:rPr>
              <w:instrText xml:space="preserve"> PAGE </w:instrText>
            </w:r>
            <w:r w:rsidR="00F35402">
              <w:rPr>
                <w:b/>
                <w:bCs/>
                <w:sz w:val="24"/>
                <w:szCs w:val="24"/>
              </w:rPr>
              <w:fldChar w:fldCharType="separate"/>
            </w:r>
            <w:r w:rsidR="00F35402">
              <w:rPr>
                <w:b/>
                <w:bCs/>
                <w:noProof/>
              </w:rPr>
              <w:t>2</w:t>
            </w:r>
            <w:r w:rsidR="00F35402">
              <w:rPr>
                <w:b/>
                <w:bCs/>
                <w:sz w:val="24"/>
                <w:szCs w:val="24"/>
              </w:rPr>
              <w:fldChar w:fldCharType="end"/>
            </w:r>
            <w:r w:rsidR="00F35402">
              <w:t xml:space="preserve"> of </w:t>
            </w:r>
            <w:r w:rsidR="00F35402">
              <w:rPr>
                <w:b/>
                <w:bCs/>
                <w:sz w:val="24"/>
                <w:szCs w:val="24"/>
              </w:rPr>
              <w:fldChar w:fldCharType="begin"/>
            </w:r>
            <w:r w:rsidR="00F35402">
              <w:rPr>
                <w:b/>
                <w:bCs/>
              </w:rPr>
              <w:instrText xml:space="preserve"> NUMPAGES  </w:instrText>
            </w:r>
            <w:r w:rsidR="00F35402">
              <w:rPr>
                <w:b/>
                <w:bCs/>
                <w:sz w:val="24"/>
                <w:szCs w:val="24"/>
              </w:rPr>
              <w:fldChar w:fldCharType="separate"/>
            </w:r>
            <w:r w:rsidR="00F35402">
              <w:rPr>
                <w:b/>
                <w:bCs/>
                <w:noProof/>
              </w:rPr>
              <w:t>2</w:t>
            </w:r>
            <w:r w:rsidR="00F35402">
              <w:rPr>
                <w:b/>
                <w:bCs/>
                <w:sz w:val="24"/>
                <w:szCs w:val="24"/>
              </w:rPr>
              <w:fldChar w:fldCharType="end"/>
            </w:r>
          </w:sdtContent>
        </w:sdt>
      </w:sdtContent>
    </w:sdt>
  </w:p>
  <w:p w:rsidR="00F35402" w:rsidRDefault="00F3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02" w:rsidRDefault="00F35402" w:rsidP="00F35402">
      <w:pPr>
        <w:spacing w:after="0" w:line="240" w:lineRule="auto"/>
      </w:pPr>
      <w:r>
        <w:separator/>
      </w:r>
    </w:p>
  </w:footnote>
  <w:footnote w:type="continuationSeparator" w:id="0">
    <w:p w:rsidR="00F35402" w:rsidRDefault="00F35402" w:rsidP="00F3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780" w:rsidRDefault="00094780">
    <w:pPr>
      <w:pStyle w:val="Header"/>
    </w:pPr>
    <w:r>
      <w:t>SIP #3 – Performance Improvement Plan (PIP)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63518"/>
    <w:multiLevelType w:val="multilevel"/>
    <w:tmpl w:val="49E6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21E01"/>
    <w:multiLevelType w:val="multilevel"/>
    <w:tmpl w:val="8FCC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87015"/>
    <w:multiLevelType w:val="multilevel"/>
    <w:tmpl w:val="4AD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02"/>
    <w:rsid w:val="00094780"/>
    <w:rsid w:val="00516D2D"/>
    <w:rsid w:val="006E0154"/>
    <w:rsid w:val="00762A96"/>
    <w:rsid w:val="0096092A"/>
    <w:rsid w:val="00A22317"/>
    <w:rsid w:val="00A50F68"/>
    <w:rsid w:val="00E108CA"/>
    <w:rsid w:val="00F3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EA76"/>
  <w15:chartTrackingRefBased/>
  <w15:docId w15:val="{BB0F4642-153F-4092-A688-6E45934B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402"/>
    <w:rPr>
      <w:color w:val="0563C1" w:themeColor="hyperlink"/>
      <w:u w:val="single"/>
    </w:rPr>
  </w:style>
  <w:style w:type="character" w:styleId="UnresolvedMention">
    <w:name w:val="Unresolved Mention"/>
    <w:basedOn w:val="DefaultParagraphFont"/>
    <w:uiPriority w:val="99"/>
    <w:semiHidden/>
    <w:unhideWhenUsed/>
    <w:rsid w:val="00F35402"/>
    <w:rPr>
      <w:color w:val="605E5C"/>
      <w:shd w:val="clear" w:color="auto" w:fill="E1DFDD"/>
    </w:rPr>
  </w:style>
  <w:style w:type="paragraph" w:styleId="Header">
    <w:name w:val="header"/>
    <w:basedOn w:val="Normal"/>
    <w:link w:val="HeaderChar"/>
    <w:uiPriority w:val="99"/>
    <w:unhideWhenUsed/>
    <w:rsid w:val="00F3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02"/>
  </w:style>
  <w:style w:type="paragraph" w:styleId="Footer">
    <w:name w:val="footer"/>
    <w:basedOn w:val="Normal"/>
    <w:link w:val="FooterChar"/>
    <w:uiPriority w:val="99"/>
    <w:unhideWhenUsed/>
    <w:rsid w:val="00F3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60344">
      <w:bodyDiv w:val="1"/>
      <w:marLeft w:val="0"/>
      <w:marRight w:val="0"/>
      <w:marTop w:val="0"/>
      <w:marBottom w:val="0"/>
      <w:divBdr>
        <w:top w:val="none" w:sz="0" w:space="0" w:color="auto"/>
        <w:left w:val="none" w:sz="0" w:space="0" w:color="auto"/>
        <w:bottom w:val="none" w:sz="0" w:space="0" w:color="auto"/>
        <w:right w:val="none" w:sz="0" w:space="0" w:color="auto"/>
      </w:divBdr>
      <w:divsChild>
        <w:div w:id="550505523">
          <w:marLeft w:val="1800"/>
          <w:marRight w:val="0"/>
          <w:marTop w:val="0"/>
          <w:marBottom w:val="0"/>
          <w:divBdr>
            <w:top w:val="none" w:sz="0" w:space="0" w:color="auto"/>
            <w:left w:val="none" w:sz="0" w:space="0" w:color="auto"/>
            <w:bottom w:val="none" w:sz="0" w:space="0" w:color="auto"/>
            <w:right w:val="none" w:sz="0" w:space="0" w:color="auto"/>
          </w:divBdr>
          <w:divsChild>
            <w:div w:id="69734426">
              <w:marLeft w:val="0"/>
              <w:marRight w:val="0"/>
              <w:marTop w:val="0"/>
              <w:marBottom w:val="0"/>
              <w:divBdr>
                <w:top w:val="none" w:sz="0" w:space="0" w:color="auto"/>
                <w:left w:val="none" w:sz="0" w:space="0" w:color="auto"/>
                <w:bottom w:val="none" w:sz="0" w:space="0" w:color="auto"/>
                <w:right w:val="none" w:sz="0" w:space="0" w:color="auto"/>
              </w:divBdr>
            </w:div>
            <w:div w:id="1846894633">
              <w:marLeft w:val="0"/>
              <w:marRight w:val="0"/>
              <w:marTop w:val="0"/>
              <w:marBottom w:val="0"/>
              <w:divBdr>
                <w:top w:val="none" w:sz="0" w:space="0" w:color="auto"/>
                <w:left w:val="none" w:sz="0" w:space="0" w:color="auto"/>
                <w:bottom w:val="none" w:sz="0" w:space="0" w:color="auto"/>
                <w:right w:val="none" w:sz="0" w:space="0" w:color="auto"/>
              </w:divBdr>
              <w:divsChild>
                <w:div w:id="1711147874">
                  <w:marLeft w:val="0"/>
                  <w:marRight w:val="0"/>
                  <w:marTop w:val="0"/>
                  <w:marBottom w:val="0"/>
                  <w:divBdr>
                    <w:top w:val="none" w:sz="0" w:space="0" w:color="auto"/>
                    <w:left w:val="none" w:sz="0" w:space="0" w:color="auto"/>
                    <w:bottom w:val="none" w:sz="0" w:space="0" w:color="auto"/>
                    <w:right w:val="none" w:sz="0" w:space="0" w:color="auto"/>
                  </w:divBdr>
                  <w:divsChild>
                    <w:div w:id="1425302838">
                      <w:marLeft w:val="0"/>
                      <w:marRight w:val="0"/>
                      <w:marTop w:val="0"/>
                      <w:marBottom w:val="0"/>
                      <w:divBdr>
                        <w:top w:val="none" w:sz="0" w:space="0" w:color="auto"/>
                        <w:left w:val="none" w:sz="0" w:space="0" w:color="auto"/>
                        <w:bottom w:val="none" w:sz="0" w:space="0" w:color="auto"/>
                        <w:right w:val="none" w:sz="0" w:space="0" w:color="auto"/>
                      </w:divBdr>
                    </w:div>
                    <w:div w:id="47609343">
                      <w:marLeft w:val="0"/>
                      <w:marRight w:val="0"/>
                      <w:marTop w:val="0"/>
                      <w:marBottom w:val="0"/>
                      <w:divBdr>
                        <w:top w:val="none" w:sz="0" w:space="0" w:color="auto"/>
                        <w:left w:val="none" w:sz="0" w:space="0" w:color="auto"/>
                        <w:bottom w:val="none" w:sz="0" w:space="0" w:color="auto"/>
                        <w:right w:val="none" w:sz="0" w:space="0" w:color="auto"/>
                      </w:divBdr>
                      <w:divsChild>
                        <w:div w:id="2134979989">
                          <w:marLeft w:val="0"/>
                          <w:marRight w:val="0"/>
                          <w:marTop w:val="0"/>
                          <w:marBottom w:val="0"/>
                          <w:divBdr>
                            <w:top w:val="none" w:sz="0" w:space="0" w:color="auto"/>
                            <w:left w:val="none" w:sz="0" w:space="0" w:color="auto"/>
                            <w:bottom w:val="none" w:sz="0" w:space="0" w:color="auto"/>
                            <w:right w:val="none" w:sz="0" w:space="0" w:color="auto"/>
                          </w:divBdr>
                        </w:div>
                        <w:div w:id="585113232">
                          <w:marLeft w:val="0"/>
                          <w:marRight w:val="0"/>
                          <w:marTop w:val="0"/>
                          <w:marBottom w:val="0"/>
                          <w:divBdr>
                            <w:top w:val="none" w:sz="0" w:space="0" w:color="auto"/>
                            <w:left w:val="none" w:sz="0" w:space="0" w:color="auto"/>
                            <w:bottom w:val="none" w:sz="0" w:space="0" w:color="auto"/>
                            <w:right w:val="none" w:sz="0" w:space="0" w:color="auto"/>
                          </w:divBdr>
                        </w:div>
                      </w:divsChild>
                    </w:div>
                    <w:div w:id="1055003672">
                      <w:marLeft w:val="0"/>
                      <w:marRight w:val="0"/>
                      <w:marTop w:val="0"/>
                      <w:marBottom w:val="0"/>
                      <w:divBdr>
                        <w:top w:val="none" w:sz="0" w:space="0" w:color="auto"/>
                        <w:left w:val="none" w:sz="0" w:space="0" w:color="auto"/>
                        <w:bottom w:val="none" w:sz="0" w:space="0" w:color="auto"/>
                        <w:right w:val="none" w:sz="0" w:space="0" w:color="auto"/>
                      </w:divBdr>
                      <w:divsChild>
                        <w:div w:id="1596131101">
                          <w:marLeft w:val="0"/>
                          <w:marRight w:val="0"/>
                          <w:marTop w:val="0"/>
                          <w:marBottom w:val="0"/>
                          <w:divBdr>
                            <w:top w:val="none" w:sz="0" w:space="0" w:color="auto"/>
                            <w:left w:val="none" w:sz="0" w:space="0" w:color="auto"/>
                            <w:bottom w:val="none" w:sz="0" w:space="0" w:color="auto"/>
                            <w:right w:val="none" w:sz="0" w:space="0" w:color="auto"/>
                          </w:divBdr>
                        </w:div>
                        <w:div w:id="1995256953">
                          <w:marLeft w:val="0"/>
                          <w:marRight w:val="0"/>
                          <w:marTop w:val="0"/>
                          <w:marBottom w:val="0"/>
                          <w:divBdr>
                            <w:top w:val="none" w:sz="0" w:space="0" w:color="auto"/>
                            <w:left w:val="none" w:sz="0" w:space="0" w:color="auto"/>
                            <w:bottom w:val="none" w:sz="0" w:space="0" w:color="auto"/>
                            <w:right w:val="none" w:sz="0" w:space="0" w:color="auto"/>
                          </w:divBdr>
                        </w:div>
                        <w:div w:id="184104715">
                          <w:marLeft w:val="0"/>
                          <w:marRight w:val="0"/>
                          <w:marTop w:val="0"/>
                          <w:marBottom w:val="0"/>
                          <w:divBdr>
                            <w:top w:val="none" w:sz="0" w:space="0" w:color="auto"/>
                            <w:left w:val="none" w:sz="0" w:space="0" w:color="auto"/>
                            <w:bottom w:val="none" w:sz="0" w:space="0" w:color="auto"/>
                            <w:right w:val="none" w:sz="0" w:space="0" w:color="auto"/>
                          </w:divBdr>
                        </w:div>
                        <w:div w:id="1222137695">
                          <w:marLeft w:val="0"/>
                          <w:marRight w:val="0"/>
                          <w:marTop w:val="0"/>
                          <w:marBottom w:val="0"/>
                          <w:divBdr>
                            <w:top w:val="none" w:sz="0" w:space="0" w:color="auto"/>
                            <w:left w:val="none" w:sz="0" w:space="0" w:color="auto"/>
                            <w:bottom w:val="none" w:sz="0" w:space="0" w:color="auto"/>
                            <w:right w:val="none" w:sz="0" w:space="0" w:color="auto"/>
                          </w:divBdr>
                        </w:div>
                        <w:div w:id="1812206942">
                          <w:marLeft w:val="0"/>
                          <w:marRight w:val="0"/>
                          <w:marTop w:val="0"/>
                          <w:marBottom w:val="0"/>
                          <w:divBdr>
                            <w:top w:val="none" w:sz="0" w:space="0" w:color="auto"/>
                            <w:left w:val="none" w:sz="0" w:space="0" w:color="auto"/>
                            <w:bottom w:val="none" w:sz="0" w:space="0" w:color="auto"/>
                            <w:right w:val="none" w:sz="0" w:space="0" w:color="auto"/>
                          </w:divBdr>
                        </w:div>
                        <w:div w:id="1039622625">
                          <w:marLeft w:val="0"/>
                          <w:marRight w:val="0"/>
                          <w:marTop w:val="0"/>
                          <w:marBottom w:val="0"/>
                          <w:divBdr>
                            <w:top w:val="none" w:sz="0" w:space="0" w:color="auto"/>
                            <w:left w:val="none" w:sz="0" w:space="0" w:color="auto"/>
                            <w:bottom w:val="none" w:sz="0" w:space="0" w:color="auto"/>
                            <w:right w:val="none" w:sz="0" w:space="0" w:color="auto"/>
                          </w:divBdr>
                        </w:div>
                        <w:div w:id="647435993">
                          <w:marLeft w:val="0"/>
                          <w:marRight w:val="0"/>
                          <w:marTop w:val="0"/>
                          <w:marBottom w:val="0"/>
                          <w:divBdr>
                            <w:top w:val="none" w:sz="0" w:space="0" w:color="auto"/>
                            <w:left w:val="none" w:sz="0" w:space="0" w:color="auto"/>
                            <w:bottom w:val="none" w:sz="0" w:space="0" w:color="auto"/>
                            <w:right w:val="none" w:sz="0" w:space="0" w:color="auto"/>
                          </w:divBdr>
                        </w:div>
                        <w:div w:id="273487525">
                          <w:marLeft w:val="0"/>
                          <w:marRight w:val="0"/>
                          <w:marTop w:val="0"/>
                          <w:marBottom w:val="0"/>
                          <w:divBdr>
                            <w:top w:val="none" w:sz="0" w:space="0" w:color="auto"/>
                            <w:left w:val="none" w:sz="0" w:space="0" w:color="auto"/>
                            <w:bottom w:val="none" w:sz="0" w:space="0" w:color="auto"/>
                            <w:right w:val="none" w:sz="0" w:space="0" w:color="auto"/>
                          </w:divBdr>
                        </w:div>
                        <w:div w:id="997223398">
                          <w:marLeft w:val="0"/>
                          <w:marRight w:val="0"/>
                          <w:marTop w:val="0"/>
                          <w:marBottom w:val="0"/>
                          <w:divBdr>
                            <w:top w:val="none" w:sz="0" w:space="0" w:color="auto"/>
                            <w:left w:val="none" w:sz="0" w:space="0" w:color="auto"/>
                            <w:bottom w:val="none" w:sz="0" w:space="0" w:color="auto"/>
                            <w:right w:val="none" w:sz="0" w:space="0" w:color="auto"/>
                          </w:divBdr>
                        </w:div>
                        <w:div w:id="1894736914">
                          <w:marLeft w:val="0"/>
                          <w:marRight w:val="0"/>
                          <w:marTop w:val="0"/>
                          <w:marBottom w:val="0"/>
                          <w:divBdr>
                            <w:top w:val="none" w:sz="0" w:space="0" w:color="auto"/>
                            <w:left w:val="none" w:sz="0" w:space="0" w:color="auto"/>
                            <w:bottom w:val="none" w:sz="0" w:space="0" w:color="auto"/>
                            <w:right w:val="none" w:sz="0" w:space="0" w:color="auto"/>
                          </w:divBdr>
                        </w:div>
                        <w:div w:id="1037311012">
                          <w:marLeft w:val="0"/>
                          <w:marRight w:val="0"/>
                          <w:marTop w:val="0"/>
                          <w:marBottom w:val="0"/>
                          <w:divBdr>
                            <w:top w:val="none" w:sz="0" w:space="0" w:color="auto"/>
                            <w:left w:val="none" w:sz="0" w:space="0" w:color="auto"/>
                            <w:bottom w:val="none" w:sz="0" w:space="0" w:color="auto"/>
                            <w:right w:val="none" w:sz="0" w:space="0" w:color="auto"/>
                          </w:divBdr>
                        </w:div>
                        <w:div w:id="762605276">
                          <w:marLeft w:val="0"/>
                          <w:marRight w:val="0"/>
                          <w:marTop w:val="0"/>
                          <w:marBottom w:val="0"/>
                          <w:divBdr>
                            <w:top w:val="none" w:sz="0" w:space="0" w:color="auto"/>
                            <w:left w:val="none" w:sz="0" w:space="0" w:color="auto"/>
                            <w:bottom w:val="none" w:sz="0" w:space="0" w:color="auto"/>
                            <w:right w:val="none" w:sz="0" w:space="0" w:color="auto"/>
                          </w:divBdr>
                        </w:div>
                        <w:div w:id="562759742">
                          <w:marLeft w:val="0"/>
                          <w:marRight w:val="0"/>
                          <w:marTop w:val="0"/>
                          <w:marBottom w:val="0"/>
                          <w:divBdr>
                            <w:top w:val="none" w:sz="0" w:space="0" w:color="auto"/>
                            <w:left w:val="none" w:sz="0" w:space="0" w:color="auto"/>
                            <w:bottom w:val="none" w:sz="0" w:space="0" w:color="auto"/>
                            <w:right w:val="none" w:sz="0" w:space="0" w:color="auto"/>
                          </w:divBdr>
                        </w:div>
                        <w:div w:id="621502975">
                          <w:marLeft w:val="0"/>
                          <w:marRight w:val="0"/>
                          <w:marTop w:val="0"/>
                          <w:marBottom w:val="0"/>
                          <w:divBdr>
                            <w:top w:val="none" w:sz="0" w:space="0" w:color="auto"/>
                            <w:left w:val="none" w:sz="0" w:space="0" w:color="auto"/>
                            <w:bottom w:val="none" w:sz="0" w:space="0" w:color="auto"/>
                            <w:right w:val="none" w:sz="0" w:space="0" w:color="auto"/>
                          </w:divBdr>
                        </w:div>
                        <w:div w:id="454956904">
                          <w:marLeft w:val="0"/>
                          <w:marRight w:val="0"/>
                          <w:marTop w:val="0"/>
                          <w:marBottom w:val="0"/>
                          <w:divBdr>
                            <w:top w:val="none" w:sz="0" w:space="0" w:color="auto"/>
                            <w:left w:val="none" w:sz="0" w:space="0" w:color="auto"/>
                            <w:bottom w:val="none" w:sz="0" w:space="0" w:color="auto"/>
                            <w:right w:val="none" w:sz="0" w:space="0" w:color="auto"/>
                          </w:divBdr>
                        </w:div>
                        <w:div w:id="57361334">
                          <w:marLeft w:val="0"/>
                          <w:marRight w:val="0"/>
                          <w:marTop w:val="0"/>
                          <w:marBottom w:val="0"/>
                          <w:divBdr>
                            <w:top w:val="none" w:sz="0" w:space="0" w:color="auto"/>
                            <w:left w:val="none" w:sz="0" w:space="0" w:color="auto"/>
                            <w:bottom w:val="none" w:sz="0" w:space="0" w:color="auto"/>
                            <w:right w:val="none" w:sz="0" w:space="0" w:color="auto"/>
                          </w:divBdr>
                        </w:div>
                        <w:div w:id="434640785">
                          <w:marLeft w:val="0"/>
                          <w:marRight w:val="0"/>
                          <w:marTop w:val="0"/>
                          <w:marBottom w:val="0"/>
                          <w:divBdr>
                            <w:top w:val="none" w:sz="0" w:space="0" w:color="auto"/>
                            <w:left w:val="none" w:sz="0" w:space="0" w:color="auto"/>
                            <w:bottom w:val="none" w:sz="0" w:space="0" w:color="auto"/>
                            <w:right w:val="none" w:sz="0" w:space="0" w:color="auto"/>
                          </w:divBdr>
                          <w:divsChild>
                            <w:div w:id="1030034023">
                              <w:marLeft w:val="0"/>
                              <w:marRight w:val="0"/>
                              <w:marTop w:val="0"/>
                              <w:marBottom w:val="0"/>
                              <w:divBdr>
                                <w:top w:val="none" w:sz="0" w:space="0" w:color="auto"/>
                                <w:left w:val="none" w:sz="0" w:space="0" w:color="auto"/>
                                <w:bottom w:val="none" w:sz="0" w:space="0" w:color="auto"/>
                                <w:right w:val="none" w:sz="0" w:space="0" w:color="auto"/>
                              </w:divBdr>
                            </w:div>
                          </w:divsChild>
                        </w:div>
                        <w:div w:id="860703112">
                          <w:marLeft w:val="0"/>
                          <w:marRight w:val="0"/>
                          <w:marTop w:val="0"/>
                          <w:marBottom w:val="0"/>
                          <w:divBdr>
                            <w:top w:val="none" w:sz="0" w:space="0" w:color="auto"/>
                            <w:left w:val="none" w:sz="0" w:space="0" w:color="auto"/>
                            <w:bottom w:val="none" w:sz="0" w:space="0" w:color="auto"/>
                            <w:right w:val="none" w:sz="0" w:space="0" w:color="auto"/>
                          </w:divBdr>
                        </w:div>
                        <w:div w:id="28192312">
                          <w:marLeft w:val="0"/>
                          <w:marRight w:val="0"/>
                          <w:marTop w:val="0"/>
                          <w:marBottom w:val="0"/>
                          <w:divBdr>
                            <w:top w:val="none" w:sz="0" w:space="0" w:color="auto"/>
                            <w:left w:val="none" w:sz="0" w:space="0" w:color="auto"/>
                            <w:bottom w:val="none" w:sz="0" w:space="0" w:color="auto"/>
                            <w:right w:val="none" w:sz="0" w:space="0" w:color="auto"/>
                          </w:divBdr>
                          <w:divsChild>
                            <w:div w:id="172036020">
                              <w:marLeft w:val="0"/>
                              <w:marRight w:val="0"/>
                              <w:marTop w:val="0"/>
                              <w:marBottom w:val="0"/>
                              <w:divBdr>
                                <w:top w:val="none" w:sz="0" w:space="0" w:color="auto"/>
                                <w:left w:val="none" w:sz="0" w:space="0" w:color="auto"/>
                                <w:bottom w:val="none" w:sz="0" w:space="0" w:color="auto"/>
                                <w:right w:val="none" w:sz="0" w:space="0" w:color="auto"/>
                              </w:divBdr>
                            </w:div>
                          </w:divsChild>
                        </w:div>
                        <w:div w:id="740179987">
                          <w:marLeft w:val="0"/>
                          <w:marRight w:val="0"/>
                          <w:marTop w:val="0"/>
                          <w:marBottom w:val="0"/>
                          <w:divBdr>
                            <w:top w:val="none" w:sz="0" w:space="0" w:color="auto"/>
                            <w:left w:val="none" w:sz="0" w:space="0" w:color="auto"/>
                            <w:bottom w:val="none" w:sz="0" w:space="0" w:color="auto"/>
                            <w:right w:val="none" w:sz="0" w:space="0" w:color="auto"/>
                          </w:divBdr>
                        </w:div>
                        <w:div w:id="6601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684">
                  <w:marLeft w:val="0"/>
                  <w:marRight w:val="0"/>
                  <w:marTop w:val="0"/>
                  <w:marBottom w:val="0"/>
                  <w:divBdr>
                    <w:top w:val="none" w:sz="0" w:space="0" w:color="auto"/>
                    <w:left w:val="none" w:sz="0" w:space="0" w:color="auto"/>
                    <w:bottom w:val="none" w:sz="0" w:space="0" w:color="auto"/>
                    <w:right w:val="none" w:sz="0" w:space="0" w:color="auto"/>
                  </w:divBdr>
                  <w:divsChild>
                    <w:div w:id="1026637906">
                      <w:marLeft w:val="0"/>
                      <w:marRight w:val="0"/>
                      <w:marTop w:val="0"/>
                      <w:marBottom w:val="0"/>
                      <w:divBdr>
                        <w:top w:val="none" w:sz="0" w:space="0" w:color="auto"/>
                        <w:left w:val="none" w:sz="0" w:space="0" w:color="auto"/>
                        <w:bottom w:val="none" w:sz="0" w:space="0" w:color="auto"/>
                        <w:right w:val="none" w:sz="0" w:space="0" w:color="auto"/>
                      </w:divBdr>
                      <w:divsChild>
                        <w:div w:id="914126281">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662783215">
                          <w:marLeft w:val="0"/>
                          <w:marRight w:val="0"/>
                          <w:marTop w:val="0"/>
                          <w:marBottom w:val="0"/>
                          <w:divBdr>
                            <w:top w:val="none" w:sz="0" w:space="0" w:color="auto"/>
                            <w:left w:val="none" w:sz="0" w:space="0" w:color="auto"/>
                            <w:bottom w:val="none" w:sz="0" w:space="0" w:color="auto"/>
                            <w:right w:val="none" w:sz="0" w:space="0" w:color="auto"/>
                          </w:divBdr>
                        </w:div>
                        <w:div w:id="480269182">
                          <w:marLeft w:val="0"/>
                          <w:marRight w:val="0"/>
                          <w:marTop w:val="0"/>
                          <w:marBottom w:val="0"/>
                          <w:divBdr>
                            <w:top w:val="none" w:sz="0" w:space="0" w:color="auto"/>
                            <w:left w:val="none" w:sz="0" w:space="0" w:color="auto"/>
                            <w:bottom w:val="none" w:sz="0" w:space="0" w:color="auto"/>
                            <w:right w:val="none" w:sz="0" w:space="0" w:color="auto"/>
                          </w:divBdr>
                        </w:div>
                        <w:div w:id="402726389">
                          <w:marLeft w:val="0"/>
                          <w:marRight w:val="0"/>
                          <w:marTop w:val="0"/>
                          <w:marBottom w:val="0"/>
                          <w:divBdr>
                            <w:top w:val="none" w:sz="0" w:space="0" w:color="auto"/>
                            <w:left w:val="none" w:sz="0" w:space="0" w:color="auto"/>
                            <w:bottom w:val="none" w:sz="0" w:space="0" w:color="auto"/>
                            <w:right w:val="none" w:sz="0" w:space="0" w:color="auto"/>
                          </w:divBdr>
                        </w:div>
                        <w:div w:id="1177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is-a-pip-the-first-step-in-firing-an-employee-3980663" TargetMode="External"/><Relationship Id="rId13" Type="http://schemas.openxmlformats.org/officeDocument/2006/relationships/hyperlink" Target="https://www.thebalancecareers.com/how-to-set-and-achieve-goals-1918137" TargetMode="External"/><Relationship Id="rId18" Type="http://schemas.openxmlformats.org/officeDocument/2006/relationships/hyperlink" Target="https://www.thebalancecareers.com/what-progressive-discipline-19180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balancecareers.com/changing-employment-laws-1917681" TargetMode="External"/><Relationship Id="rId7" Type="http://schemas.openxmlformats.org/officeDocument/2006/relationships/hyperlink" Target="https://www.thebalancecareers.com/susan-m-heathfield-1916605" TargetMode="External"/><Relationship Id="rId12" Type="http://schemas.openxmlformats.org/officeDocument/2006/relationships/hyperlink" Target="https://www.thebalancecareers.com/tips-for-effective-coaching-1917836" TargetMode="External"/><Relationship Id="rId17" Type="http://schemas.openxmlformats.org/officeDocument/2006/relationships/hyperlink" Target="https://www.thebalancecareers.com/use-disciplinary-actions-effectively-and-legally-19179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balancecareers.com/what-does-an-employee-handbook-do-for-you-1918123" TargetMode="External"/><Relationship Id="rId20" Type="http://schemas.openxmlformats.org/officeDocument/2006/relationships/hyperlink" Target="https://www.thebalancecareers.com/what-s-the-big-deal-about-clear-performance-expectations-19192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balancecareers.com/communication-in-the-workplace-191808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hebalancecareers.com/provide-feedback-that-has-an-impact-1916642" TargetMode="External"/><Relationship Id="rId23" Type="http://schemas.openxmlformats.org/officeDocument/2006/relationships/hyperlink" Target="https://www.thebalancecareers.com/performance-improvement-plan-contents-and-sample-form-1918850" TargetMode="External"/><Relationship Id="rId10" Type="http://schemas.openxmlformats.org/officeDocument/2006/relationships/hyperlink" Target="https://www.thebalancecareers.com/performance-development-planning-1916761" TargetMode="External"/><Relationship Id="rId19" Type="http://schemas.openxmlformats.org/officeDocument/2006/relationships/hyperlink" Target="https://www.thebalancecareers.com/employee-training-4161676" TargetMode="External"/><Relationship Id="rId4" Type="http://schemas.openxmlformats.org/officeDocument/2006/relationships/webSettings" Target="webSettings.xml"/><Relationship Id="rId9" Type="http://schemas.openxmlformats.org/officeDocument/2006/relationships/hyperlink" Target="https://www.thebalancecareers.com/is-a-pip-the-first-step-in-firing-an-employee-3980663" TargetMode="External"/><Relationship Id="rId14" Type="http://schemas.openxmlformats.org/officeDocument/2006/relationships/hyperlink" Target="https://www.thebalancecareers.com/what-is-the-human-resource-department-1918141" TargetMode="External"/><Relationship Id="rId22" Type="http://schemas.openxmlformats.org/officeDocument/2006/relationships/hyperlink" Target="https://www.thebalancecareers.com/when-employers-hire-an-employment-law-attorney-41535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Spinks</dc:creator>
  <cp:keywords/>
  <dc:description/>
  <cp:lastModifiedBy>Pam Spinks</cp:lastModifiedBy>
  <cp:revision>2</cp:revision>
  <cp:lastPrinted>2019-12-03T20:25:00Z</cp:lastPrinted>
  <dcterms:created xsi:type="dcterms:W3CDTF">2019-12-03T22:35:00Z</dcterms:created>
  <dcterms:modified xsi:type="dcterms:W3CDTF">2019-12-03T22:35:00Z</dcterms:modified>
</cp:coreProperties>
</file>