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23" w:rsidRPr="0090461C" w:rsidRDefault="00C21F23" w:rsidP="00C21F23">
      <w:pPr>
        <w:ind w:left="-426" w:hanging="12"/>
        <w:jc w:val="both"/>
        <w:rPr>
          <w:rFonts w:ascii="Arial" w:hAnsi="Arial" w:cs="Arial"/>
          <w:sz w:val="20"/>
          <w:szCs w:val="20"/>
          <w:lang w:val="en-US"/>
        </w:rPr>
      </w:pP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Mishchenko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I.T. Ways to overcome the negative trends of the Russian Oil and Gas Complex. // Technology FEC. - 2006. - April -December.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Yambayev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M.F.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Thermogas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method to enhance oil recovery in the light oil fields. // Collection of scientific works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VNIIneft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. - 2003. - Issue. 129. The theory and practice of developing oil fields. - P. 14-21.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Mishchenko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I.T. The potential of modern methods to enhance oil recovery // FEC Technologies, December 2006.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Kudinov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Khavkin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Ya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., etc. // Using the integrated technology, based on foam systems for enhanced oil recovery and increased oil production. Oil Industry. - 2</w:t>
      </w:r>
      <w:bookmarkStart w:id="0" w:name="_GoBack"/>
      <w:bookmarkEnd w:id="0"/>
      <w:r w:rsidRPr="00165BB6">
        <w:rPr>
          <w:rFonts w:ascii="Times New Roman" w:hAnsi="Times New Roman" w:cs="Times New Roman"/>
          <w:sz w:val="28"/>
          <w:szCs w:val="20"/>
          <w:lang w:val="en-US"/>
        </w:rPr>
        <w:t>008. - No. 8. - P. 56-59.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 There is alternative to innovative development today // Oil and Capital. - 2007. - No. 3 - P. 2-5.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Ivanov V.L.,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Ishkhanov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V.G. Heavy oil field development through thermal methods // Review. Inform. Ser. Petroleum engineering. - 1986. - Vol. 3. - P. 55.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Zhdanov S.L.,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Kopanev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S.V.,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Antoniady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D.G. Way to develop oil fields. A.s. 16331166 (USSR), closed publication.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Mamedov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Y.,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Antoniady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D. Diverse methods spread thermal EOR in USSR // Oil &amp; Gas J. - 1991, Oct. 7. - Vol. 89. - No. 40. - P. 82-84.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Safiullin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A.D.,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Kuzmin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M.V. Development of oil fields with in-situ combustion. - VINITI: Vol. Mining "Developing oil and gas fields", 1969 - P. 106-161.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Grayfer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Thermogas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nanotechnology impact on the low-permeable oil beds of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Bazhenov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Formation. – Materials of the conference "Nano-phenomena in the development of hydrocarbon fields: from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-mineralogy and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-chemistry to nanotechnology." - Moscow, 18-19 </w:t>
      </w:r>
      <w:proofErr w:type="gram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November,</w:t>
      </w:r>
      <w:proofErr w:type="gram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2008.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 Results and prospects of thermal simulation of formations // </w:t>
      </w:r>
      <w:proofErr w:type="gramStart"/>
      <w:r w:rsidRPr="00165BB6">
        <w:rPr>
          <w:rFonts w:ascii="Times New Roman" w:hAnsi="Times New Roman" w:cs="Times New Roman"/>
          <w:sz w:val="28"/>
          <w:szCs w:val="20"/>
          <w:lang w:val="en-US"/>
        </w:rPr>
        <w:t>In</w:t>
      </w:r>
      <w:proofErr w:type="gram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the book: Thermal methods of formation stimulation (Materials of the sectoral workshop held on 5-8 October, 1971 in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Ukhta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). VNIIOENG, Moscow, 1971. - P. 10-16.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Yambayev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M.F. In-situ Air Transformation Process into a Light-Oil Reservoir. </w:t>
      </w:r>
      <w:proofErr w:type="gramStart"/>
      <w:r w:rsidRPr="00165BB6">
        <w:rPr>
          <w:rFonts w:ascii="Times New Roman" w:hAnsi="Times New Roman" w:cs="Times New Roman"/>
          <w:sz w:val="28"/>
          <w:szCs w:val="20"/>
          <w:lang w:val="en-US"/>
        </w:rPr>
        <w:t>12th</w:t>
      </w:r>
      <w:proofErr w:type="gram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European Symposium Improved Oil Recovery, Sep. 8-10, 2003, Kazan.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Safiullin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A.D.,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Kuzmin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M.V. Development of oil fields with in-situ combustion. - VINITI: Vol. Mining "Developing oil and gas fields", 1969 - P. 106-161.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 Methods to improve oil recovery by a combination of flooding with cyclic and thermal stimulation. – Thesis paper for the scientific degree of the Doctor of Technical Sciences. - M., 1973.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lastRenderedPageBreak/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Konyshev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B.I.,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Aizikovich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O.M. Field tests of in-situ combustion in the low-viscosity oil deposits in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Gnedintsevsky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field.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Petrolgeohim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Hungary, 1988 // Reports on the geological, chemical and physical issues of exploration and production of oil and gas. Volume III. Development and operation. - P. 125-132.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The study of hydrothermal influence on the dispersed oil and high-clayey rock of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Bazhenov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Formation/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V.l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Antonov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S.V.,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Ruzanova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Y.F.,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Polyschiuk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A.M.,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Vlasov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S.A.,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Khlebnikov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V.N.,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 // Materials of the conference "Nano-phenomena in the development of hydrocarbon fields: from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-mineralogy and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-chemistry to nanotechnology" - Moscow, 2008. - P. 267-272.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 and others. In-situ combustion with flooding in the development of oil fields. – All -Union Oil and Gas Scientific Institute. Collection of scientific works - Vol. LVIII, M.: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Nedra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, 1974. - P. 56.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Polishchuk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 M.,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etc. The study of hydrothermal influence on the dispersed oil and high-clayey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Bazhenov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rock // Materials of the conference "Nano-phenomena in the development of hydrocarbon fields: from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-mineralogy and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-chemistry to nanotechnology". - Moscow, 2008. - P. 267-272.</w:t>
      </w:r>
    </w:p>
    <w:p w:rsidR="00165BB6" w:rsidRPr="00165BB6" w:rsidRDefault="00165BB6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Mamedov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Yu.G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Antonlady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D.G</w:t>
      </w: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 w:rsidRPr="00165BB6">
        <w:rPr>
          <w:rFonts w:ascii="Times New Roman" w:hAnsi="Times New Roman" w:cs="Times New Roman"/>
          <w:sz w:val="28"/>
          <w:szCs w:val="20"/>
          <w:lang w:val="en-US"/>
        </w:rPr>
        <w:t>DIVERSE METHODS SPREAD THERMAL EOR IN U.S.S.R.</w:t>
      </w: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Oil &amp; Gas Journal. 1991. Т. 89. № 40. </w:t>
      </w:r>
      <w:proofErr w:type="gramStart"/>
      <w:r w:rsidRPr="00165BB6">
        <w:rPr>
          <w:rFonts w:ascii="Times New Roman" w:hAnsi="Times New Roman" w:cs="Times New Roman"/>
          <w:sz w:val="28"/>
          <w:szCs w:val="20"/>
          <w:lang w:val="en-US"/>
        </w:rPr>
        <w:t>С. 82</w:t>
      </w:r>
      <w:proofErr w:type="gram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-84. 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The study of hydrothermal influence on the dispersed oil and high-clayey rock of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Bazhenov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Formation/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Antonov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S.V.,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Ruzanova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Y.F,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Polyschiuk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A.M.,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Vlasov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, S.A.,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Khlebnikov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V.N 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 // Materials of the conference ""Nano-phenomena in the development of hydrocarbon fields: from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-mineralogy and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-chemistry to nanotechnology". - Moscow, 2008. - P. 267-272.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Thermal destruction of kerogen bituminous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Tutleymskaya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deposits of (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Bazhenov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Formation) in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Krasnoleninsky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area/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Sudobin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N.G.,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Polishchuk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A.M.,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Vlasov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S.A.,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Gorlov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E.G.</w:t>
      </w: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 // Materials of the 2nd International Scientific Symposium " The theory and practice of enhanced oil recovery."- M.: Academician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Krylov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VNIIneft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OJSC. Moscow, 2009. - Volume 1.</w:t>
      </w:r>
    </w:p>
    <w:p w:rsidR="00165BB6" w:rsidRPr="00165BB6" w:rsidRDefault="00165BB6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THE THERMOGAS TREATMENT OF THE BAZHEN'S SERIES DEPOSITS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Grayfer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Nikolaev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N.M.,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Chubanov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O.V.,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Uschakova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A.C. Society of Petroleum Engineers - SPE Russian Oil and Gas Technical Conference and Exhibition 2010, RO</w:t>
      </w: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and G 10 2010. </w:t>
      </w:r>
      <w:proofErr w:type="gramStart"/>
      <w:r w:rsidRPr="00165BB6">
        <w:rPr>
          <w:rFonts w:ascii="Times New Roman" w:hAnsi="Times New Roman" w:cs="Times New Roman"/>
          <w:sz w:val="28"/>
          <w:szCs w:val="20"/>
          <w:lang w:val="en-US"/>
        </w:rPr>
        <w:t>С. 1346</w:t>
      </w:r>
      <w:proofErr w:type="gram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-1349.  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Vlasov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, S.A.,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Sudobin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N.G.,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Polishchuk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A.M.</w:t>
      </w: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 Investigation of thermal influence on rock samples of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Bazhenov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Formation // Petroleum engineering. - 2010. - No. 3 - 12 P. -19.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lastRenderedPageBreak/>
        <w:t>Abstracts of the SPE conference in 2010 (SPE-138075) "RESULTS OF WATER-GAS STIMULATION IN RITEK OJSC (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Chiubanov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O.V.,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Akhmadeyshin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I.A.,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Shchekoldin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K.A.,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Kharlanov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S.A. / RITEK OJSC).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t>Abstracts of the SPE conference in 2010 (SPE -138074) “THERMOGAS IMPACT ON DEPOSIT OF BAZHENOV FORMATION" (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Grayfer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Nikolayev N.M.,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Chubanov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O.V.,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Ushakov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A.S. / RITEK OJSC).</w:t>
      </w:r>
    </w:p>
    <w:p w:rsidR="00165BB6" w:rsidRPr="00165BB6" w:rsidRDefault="00165BB6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Darischev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Ahmadeyshin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I.A.,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Schekoldin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K.A.,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 THE IMPACT OF THERMOGAS TECHNOLOGIES ON THE BAZHENOV FORMATION STUDIES RESULTS Society of Petroleum Engineers - SPE Arctic and Extreme Environments Conference and Exhibition, AEE 2013 2013. </w:t>
      </w:r>
      <w:proofErr w:type="gramStart"/>
      <w:r w:rsidRPr="00165BB6">
        <w:rPr>
          <w:rFonts w:ascii="Times New Roman" w:hAnsi="Times New Roman" w:cs="Times New Roman"/>
          <w:sz w:val="28"/>
          <w:szCs w:val="20"/>
          <w:lang w:val="en-US"/>
        </w:rPr>
        <w:t>С. 1355</w:t>
      </w:r>
      <w:proofErr w:type="gramEnd"/>
      <w:r w:rsidRPr="00165BB6">
        <w:rPr>
          <w:rFonts w:ascii="Times New Roman" w:hAnsi="Times New Roman" w:cs="Times New Roman"/>
          <w:sz w:val="28"/>
          <w:szCs w:val="20"/>
          <w:lang w:val="en-US"/>
        </w:rPr>
        <w:t>-1368.  0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Problems of technological increase of recoverable oil reserves in Russia/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Grayfer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Dzhafarov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I.S.,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Saveliev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Khavkin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A.Ya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Chubanov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O.V. - Materials of the conference " Nano-phenomena in the development of hydrocarbon fields: from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-mineralogy and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nano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>-chemistry to nanotechnology", Moscow, 18-19 November, 2008, P. 20-25.</w:t>
      </w:r>
    </w:p>
    <w:p w:rsidR="00C21F23" w:rsidRPr="00165BB6" w:rsidRDefault="00C21F23" w:rsidP="00165BB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Bokserman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A.A.,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Grayfer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Kokorev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V.I.,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Chubanov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O.V. </w:t>
      </w:r>
      <w:proofErr w:type="spellStart"/>
      <w:r w:rsidRPr="00165BB6">
        <w:rPr>
          <w:rFonts w:ascii="Times New Roman" w:hAnsi="Times New Roman" w:cs="Times New Roman"/>
          <w:sz w:val="28"/>
          <w:szCs w:val="20"/>
          <w:lang w:val="en-US"/>
        </w:rPr>
        <w:t>Thermogas</w:t>
      </w:r>
      <w:proofErr w:type="spellEnd"/>
      <w:r w:rsidRPr="00165BB6">
        <w:rPr>
          <w:rFonts w:ascii="Times New Roman" w:hAnsi="Times New Roman" w:cs="Times New Roman"/>
          <w:sz w:val="28"/>
          <w:szCs w:val="20"/>
          <w:lang w:val="en-US"/>
        </w:rPr>
        <w:t xml:space="preserve"> method to increase oil recovery. Increasing oil recovery // Interval. - 2008. - No. 7 (114).</w:t>
      </w:r>
    </w:p>
    <w:sectPr w:rsidR="00C21F23" w:rsidRPr="0016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2BA1"/>
    <w:multiLevelType w:val="hybridMultilevel"/>
    <w:tmpl w:val="6E7AB266"/>
    <w:lvl w:ilvl="0" w:tplc="EA2C3A42">
      <w:start w:val="1"/>
      <w:numFmt w:val="decimal"/>
      <w:lvlText w:val="%1."/>
      <w:lvlJc w:val="left"/>
      <w:pPr>
        <w:ind w:left="-426" w:hanging="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" w:hanging="360"/>
      </w:pPr>
    </w:lvl>
    <w:lvl w:ilvl="2" w:tplc="0419001B" w:tentative="1">
      <w:start w:val="1"/>
      <w:numFmt w:val="lowerRoman"/>
      <w:lvlText w:val="%3."/>
      <w:lvlJc w:val="right"/>
      <w:pPr>
        <w:ind w:left="1362" w:hanging="180"/>
      </w:pPr>
    </w:lvl>
    <w:lvl w:ilvl="3" w:tplc="0419000F" w:tentative="1">
      <w:start w:val="1"/>
      <w:numFmt w:val="decimal"/>
      <w:lvlText w:val="%4."/>
      <w:lvlJc w:val="left"/>
      <w:pPr>
        <w:ind w:left="2082" w:hanging="360"/>
      </w:pPr>
    </w:lvl>
    <w:lvl w:ilvl="4" w:tplc="04190019" w:tentative="1">
      <w:start w:val="1"/>
      <w:numFmt w:val="lowerLetter"/>
      <w:lvlText w:val="%5."/>
      <w:lvlJc w:val="left"/>
      <w:pPr>
        <w:ind w:left="2802" w:hanging="360"/>
      </w:pPr>
    </w:lvl>
    <w:lvl w:ilvl="5" w:tplc="0419001B" w:tentative="1">
      <w:start w:val="1"/>
      <w:numFmt w:val="lowerRoman"/>
      <w:lvlText w:val="%6."/>
      <w:lvlJc w:val="right"/>
      <w:pPr>
        <w:ind w:left="3522" w:hanging="180"/>
      </w:pPr>
    </w:lvl>
    <w:lvl w:ilvl="6" w:tplc="0419000F" w:tentative="1">
      <w:start w:val="1"/>
      <w:numFmt w:val="decimal"/>
      <w:lvlText w:val="%7."/>
      <w:lvlJc w:val="left"/>
      <w:pPr>
        <w:ind w:left="4242" w:hanging="360"/>
      </w:pPr>
    </w:lvl>
    <w:lvl w:ilvl="7" w:tplc="04190019" w:tentative="1">
      <w:start w:val="1"/>
      <w:numFmt w:val="lowerLetter"/>
      <w:lvlText w:val="%8."/>
      <w:lvlJc w:val="left"/>
      <w:pPr>
        <w:ind w:left="4962" w:hanging="360"/>
      </w:pPr>
    </w:lvl>
    <w:lvl w:ilvl="8" w:tplc="0419001B" w:tentative="1">
      <w:start w:val="1"/>
      <w:numFmt w:val="lowerRoman"/>
      <w:lvlText w:val="%9."/>
      <w:lvlJc w:val="right"/>
      <w:pPr>
        <w:ind w:left="5682" w:hanging="180"/>
      </w:pPr>
    </w:lvl>
  </w:abstractNum>
  <w:abstractNum w:abstractNumId="1" w15:restartNumberingAfterBreak="0">
    <w:nsid w:val="533C606F"/>
    <w:multiLevelType w:val="hybridMultilevel"/>
    <w:tmpl w:val="ED6CCDCC"/>
    <w:lvl w:ilvl="0" w:tplc="0419000F">
      <w:start w:val="1"/>
      <w:numFmt w:val="decimal"/>
      <w:lvlText w:val="%1."/>
      <w:lvlJc w:val="left"/>
      <w:pPr>
        <w:ind w:left="282" w:hanging="360"/>
      </w:p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23"/>
    <w:rsid w:val="00165BB6"/>
    <w:rsid w:val="0044188A"/>
    <w:rsid w:val="00C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5E300-785E-4448-A301-2F604A6F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Александрович Щеколдин</dc:creator>
  <cp:keywords/>
  <dc:description/>
  <cp:lastModifiedBy>Константин Александрович Щеколдин</cp:lastModifiedBy>
  <cp:revision>1</cp:revision>
  <dcterms:created xsi:type="dcterms:W3CDTF">2017-11-09T15:02:00Z</dcterms:created>
  <dcterms:modified xsi:type="dcterms:W3CDTF">2017-11-09T15:19:00Z</dcterms:modified>
</cp:coreProperties>
</file>