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8E" w:rsidRDefault="00AA698E" w:rsidP="00CF2759">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w:t>
      </w:r>
    </w:p>
    <w:p w:rsidR="00AA698E" w:rsidRDefault="00AA698E" w:rsidP="00CF2759">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«Средняя общеобразовательная школа № 2»</w:t>
      </w:r>
    </w:p>
    <w:p w:rsidR="00AA698E" w:rsidRDefault="00AA698E" w:rsidP="00CF2759">
      <w:pPr>
        <w:pStyle w:val="ListParagraph"/>
        <w:spacing w:after="0" w:line="360" w:lineRule="auto"/>
        <w:ind w:left="0"/>
        <w:rPr>
          <w:rFonts w:ascii="Times New Roman" w:hAnsi="Times New Roman"/>
          <w:b/>
          <w:sz w:val="28"/>
          <w:szCs w:val="28"/>
        </w:rPr>
      </w:pPr>
    </w:p>
    <w:p w:rsidR="00AA698E" w:rsidRDefault="00AA698E" w:rsidP="00CF2759">
      <w:pPr>
        <w:pStyle w:val="ListParagraph"/>
        <w:spacing w:after="0" w:line="360" w:lineRule="auto"/>
        <w:ind w:left="0"/>
        <w:rPr>
          <w:rFonts w:ascii="Times New Roman" w:hAnsi="Times New Roman"/>
          <w:b/>
          <w:sz w:val="28"/>
          <w:szCs w:val="28"/>
        </w:rPr>
      </w:pPr>
    </w:p>
    <w:p w:rsidR="00AA698E" w:rsidRDefault="00AA698E" w:rsidP="00CF2759">
      <w:pPr>
        <w:pStyle w:val="ListParagraph"/>
        <w:spacing w:after="0" w:line="360" w:lineRule="auto"/>
        <w:ind w:left="0"/>
        <w:rPr>
          <w:rFonts w:ascii="Times New Roman" w:hAnsi="Times New Roman"/>
          <w:b/>
          <w:sz w:val="28"/>
          <w:szCs w:val="28"/>
        </w:rPr>
      </w:pPr>
    </w:p>
    <w:p w:rsidR="00AA698E" w:rsidRDefault="00AA698E" w:rsidP="00CF2759">
      <w:pPr>
        <w:pStyle w:val="ListParagraph"/>
        <w:spacing w:after="0" w:line="360" w:lineRule="auto"/>
        <w:ind w:left="0"/>
        <w:rPr>
          <w:rFonts w:ascii="Times New Roman" w:hAnsi="Times New Roman"/>
          <w:b/>
          <w:sz w:val="28"/>
          <w:szCs w:val="28"/>
        </w:rPr>
      </w:pPr>
    </w:p>
    <w:p w:rsidR="00AA698E" w:rsidRDefault="00AA698E" w:rsidP="00CF2759">
      <w:pPr>
        <w:pStyle w:val="ListParagraph"/>
        <w:spacing w:after="0" w:line="360" w:lineRule="auto"/>
        <w:ind w:left="0"/>
        <w:rPr>
          <w:rFonts w:ascii="Times New Roman" w:hAnsi="Times New Roman"/>
          <w:b/>
          <w:sz w:val="28"/>
          <w:szCs w:val="28"/>
        </w:rPr>
      </w:pPr>
    </w:p>
    <w:p w:rsidR="00AA698E" w:rsidRDefault="00AA698E" w:rsidP="00CF2759">
      <w:pPr>
        <w:pStyle w:val="ListParagraph"/>
        <w:spacing w:after="0" w:line="360" w:lineRule="auto"/>
        <w:ind w:left="0"/>
        <w:rPr>
          <w:rFonts w:ascii="Times New Roman" w:hAnsi="Times New Roman"/>
          <w:b/>
          <w:sz w:val="28"/>
          <w:szCs w:val="28"/>
        </w:rPr>
      </w:pPr>
    </w:p>
    <w:p w:rsidR="00AA698E" w:rsidRDefault="00AA698E" w:rsidP="00CF2759">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«Лидеры современной школы»</w:t>
      </w:r>
    </w:p>
    <w:p w:rsidR="00AA698E" w:rsidRDefault="00AA698E" w:rsidP="00CF2759">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 xml:space="preserve"> (номинация - лучшая управленческая команда)</w:t>
      </w:r>
    </w:p>
    <w:p w:rsidR="00AA698E" w:rsidRDefault="00AA698E" w:rsidP="00CF2759">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Тема конкурса: Организация профильного обучения</w:t>
      </w:r>
    </w:p>
    <w:p w:rsidR="00AA698E" w:rsidRDefault="00AA698E" w:rsidP="00CF2759">
      <w:pPr>
        <w:pStyle w:val="ListParagraph"/>
        <w:spacing w:after="0" w:line="360" w:lineRule="auto"/>
        <w:ind w:left="0"/>
        <w:jc w:val="center"/>
        <w:rPr>
          <w:rFonts w:ascii="Times New Roman" w:hAnsi="Times New Roman"/>
          <w:b/>
          <w:sz w:val="28"/>
          <w:szCs w:val="28"/>
        </w:rPr>
      </w:pPr>
    </w:p>
    <w:p w:rsidR="00AA698E" w:rsidRDefault="00AA698E" w:rsidP="00CF2759">
      <w:pPr>
        <w:pStyle w:val="ListParagraph"/>
        <w:spacing w:after="0" w:line="360" w:lineRule="auto"/>
        <w:ind w:left="0"/>
        <w:jc w:val="center"/>
        <w:rPr>
          <w:rFonts w:ascii="Times New Roman" w:hAnsi="Times New Roman"/>
          <w:b/>
          <w:sz w:val="28"/>
          <w:szCs w:val="28"/>
        </w:rPr>
      </w:pPr>
      <w:r>
        <w:rPr>
          <w:rFonts w:ascii="Times New Roman" w:hAnsi="Times New Roman"/>
          <w:b/>
          <w:sz w:val="28"/>
          <w:szCs w:val="28"/>
        </w:rPr>
        <w:t>Работу выполнили:</w:t>
      </w:r>
    </w:p>
    <w:p w:rsidR="00AA698E" w:rsidRPr="00CF2759" w:rsidRDefault="00AA698E" w:rsidP="00CF2759">
      <w:pPr>
        <w:pStyle w:val="ListParagraph"/>
        <w:spacing w:after="0" w:line="360" w:lineRule="auto"/>
        <w:ind w:left="0"/>
        <w:jc w:val="center"/>
        <w:rPr>
          <w:rFonts w:ascii="Times New Roman" w:hAnsi="Times New Roman"/>
          <w:sz w:val="28"/>
          <w:szCs w:val="28"/>
        </w:rPr>
      </w:pPr>
      <w:r w:rsidRPr="00CF2759">
        <w:rPr>
          <w:rFonts w:ascii="Times New Roman" w:hAnsi="Times New Roman"/>
          <w:sz w:val="28"/>
          <w:szCs w:val="28"/>
        </w:rPr>
        <w:t>Андриянова Наталья Валерьевна – директор школы</w:t>
      </w:r>
    </w:p>
    <w:p w:rsidR="00AA698E" w:rsidRPr="00CF2759" w:rsidRDefault="00AA698E" w:rsidP="00CF2759">
      <w:pPr>
        <w:pStyle w:val="ListParagraph"/>
        <w:spacing w:after="0" w:line="360" w:lineRule="auto"/>
        <w:ind w:left="0"/>
        <w:jc w:val="center"/>
        <w:rPr>
          <w:rFonts w:ascii="Times New Roman" w:hAnsi="Times New Roman"/>
          <w:sz w:val="28"/>
          <w:szCs w:val="28"/>
        </w:rPr>
      </w:pPr>
      <w:r w:rsidRPr="00CF2759">
        <w:rPr>
          <w:rFonts w:ascii="Times New Roman" w:hAnsi="Times New Roman"/>
          <w:sz w:val="28"/>
          <w:szCs w:val="28"/>
        </w:rPr>
        <w:t>Перегеря Елена Викторовна – заместитель директора по УВР</w:t>
      </w:r>
    </w:p>
    <w:p w:rsidR="00AA698E" w:rsidRPr="00CF2759" w:rsidRDefault="00AA698E" w:rsidP="00CF2759">
      <w:pPr>
        <w:pStyle w:val="ListParagraph"/>
        <w:spacing w:after="0" w:line="360" w:lineRule="auto"/>
        <w:ind w:left="0"/>
        <w:jc w:val="center"/>
        <w:rPr>
          <w:rFonts w:ascii="Times New Roman" w:hAnsi="Times New Roman"/>
          <w:sz w:val="28"/>
          <w:szCs w:val="28"/>
        </w:rPr>
      </w:pPr>
      <w:r w:rsidRPr="00CF2759">
        <w:rPr>
          <w:rFonts w:ascii="Times New Roman" w:hAnsi="Times New Roman"/>
          <w:sz w:val="28"/>
          <w:szCs w:val="28"/>
        </w:rPr>
        <w:t>Лукащук Оксана Владимировна – заместитель директора по УВР</w:t>
      </w:r>
    </w:p>
    <w:p w:rsidR="00AA698E" w:rsidRDefault="00AA698E" w:rsidP="00CF2759">
      <w:pPr>
        <w:pStyle w:val="ListParagraph"/>
        <w:spacing w:after="0" w:line="360" w:lineRule="auto"/>
        <w:ind w:left="0"/>
        <w:jc w:val="center"/>
        <w:rPr>
          <w:rFonts w:ascii="Times New Roman" w:hAnsi="Times New Roman"/>
          <w:sz w:val="28"/>
          <w:szCs w:val="28"/>
        </w:rPr>
      </w:pPr>
      <w:r w:rsidRPr="00CF2759">
        <w:rPr>
          <w:rFonts w:ascii="Times New Roman" w:hAnsi="Times New Roman"/>
          <w:sz w:val="28"/>
          <w:szCs w:val="28"/>
        </w:rPr>
        <w:t>Андреева Юлия Владимировна – заместитель директора по УВР</w:t>
      </w: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p>
    <w:p w:rsidR="00AA698E" w:rsidRDefault="00AA698E" w:rsidP="00CF2759">
      <w:pPr>
        <w:pStyle w:val="ListParagraph"/>
        <w:spacing w:after="0" w:line="360" w:lineRule="auto"/>
        <w:ind w:left="0"/>
        <w:rPr>
          <w:rFonts w:ascii="Times New Roman" w:hAnsi="Times New Roman"/>
          <w:sz w:val="28"/>
          <w:szCs w:val="28"/>
        </w:rPr>
      </w:pPr>
    </w:p>
    <w:p w:rsidR="00AA698E" w:rsidRDefault="00AA698E" w:rsidP="00CF2759">
      <w:pPr>
        <w:pStyle w:val="ListParagraph"/>
        <w:spacing w:after="0" w:line="360" w:lineRule="auto"/>
        <w:ind w:left="0"/>
        <w:jc w:val="center"/>
        <w:rPr>
          <w:rFonts w:ascii="Times New Roman" w:hAnsi="Times New Roman"/>
          <w:sz w:val="28"/>
          <w:szCs w:val="28"/>
        </w:rPr>
      </w:pPr>
      <w:r>
        <w:rPr>
          <w:rFonts w:ascii="Times New Roman" w:hAnsi="Times New Roman"/>
          <w:sz w:val="28"/>
          <w:szCs w:val="28"/>
        </w:rPr>
        <w:t>г. Шарыпово</w:t>
      </w:r>
    </w:p>
    <w:p w:rsidR="00AA698E" w:rsidRDefault="00AA698E" w:rsidP="00CF2759">
      <w:pPr>
        <w:pStyle w:val="ListParagraph"/>
        <w:spacing w:after="0" w:line="360" w:lineRule="auto"/>
        <w:ind w:left="0"/>
        <w:jc w:val="center"/>
        <w:rPr>
          <w:rFonts w:ascii="Times New Roman" w:hAnsi="Times New Roman"/>
          <w:sz w:val="28"/>
          <w:szCs w:val="28"/>
        </w:rPr>
      </w:pPr>
      <w:r>
        <w:rPr>
          <w:rFonts w:ascii="Times New Roman" w:hAnsi="Times New Roman"/>
          <w:sz w:val="28"/>
          <w:szCs w:val="28"/>
        </w:rPr>
        <w:t>Красноярский край</w:t>
      </w:r>
    </w:p>
    <w:p w:rsidR="00AA698E" w:rsidRPr="00CF2759" w:rsidRDefault="00AA698E" w:rsidP="00CF2759">
      <w:pPr>
        <w:pStyle w:val="ListParagraph"/>
        <w:spacing w:after="0" w:line="360" w:lineRule="auto"/>
        <w:ind w:left="0"/>
        <w:jc w:val="center"/>
        <w:rPr>
          <w:rFonts w:ascii="Times New Roman" w:hAnsi="Times New Roman"/>
          <w:sz w:val="28"/>
          <w:szCs w:val="28"/>
        </w:rPr>
      </w:pPr>
      <w:r>
        <w:rPr>
          <w:rFonts w:ascii="Times New Roman" w:hAnsi="Times New Roman"/>
          <w:sz w:val="28"/>
          <w:szCs w:val="28"/>
        </w:rPr>
        <w:t>2015г.</w:t>
      </w:r>
    </w:p>
    <w:p w:rsidR="00AA698E" w:rsidRPr="00646174" w:rsidRDefault="00AA698E" w:rsidP="00CF2759">
      <w:pPr>
        <w:pStyle w:val="ListParagraph"/>
        <w:numPr>
          <w:ilvl w:val="0"/>
          <w:numId w:val="26"/>
        </w:numPr>
        <w:spacing w:after="0" w:line="360" w:lineRule="auto"/>
        <w:ind w:left="0"/>
        <w:jc w:val="center"/>
        <w:rPr>
          <w:rFonts w:ascii="Times New Roman" w:hAnsi="Times New Roman"/>
          <w:b/>
          <w:sz w:val="28"/>
          <w:szCs w:val="28"/>
        </w:rPr>
      </w:pPr>
      <w:r w:rsidRPr="00646174">
        <w:rPr>
          <w:rFonts w:ascii="Times New Roman" w:hAnsi="Times New Roman"/>
          <w:b/>
          <w:sz w:val="28"/>
          <w:szCs w:val="28"/>
        </w:rPr>
        <w:t>История становления профильной школы</w:t>
      </w:r>
    </w:p>
    <w:p w:rsidR="00AA698E" w:rsidRDefault="00AA698E" w:rsidP="007214D2">
      <w:pPr>
        <w:spacing w:after="0" w:line="360" w:lineRule="auto"/>
        <w:ind w:firstLine="709"/>
        <w:jc w:val="both"/>
        <w:rPr>
          <w:rFonts w:ascii="Times New Roman" w:hAnsi="Times New Roman"/>
          <w:sz w:val="28"/>
          <w:szCs w:val="28"/>
        </w:rPr>
      </w:pPr>
      <w:r>
        <w:rPr>
          <w:rFonts w:ascii="Times New Roman" w:hAnsi="Times New Roman"/>
          <w:sz w:val="28"/>
          <w:szCs w:val="28"/>
        </w:rPr>
        <w:t>В 2007 году в связи с реализацией на территории муниципального образования «город Шарыпово Красноярского края» регионального комплексного проекта модернизации образования командой директоров школ был разработан проект «Развитие сети общеобразовательных учреждений города Шарыпово». В городе в это время действовали десять общеобразовательных учреждений. Из них три были определены «базовыми» по реализации профильного обучения, в том числе муниципальное общеобразовательное учреждение «Средняя общеобразовательная школа  № 2».</w:t>
      </w:r>
    </w:p>
    <w:p w:rsidR="00AA698E" w:rsidRDefault="00AA698E" w:rsidP="007214D2">
      <w:pPr>
        <w:spacing w:after="0" w:line="360" w:lineRule="auto"/>
        <w:ind w:firstLine="709"/>
        <w:jc w:val="both"/>
        <w:rPr>
          <w:rFonts w:ascii="Times New Roman" w:hAnsi="Times New Roman"/>
          <w:sz w:val="28"/>
          <w:szCs w:val="28"/>
        </w:rPr>
      </w:pPr>
      <w:r>
        <w:rPr>
          <w:rFonts w:ascii="Times New Roman" w:hAnsi="Times New Roman"/>
          <w:sz w:val="28"/>
          <w:szCs w:val="28"/>
        </w:rPr>
        <w:t>В школе началось введение профильного обучения на основе индивидуальных учебных планов (ИУП). Таким образом, было выявлено предназначение школы: обеспечение условий для получения качественного образования независимо от места жительства.</w:t>
      </w:r>
    </w:p>
    <w:p w:rsidR="00AA698E" w:rsidRDefault="00AA698E" w:rsidP="007214D2">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рамках этого проекта в школе отработана модель профильного обучения на основе ИУП:</w:t>
      </w:r>
    </w:p>
    <w:p w:rsidR="00AA698E" w:rsidRPr="006A3B19" w:rsidRDefault="00AA698E" w:rsidP="007214D2">
      <w:pPr>
        <w:pStyle w:val="ListParagraph"/>
        <w:numPr>
          <w:ilvl w:val="0"/>
          <w:numId w:val="24"/>
        </w:numPr>
        <w:spacing w:after="0" w:line="360" w:lineRule="auto"/>
        <w:ind w:left="0"/>
        <w:jc w:val="both"/>
        <w:rPr>
          <w:rFonts w:ascii="Times New Roman" w:hAnsi="Times New Roman"/>
          <w:sz w:val="28"/>
          <w:szCs w:val="28"/>
        </w:rPr>
      </w:pPr>
      <w:r>
        <w:rPr>
          <w:rFonts w:ascii="Times New Roman" w:hAnsi="Times New Roman"/>
          <w:sz w:val="28"/>
          <w:szCs w:val="28"/>
        </w:rPr>
        <w:t>С</w:t>
      </w:r>
      <w:r w:rsidRPr="006A3B19">
        <w:rPr>
          <w:rFonts w:ascii="Times New Roman" w:hAnsi="Times New Roman"/>
          <w:sz w:val="28"/>
          <w:szCs w:val="28"/>
        </w:rPr>
        <w:t xml:space="preserve">оздана </w:t>
      </w:r>
      <w:r>
        <w:rPr>
          <w:rFonts w:ascii="Times New Roman" w:hAnsi="Times New Roman"/>
          <w:sz w:val="28"/>
          <w:szCs w:val="28"/>
        </w:rPr>
        <w:t>нормативно-правовая база.</w:t>
      </w:r>
    </w:p>
    <w:p w:rsidR="00AA698E" w:rsidRPr="006A3B19" w:rsidRDefault="00AA698E" w:rsidP="007214D2">
      <w:pPr>
        <w:pStyle w:val="ListParagraph"/>
        <w:numPr>
          <w:ilvl w:val="0"/>
          <w:numId w:val="24"/>
        </w:numPr>
        <w:spacing w:after="0" w:line="360" w:lineRule="auto"/>
        <w:ind w:left="0"/>
        <w:jc w:val="both"/>
        <w:rPr>
          <w:rFonts w:ascii="Times New Roman" w:hAnsi="Times New Roman"/>
          <w:sz w:val="28"/>
          <w:szCs w:val="28"/>
        </w:rPr>
      </w:pPr>
      <w:r>
        <w:rPr>
          <w:rFonts w:ascii="Times New Roman" w:hAnsi="Times New Roman"/>
          <w:sz w:val="28"/>
          <w:szCs w:val="28"/>
        </w:rPr>
        <w:t>Р</w:t>
      </w:r>
      <w:r w:rsidRPr="006A3B19">
        <w:rPr>
          <w:rFonts w:ascii="Times New Roman" w:hAnsi="Times New Roman"/>
          <w:sz w:val="28"/>
          <w:szCs w:val="28"/>
        </w:rPr>
        <w:t>азработаны и апробированы варианты индивидуальных учебных планов и образовательных программ, р</w:t>
      </w:r>
      <w:r>
        <w:rPr>
          <w:rFonts w:ascii="Times New Roman" w:hAnsi="Times New Roman"/>
          <w:sz w:val="28"/>
          <w:szCs w:val="28"/>
        </w:rPr>
        <w:t>асписаний для каждого учащегося.</w:t>
      </w:r>
    </w:p>
    <w:p w:rsidR="00AA698E" w:rsidRDefault="00AA698E" w:rsidP="007214D2">
      <w:pPr>
        <w:pStyle w:val="ListParagraph"/>
        <w:numPr>
          <w:ilvl w:val="0"/>
          <w:numId w:val="24"/>
        </w:numPr>
        <w:spacing w:after="0" w:line="360" w:lineRule="auto"/>
        <w:ind w:left="0"/>
        <w:jc w:val="both"/>
        <w:rPr>
          <w:rFonts w:ascii="Times New Roman" w:hAnsi="Times New Roman"/>
          <w:sz w:val="28"/>
          <w:szCs w:val="28"/>
        </w:rPr>
      </w:pPr>
      <w:r>
        <w:rPr>
          <w:rFonts w:ascii="Times New Roman" w:hAnsi="Times New Roman"/>
          <w:sz w:val="28"/>
          <w:szCs w:val="28"/>
        </w:rPr>
        <w:t>Заключены соглашения и договоры</w:t>
      </w:r>
      <w:r w:rsidRPr="006A3B19">
        <w:rPr>
          <w:rFonts w:ascii="Times New Roman" w:hAnsi="Times New Roman"/>
          <w:sz w:val="28"/>
          <w:szCs w:val="28"/>
        </w:rPr>
        <w:t xml:space="preserve"> о сотрудничестве</w:t>
      </w:r>
      <w:r>
        <w:rPr>
          <w:rFonts w:ascii="Times New Roman" w:hAnsi="Times New Roman"/>
          <w:sz w:val="28"/>
          <w:szCs w:val="28"/>
        </w:rPr>
        <w:t>:</w:t>
      </w:r>
    </w:p>
    <w:p w:rsidR="00AA698E" w:rsidRDefault="00AA698E" w:rsidP="007214D2">
      <w:pPr>
        <w:pStyle w:val="ListParagraph"/>
        <w:numPr>
          <w:ilvl w:val="0"/>
          <w:numId w:val="22"/>
        </w:numPr>
        <w:spacing w:after="0" w:line="360" w:lineRule="auto"/>
        <w:ind w:left="0" w:hanging="284"/>
        <w:jc w:val="both"/>
        <w:rPr>
          <w:rFonts w:ascii="Times New Roman" w:hAnsi="Times New Roman"/>
          <w:sz w:val="28"/>
          <w:szCs w:val="28"/>
        </w:rPr>
      </w:pPr>
      <w:r w:rsidRPr="006A3B19">
        <w:rPr>
          <w:rFonts w:ascii="Times New Roman" w:hAnsi="Times New Roman"/>
          <w:sz w:val="28"/>
          <w:szCs w:val="28"/>
        </w:rPr>
        <w:t>с «Красноярским краевым институтом повышения квалификации и профессиональной переподготовки работников образования» о совместной реализации проекта становления «Базовых» школ», реализующих профильное обучение на основе ИУП (</w:t>
      </w:r>
      <w:smartTag w:uri="urn:schemas-microsoft-com:office:smarttags" w:element="metricconverter">
        <w:smartTagPr>
          <w:attr w:name="ProductID" w:val="2008 г"/>
        </w:smartTagPr>
        <w:r w:rsidRPr="006A3B19">
          <w:rPr>
            <w:rFonts w:ascii="Times New Roman" w:hAnsi="Times New Roman"/>
            <w:sz w:val="28"/>
            <w:szCs w:val="28"/>
          </w:rPr>
          <w:t>2008 г</w:t>
        </w:r>
      </w:smartTag>
      <w:r w:rsidRPr="006A3B19">
        <w:rPr>
          <w:rFonts w:ascii="Times New Roman" w:hAnsi="Times New Roman"/>
          <w:sz w:val="28"/>
          <w:szCs w:val="28"/>
        </w:rPr>
        <w:t>.);</w:t>
      </w:r>
    </w:p>
    <w:p w:rsidR="00AA698E" w:rsidRDefault="00AA698E" w:rsidP="007214D2">
      <w:pPr>
        <w:pStyle w:val="ListParagraph"/>
        <w:numPr>
          <w:ilvl w:val="0"/>
          <w:numId w:val="22"/>
        </w:numPr>
        <w:spacing w:after="0" w:line="360" w:lineRule="auto"/>
        <w:ind w:left="0" w:hanging="284"/>
        <w:jc w:val="both"/>
        <w:rPr>
          <w:rFonts w:ascii="Times New Roman" w:hAnsi="Times New Roman"/>
          <w:sz w:val="28"/>
          <w:szCs w:val="28"/>
        </w:rPr>
      </w:pPr>
      <w:r>
        <w:rPr>
          <w:rFonts w:ascii="Times New Roman" w:hAnsi="Times New Roman"/>
          <w:sz w:val="28"/>
          <w:szCs w:val="28"/>
        </w:rPr>
        <w:t>между  Федеральным государственным учреждением высшего профессионального образования «Сибирский федеральный государственный университет» и Управлением образованием Администрации города Шарыпово о том, что школа является центром профориентационной работы в городе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w:t>
      </w:r>
    </w:p>
    <w:p w:rsidR="00AA698E" w:rsidRDefault="00AA698E" w:rsidP="007214D2">
      <w:pPr>
        <w:pStyle w:val="ListParagraph"/>
        <w:numPr>
          <w:ilvl w:val="0"/>
          <w:numId w:val="22"/>
        </w:numPr>
        <w:spacing w:after="0" w:line="360" w:lineRule="auto"/>
        <w:ind w:left="0" w:hanging="284"/>
        <w:jc w:val="both"/>
        <w:rPr>
          <w:rFonts w:ascii="Times New Roman" w:hAnsi="Times New Roman"/>
          <w:sz w:val="28"/>
          <w:szCs w:val="28"/>
        </w:rPr>
      </w:pPr>
      <w:r>
        <w:rPr>
          <w:rFonts w:ascii="Times New Roman" w:hAnsi="Times New Roman"/>
          <w:sz w:val="28"/>
          <w:szCs w:val="28"/>
        </w:rPr>
        <w:t>трёхсторонний договор с ОАО «Горно-металлургическая компания «Норильский никель», СФУ и школа о формировании и организации функционирования специализированных классов «НорНикель – класс» (2011г.);</w:t>
      </w:r>
    </w:p>
    <w:p w:rsidR="00AA698E" w:rsidRDefault="00AA698E" w:rsidP="007214D2">
      <w:pPr>
        <w:pStyle w:val="ListParagraph"/>
        <w:numPr>
          <w:ilvl w:val="0"/>
          <w:numId w:val="22"/>
        </w:numPr>
        <w:spacing w:after="0" w:line="360" w:lineRule="auto"/>
        <w:ind w:left="0" w:hanging="284"/>
        <w:jc w:val="both"/>
        <w:rPr>
          <w:rFonts w:ascii="Times New Roman" w:hAnsi="Times New Roman"/>
          <w:sz w:val="28"/>
          <w:szCs w:val="28"/>
        </w:rPr>
      </w:pPr>
      <w:r>
        <w:rPr>
          <w:rFonts w:ascii="Times New Roman" w:hAnsi="Times New Roman"/>
          <w:sz w:val="28"/>
          <w:szCs w:val="28"/>
        </w:rPr>
        <w:t>с Федеральным государственным автономным образовательным учреждением высшего профессионального образования «Сибирский федеральный университет» о сетевом взаимодействии Университета и Школы в процессе организации профильного обучения учащихся 10-11-х классов в специализированных горно-металлургических классах СФУ, открытых на базе школы (2014г.).</w:t>
      </w:r>
    </w:p>
    <w:p w:rsidR="00AA698E" w:rsidRDefault="00AA698E" w:rsidP="007214D2">
      <w:pPr>
        <w:pStyle w:val="ListParagraph"/>
        <w:numPr>
          <w:ilvl w:val="0"/>
          <w:numId w:val="24"/>
        </w:numPr>
        <w:spacing w:after="0" w:line="360" w:lineRule="auto"/>
        <w:ind w:left="0"/>
        <w:jc w:val="both"/>
        <w:rPr>
          <w:rFonts w:ascii="Times New Roman" w:hAnsi="Times New Roman"/>
          <w:sz w:val="28"/>
          <w:szCs w:val="28"/>
        </w:rPr>
      </w:pPr>
      <w:r>
        <w:rPr>
          <w:rFonts w:ascii="Times New Roman" w:hAnsi="Times New Roman"/>
          <w:sz w:val="28"/>
          <w:szCs w:val="28"/>
        </w:rPr>
        <w:t>Школа вошла в список пилотных общеобразовательных учреждений по введению Федерального государственного образовательного стандарта среднего (полного) общего образования (приказ Министерства образования и науки Красноярского края, 2012г.).</w:t>
      </w:r>
    </w:p>
    <w:p w:rsidR="00AA698E" w:rsidRDefault="00AA698E" w:rsidP="007214D2">
      <w:pPr>
        <w:spacing w:after="0" w:line="360" w:lineRule="auto"/>
        <w:jc w:val="both"/>
        <w:rPr>
          <w:rFonts w:ascii="Times New Roman" w:hAnsi="Times New Roman"/>
          <w:sz w:val="28"/>
          <w:szCs w:val="28"/>
        </w:rPr>
      </w:pPr>
      <w:r>
        <w:rPr>
          <w:rFonts w:ascii="Times New Roman" w:hAnsi="Times New Roman"/>
          <w:sz w:val="28"/>
          <w:szCs w:val="28"/>
        </w:rPr>
        <w:t xml:space="preserve">В течение восьми учебных лет в школе формируется система работы в старших профильных классах. </w:t>
      </w:r>
    </w:p>
    <w:p w:rsidR="00AA698E" w:rsidRDefault="00AA698E" w:rsidP="007214D2">
      <w:pPr>
        <w:spacing w:after="0" w:line="360" w:lineRule="auto"/>
        <w:jc w:val="both"/>
        <w:rPr>
          <w:rFonts w:ascii="Times New Roman" w:hAnsi="Times New Roman"/>
          <w:sz w:val="28"/>
          <w:szCs w:val="28"/>
        </w:rPr>
      </w:pPr>
      <w:r>
        <w:rPr>
          <w:rFonts w:ascii="Times New Roman" w:hAnsi="Times New Roman"/>
          <w:sz w:val="28"/>
          <w:szCs w:val="28"/>
        </w:rPr>
        <w:t>Динамика набора учащихся в десятые классы:</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0"/>
        <w:gridCol w:w="986"/>
        <w:gridCol w:w="986"/>
        <w:gridCol w:w="987"/>
        <w:gridCol w:w="987"/>
        <w:gridCol w:w="987"/>
        <w:gridCol w:w="987"/>
        <w:gridCol w:w="987"/>
        <w:gridCol w:w="987"/>
      </w:tblGrid>
      <w:tr w:rsidR="00AA698E" w:rsidRPr="00EF1ABB" w:rsidTr="00A4128F">
        <w:tc>
          <w:tcPr>
            <w:tcW w:w="1600" w:type="dxa"/>
          </w:tcPr>
          <w:p w:rsidR="00AA698E" w:rsidRPr="00EF1ABB" w:rsidRDefault="00AA698E" w:rsidP="00356844">
            <w:pPr>
              <w:spacing w:after="0" w:line="240" w:lineRule="auto"/>
              <w:jc w:val="both"/>
              <w:rPr>
                <w:rFonts w:ascii="Times New Roman" w:hAnsi="Times New Roman"/>
                <w:sz w:val="24"/>
                <w:szCs w:val="24"/>
              </w:rPr>
            </w:pP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2007-2008 уч.г</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2008-2009 уч.г</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2009-2010 уч.г</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2010-2011</w:t>
            </w:r>
          </w:p>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уч.г</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2011-2012 уч.г</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2012-2013 уч.г</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2013-2014 уч.г</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2014-2015 уч.г</w:t>
            </w:r>
          </w:p>
        </w:tc>
      </w:tr>
      <w:tr w:rsidR="00AA698E" w:rsidRPr="00EF1ABB" w:rsidTr="00A4128F">
        <w:tc>
          <w:tcPr>
            <w:tcW w:w="1600"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Количество выпускников основной школы</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189</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92</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144</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129</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123</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95</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85</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91</w:t>
            </w:r>
          </w:p>
        </w:tc>
      </w:tr>
      <w:tr w:rsidR="00AA698E" w:rsidRPr="00EF1ABB" w:rsidTr="00A4128F">
        <w:tc>
          <w:tcPr>
            <w:tcW w:w="1600"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Количество</w:t>
            </w:r>
          </w:p>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поступивших в 10-й класс</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115</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58</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83</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79</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75</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52</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53</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54</w:t>
            </w:r>
          </w:p>
        </w:tc>
      </w:tr>
      <w:tr w:rsidR="00AA698E" w:rsidRPr="00EF1ABB" w:rsidTr="00A4128F">
        <w:tc>
          <w:tcPr>
            <w:tcW w:w="1600"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Процент поступивших в 10-й класс</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61</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63</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58</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61,2</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61</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55</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62,3</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59,3</w:t>
            </w:r>
          </w:p>
        </w:tc>
      </w:tr>
      <w:tr w:rsidR="00AA698E" w:rsidRPr="00EF1ABB" w:rsidTr="00A4128F">
        <w:tc>
          <w:tcPr>
            <w:tcW w:w="1600"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Количество поступивших в 10-й класс из других школ</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8</w:t>
            </w:r>
          </w:p>
        </w:tc>
        <w:tc>
          <w:tcPr>
            <w:tcW w:w="986"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7</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15</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10</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12</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5</w:t>
            </w:r>
          </w:p>
        </w:tc>
        <w:tc>
          <w:tcPr>
            <w:tcW w:w="987" w:type="dxa"/>
          </w:tcPr>
          <w:p w:rsidR="00AA698E" w:rsidRPr="00EF1ABB" w:rsidRDefault="00AA698E" w:rsidP="00356844">
            <w:pPr>
              <w:spacing w:after="0" w:line="240" w:lineRule="auto"/>
              <w:jc w:val="both"/>
              <w:rPr>
                <w:rFonts w:ascii="Times New Roman" w:hAnsi="Times New Roman"/>
                <w:sz w:val="24"/>
                <w:szCs w:val="24"/>
              </w:rPr>
            </w:pPr>
            <w:r w:rsidRPr="00EF1ABB">
              <w:rPr>
                <w:rFonts w:ascii="Times New Roman" w:hAnsi="Times New Roman"/>
                <w:sz w:val="24"/>
                <w:szCs w:val="24"/>
              </w:rPr>
              <w:t>6</w:t>
            </w:r>
          </w:p>
        </w:tc>
      </w:tr>
    </w:tbl>
    <w:p w:rsidR="00AA698E" w:rsidRDefault="00AA698E" w:rsidP="007214D2">
      <w:pPr>
        <w:spacing w:after="0" w:line="360" w:lineRule="auto"/>
        <w:jc w:val="both"/>
        <w:rPr>
          <w:rFonts w:ascii="Times New Roman" w:hAnsi="Times New Roman"/>
          <w:sz w:val="28"/>
          <w:szCs w:val="28"/>
        </w:rPr>
      </w:pPr>
    </w:p>
    <w:p w:rsidR="00AA698E" w:rsidRPr="007214D2" w:rsidRDefault="00AA698E" w:rsidP="00CD6369">
      <w:pPr>
        <w:spacing w:after="0" w:line="360" w:lineRule="auto"/>
        <w:ind w:firstLine="708"/>
        <w:jc w:val="both"/>
        <w:rPr>
          <w:rFonts w:ascii="Times New Roman" w:hAnsi="Times New Roman"/>
          <w:sz w:val="28"/>
          <w:szCs w:val="28"/>
        </w:rPr>
      </w:pPr>
      <w:r>
        <w:rPr>
          <w:rFonts w:ascii="Times New Roman" w:hAnsi="Times New Roman"/>
          <w:sz w:val="28"/>
          <w:szCs w:val="28"/>
        </w:rPr>
        <w:t>Данная таблица показывает, что модель профильного бучения, сложившаяся в школе, востребована, необходима в городе.</w:t>
      </w:r>
    </w:p>
    <w:p w:rsidR="00AA698E" w:rsidRDefault="00AA698E" w:rsidP="00DF2B4E">
      <w:pPr>
        <w:spacing w:after="0" w:line="360" w:lineRule="auto"/>
        <w:ind w:left="360"/>
        <w:jc w:val="center"/>
        <w:rPr>
          <w:rFonts w:ascii="Times New Roman" w:hAnsi="Times New Roman"/>
          <w:b/>
          <w:color w:val="000000"/>
          <w:sz w:val="28"/>
          <w:szCs w:val="28"/>
        </w:rPr>
      </w:pPr>
      <w:r>
        <w:rPr>
          <w:rFonts w:ascii="Times New Roman" w:hAnsi="Times New Roman"/>
          <w:b/>
          <w:color w:val="000000"/>
          <w:sz w:val="28"/>
          <w:szCs w:val="28"/>
          <w:lang w:val="en-US"/>
        </w:rPr>
        <w:t>II</w:t>
      </w:r>
      <w:r>
        <w:rPr>
          <w:rFonts w:ascii="Times New Roman" w:hAnsi="Times New Roman"/>
          <w:b/>
          <w:color w:val="000000"/>
          <w:sz w:val="28"/>
          <w:szCs w:val="28"/>
        </w:rPr>
        <w:t>. Организация профильного обучения</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Профильное обучение - это средство дифференциации и индивидуализации обучения, позволяющее за счет изменения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Профильное обучение направлено на реализацию личностно - ориентированного учебного процесса. При этом существенно расширяются возможности выстраивания учеником индивидуальной образовательной траектории.</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 xml:space="preserve">Успешная реализация профильного обучения в старшей школе невозможна без предпрофильной подготовки, призванной создавать условия для повышения готовности учащихся к самоопределению и сознательному выбору будущего обучения. В 14 лет у подростка резко меняется мироощущение, поэтому этот возраст и важен в реализации предпрофильной подготовки в школе. У обучающихся появляется желание попробовать себя в различных видах деятельности, основанное на собственном мироощущении  и самопознании.  </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Именно поэтому реализация  предпрофильной подготовки в 8-х классах начинается через проведение информационных мероприятий: классных часов: "Все работы хороши, выбирай на вкус</w:t>
      </w:r>
      <w:r w:rsidRPr="0002184F">
        <w:rPr>
          <w:rFonts w:ascii="Times New Roman" w:hAnsi="Times New Roman"/>
          <w:sz w:val="28"/>
          <w:szCs w:val="28"/>
        </w:rPr>
        <w:t>",</w:t>
      </w:r>
      <w:r>
        <w:rPr>
          <w:rFonts w:ascii="Times New Roman" w:hAnsi="Times New Roman"/>
          <w:sz w:val="28"/>
          <w:szCs w:val="28"/>
        </w:rPr>
        <w:t xml:space="preserve"> «Профессия моих родителей», «Мир удивительных профессий»</w:t>
      </w:r>
      <w:r w:rsidRPr="0002184F">
        <w:rPr>
          <w:rFonts w:ascii="Times New Roman" w:hAnsi="Times New Roman"/>
          <w:sz w:val="28"/>
          <w:szCs w:val="28"/>
        </w:rPr>
        <w:t>;</w:t>
      </w:r>
      <w:r>
        <w:rPr>
          <w:rFonts w:ascii="Times New Roman" w:hAnsi="Times New Roman"/>
          <w:sz w:val="28"/>
          <w:szCs w:val="28"/>
        </w:rPr>
        <w:t xml:space="preserve"> экскурсий в организации и предприятия города и края: филиал ФГУЗ "Центр гигиены и эпидемиологии в Красноярском крае", "Банк Кедр", Азиатско - Тихоокеанский банк (ОАО) операционный офис г.Шарыпово, Пенсионный фонд РФ УПРФ г.Шарыпово и Шарыповском районе, ЗАО "Красноярская фирма "Бирюсинка" и другие. Через данные мероприятия обучающиеся знакомятся с разнообразием профессий. Происходит определение собственных приоритетов в дальнейшем выборе профессионального направления.</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 xml:space="preserve">Так как на рынке труда нашего региона дефицитом являются профессии инженерной направленности, то  важным в информационном блоке работы классного руководителя становится расширение знаний ребят о востребованных профессиях на территории Красноярского края. </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 xml:space="preserve">Задачей педагога на этом этапе является помощь учащемуся в понимании важности достижения сбалансированности между собственными профессиональными интересами, психофизическими особенностями и возможностями рынка труда. </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В конце учебного года в 8-х классах проводится первое изучение запросов по выбору элективных курсов. По результатам анкетирования выявляется интерес учащихся к изучению отдельных учебных предметов. Наиболее часто ребята выбирают следующие дисциплины: биология, химия, физика, математика, история, обществознание.</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 xml:space="preserve">Большое значение для успешной реализации задач школьного профильного образования имеют курсы по выбору, которые помогают девятиклассникам сориентироваться в дальнейшем выборе профиля обучения. Цель школы в организации курсов не только в углублении знаний по предмету, но и в осуществлении учащимися "пробы сил" в той или иной сфере человеческой деятельности. </w:t>
      </w:r>
    </w:p>
    <w:p w:rsidR="00AA698E"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 xml:space="preserve">В начале учебного года в 9-х классах учителя - предметники презентуют элективные курсы, на которых подробно объясняют, что дает изучение того или иного курса. Набор предлагаемых элективов очень разнообразный. Это и предметные, и ориентационные. На протяжении нескольких лет самыми востребованными являются </w:t>
      </w:r>
      <w:r w:rsidRPr="00B205D1">
        <w:rPr>
          <w:rFonts w:ascii="Times New Roman" w:hAnsi="Times New Roman"/>
          <w:sz w:val="28"/>
          <w:szCs w:val="28"/>
        </w:rPr>
        <w:t>"</w:t>
      </w:r>
      <w:r>
        <w:rPr>
          <w:rFonts w:ascii="Times New Roman" w:hAnsi="Times New Roman"/>
          <w:sz w:val="28"/>
          <w:szCs w:val="28"/>
        </w:rPr>
        <w:t>Модуль</w:t>
      </w:r>
      <w:r w:rsidRPr="00B205D1">
        <w:rPr>
          <w:rFonts w:ascii="Times New Roman" w:hAnsi="Times New Roman"/>
          <w:sz w:val="28"/>
          <w:szCs w:val="28"/>
        </w:rPr>
        <w:t>"</w:t>
      </w:r>
      <w:r>
        <w:rPr>
          <w:rFonts w:ascii="Times New Roman" w:hAnsi="Times New Roman"/>
          <w:sz w:val="28"/>
          <w:szCs w:val="28"/>
        </w:rPr>
        <w:t xml:space="preserve">, «Детский правозащитный университет», «Культура письменной и устной речи»,  «Методы решения задач по физике», «Твоя профессиональная карьера», «Деловой русский язык». На основании выбора происходит комплектование малых групп. Согласно Положению «О предпрофильной подготовке» учащиеся  9-х классов имеют возможность после </w:t>
      </w:r>
      <w:r>
        <w:rPr>
          <w:rFonts w:ascii="Times New Roman" w:hAnsi="Times New Roman"/>
          <w:sz w:val="28"/>
          <w:szCs w:val="28"/>
          <w:lang w:val="en-US"/>
        </w:rPr>
        <w:t>I</w:t>
      </w:r>
      <w:r>
        <w:rPr>
          <w:rFonts w:ascii="Times New Roman" w:hAnsi="Times New Roman"/>
          <w:sz w:val="28"/>
          <w:szCs w:val="28"/>
        </w:rPr>
        <w:t xml:space="preserve"> полугодия изменить выбранные первоначально элективы. Таким образом, за весь учебный год каждый из девятиклассников пробует  себя  в шести курсах по выбору. Дважды в год школьные психологи проводят анкетирование "Мой выбор"  с целью проанализировать изменения, произошедшие с учащимися в результате первого этапа, уточнение их возможностей  и образовательных намерений. Кроме того, девятиклассники параллельно участвуют в предметных олимпиадах и конкурсах. В первом полугодии они принимают активное участие в информационно - практическом мероприятии "Абитуриент", которое проводится на базе нашей школы совместно с преподавателями и студентами Сибирского Федерального университета. Ученики 8 - 9 классов выбирают для участия те мастер - классы, которые соответствуют их интересам (например, «Возможности невозможного», «Машина времени – это не фантастика», «Умный сорбик», «Остров сокровищ», «Удивительная микроскопика», «Предпринимательство в действии», «Я сохраняю планету» и др.).</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 xml:space="preserve">Особую роль в ходе предпрофильной подготовки играет психологическое сопровождение учащихся. Психологи проводят тренинговые занятия, профориентационные игры и упражнения. В этом направлении был разработан и ведется курс "Моя профессиональная карьера", </w:t>
      </w:r>
      <w:r w:rsidRPr="00F46D9E">
        <w:rPr>
          <w:rFonts w:ascii="Times New Roman" w:hAnsi="Times New Roman"/>
          <w:sz w:val="28"/>
          <w:szCs w:val="28"/>
        </w:rPr>
        <w:t>цель которого</w:t>
      </w:r>
      <w:r>
        <w:rPr>
          <w:rFonts w:ascii="Times New Roman" w:hAnsi="Times New Roman"/>
          <w:sz w:val="28"/>
          <w:szCs w:val="28"/>
        </w:rPr>
        <w:t xml:space="preserve"> - развитие у учащихся способности к профессиональной адаптации в современно – экономических условиях, актуализация процесса профессионального самоопределения, оказание эффективной психолого – педагогической поддержки учащихся 8-9 классов.</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Кроме того, психологическая служба осуществляет с учащимися диагностику, которая позволяет делать выводы о предрасположенности к тем или иным направлениям образовательной деятельности  в условиях профильного обучения. Психологи используют комплекс психологических методик, направленных на изучение и анализ индивидуальных психологических качеств учащихся и на обеспечение  их развития. По окончании мониторинга психологи знакомят учащихся и их родителей с результатами диагностик на родительских  собраниях, где каждому родителю выдают информационную карту. Затем проводят групповые и индивидуальные консультации. Именно во время таких консультаций девятиклассники узнают о своих предпочтениях к тому или иному типу профессии, знакомятся с примерами профессий в соответствии с представленными типами отношений человека к окружающему миру.</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 xml:space="preserve">Выбор профессии часто определяет в дальнейшем весь жизненный путь человека. Поэтому важно предостеречь его в этот момент от возможных ошибок, оказать помощь в выборе дела по душе. На протяжении всего периода 8-9 класса в работе по предпрофильной подготовке используются информационно - справочные и просветительские методы: профессиограммы, справочная литература, экскурсии на предприятия и в учебные заведения, встречи со специалистами разных профессий, просмотр фильмов, использование средств массовой информации, "ярмарки профессий", познавательные и просветительские лекции о путях решения проблем самоопределения. Для недопущения ошибок и достижения цели профориентации нами построено межведомственное взаимодействие с органами  и структурами, занимающимися профориентацией. Это "Служба занятости", ПДН МО МВД России «Шарыповский», информационно - молодежное агентство, ССУЗы города. Для эффективной реализации мероприятий со всеми структурами заключены договоры и составлены планы совместной работы. </w:t>
      </w:r>
    </w:p>
    <w:p w:rsidR="00AA698E" w:rsidRPr="00C56CCB" w:rsidRDefault="00AA698E" w:rsidP="007D3104">
      <w:pPr>
        <w:shd w:val="clear" w:color="auto" w:fill="FFFFFF"/>
        <w:spacing w:after="0" w:line="360" w:lineRule="auto"/>
        <w:ind w:firstLine="360"/>
        <w:jc w:val="both"/>
        <w:rPr>
          <w:rFonts w:ascii="Times New Roman" w:hAnsi="Times New Roman"/>
          <w:color w:val="000000"/>
          <w:sz w:val="28"/>
          <w:szCs w:val="28"/>
        </w:rPr>
      </w:pPr>
      <w:r w:rsidRPr="00C56CCB">
        <w:rPr>
          <w:rFonts w:ascii="Times New Roman" w:hAnsi="Times New Roman"/>
          <w:sz w:val="28"/>
          <w:szCs w:val="28"/>
        </w:rPr>
        <w:t>В осуществлении предпрофильного обучения особая роль отводится системе внеурочной деятельности по профессиональной ориентации учащихся.</w:t>
      </w:r>
      <w:r w:rsidRPr="00C56CCB">
        <w:rPr>
          <w:rFonts w:ascii="Times New Roman" w:hAnsi="Times New Roman"/>
          <w:color w:val="000000"/>
          <w:sz w:val="28"/>
          <w:szCs w:val="28"/>
        </w:rPr>
        <w:t xml:space="preserve"> Трудовое воспитание и профессиональная ориентация школьников не простая задача, и более благоприятные условия для её решения создаются в условиях режима полного дня. Внеурочная работа является продолжением и логическим развитием трудового обучения и воспитания на уроках. Она не только расширяет и углубляет трудовые навыки, но и учит жизни, практике организации трудовых процессов в быту, производстве, в коллективе школьников, развивает трудовые творческие умения и способности. Ориентируя учеников на продолжение образования, педагог</w:t>
      </w:r>
      <w:r>
        <w:rPr>
          <w:rFonts w:ascii="Times New Roman" w:hAnsi="Times New Roman"/>
          <w:color w:val="000000"/>
          <w:sz w:val="28"/>
          <w:szCs w:val="28"/>
        </w:rPr>
        <w:t>и школы</w:t>
      </w:r>
      <w:r w:rsidRPr="00C56CCB">
        <w:rPr>
          <w:rFonts w:ascii="Times New Roman" w:hAnsi="Times New Roman"/>
          <w:color w:val="000000"/>
          <w:sz w:val="28"/>
          <w:szCs w:val="28"/>
        </w:rPr>
        <w:t xml:space="preserve"> оказывает посильную помощь в выборе профессии и жизненного пути. Этому служат и процессы самопознания, повышения коллективного, индивидуального творчества, воспитания</w:t>
      </w:r>
      <w:r w:rsidRPr="00C56CCB">
        <w:rPr>
          <w:rFonts w:ascii="Times New Roman" w:hAnsi="Times New Roman"/>
          <w:sz w:val="28"/>
          <w:szCs w:val="28"/>
        </w:rPr>
        <w:t xml:space="preserve"> </w:t>
      </w:r>
      <w:r w:rsidRPr="00C56CCB">
        <w:rPr>
          <w:rFonts w:ascii="Times New Roman" w:hAnsi="Times New Roman"/>
          <w:color w:val="000000"/>
          <w:sz w:val="28"/>
          <w:szCs w:val="28"/>
        </w:rPr>
        <w:t xml:space="preserve">коммуникативной культуры, разновозрастного общения, ситуации выбора, пробы сил. Внеурочная работа основывается на нескольких направлениях: </w:t>
      </w:r>
      <w:r>
        <w:rPr>
          <w:rFonts w:ascii="Times New Roman" w:hAnsi="Times New Roman"/>
          <w:color w:val="000000"/>
          <w:sz w:val="28"/>
          <w:szCs w:val="28"/>
        </w:rPr>
        <w:t>объединения дополнительного образования</w:t>
      </w:r>
      <w:r w:rsidRPr="00C56CCB">
        <w:rPr>
          <w:rFonts w:ascii="Times New Roman" w:hAnsi="Times New Roman"/>
          <w:color w:val="000000"/>
          <w:sz w:val="28"/>
          <w:szCs w:val="28"/>
        </w:rPr>
        <w:t xml:space="preserve">, </w:t>
      </w:r>
      <w:r w:rsidRPr="00A510F3">
        <w:rPr>
          <w:rFonts w:ascii="Times New Roman" w:hAnsi="Times New Roman"/>
          <w:color w:val="000000"/>
          <w:sz w:val="28"/>
          <w:szCs w:val="28"/>
        </w:rPr>
        <w:t>самообслуживание, производственный труд.</w:t>
      </w:r>
      <w:r w:rsidRPr="00C56CCB">
        <w:rPr>
          <w:rFonts w:ascii="Times New Roman" w:hAnsi="Times New Roman"/>
          <w:color w:val="000000"/>
          <w:sz w:val="28"/>
          <w:szCs w:val="28"/>
        </w:rPr>
        <w:t xml:space="preserve"> </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 xml:space="preserve">С 2011 года школа включена в проект "НорНикель - классы". И в рамках просветительской работы была сформирована первая школьная команда в количестве 50 человек. Участниками профориентационного марафона от компании "Норильский никель" стали учащиеся 8-11 классов. Ежегодно состав команды увеличивается, а соответственно возрастает престиж технического образования. </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 xml:space="preserve">Следующим этапом работы является проведение школьного мероприятия "День открытых дверей". Участниками его являются педагоги профильных предметов, будущие классные руководители 10-х классов, учащиеся 9-х классов всех школ города, их родители,  психологи. В процессе мероприятия ребята и их родители знакомятся  с содержанием и организацией профильного обучения в старшей школе. Девятиклассники знакомятся со структурой индивидуальной образовательной программы старшеклассника и впервые пробуют ее для себя составить. Также совместно с педагогами учатся составлять индивидуальный учебный план в соответствии с выбранными профильными предметами. По окончании этого мероприятия осуществляется предварительное комплектование 10-х классов по профильным дисциплинам. </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 xml:space="preserve">Вот уже на протяжении нескольких лет наиболее востребованы такие профильные предметы, как математика и физика, обществознание и история, биология и химия. На основании этого открываются профильные группы: физико - математическая, социально - гумманитарная, химико - биологическая. </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 xml:space="preserve">Завершающим этапом в 9-х классах является итоговая аттестация и заключение договора о сотрудничестве между родителями и школой. </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 xml:space="preserve">Основной задачей педагогического коллектива школы в 10- 11 классах является обучение старшеклассников действиям по самоподготовке и саморазвитию, формированию профессиональных качеств в избранном виде труда, коррекция профессиональных планов, оценка готовности к избранной деятельности. </w:t>
      </w:r>
    </w:p>
    <w:p w:rsidR="00AA698E" w:rsidRDefault="00AA698E" w:rsidP="007D3104">
      <w:pPr>
        <w:spacing w:after="0" w:line="360" w:lineRule="auto"/>
        <w:ind w:firstLine="360"/>
        <w:jc w:val="both"/>
        <w:rPr>
          <w:rFonts w:ascii="Times New Roman" w:hAnsi="Times New Roman"/>
          <w:sz w:val="28"/>
          <w:szCs w:val="28"/>
        </w:rPr>
      </w:pPr>
      <w:r>
        <w:rPr>
          <w:rFonts w:ascii="Times New Roman" w:hAnsi="Times New Roman"/>
          <w:sz w:val="28"/>
          <w:szCs w:val="28"/>
        </w:rPr>
        <w:t>Для современного 10-го класса, находящегося в условиях обновления содержания образования, важнейшей является проблема социально - психологической адаптации к новой ситуации обучения.  К ней, в свою  очередь, можно отнести адаптацию в новом коллективе, увеличивающуюся учебную нагрузку по определенному профилю, новые требования учителей. Важная роль на этом этапе отводится работе школьных психологов, которые продолжают психологическое сопровождение учащихся. В начале учебного года строится совместная работа с классным руководителем по программе адаптации, затем отслеживается актуальное состояние учащихся профильных классов на выявление симптомов дезадаптации, проводится психологическое  просвещение родителей и педагогов относительно этого периода у десятиклассников, создаются условия для формирования адекватной самооценки своих потребностей и возможностей. В октябре они проводят диагностику с целью выявления уровня адаптации. По результатам проводится "круглый стол", на котором обсуждаются трудности, с которыми столкнулись ребята в обучении, а также каждый из них анализирует соответствие заявленному  выбору с профилем обучения.</w:t>
      </w:r>
    </w:p>
    <w:p w:rsidR="00AA698E" w:rsidRDefault="00AA698E" w:rsidP="005A369D">
      <w:pPr>
        <w:spacing w:after="0" w:line="360" w:lineRule="auto"/>
        <w:ind w:firstLine="360"/>
        <w:jc w:val="both"/>
        <w:rPr>
          <w:rFonts w:ascii="Times New Roman" w:hAnsi="Times New Roman"/>
          <w:sz w:val="28"/>
          <w:szCs w:val="28"/>
        </w:rPr>
      </w:pPr>
      <w:r>
        <w:rPr>
          <w:rFonts w:ascii="Times New Roman" w:hAnsi="Times New Roman"/>
          <w:sz w:val="28"/>
          <w:szCs w:val="28"/>
        </w:rPr>
        <w:t>Завершает этап адаптации праздник "Посвящение в десятиклассники". На нем ребятам в торжественной обстановке вручаются зачетные книжки - атрибут обучения в профильной старшей школе.</w:t>
      </w:r>
    </w:p>
    <w:p w:rsidR="00AA698E" w:rsidRDefault="00AA698E" w:rsidP="005A369D">
      <w:pPr>
        <w:spacing w:after="0" w:line="360" w:lineRule="auto"/>
        <w:ind w:firstLine="360"/>
        <w:jc w:val="both"/>
        <w:rPr>
          <w:rFonts w:ascii="Times New Roman" w:hAnsi="Times New Roman"/>
          <w:sz w:val="28"/>
          <w:szCs w:val="28"/>
        </w:rPr>
      </w:pPr>
      <w:r>
        <w:rPr>
          <w:rFonts w:ascii="Times New Roman" w:hAnsi="Times New Roman"/>
          <w:sz w:val="28"/>
          <w:szCs w:val="28"/>
        </w:rPr>
        <w:t>В процессе обучения в старшей школе используется рейтинговая система оценивания результатов старшеклассников. Она складывается из показателей учебной работы, внеурочной деятельности, из участия в профориентационных мероприятиях, а также выполнения контрольных работ по профильным дисциплинам. В целом, рейтинговая система мотивирует старшеклассников, повышает их самооценку, а также в некоторой степени влияет на средний балл аттестата при поступлении в ВУЗ.</w:t>
      </w:r>
    </w:p>
    <w:p w:rsidR="00AA698E" w:rsidRPr="004A4D8D" w:rsidRDefault="00AA698E" w:rsidP="005A369D">
      <w:pPr>
        <w:spacing w:after="0" w:line="360" w:lineRule="auto"/>
        <w:ind w:firstLine="360"/>
        <w:jc w:val="both"/>
        <w:rPr>
          <w:rFonts w:ascii="Times New Roman" w:hAnsi="Times New Roman"/>
          <w:sz w:val="28"/>
          <w:szCs w:val="28"/>
        </w:rPr>
      </w:pPr>
      <w:r>
        <w:rPr>
          <w:rFonts w:ascii="Times New Roman" w:hAnsi="Times New Roman"/>
          <w:sz w:val="28"/>
          <w:szCs w:val="28"/>
        </w:rPr>
        <w:t xml:space="preserve">По результатам рейтинга лучшие учащиеся были поощрены: поездкой на Черное море во Всероссийский лагерь «Орленок» в 2012 году – 6 учащихся; экскурсией на предприятие «Норильский никель» в 2013 году - 4 учащихся; ценным подарком в виде планшета </w:t>
      </w:r>
      <w:r>
        <w:rPr>
          <w:rFonts w:ascii="Times New Roman" w:hAnsi="Times New Roman"/>
          <w:sz w:val="28"/>
          <w:szCs w:val="28"/>
          <w:lang w:val="en-US"/>
        </w:rPr>
        <w:t>lenovo</w:t>
      </w:r>
      <w:r>
        <w:rPr>
          <w:rFonts w:ascii="Times New Roman" w:hAnsi="Times New Roman"/>
          <w:sz w:val="28"/>
          <w:szCs w:val="28"/>
        </w:rPr>
        <w:t xml:space="preserve"> </w:t>
      </w:r>
      <w:r>
        <w:rPr>
          <w:rFonts w:ascii="Times New Roman" w:hAnsi="Times New Roman"/>
          <w:sz w:val="28"/>
          <w:szCs w:val="28"/>
          <w:lang w:val="en-US"/>
        </w:rPr>
        <w:t>yoga</w:t>
      </w:r>
      <w:r>
        <w:rPr>
          <w:rFonts w:ascii="Times New Roman" w:hAnsi="Times New Roman"/>
          <w:sz w:val="28"/>
          <w:szCs w:val="28"/>
        </w:rPr>
        <w:t xml:space="preserve"> в 2014 году – 1 учащийся.</w:t>
      </w:r>
    </w:p>
    <w:p w:rsidR="00AA698E" w:rsidRDefault="00AA698E" w:rsidP="005A369D">
      <w:pPr>
        <w:spacing w:after="0" w:line="360" w:lineRule="auto"/>
        <w:ind w:firstLine="360"/>
        <w:jc w:val="both"/>
        <w:rPr>
          <w:rFonts w:ascii="Times New Roman" w:hAnsi="Times New Roman"/>
          <w:sz w:val="28"/>
          <w:szCs w:val="28"/>
        </w:rPr>
      </w:pPr>
      <w:r>
        <w:rPr>
          <w:rFonts w:ascii="Times New Roman" w:hAnsi="Times New Roman"/>
          <w:sz w:val="28"/>
          <w:szCs w:val="28"/>
        </w:rPr>
        <w:t xml:space="preserve">Так как школа сотрудничает с СФУ, то каждую четверть проводятся интенсивные школы с погружением в профильные предметы под руководством преподавателей университета на базе нашей школы. Кроме этого, старшеклассники имеют возможность выехать в ВУЗ, чтобы познакомиться с пространством  высшего учебного заведения, попробовать себя в качестве специалиста определенной профессии: горняка, металлурга, инженера – техника и других,  почувствовать себя студентом. Одной из форм взаимодействия школы  с СФУ является организация обучения ребят через дистанционные курсы. </w:t>
      </w:r>
    </w:p>
    <w:p w:rsidR="00AA698E" w:rsidRDefault="00AA698E" w:rsidP="005A369D">
      <w:pPr>
        <w:spacing w:after="0" w:line="360" w:lineRule="auto"/>
        <w:ind w:firstLine="360"/>
        <w:jc w:val="both"/>
        <w:rPr>
          <w:rFonts w:ascii="Times New Roman" w:hAnsi="Times New Roman"/>
          <w:sz w:val="28"/>
          <w:szCs w:val="28"/>
        </w:rPr>
      </w:pPr>
      <w:r>
        <w:rPr>
          <w:rFonts w:ascii="Times New Roman" w:hAnsi="Times New Roman"/>
          <w:sz w:val="28"/>
          <w:szCs w:val="28"/>
        </w:rPr>
        <w:t xml:space="preserve">В 10-11 классах условия обучения приближены  к условиям обучения в ВУЗе. Так, в конце каждой учебной четверти проводятся зачетные недели по профильным предметам. Результаты зачетов заносятся в зачетную книжку старшеклассника. </w:t>
      </w:r>
    </w:p>
    <w:p w:rsidR="00AA698E" w:rsidRPr="00C56CCB" w:rsidRDefault="00AA698E" w:rsidP="007214D2">
      <w:pPr>
        <w:tabs>
          <w:tab w:val="left" w:pos="-57"/>
        </w:tabs>
        <w:spacing w:after="0" w:line="360" w:lineRule="auto"/>
        <w:jc w:val="both"/>
        <w:rPr>
          <w:rFonts w:ascii="Times New Roman" w:hAnsi="Times New Roman"/>
          <w:sz w:val="28"/>
          <w:szCs w:val="28"/>
        </w:rPr>
      </w:pPr>
      <w:r>
        <w:rPr>
          <w:rFonts w:ascii="Times New Roman" w:hAnsi="Times New Roman"/>
          <w:sz w:val="28"/>
          <w:szCs w:val="28"/>
        </w:rPr>
        <w:tab/>
      </w:r>
      <w:r w:rsidRPr="00C56CCB">
        <w:rPr>
          <w:rFonts w:ascii="Times New Roman" w:hAnsi="Times New Roman"/>
          <w:sz w:val="28"/>
          <w:szCs w:val="28"/>
        </w:rPr>
        <w:t xml:space="preserve">Текущий </w:t>
      </w:r>
      <w:r w:rsidRPr="000B43F8">
        <w:rPr>
          <w:rFonts w:ascii="Times New Roman" w:hAnsi="Times New Roman"/>
          <w:sz w:val="28"/>
          <w:szCs w:val="28"/>
        </w:rPr>
        <w:t>контроль и итоговая аттестация</w:t>
      </w:r>
      <w:r w:rsidRPr="00C56CCB">
        <w:rPr>
          <w:rFonts w:ascii="Times New Roman" w:hAnsi="Times New Roman"/>
          <w:b/>
          <w:sz w:val="28"/>
          <w:szCs w:val="28"/>
        </w:rPr>
        <w:t xml:space="preserve"> </w:t>
      </w:r>
      <w:r w:rsidRPr="00C56CCB">
        <w:rPr>
          <w:rFonts w:ascii="Times New Roman" w:hAnsi="Times New Roman"/>
          <w:sz w:val="28"/>
          <w:szCs w:val="28"/>
        </w:rPr>
        <w:t>в профильных классах является формой самопознания своих возможностей. В ходе контроля фиксируется и поощряется продвижение учащихся по выбранному индивидуальному маршруту.</w:t>
      </w:r>
    </w:p>
    <w:p w:rsidR="00AA698E" w:rsidRDefault="00AA698E" w:rsidP="005A369D">
      <w:pPr>
        <w:spacing w:after="0" w:line="360" w:lineRule="auto"/>
        <w:ind w:firstLine="708"/>
        <w:jc w:val="both"/>
        <w:rPr>
          <w:rFonts w:ascii="Times New Roman" w:hAnsi="Times New Roman"/>
          <w:sz w:val="28"/>
          <w:szCs w:val="28"/>
        </w:rPr>
      </w:pPr>
      <w:r w:rsidRPr="00C56CCB">
        <w:rPr>
          <w:rFonts w:ascii="Times New Roman" w:hAnsi="Times New Roman"/>
          <w:sz w:val="28"/>
          <w:szCs w:val="28"/>
        </w:rPr>
        <w:t xml:space="preserve">Формой промежуточной аттестации учащихся 10-11 профильных классов </w:t>
      </w:r>
      <w:r>
        <w:rPr>
          <w:rFonts w:ascii="Times New Roman" w:hAnsi="Times New Roman"/>
          <w:sz w:val="28"/>
          <w:szCs w:val="28"/>
        </w:rPr>
        <w:t>являются</w:t>
      </w:r>
      <w:r w:rsidRPr="00C56CCB">
        <w:rPr>
          <w:rFonts w:ascii="Times New Roman" w:hAnsi="Times New Roman"/>
          <w:sz w:val="28"/>
          <w:szCs w:val="28"/>
        </w:rPr>
        <w:t xml:space="preserve"> результаты продуктивной деятельности учащихся: творческие, исследовательские работы, рефераты, проекты, защищаемые как отдельными учащимися, так и группами при коллективной деятельности.</w:t>
      </w:r>
    </w:p>
    <w:p w:rsidR="00AA698E" w:rsidRDefault="00AA698E" w:rsidP="005A369D">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совместных классных собраниях с администрацией школы и классными руководителями ученики анализируют свои достижения в урочной и внеурочной деятельности и все это фиксируют в своих образовательных программах. </w:t>
      </w:r>
    </w:p>
    <w:p w:rsidR="00AA698E" w:rsidRDefault="00AA698E" w:rsidP="005A369D">
      <w:pPr>
        <w:spacing w:after="0" w:line="360" w:lineRule="auto"/>
        <w:ind w:firstLine="708"/>
        <w:jc w:val="both"/>
        <w:rPr>
          <w:rFonts w:ascii="Times New Roman" w:hAnsi="Times New Roman"/>
          <w:sz w:val="28"/>
          <w:szCs w:val="28"/>
        </w:rPr>
      </w:pPr>
      <w:r>
        <w:rPr>
          <w:rFonts w:ascii="Times New Roman" w:hAnsi="Times New Roman"/>
          <w:sz w:val="28"/>
          <w:szCs w:val="28"/>
        </w:rPr>
        <w:t xml:space="preserve">Кроме того, с 2013 года школа участвует в проекте по введению и реализации ФГОС СОО. Согласно стандартам обучения в старшей школе обязательным является реализация индивидуального учебного проекта. По школьному Положению «Об индивидуальном учебном проекте» во второй половине 10 - го  класса проводится предзащита работ, а в феврале выпускники 11-х классов предъявляют окончательный вариант проекта. Лучшие работы представляются на муниципальной научно - практической конференции. Результаты этой деятельности также фиксируются в образовательной программе старшеклассника. </w:t>
      </w:r>
    </w:p>
    <w:p w:rsidR="00AA698E" w:rsidRDefault="00AA698E" w:rsidP="005A369D">
      <w:pPr>
        <w:spacing w:after="0" w:line="360" w:lineRule="auto"/>
        <w:ind w:firstLine="708"/>
        <w:jc w:val="both"/>
        <w:rPr>
          <w:rFonts w:ascii="Times New Roman" w:hAnsi="Times New Roman"/>
          <w:sz w:val="28"/>
          <w:szCs w:val="28"/>
        </w:rPr>
      </w:pPr>
      <w:r>
        <w:rPr>
          <w:rFonts w:ascii="Times New Roman" w:hAnsi="Times New Roman"/>
          <w:sz w:val="28"/>
          <w:szCs w:val="28"/>
        </w:rPr>
        <w:t>Итогом работы школы в целом является поступление выпускников в ВУЗы по соответствующим профилям:</w:t>
      </w:r>
    </w:p>
    <w:p w:rsidR="00AA698E" w:rsidRDefault="00AA698E" w:rsidP="005A369D">
      <w:pPr>
        <w:spacing w:after="0" w:line="36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7"/>
        <w:gridCol w:w="3222"/>
        <w:gridCol w:w="2318"/>
        <w:gridCol w:w="1985"/>
      </w:tblGrid>
      <w:tr w:rsidR="00AA698E" w:rsidRPr="0092030D" w:rsidTr="00345522">
        <w:tc>
          <w:tcPr>
            <w:tcW w:w="0" w:type="auto"/>
            <w:vMerge w:val="restart"/>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Учебный период</w:t>
            </w:r>
          </w:p>
        </w:tc>
        <w:tc>
          <w:tcPr>
            <w:tcW w:w="3222" w:type="dxa"/>
            <w:vMerge w:val="restart"/>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Всего выпускников</w:t>
            </w:r>
          </w:p>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11-х классов</w:t>
            </w:r>
          </w:p>
        </w:tc>
        <w:tc>
          <w:tcPr>
            <w:tcW w:w="4303" w:type="dxa"/>
            <w:gridSpan w:val="2"/>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Из них поступили</w:t>
            </w:r>
          </w:p>
        </w:tc>
      </w:tr>
      <w:tr w:rsidR="00AA698E" w:rsidRPr="0092030D" w:rsidTr="00345522">
        <w:tc>
          <w:tcPr>
            <w:tcW w:w="0" w:type="auto"/>
            <w:vMerge/>
          </w:tcPr>
          <w:p w:rsidR="00AA698E" w:rsidRPr="0092030D" w:rsidRDefault="00AA698E" w:rsidP="007214D2">
            <w:pPr>
              <w:spacing w:after="0" w:line="360" w:lineRule="auto"/>
              <w:jc w:val="center"/>
              <w:rPr>
                <w:rFonts w:ascii="Times New Roman" w:hAnsi="Times New Roman"/>
                <w:sz w:val="28"/>
                <w:szCs w:val="28"/>
              </w:rPr>
            </w:pPr>
          </w:p>
        </w:tc>
        <w:tc>
          <w:tcPr>
            <w:tcW w:w="3222" w:type="dxa"/>
            <w:vMerge/>
          </w:tcPr>
          <w:p w:rsidR="00AA698E" w:rsidRPr="0092030D" w:rsidRDefault="00AA698E" w:rsidP="007214D2">
            <w:pPr>
              <w:spacing w:after="0" w:line="360" w:lineRule="auto"/>
              <w:jc w:val="center"/>
              <w:rPr>
                <w:rFonts w:ascii="Times New Roman" w:hAnsi="Times New Roman"/>
                <w:sz w:val="28"/>
                <w:szCs w:val="28"/>
              </w:rPr>
            </w:pPr>
          </w:p>
        </w:tc>
        <w:tc>
          <w:tcPr>
            <w:tcW w:w="2318"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в ВУЗы</w:t>
            </w:r>
          </w:p>
        </w:tc>
        <w:tc>
          <w:tcPr>
            <w:tcW w:w="1985"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в ССУЗы/ПТУ</w:t>
            </w:r>
          </w:p>
        </w:tc>
      </w:tr>
      <w:tr w:rsidR="00AA698E" w:rsidRPr="0092030D" w:rsidTr="00345522">
        <w:tc>
          <w:tcPr>
            <w:tcW w:w="0" w:type="auto"/>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2012</w:t>
            </w:r>
          </w:p>
        </w:tc>
        <w:tc>
          <w:tcPr>
            <w:tcW w:w="3222"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70</w:t>
            </w:r>
          </w:p>
        </w:tc>
        <w:tc>
          <w:tcPr>
            <w:tcW w:w="2318"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57</w:t>
            </w:r>
          </w:p>
        </w:tc>
        <w:tc>
          <w:tcPr>
            <w:tcW w:w="1985"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13</w:t>
            </w:r>
          </w:p>
        </w:tc>
      </w:tr>
      <w:tr w:rsidR="00AA698E" w:rsidRPr="0092030D" w:rsidTr="00345522">
        <w:tc>
          <w:tcPr>
            <w:tcW w:w="0" w:type="auto"/>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2013</w:t>
            </w:r>
          </w:p>
        </w:tc>
        <w:tc>
          <w:tcPr>
            <w:tcW w:w="3222"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53</w:t>
            </w:r>
          </w:p>
        </w:tc>
        <w:tc>
          <w:tcPr>
            <w:tcW w:w="2318"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40</w:t>
            </w:r>
          </w:p>
        </w:tc>
        <w:tc>
          <w:tcPr>
            <w:tcW w:w="1985"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13</w:t>
            </w:r>
          </w:p>
        </w:tc>
      </w:tr>
      <w:tr w:rsidR="00AA698E" w:rsidRPr="0092030D" w:rsidTr="00345522">
        <w:tc>
          <w:tcPr>
            <w:tcW w:w="0" w:type="auto"/>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2014</w:t>
            </w:r>
          </w:p>
        </w:tc>
        <w:tc>
          <w:tcPr>
            <w:tcW w:w="3222"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68</w:t>
            </w:r>
          </w:p>
        </w:tc>
        <w:tc>
          <w:tcPr>
            <w:tcW w:w="2318"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53</w:t>
            </w:r>
          </w:p>
        </w:tc>
        <w:tc>
          <w:tcPr>
            <w:tcW w:w="1985" w:type="dxa"/>
          </w:tcPr>
          <w:p w:rsidR="00AA698E" w:rsidRPr="0092030D" w:rsidRDefault="00AA698E" w:rsidP="007214D2">
            <w:pPr>
              <w:spacing w:after="0" w:line="360" w:lineRule="auto"/>
              <w:jc w:val="center"/>
              <w:rPr>
                <w:rFonts w:ascii="Times New Roman" w:hAnsi="Times New Roman"/>
                <w:sz w:val="28"/>
                <w:szCs w:val="28"/>
              </w:rPr>
            </w:pPr>
            <w:r w:rsidRPr="0092030D">
              <w:rPr>
                <w:rFonts w:ascii="Times New Roman" w:hAnsi="Times New Roman"/>
                <w:sz w:val="28"/>
                <w:szCs w:val="28"/>
              </w:rPr>
              <w:t>15</w:t>
            </w:r>
          </w:p>
        </w:tc>
      </w:tr>
    </w:tbl>
    <w:p w:rsidR="00AA698E" w:rsidRDefault="00AA698E" w:rsidP="00DF2B4E">
      <w:pPr>
        <w:spacing w:after="0" w:line="360" w:lineRule="auto"/>
        <w:rPr>
          <w:rFonts w:ascii="Times New Roman" w:hAnsi="Times New Roman"/>
          <w:b/>
          <w:color w:val="000000"/>
          <w:sz w:val="28"/>
          <w:szCs w:val="28"/>
        </w:rPr>
      </w:pPr>
    </w:p>
    <w:p w:rsidR="00AA698E" w:rsidRPr="005C0C46" w:rsidRDefault="00AA698E" w:rsidP="005C0C46">
      <w:pPr>
        <w:spacing w:after="0" w:line="360" w:lineRule="auto"/>
        <w:ind w:firstLine="360"/>
        <w:jc w:val="both"/>
        <w:rPr>
          <w:rFonts w:ascii="Times New Roman" w:hAnsi="Times New Roman"/>
          <w:color w:val="000000"/>
          <w:sz w:val="28"/>
          <w:szCs w:val="28"/>
        </w:rPr>
      </w:pPr>
      <w:r w:rsidRPr="00163501">
        <w:rPr>
          <w:rFonts w:ascii="Times New Roman" w:hAnsi="Times New Roman"/>
          <w:color w:val="000000"/>
          <w:sz w:val="28"/>
          <w:szCs w:val="28"/>
        </w:rPr>
        <w:t xml:space="preserve">Результатом работы профильной школы является и то, что по итогам 2013-2014гг. в рейтинге образовательных учреждений г. </w:t>
      </w:r>
      <w:r>
        <w:rPr>
          <w:rFonts w:ascii="Times New Roman" w:hAnsi="Times New Roman"/>
          <w:color w:val="000000"/>
          <w:sz w:val="28"/>
          <w:szCs w:val="28"/>
        </w:rPr>
        <w:t>Шарыпово на</w:t>
      </w:r>
      <w:r w:rsidRPr="00163501">
        <w:rPr>
          <w:rFonts w:ascii="Times New Roman" w:hAnsi="Times New Roman"/>
          <w:color w:val="000000"/>
          <w:sz w:val="28"/>
          <w:szCs w:val="28"/>
        </w:rPr>
        <w:t xml:space="preserve">ша школа стала победителем в </w:t>
      </w:r>
      <w:r w:rsidRPr="005C0C46">
        <w:rPr>
          <w:rFonts w:ascii="Times New Roman" w:hAnsi="Times New Roman"/>
          <w:color w:val="000000"/>
          <w:sz w:val="28"/>
          <w:szCs w:val="28"/>
        </w:rPr>
        <w:t>номинации «</w:t>
      </w:r>
      <w:r w:rsidRPr="005C0C46">
        <w:rPr>
          <w:rFonts w:ascii="Times New Roman" w:hAnsi="Times New Roman"/>
          <w:sz w:val="28"/>
          <w:szCs w:val="28"/>
        </w:rPr>
        <w:t>Результативность учебной деятельности (10-11 классы)»</w:t>
      </w:r>
      <w:r>
        <w:rPr>
          <w:rFonts w:ascii="Times New Roman" w:hAnsi="Times New Roman"/>
          <w:sz w:val="28"/>
          <w:szCs w:val="28"/>
        </w:rPr>
        <w:t>.</w:t>
      </w:r>
    </w:p>
    <w:p w:rsidR="00AA698E" w:rsidRDefault="00AA698E" w:rsidP="00712F0A">
      <w:pPr>
        <w:spacing w:after="0" w:line="360" w:lineRule="auto"/>
        <w:ind w:left="360"/>
        <w:jc w:val="center"/>
        <w:rPr>
          <w:rFonts w:ascii="Times New Roman" w:hAnsi="Times New Roman"/>
          <w:b/>
          <w:color w:val="000000"/>
          <w:sz w:val="28"/>
          <w:szCs w:val="28"/>
        </w:rPr>
      </w:pPr>
      <w:r>
        <w:rPr>
          <w:rFonts w:ascii="Times New Roman" w:hAnsi="Times New Roman"/>
          <w:b/>
          <w:color w:val="000000"/>
          <w:sz w:val="28"/>
          <w:szCs w:val="28"/>
          <w:lang w:val="en-US"/>
        </w:rPr>
        <w:t>III</w:t>
      </w:r>
      <w:r>
        <w:rPr>
          <w:rFonts w:ascii="Times New Roman" w:hAnsi="Times New Roman"/>
          <w:b/>
          <w:color w:val="000000"/>
          <w:sz w:val="28"/>
          <w:szCs w:val="28"/>
        </w:rPr>
        <w:t xml:space="preserve">. </w:t>
      </w:r>
      <w:r w:rsidRPr="00A02502">
        <w:rPr>
          <w:rFonts w:ascii="Times New Roman" w:hAnsi="Times New Roman"/>
          <w:b/>
          <w:color w:val="000000"/>
          <w:sz w:val="28"/>
          <w:szCs w:val="28"/>
        </w:rPr>
        <w:t>Внеучебные достижения учащихся старшей профильной школы</w:t>
      </w:r>
    </w:p>
    <w:p w:rsidR="00AA698E" w:rsidRPr="005A369D" w:rsidRDefault="00AA698E" w:rsidP="005A369D">
      <w:pPr>
        <w:spacing w:after="0" w:line="360" w:lineRule="auto"/>
        <w:ind w:left="360"/>
        <w:jc w:val="center"/>
        <w:rPr>
          <w:rFonts w:ascii="Times New Roman" w:hAnsi="Times New Roman"/>
          <w:b/>
          <w:color w:val="000000"/>
          <w:sz w:val="28"/>
          <w:szCs w:val="28"/>
        </w:rPr>
      </w:pPr>
    </w:p>
    <w:p w:rsidR="00AA698E" w:rsidRDefault="00AA698E" w:rsidP="007214D2">
      <w:pPr>
        <w:spacing w:after="0" w:line="360" w:lineRule="auto"/>
        <w:rPr>
          <w:rFonts w:ascii="Times New Roman" w:hAnsi="Times New Roman"/>
          <w:b/>
          <w:color w:val="000000"/>
          <w:sz w:val="28"/>
          <w:szCs w:val="28"/>
        </w:rPr>
      </w:pPr>
      <w:r w:rsidRPr="00A02502">
        <w:rPr>
          <w:rFonts w:ascii="Times New Roman" w:hAnsi="Times New Roman"/>
          <w:b/>
          <w:color w:val="000000"/>
          <w:sz w:val="28"/>
          <w:szCs w:val="28"/>
        </w:rPr>
        <w:t>Результативность участия в олимпиадах</w:t>
      </w:r>
    </w:p>
    <w:p w:rsidR="00AA698E" w:rsidRPr="004E1D23" w:rsidRDefault="00AA698E" w:rsidP="007214D2">
      <w:pPr>
        <w:spacing w:after="0" w:line="360" w:lineRule="auto"/>
        <w:ind w:firstLine="708"/>
        <w:jc w:val="both"/>
        <w:rPr>
          <w:rFonts w:ascii="Times New Roman" w:hAnsi="Times New Roman"/>
          <w:sz w:val="28"/>
          <w:szCs w:val="28"/>
        </w:rPr>
      </w:pPr>
      <w:r w:rsidRPr="009E3142">
        <w:rPr>
          <w:rFonts w:ascii="Times New Roman" w:hAnsi="Times New Roman"/>
          <w:sz w:val="28"/>
          <w:szCs w:val="28"/>
        </w:rPr>
        <w:t xml:space="preserve">Одной из популярных форм внеурочной работы по предметам являются олимпиады, которые представляют собой логическое продолжение учебной </w:t>
      </w:r>
      <w:r w:rsidRPr="004E1D23">
        <w:rPr>
          <w:rFonts w:ascii="Times New Roman" w:hAnsi="Times New Roman"/>
          <w:sz w:val="28"/>
          <w:szCs w:val="28"/>
        </w:rPr>
        <w:t xml:space="preserve">деятельности школьников. </w:t>
      </w:r>
    </w:p>
    <w:p w:rsidR="00AA698E" w:rsidRPr="004E1D23" w:rsidRDefault="00AA698E" w:rsidP="007214D2">
      <w:pPr>
        <w:pStyle w:val="BodyText"/>
        <w:spacing w:after="0" w:line="360" w:lineRule="auto"/>
        <w:ind w:firstLine="708"/>
        <w:contextualSpacing/>
        <w:jc w:val="both"/>
        <w:rPr>
          <w:sz w:val="28"/>
          <w:szCs w:val="28"/>
        </w:rPr>
      </w:pPr>
      <w:r>
        <w:rPr>
          <w:sz w:val="28"/>
          <w:szCs w:val="28"/>
        </w:rPr>
        <w:t>Увеличивается количество детей, принявших участие в</w:t>
      </w:r>
      <w:r w:rsidRPr="004E1D23">
        <w:rPr>
          <w:sz w:val="28"/>
          <w:szCs w:val="28"/>
        </w:rPr>
        <w:t xml:space="preserve"> школьном этапе ВОШ</w:t>
      </w:r>
      <w:r>
        <w:rPr>
          <w:sz w:val="28"/>
          <w:szCs w:val="28"/>
        </w:rPr>
        <w:t xml:space="preserve">: от 89% (2012-2013гг.) до </w:t>
      </w:r>
      <w:r w:rsidRPr="004E1D23">
        <w:rPr>
          <w:sz w:val="28"/>
          <w:szCs w:val="28"/>
        </w:rPr>
        <w:t xml:space="preserve"> </w:t>
      </w:r>
      <w:r>
        <w:rPr>
          <w:sz w:val="28"/>
          <w:szCs w:val="28"/>
        </w:rPr>
        <w:t>95</w:t>
      </w:r>
      <w:r w:rsidRPr="004E1D23">
        <w:rPr>
          <w:sz w:val="28"/>
          <w:szCs w:val="28"/>
        </w:rPr>
        <w:t>%</w:t>
      </w:r>
      <w:r>
        <w:rPr>
          <w:sz w:val="28"/>
          <w:szCs w:val="28"/>
        </w:rPr>
        <w:t xml:space="preserve"> (2014-2015гг.)</w:t>
      </w:r>
      <w:r w:rsidRPr="004E1D23">
        <w:rPr>
          <w:sz w:val="28"/>
          <w:szCs w:val="28"/>
        </w:rPr>
        <w:t xml:space="preserve">.  </w:t>
      </w:r>
    </w:p>
    <w:p w:rsidR="00AA698E" w:rsidRPr="004E1D23" w:rsidRDefault="00AA698E" w:rsidP="005C0C46">
      <w:pPr>
        <w:pStyle w:val="ListParagraph"/>
        <w:spacing w:after="0" w:line="360" w:lineRule="auto"/>
        <w:ind w:left="0"/>
        <w:jc w:val="both"/>
        <w:rPr>
          <w:rFonts w:ascii="Times New Roman" w:hAnsi="Times New Roman"/>
          <w:i/>
          <w:color w:val="000000"/>
          <w:sz w:val="28"/>
          <w:szCs w:val="28"/>
        </w:rPr>
      </w:pPr>
      <w:r>
        <w:rPr>
          <w:rFonts w:ascii="Times New Roman" w:hAnsi="Times New Roman"/>
          <w:i/>
          <w:color w:val="000000"/>
          <w:sz w:val="28"/>
          <w:szCs w:val="28"/>
        </w:rPr>
        <w:t xml:space="preserve">Результаты </w:t>
      </w:r>
      <w:r w:rsidRPr="005C0C46">
        <w:rPr>
          <w:rFonts w:ascii="Times New Roman" w:hAnsi="Times New Roman"/>
          <w:i/>
          <w:color w:val="000000"/>
          <w:sz w:val="28"/>
          <w:szCs w:val="28"/>
        </w:rPr>
        <w:t>участия</w:t>
      </w:r>
      <w:r w:rsidRPr="005C0C46">
        <w:rPr>
          <w:rFonts w:ascii="Times New Roman" w:hAnsi="Times New Roman"/>
          <w:b/>
          <w:i/>
          <w:color w:val="000000"/>
          <w:sz w:val="28"/>
          <w:szCs w:val="28"/>
        </w:rPr>
        <w:t xml:space="preserve"> учащихся старшей профильной школы</w:t>
      </w:r>
      <w:r>
        <w:rPr>
          <w:rFonts w:ascii="Times New Roman" w:hAnsi="Times New Roman"/>
          <w:i/>
          <w:color w:val="000000"/>
          <w:sz w:val="28"/>
          <w:szCs w:val="28"/>
        </w:rPr>
        <w:t xml:space="preserve">  в м</w:t>
      </w:r>
      <w:r w:rsidRPr="004E1D23">
        <w:rPr>
          <w:rFonts w:ascii="Times New Roman" w:hAnsi="Times New Roman"/>
          <w:i/>
          <w:color w:val="000000"/>
          <w:sz w:val="28"/>
          <w:szCs w:val="28"/>
        </w:rPr>
        <w:t>униципальн</w:t>
      </w:r>
      <w:r>
        <w:rPr>
          <w:rFonts w:ascii="Times New Roman" w:hAnsi="Times New Roman"/>
          <w:i/>
          <w:color w:val="000000"/>
          <w:sz w:val="28"/>
          <w:szCs w:val="28"/>
        </w:rPr>
        <w:t>ом</w:t>
      </w:r>
      <w:r w:rsidRPr="004E1D23">
        <w:rPr>
          <w:rFonts w:ascii="Times New Roman" w:hAnsi="Times New Roman"/>
          <w:i/>
          <w:color w:val="000000"/>
          <w:sz w:val="28"/>
          <w:szCs w:val="28"/>
        </w:rPr>
        <w:t xml:space="preserve"> этап</w:t>
      </w:r>
      <w:r>
        <w:rPr>
          <w:rFonts w:ascii="Times New Roman" w:hAnsi="Times New Roman"/>
          <w:i/>
          <w:color w:val="000000"/>
          <w:sz w:val="28"/>
          <w:szCs w:val="28"/>
        </w:rPr>
        <w:t>е</w:t>
      </w:r>
      <w:r w:rsidRPr="004E1D23">
        <w:rPr>
          <w:rFonts w:ascii="Times New Roman" w:hAnsi="Times New Roman"/>
          <w:i/>
          <w:color w:val="000000"/>
          <w:sz w:val="28"/>
          <w:szCs w:val="28"/>
        </w:rPr>
        <w:t xml:space="preserve">  Всероссийской олимпиады школьников:</w:t>
      </w:r>
    </w:p>
    <w:p w:rsidR="00AA698E" w:rsidRPr="00A02502" w:rsidRDefault="00AA698E" w:rsidP="007214D2">
      <w:pPr>
        <w:pStyle w:val="ListParagraph"/>
        <w:numPr>
          <w:ilvl w:val="0"/>
          <w:numId w:val="3"/>
        </w:numPr>
        <w:spacing w:after="0" w:line="360" w:lineRule="auto"/>
        <w:ind w:left="0"/>
        <w:rPr>
          <w:rFonts w:ascii="Times New Roman" w:hAnsi="Times New Roman"/>
          <w:color w:val="000000"/>
          <w:sz w:val="28"/>
          <w:szCs w:val="28"/>
        </w:rPr>
      </w:pPr>
      <w:r w:rsidRPr="004E1D23">
        <w:rPr>
          <w:rFonts w:ascii="Times New Roman" w:hAnsi="Times New Roman"/>
          <w:color w:val="000000"/>
          <w:sz w:val="28"/>
          <w:szCs w:val="28"/>
        </w:rPr>
        <w:t>2012-2013</w:t>
      </w:r>
      <w:r w:rsidRPr="00A02502">
        <w:rPr>
          <w:rFonts w:ascii="Times New Roman" w:hAnsi="Times New Roman"/>
          <w:color w:val="000000"/>
          <w:sz w:val="28"/>
          <w:szCs w:val="28"/>
        </w:rPr>
        <w:t xml:space="preserve"> учебный год: муниципальный этап – 46 победителей и призёров;</w:t>
      </w:r>
    </w:p>
    <w:p w:rsidR="00AA698E" w:rsidRPr="00A02502" w:rsidRDefault="00AA698E" w:rsidP="007214D2">
      <w:pPr>
        <w:pStyle w:val="ListParagraph"/>
        <w:numPr>
          <w:ilvl w:val="0"/>
          <w:numId w:val="3"/>
        </w:numPr>
        <w:spacing w:after="0" w:line="360" w:lineRule="auto"/>
        <w:ind w:left="0"/>
        <w:rPr>
          <w:rFonts w:ascii="Times New Roman" w:hAnsi="Times New Roman"/>
          <w:color w:val="000000"/>
          <w:sz w:val="28"/>
          <w:szCs w:val="28"/>
        </w:rPr>
      </w:pPr>
      <w:r w:rsidRPr="00A02502">
        <w:rPr>
          <w:rFonts w:ascii="Times New Roman" w:hAnsi="Times New Roman"/>
          <w:color w:val="000000"/>
          <w:sz w:val="28"/>
          <w:szCs w:val="28"/>
        </w:rPr>
        <w:t>2013-2014 учебный год: муниципальный этап – 28 победителей и призёров;</w:t>
      </w:r>
    </w:p>
    <w:p w:rsidR="00AA698E" w:rsidRDefault="00AA698E" w:rsidP="007214D2">
      <w:pPr>
        <w:pStyle w:val="ListParagraph"/>
        <w:numPr>
          <w:ilvl w:val="0"/>
          <w:numId w:val="3"/>
        </w:numPr>
        <w:spacing w:after="0" w:line="360" w:lineRule="auto"/>
        <w:ind w:left="0"/>
        <w:rPr>
          <w:rFonts w:ascii="Times New Roman" w:hAnsi="Times New Roman"/>
          <w:color w:val="000000"/>
          <w:sz w:val="28"/>
          <w:szCs w:val="28"/>
        </w:rPr>
      </w:pPr>
      <w:r w:rsidRPr="00A02502">
        <w:rPr>
          <w:rFonts w:ascii="Times New Roman" w:hAnsi="Times New Roman"/>
          <w:color w:val="000000"/>
          <w:sz w:val="28"/>
          <w:szCs w:val="28"/>
        </w:rPr>
        <w:t>2014-2015 учебный год: муниципальный этап – 33 победителя и призёра.</w:t>
      </w:r>
    </w:p>
    <w:p w:rsidR="00AA698E" w:rsidRPr="00A02502" w:rsidRDefault="00AA698E" w:rsidP="007214D2">
      <w:pPr>
        <w:pStyle w:val="ListParagraph"/>
        <w:spacing w:after="0" w:line="360" w:lineRule="auto"/>
        <w:ind w:left="0"/>
        <w:rPr>
          <w:rFonts w:ascii="Times New Roman" w:hAnsi="Times New Roman"/>
          <w:color w:val="000000"/>
          <w:sz w:val="28"/>
          <w:szCs w:val="28"/>
        </w:rPr>
      </w:pPr>
    </w:p>
    <w:p w:rsidR="00AA698E" w:rsidRPr="00A02502" w:rsidRDefault="00AA698E" w:rsidP="005C0C46">
      <w:pPr>
        <w:pStyle w:val="ListParagraph"/>
        <w:spacing w:after="0" w:line="360" w:lineRule="auto"/>
        <w:ind w:left="0"/>
        <w:jc w:val="both"/>
        <w:rPr>
          <w:rFonts w:ascii="Times New Roman" w:hAnsi="Times New Roman"/>
          <w:i/>
          <w:color w:val="000000"/>
          <w:sz w:val="28"/>
          <w:szCs w:val="28"/>
        </w:rPr>
      </w:pPr>
      <w:r>
        <w:rPr>
          <w:rFonts w:ascii="Times New Roman" w:hAnsi="Times New Roman"/>
          <w:i/>
          <w:color w:val="000000"/>
          <w:sz w:val="28"/>
          <w:szCs w:val="28"/>
        </w:rPr>
        <w:t xml:space="preserve">Результаты участия </w:t>
      </w:r>
      <w:r w:rsidRPr="005C0C46">
        <w:rPr>
          <w:rFonts w:ascii="Times New Roman" w:hAnsi="Times New Roman"/>
          <w:b/>
          <w:i/>
          <w:color w:val="000000"/>
          <w:sz w:val="28"/>
          <w:szCs w:val="28"/>
        </w:rPr>
        <w:t>учащихся старшей профильной школы</w:t>
      </w:r>
      <w:r>
        <w:rPr>
          <w:rFonts w:ascii="Times New Roman" w:hAnsi="Times New Roman"/>
          <w:i/>
          <w:color w:val="000000"/>
          <w:sz w:val="28"/>
          <w:szCs w:val="28"/>
        </w:rPr>
        <w:t xml:space="preserve">  в м</w:t>
      </w:r>
      <w:r w:rsidRPr="00A02502">
        <w:rPr>
          <w:rFonts w:ascii="Times New Roman" w:hAnsi="Times New Roman"/>
          <w:i/>
          <w:color w:val="000000"/>
          <w:sz w:val="28"/>
          <w:szCs w:val="28"/>
        </w:rPr>
        <w:t>ежрегиональны</w:t>
      </w:r>
      <w:r>
        <w:rPr>
          <w:rFonts w:ascii="Times New Roman" w:hAnsi="Times New Roman"/>
          <w:i/>
          <w:color w:val="000000"/>
          <w:sz w:val="28"/>
          <w:szCs w:val="28"/>
        </w:rPr>
        <w:t>х</w:t>
      </w:r>
      <w:r w:rsidRPr="00A02502">
        <w:rPr>
          <w:rFonts w:ascii="Times New Roman" w:hAnsi="Times New Roman"/>
          <w:i/>
          <w:color w:val="000000"/>
          <w:sz w:val="28"/>
          <w:szCs w:val="28"/>
        </w:rPr>
        <w:t xml:space="preserve">  олимпиад</w:t>
      </w:r>
      <w:r>
        <w:rPr>
          <w:rFonts w:ascii="Times New Roman" w:hAnsi="Times New Roman"/>
          <w:i/>
          <w:color w:val="000000"/>
          <w:sz w:val="28"/>
          <w:szCs w:val="28"/>
        </w:rPr>
        <w:t xml:space="preserve">ах </w:t>
      </w:r>
      <w:r w:rsidRPr="00A02502">
        <w:rPr>
          <w:rFonts w:ascii="Times New Roman" w:hAnsi="Times New Roman"/>
          <w:i/>
          <w:color w:val="000000"/>
          <w:sz w:val="28"/>
          <w:szCs w:val="28"/>
        </w:rPr>
        <w:t xml:space="preserve"> по профильным предметам – физика, химия, математика  («Будущее Сибири», «Надежда Энергетики»):</w:t>
      </w:r>
    </w:p>
    <w:p w:rsidR="00AA698E" w:rsidRPr="00A02502" w:rsidRDefault="00AA698E" w:rsidP="007214D2">
      <w:pPr>
        <w:pStyle w:val="ListParagraph"/>
        <w:numPr>
          <w:ilvl w:val="0"/>
          <w:numId w:val="6"/>
        </w:numPr>
        <w:spacing w:after="0" w:line="360" w:lineRule="auto"/>
        <w:ind w:left="0"/>
        <w:rPr>
          <w:rFonts w:ascii="Times New Roman" w:hAnsi="Times New Roman"/>
          <w:color w:val="000000"/>
          <w:sz w:val="28"/>
          <w:szCs w:val="28"/>
        </w:rPr>
      </w:pPr>
      <w:r w:rsidRPr="00A02502">
        <w:rPr>
          <w:rFonts w:ascii="Times New Roman" w:hAnsi="Times New Roman"/>
          <w:color w:val="000000"/>
          <w:sz w:val="28"/>
          <w:szCs w:val="28"/>
        </w:rPr>
        <w:t>2012-2013 учебный год – 10 призёров в первом этапе.</w:t>
      </w:r>
    </w:p>
    <w:p w:rsidR="00AA698E" w:rsidRPr="00A02502" w:rsidRDefault="00AA698E" w:rsidP="007214D2">
      <w:pPr>
        <w:pStyle w:val="ListParagraph"/>
        <w:numPr>
          <w:ilvl w:val="0"/>
          <w:numId w:val="6"/>
        </w:numPr>
        <w:spacing w:after="0" w:line="360" w:lineRule="auto"/>
        <w:ind w:left="0"/>
        <w:rPr>
          <w:rFonts w:ascii="Times New Roman" w:hAnsi="Times New Roman"/>
          <w:color w:val="000000"/>
          <w:sz w:val="28"/>
          <w:szCs w:val="28"/>
        </w:rPr>
      </w:pPr>
      <w:r w:rsidRPr="00A02502">
        <w:rPr>
          <w:rFonts w:ascii="Times New Roman" w:hAnsi="Times New Roman"/>
          <w:color w:val="000000"/>
          <w:sz w:val="28"/>
          <w:szCs w:val="28"/>
        </w:rPr>
        <w:t>2013-2014 учебный год – 8 призёров в первом этапе</w:t>
      </w:r>
    </w:p>
    <w:p w:rsidR="00AA698E" w:rsidRPr="00A02502" w:rsidRDefault="00AA698E" w:rsidP="007214D2">
      <w:pPr>
        <w:pStyle w:val="ListParagraph"/>
        <w:numPr>
          <w:ilvl w:val="0"/>
          <w:numId w:val="6"/>
        </w:numPr>
        <w:spacing w:after="0" w:line="360" w:lineRule="auto"/>
        <w:ind w:left="0"/>
        <w:rPr>
          <w:rFonts w:ascii="Times New Roman" w:hAnsi="Times New Roman"/>
          <w:color w:val="000000"/>
          <w:sz w:val="28"/>
          <w:szCs w:val="28"/>
        </w:rPr>
      </w:pPr>
      <w:r w:rsidRPr="00A02502">
        <w:rPr>
          <w:rFonts w:ascii="Times New Roman" w:hAnsi="Times New Roman"/>
          <w:color w:val="000000"/>
          <w:sz w:val="28"/>
          <w:szCs w:val="28"/>
        </w:rPr>
        <w:t>2014-2015 учебный год – 2 призёра в первом этапе</w:t>
      </w:r>
    </w:p>
    <w:p w:rsidR="00AA698E" w:rsidRDefault="00AA698E" w:rsidP="007214D2">
      <w:pPr>
        <w:spacing w:after="0" w:line="360" w:lineRule="auto"/>
        <w:rPr>
          <w:rFonts w:ascii="Times New Roman" w:hAnsi="Times New Roman"/>
          <w:b/>
          <w:sz w:val="28"/>
          <w:szCs w:val="28"/>
        </w:rPr>
      </w:pPr>
    </w:p>
    <w:p w:rsidR="00AA698E" w:rsidRPr="00612CC9" w:rsidRDefault="00AA698E" w:rsidP="007214D2">
      <w:pPr>
        <w:spacing w:after="0" w:line="360" w:lineRule="auto"/>
        <w:rPr>
          <w:rFonts w:ascii="Times New Roman" w:hAnsi="Times New Roman"/>
          <w:b/>
          <w:sz w:val="28"/>
          <w:szCs w:val="28"/>
        </w:rPr>
      </w:pPr>
      <w:r>
        <w:rPr>
          <w:rFonts w:ascii="Times New Roman" w:hAnsi="Times New Roman"/>
          <w:b/>
          <w:sz w:val="28"/>
          <w:szCs w:val="28"/>
        </w:rPr>
        <w:t>Проектно</w:t>
      </w:r>
      <w:r w:rsidRPr="00612CC9">
        <w:rPr>
          <w:rFonts w:ascii="Times New Roman" w:hAnsi="Times New Roman"/>
          <w:b/>
          <w:sz w:val="28"/>
          <w:szCs w:val="28"/>
        </w:rPr>
        <w:t>-исследовательская деятельность</w:t>
      </w:r>
    </w:p>
    <w:p w:rsidR="00AA698E" w:rsidRPr="00612CC9" w:rsidRDefault="00AA698E" w:rsidP="007214D2">
      <w:pPr>
        <w:tabs>
          <w:tab w:val="left" w:pos="-360"/>
        </w:tabs>
        <w:spacing w:after="0" w:line="360" w:lineRule="auto"/>
        <w:ind w:firstLine="540"/>
        <w:jc w:val="both"/>
        <w:rPr>
          <w:rFonts w:ascii="Times New Roman" w:hAnsi="Times New Roman"/>
          <w:color w:val="000000"/>
          <w:spacing w:val="-3"/>
          <w:sz w:val="28"/>
          <w:szCs w:val="28"/>
        </w:rPr>
      </w:pPr>
      <w:r w:rsidRPr="00612CC9">
        <w:rPr>
          <w:rFonts w:ascii="Times New Roman" w:hAnsi="Times New Roman"/>
          <w:color w:val="000000"/>
          <w:spacing w:val="-3"/>
          <w:sz w:val="28"/>
          <w:szCs w:val="28"/>
        </w:rPr>
        <w:t>Популярной формой работы является организация проектно-исследовательской деятельности. В настоящее время проектно-исследовательской деятельностью занимаются учащиеся всех 10-х и 11-х классов, осуществляется она в рамках профильных лабораторий, которые работают по 3 направлениям: социально – гуманитарные науки, естественные науки и современный мир, физико – математические науки и информационные технологии. Продуктами проектно-исследовательской деятельности стали наглядные пособия в электронном виде, решебники для подготовки к экзаменам, электронные презентации к урокам.</w:t>
      </w:r>
    </w:p>
    <w:p w:rsidR="00AA698E" w:rsidRPr="00612CC9" w:rsidRDefault="00AA698E" w:rsidP="007214D2">
      <w:pPr>
        <w:pStyle w:val="ListParagraph"/>
        <w:spacing w:after="0" w:line="360" w:lineRule="auto"/>
        <w:ind w:left="0"/>
        <w:rPr>
          <w:rFonts w:ascii="Times New Roman" w:hAnsi="Times New Roman"/>
          <w:i/>
          <w:color w:val="000000"/>
          <w:sz w:val="28"/>
          <w:szCs w:val="28"/>
        </w:rPr>
      </w:pPr>
      <w:r>
        <w:rPr>
          <w:rFonts w:ascii="Times New Roman" w:hAnsi="Times New Roman"/>
          <w:i/>
          <w:color w:val="000000"/>
          <w:sz w:val="28"/>
          <w:szCs w:val="28"/>
        </w:rPr>
        <w:t>Результаты участия учащихся старшей профильной школы  в муниципальном этапе научно-практической конференции</w:t>
      </w:r>
      <w:r w:rsidRPr="00612CC9">
        <w:rPr>
          <w:rFonts w:ascii="Times New Roman" w:hAnsi="Times New Roman"/>
          <w:i/>
          <w:color w:val="000000"/>
          <w:sz w:val="28"/>
          <w:szCs w:val="28"/>
        </w:rPr>
        <w:t>:</w:t>
      </w:r>
    </w:p>
    <w:p w:rsidR="00AA698E" w:rsidRPr="00612CC9" w:rsidRDefault="00AA698E" w:rsidP="007214D2">
      <w:pPr>
        <w:pStyle w:val="ListParagraph"/>
        <w:numPr>
          <w:ilvl w:val="0"/>
          <w:numId w:val="5"/>
        </w:numPr>
        <w:spacing w:after="0" w:line="360" w:lineRule="auto"/>
        <w:ind w:left="0"/>
        <w:rPr>
          <w:rFonts w:ascii="Times New Roman" w:hAnsi="Times New Roman"/>
          <w:color w:val="000000"/>
          <w:sz w:val="28"/>
          <w:szCs w:val="28"/>
        </w:rPr>
      </w:pPr>
      <w:r w:rsidRPr="00612CC9">
        <w:rPr>
          <w:rFonts w:ascii="Times New Roman" w:hAnsi="Times New Roman"/>
          <w:color w:val="000000"/>
          <w:sz w:val="28"/>
          <w:szCs w:val="28"/>
        </w:rPr>
        <w:t>2012-2013 учебный год: муниципальный этап – 15 победителей и призёров;</w:t>
      </w:r>
    </w:p>
    <w:p w:rsidR="00AA698E" w:rsidRPr="007B4C4C" w:rsidRDefault="00AA698E" w:rsidP="007214D2">
      <w:pPr>
        <w:pStyle w:val="ListParagraph"/>
        <w:numPr>
          <w:ilvl w:val="0"/>
          <w:numId w:val="5"/>
        </w:numPr>
        <w:spacing w:after="0" w:line="360" w:lineRule="auto"/>
        <w:ind w:left="0"/>
        <w:rPr>
          <w:rFonts w:ascii="Times New Roman" w:hAnsi="Times New Roman"/>
          <w:color w:val="000000"/>
          <w:sz w:val="28"/>
          <w:szCs w:val="28"/>
        </w:rPr>
      </w:pPr>
      <w:r w:rsidRPr="00612CC9">
        <w:rPr>
          <w:rFonts w:ascii="Times New Roman" w:hAnsi="Times New Roman"/>
          <w:color w:val="000000"/>
          <w:sz w:val="28"/>
          <w:szCs w:val="28"/>
        </w:rPr>
        <w:t>2013-2014 учебный год: муниципальный</w:t>
      </w:r>
      <w:r w:rsidRPr="007B4C4C">
        <w:rPr>
          <w:rFonts w:ascii="Times New Roman" w:hAnsi="Times New Roman"/>
          <w:color w:val="000000"/>
          <w:sz w:val="28"/>
          <w:szCs w:val="28"/>
        </w:rPr>
        <w:t xml:space="preserve"> этап – 16 победителей и призёров</w:t>
      </w:r>
      <w:r>
        <w:rPr>
          <w:rFonts w:ascii="Times New Roman" w:hAnsi="Times New Roman"/>
          <w:color w:val="000000"/>
          <w:sz w:val="28"/>
          <w:szCs w:val="28"/>
        </w:rPr>
        <w:t xml:space="preserve"> ( 1 место в городе)</w:t>
      </w:r>
      <w:r w:rsidRPr="007B4C4C">
        <w:rPr>
          <w:rFonts w:ascii="Times New Roman" w:hAnsi="Times New Roman"/>
          <w:color w:val="000000"/>
          <w:sz w:val="28"/>
          <w:szCs w:val="28"/>
        </w:rPr>
        <w:t>;</w:t>
      </w:r>
    </w:p>
    <w:p w:rsidR="00AA698E" w:rsidRPr="007B4C4C" w:rsidRDefault="00AA698E" w:rsidP="007214D2">
      <w:pPr>
        <w:pStyle w:val="ListParagraph"/>
        <w:numPr>
          <w:ilvl w:val="0"/>
          <w:numId w:val="5"/>
        </w:numPr>
        <w:spacing w:after="0" w:line="360" w:lineRule="auto"/>
        <w:ind w:left="0"/>
        <w:rPr>
          <w:rFonts w:ascii="Times New Roman" w:hAnsi="Times New Roman"/>
          <w:color w:val="000000"/>
          <w:sz w:val="28"/>
          <w:szCs w:val="28"/>
        </w:rPr>
      </w:pPr>
      <w:r w:rsidRPr="007B4C4C">
        <w:rPr>
          <w:rFonts w:ascii="Times New Roman" w:hAnsi="Times New Roman"/>
          <w:sz w:val="28"/>
          <w:szCs w:val="28"/>
        </w:rPr>
        <w:t>2014-2015 учебный год: муниципальный этап – 10 победителей и призёров</w:t>
      </w:r>
      <w:r>
        <w:rPr>
          <w:rFonts w:ascii="Times New Roman" w:hAnsi="Times New Roman"/>
          <w:sz w:val="28"/>
          <w:szCs w:val="28"/>
        </w:rPr>
        <w:t xml:space="preserve"> ( 1 место  в городе)</w:t>
      </w:r>
      <w:r w:rsidRPr="007B4C4C">
        <w:rPr>
          <w:rFonts w:ascii="Times New Roman" w:hAnsi="Times New Roman"/>
          <w:sz w:val="28"/>
          <w:szCs w:val="28"/>
        </w:rPr>
        <w:t>.</w:t>
      </w:r>
    </w:p>
    <w:p w:rsidR="00AA698E" w:rsidRDefault="00AA698E" w:rsidP="007214D2">
      <w:pPr>
        <w:tabs>
          <w:tab w:val="left" w:pos="7200"/>
        </w:tabs>
        <w:spacing w:after="0" w:line="360" w:lineRule="auto"/>
        <w:jc w:val="center"/>
        <w:rPr>
          <w:rFonts w:ascii="Times New Roman" w:hAnsi="Times New Roman"/>
          <w:b/>
          <w:sz w:val="28"/>
          <w:szCs w:val="28"/>
        </w:rPr>
      </w:pPr>
    </w:p>
    <w:p w:rsidR="00AA698E" w:rsidRPr="007B4C4C" w:rsidRDefault="00AA698E" w:rsidP="007214D2">
      <w:pPr>
        <w:tabs>
          <w:tab w:val="left" w:pos="7200"/>
        </w:tabs>
        <w:spacing w:after="0" w:line="360" w:lineRule="auto"/>
        <w:jc w:val="center"/>
        <w:rPr>
          <w:rFonts w:ascii="Times New Roman" w:hAnsi="Times New Roman"/>
          <w:b/>
          <w:sz w:val="28"/>
          <w:szCs w:val="28"/>
        </w:rPr>
      </w:pPr>
      <w:r w:rsidRPr="007B4C4C">
        <w:rPr>
          <w:rFonts w:ascii="Times New Roman" w:hAnsi="Times New Roman"/>
          <w:b/>
          <w:sz w:val="28"/>
          <w:szCs w:val="28"/>
        </w:rPr>
        <w:t>Участие в очных и дистанционных конкурсах и творческих мероприятиях (количество победителей и призёров)</w:t>
      </w:r>
    </w:p>
    <w:p w:rsidR="00AA698E" w:rsidRPr="00A80C9E" w:rsidRDefault="00AA698E" w:rsidP="007214D2">
      <w:pPr>
        <w:tabs>
          <w:tab w:val="left" w:pos="0"/>
        </w:tabs>
        <w:spacing w:after="0" w:line="360" w:lineRule="auto"/>
        <w:ind w:firstLine="540"/>
        <w:jc w:val="both"/>
        <w:rPr>
          <w:rFonts w:ascii="Times New Roman" w:hAnsi="Times New Roman"/>
          <w:color w:val="000000"/>
          <w:spacing w:val="-3"/>
          <w:sz w:val="28"/>
          <w:szCs w:val="28"/>
        </w:rPr>
      </w:pPr>
      <w:r w:rsidRPr="00A80C9E">
        <w:rPr>
          <w:rFonts w:ascii="Times New Roman" w:hAnsi="Times New Roman"/>
          <w:sz w:val="28"/>
          <w:szCs w:val="28"/>
        </w:rPr>
        <w:t xml:space="preserve">Анализ работы с интеллектуально одарёнными детьми показывает, что при общем уменьшении количества детей по школе увеличивается количество детей, принимающих участие в интеллектуальных конкурсах от </w:t>
      </w:r>
      <w:r>
        <w:rPr>
          <w:bCs/>
          <w:sz w:val="28"/>
          <w:szCs w:val="28"/>
        </w:rPr>
        <w:t>1419</w:t>
      </w:r>
      <w:r w:rsidRPr="00A80C9E">
        <w:rPr>
          <w:rFonts w:ascii="Times New Roman" w:hAnsi="Times New Roman"/>
          <w:sz w:val="28"/>
          <w:szCs w:val="28"/>
        </w:rPr>
        <w:t xml:space="preserve"> человек (201</w:t>
      </w:r>
      <w:r>
        <w:rPr>
          <w:rFonts w:ascii="Times New Roman" w:hAnsi="Times New Roman"/>
          <w:sz w:val="28"/>
          <w:szCs w:val="28"/>
        </w:rPr>
        <w:t>1</w:t>
      </w:r>
      <w:r w:rsidRPr="00A80C9E">
        <w:rPr>
          <w:rFonts w:ascii="Times New Roman" w:hAnsi="Times New Roman"/>
          <w:sz w:val="28"/>
          <w:szCs w:val="28"/>
        </w:rPr>
        <w:t>-201</w:t>
      </w:r>
      <w:r>
        <w:rPr>
          <w:rFonts w:ascii="Times New Roman" w:hAnsi="Times New Roman"/>
          <w:sz w:val="28"/>
          <w:szCs w:val="28"/>
        </w:rPr>
        <w:t>2гг.) до 1760</w:t>
      </w:r>
      <w:r w:rsidRPr="00A80C9E">
        <w:rPr>
          <w:rFonts w:ascii="Times New Roman" w:hAnsi="Times New Roman"/>
          <w:sz w:val="28"/>
          <w:szCs w:val="28"/>
        </w:rPr>
        <w:t xml:space="preserve"> человек (201</w:t>
      </w:r>
      <w:r>
        <w:rPr>
          <w:rFonts w:ascii="Times New Roman" w:hAnsi="Times New Roman"/>
          <w:sz w:val="28"/>
          <w:szCs w:val="28"/>
        </w:rPr>
        <w:t>3</w:t>
      </w:r>
      <w:r w:rsidRPr="00A80C9E">
        <w:rPr>
          <w:rFonts w:ascii="Times New Roman" w:hAnsi="Times New Roman"/>
          <w:sz w:val="28"/>
          <w:szCs w:val="28"/>
        </w:rPr>
        <w:t>-201</w:t>
      </w:r>
      <w:r>
        <w:rPr>
          <w:rFonts w:ascii="Times New Roman" w:hAnsi="Times New Roman"/>
          <w:sz w:val="28"/>
          <w:szCs w:val="28"/>
        </w:rPr>
        <w:t>4</w:t>
      </w:r>
      <w:r w:rsidRPr="00A80C9E">
        <w:rPr>
          <w:rFonts w:ascii="Times New Roman" w:hAnsi="Times New Roman"/>
          <w:sz w:val="28"/>
          <w:szCs w:val="28"/>
        </w:rPr>
        <w:t>гг.), а также следует отметить высокие показатели участия в конкурсах не только на муниципальном уровне, но и  на р</w:t>
      </w:r>
      <w:r>
        <w:rPr>
          <w:rFonts w:ascii="Times New Roman" w:hAnsi="Times New Roman"/>
          <w:sz w:val="28"/>
          <w:szCs w:val="28"/>
        </w:rPr>
        <w:t xml:space="preserve">егиональном, </w:t>
      </w:r>
      <w:r w:rsidRPr="00A80C9E">
        <w:rPr>
          <w:rFonts w:ascii="Times New Roman" w:hAnsi="Times New Roman"/>
          <w:sz w:val="28"/>
          <w:szCs w:val="28"/>
        </w:rPr>
        <w:t xml:space="preserve">федеральном </w:t>
      </w:r>
      <w:r>
        <w:rPr>
          <w:rFonts w:ascii="Times New Roman" w:hAnsi="Times New Roman"/>
          <w:sz w:val="28"/>
          <w:szCs w:val="28"/>
        </w:rPr>
        <w:t xml:space="preserve">и международном </w:t>
      </w:r>
      <w:r w:rsidRPr="00A80C9E">
        <w:rPr>
          <w:rFonts w:ascii="Times New Roman" w:hAnsi="Times New Roman"/>
          <w:sz w:val="28"/>
          <w:szCs w:val="28"/>
        </w:rPr>
        <w:t>уровнях</w:t>
      </w:r>
      <w:r>
        <w:rPr>
          <w:rFonts w:ascii="Times New Roman" w:hAnsi="Times New Roman"/>
          <w:sz w:val="28"/>
          <w:szCs w:val="28"/>
        </w:rPr>
        <w:t>. Далее в таблице приведены результаты учащихся профильной школы в очных и дистанционных конкурсах и олимпиадах:</w:t>
      </w: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0"/>
        <w:gridCol w:w="900"/>
        <w:gridCol w:w="900"/>
        <w:gridCol w:w="900"/>
        <w:gridCol w:w="900"/>
        <w:gridCol w:w="720"/>
        <w:gridCol w:w="720"/>
        <w:gridCol w:w="900"/>
        <w:gridCol w:w="720"/>
        <w:gridCol w:w="720"/>
        <w:gridCol w:w="720"/>
        <w:gridCol w:w="720"/>
      </w:tblGrid>
      <w:tr w:rsidR="00AA698E" w:rsidRPr="00A02502" w:rsidTr="00356844">
        <w:tc>
          <w:tcPr>
            <w:tcW w:w="1980" w:type="dxa"/>
          </w:tcPr>
          <w:p w:rsidR="00AA698E" w:rsidRPr="00385300" w:rsidRDefault="00AA698E" w:rsidP="00356844">
            <w:pPr>
              <w:pStyle w:val="ListParagraph"/>
              <w:spacing w:after="0" w:line="240" w:lineRule="auto"/>
              <w:ind w:left="0"/>
              <w:jc w:val="center"/>
              <w:rPr>
                <w:rFonts w:ascii="Times New Roman" w:hAnsi="Times New Roman"/>
                <w:color w:val="000000"/>
                <w:sz w:val="24"/>
                <w:szCs w:val="24"/>
              </w:rPr>
            </w:pPr>
            <w:r w:rsidRPr="00385300">
              <w:rPr>
                <w:rFonts w:ascii="Times New Roman" w:hAnsi="Times New Roman"/>
                <w:color w:val="000000"/>
                <w:sz w:val="24"/>
                <w:szCs w:val="24"/>
              </w:rPr>
              <w:t>Название</w:t>
            </w:r>
          </w:p>
          <w:p w:rsidR="00AA698E" w:rsidRPr="00385300" w:rsidRDefault="00AA698E" w:rsidP="00356844">
            <w:pPr>
              <w:pStyle w:val="ListParagraph"/>
              <w:spacing w:after="0" w:line="240" w:lineRule="auto"/>
              <w:ind w:left="0"/>
              <w:jc w:val="center"/>
              <w:rPr>
                <w:rFonts w:ascii="Times New Roman" w:hAnsi="Times New Roman"/>
                <w:color w:val="000000"/>
                <w:sz w:val="24"/>
                <w:szCs w:val="24"/>
              </w:rPr>
            </w:pPr>
            <w:r w:rsidRPr="00385300">
              <w:rPr>
                <w:rFonts w:ascii="Times New Roman" w:hAnsi="Times New Roman"/>
                <w:color w:val="000000"/>
                <w:sz w:val="24"/>
                <w:szCs w:val="24"/>
              </w:rPr>
              <w:t>конкурса</w:t>
            </w:r>
          </w:p>
        </w:tc>
        <w:tc>
          <w:tcPr>
            <w:tcW w:w="2700" w:type="dxa"/>
            <w:gridSpan w:val="3"/>
          </w:tcPr>
          <w:p w:rsidR="00AA698E" w:rsidRPr="00385300" w:rsidRDefault="00AA698E" w:rsidP="00356844">
            <w:pPr>
              <w:pStyle w:val="ListParagraph"/>
              <w:spacing w:after="0" w:line="240" w:lineRule="auto"/>
              <w:ind w:left="0"/>
              <w:jc w:val="center"/>
              <w:rPr>
                <w:rFonts w:ascii="Times New Roman" w:hAnsi="Times New Roman"/>
                <w:color w:val="000000"/>
                <w:sz w:val="24"/>
                <w:szCs w:val="24"/>
              </w:rPr>
            </w:pPr>
            <w:r w:rsidRPr="00385300">
              <w:rPr>
                <w:rFonts w:ascii="Times New Roman" w:hAnsi="Times New Roman"/>
                <w:color w:val="000000"/>
                <w:sz w:val="24"/>
                <w:szCs w:val="24"/>
              </w:rPr>
              <w:t>2012-2013гг.</w:t>
            </w:r>
          </w:p>
        </w:tc>
        <w:tc>
          <w:tcPr>
            <w:tcW w:w="3240" w:type="dxa"/>
            <w:gridSpan w:val="4"/>
          </w:tcPr>
          <w:p w:rsidR="00AA698E" w:rsidRPr="00385300" w:rsidRDefault="00AA698E" w:rsidP="00356844">
            <w:pPr>
              <w:pStyle w:val="ListParagraph"/>
              <w:spacing w:after="0" w:line="240" w:lineRule="auto"/>
              <w:ind w:left="0"/>
              <w:jc w:val="center"/>
              <w:rPr>
                <w:rFonts w:ascii="Times New Roman" w:hAnsi="Times New Roman"/>
                <w:color w:val="000000"/>
                <w:sz w:val="24"/>
                <w:szCs w:val="24"/>
              </w:rPr>
            </w:pPr>
            <w:r w:rsidRPr="00385300">
              <w:rPr>
                <w:rFonts w:ascii="Times New Roman" w:hAnsi="Times New Roman"/>
                <w:color w:val="000000"/>
                <w:sz w:val="24"/>
                <w:szCs w:val="24"/>
              </w:rPr>
              <w:t>2013-2014гг.</w:t>
            </w:r>
          </w:p>
        </w:tc>
        <w:tc>
          <w:tcPr>
            <w:tcW w:w="2880" w:type="dxa"/>
            <w:gridSpan w:val="4"/>
          </w:tcPr>
          <w:p w:rsidR="00AA698E" w:rsidRPr="00385300" w:rsidRDefault="00AA698E" w:rsidP="00356844">
            <w:pPr>
              <w:pStyle w:val="ListParagraph"/>
              <w:spacing w:after="0" w:line="240" w:lineRule="auto"/>
              <w:ind w:left="0"/>
              <w:jc w:val="center"/>
              <w:rPr>
                <w:rFonts w:ascii="Times New Roman" w:hAnsi="Times New Roman"/>
                <w:color w:val="000000"/>
                <w:sz w:val="24"/>
                <w:szCs w:val="24"/>
              </w:rPr>
            </w:pPr>
            <w:r w:rsidRPr="00385300">
              <w:rPr>
                <w:rFonts w:ascii="Times New Roman" w:hAnsi="Times New Roman"/>
                <w:color w:val="000000"/>
                <w:sz w:val="24"/>
                <w:szCs w:val="24"/>
              </w:rPr>
              <w:t>2014-2015гг.</w:t>
            </w: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Муницип.  уровень</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Регионал. уровень</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Всеросс. уровень</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Муницип. уровень</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Регион. уровень</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Всеросс. уровень</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Междун. уровень</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Муницип. уровень</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Регион. уровень</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Всеросс. уровень</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Междун. уровень</w:t>
            </w: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 xml:space="preserve">1. </w:t>
            </w:r>
            <w:r>
              <w:rPr>
                <w:rFonts w:ascii="Times New Roman" w:hAnsi="Times New Roman"/>
                <w:color w:val="000000"/>
                <w:sz w:val="24"/>
                <w:szCs w:val="24"/>
              </w:rPr>
              <w:t xml:space="preserve">Олимпиады </w:t>
            </w:r>
            <w:r w:rsidRPr="00385300">
              <w:rPr>
                <w:rFonts w:ascii="Times New Roman" w:hAnsi="Times New Roman"/>
                <w:color w:val="000000"/>
                <w:sz w:val="24"/>
                <w:szCs w:val="24"/>
              </w:rPr>
              <w:t>МЭСИ</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 xml:space="preserve">2. </w:t>
            </w:r>
            <w:r w:rsidRPr="00385300">
              <w:rPr>
                <w:rFonts w:ascii="Times New Roman" w:hAnsi="Times New Roman"/>
                <w:color w:val="000000"/>
                <w:sz w:val="24"/>
                <w:szCs w:val="24"/>
                <w:lang w:val="en-US"/>
              </w:rPr>
              <w:t>IV</w:t>
            </w:r>
            <w:r w:rsidRPr="00385300">
              <w:rPr>
                <w:rFonts w:ascii="Times New Roman" w:hAnsi="Times New Roman"/>
                <w:color w:val="000000"/>
                <w:sz w:val="24"/>
                <w:szCs w:val="24"/>
              </w:rPr>
              <w:t xml:space="preserve">, </w:t>
            </w:r>
            <w:r w:rsidRPr="00385300">
              <w:rPr>
                <w:rFonts w:ascii="Times New Roman" w:hAnsi="Times New Roman"/>
                <w:color w:val="000000"/>
                <w:sz w:val="24"/>
                <w:szCs w:val="24"/>
                <w:lang w:val="en-US"/>
              </w:rPr>
              <w:t>V</w:t>
            </w:r>
            <w:r w:rsidRPr="00385300">
              <w:rPr>
                <w:rFonts w:ascii="Times New Roman" w:hAnsi="Times New Roman"/>
                <w:color w:val="000000"/>
                <w:sz w:val="24"/>
                <w:szCs w:val="24"/>
              </w:rPr>
              <w:t xml:space="preserve">, </w:t>
            </w:r>
            <w:r w:rsidRPr="00385300">
              <w:rPr>
                <w:rFonts w:ascii="Times New Roman" w:hAnsi="Times New Roman"/>
                <w:color w:val="000000"/>
                <w:sz w:val="24"/>
                <w:szCs w:val="24"/>
                <w:lang w:val="en-US"/>
              </w:rPr>
              <w:t>VI</w:t>
            </w:r>
            <w:r w:rsidRPr="00385300">
              <w:rPr>
                <w:rFonts w:ascii="Times New Roman" w:hAnsi="Times New Roman"/>
                <w:color w:val="000000"/>
                <w:sz w:val="24"/>
                <w:szCs w:val="24"/>
              </w:rPr>
              <w:t xml:space="preserve"> Всероссийская дистанционная олимпиада по математике</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6</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3.Всероссийские предметные молодёжные чемпионаты</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20</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52</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8</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2</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9</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10</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4. Игровой конкурс по литературе «Пегас»</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2</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5.Олимпиада по истории искусства «Золотое Руно»</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10</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6</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2</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6.Всероссийская дистанционная олимпиада "Инфоурок"</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34</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18</w:t>
            </w: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7. «Кенгуру – выпускникам»</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8.Всероссийский математический конкурс "Ребус"</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9.Региональный конкурс "13 элемент. Алхимия будущего"</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4</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 xml:space="preserve">10.Международный проект videouroki.net </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9</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30</w:t>
            </w: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11. IV Всероссийская предметная олимпиада (биология)</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4</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12. VII Всероссийская олимпиада по математике для 9-11 классов "Вот задачка"</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p w:rsidR="00AA698E" w:rsidRPr="00385300" w:rsidRDefault="00AA698E" w:rsidP="00356844">
            <w:pPr>
              <w:pStyle w:val="ListParagraph"/>
              <w:spacing w:after="0" w:line="240" w:lineRule="auto"/>
              <w:ind w:left="0"/>
              <w:rPr>
                <w:rFonts w:ascii="Times New Roman" w:hAnsi="Times New Roman"/>
                <w:color w:val="000000"/>
                <w:sz w:val="24"/>
                <w:szCs w:val="24"/>
              </w:rPr>
            </w:pPr>
          </w:p>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5</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jc w:val="both"/>
              <w:rPr>
                <w:rFonts w:ascii="Times New Roman" w:hAnsi="Times New Roman"/>
                <w:color w:val="000000"/>
                <w:sz w:val="24"/>
                <w:szCs w:val="24"/>
              </w:rPr>
            </w:pPr>
            <w:r w:rsidRPr="00385300">
              <w:rPr>
                <w:rFonts w:ascii="Times New Roman" w:hAnsi="Times New Roman"/>
                <w:color w:val="000000"/>
                <w:sz w:val="24"/>
                <w:szCs w:val="24"/>
              </w:rPr>
              <w:t>13.Региональная олимпиада "Бельчонок"</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4</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36</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14. "Центр дистанционной сертификации учащихся" ФГОС-тест</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9</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29</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15.Открытая интернет-олимпиада</w:t>
            </w:r>
            <w:r>
              <w:rPr>
                <w:rFonts w:ascii="Times New Roman" w:hAnsi="Times New Roman"/>
                <w:color w:val="000000"/>
                <w:sz w:val="24"/>
                <w:szCs w:val="24"/>
              </w:rPr>
              <w:t xml:space="preserve"> </w:t>
            </w:r>
            <w:r w:rsidRPr="00385300">
              <w:rPr>
                <w:rFonts w:ascii="Times New Roman" w:hAnsi="Times New Roman"/>
                <w:color w:val="000000"/>
                <w:sz w:val="24"/>
                <w:szCs w:val="24"/>
              </w:rPr>
              <w:t>Физтех-лицея  имени П.Л. Капицы</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2</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p>
        </w:tc>
      </w:tr>
      <w:tr w:rsidR="00AA698E" w:rsidRPr="00A02502" w:rsidTr="00356844">
        <w:tc>
          <w:tcPr>
            <w:tcW w:w="198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Итого</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31</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5</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4</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63</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23</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49</w:t>
            </w:r>
          </w:p>
        </w:tc>
        <w:tc>
          <w:tcPr>
            <w:tcW w:w="90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9</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sidRPr="00385300">
              <w:rPr>
                <w:rFonts w:ascii="Times New Roman" w:hAnsi="Times New Roman"/>
                <w:color w:val="000000"/>
                <w:sz w:val="24"/>
                <w:szCs w:val="24"/>
              </w:rPr>
              <w:t>9</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55</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31</w:t>
            </w:r>
          </w:p>
        </w:tc>
        <w:tc>
          <w:tcPr>
            <w:tcW w:w="720" w:type="dxa"/>
          </w:tcPr>
          <w:p w:rsidR="00AA698E" w:rsidRPr="00385300" w:rsidRDefault="00AA698E" w:rsidP="00356844">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4</w:t>
            </w:r>
            <w:r w:rsidRPr="00385300">
              <w:rPr>
                <w:rFonts w:ascii="Times New Roman" w:hAnsi="Times New Roman"/>
                <w:color w:val="000000"/>
                <w:sz w:val="24"/>
                <w:szCs w:val="24"/>
              </w:rPr>
              <w:t>8</w:t>
            </w:r>
          </w:p>
        </w:tc>
      </w:tr>
    </w:tbl>
    <w:p w:rsidR="00AA698E" w:rsidRDefault="00AA698E" w:rsidP="007214D2">
      <w:pPr>
        <w:spacing w:after="0" w:line="360" w:lineRule="auto"/>
        <w:jc w:val="both"/>
        <w:rPr>
          <w:rFonts w:ascii="Times New Roman" w:hAnsi="Times New Roman"/>
          <w:b/>
          <w:color w:val="000000"/>
          <w:sz w:val="28"/>
          <w:szCs w:val="28"/>
        </w:rPr>
      </w:pPr>
    </w:p>
    <w:p w:rsidR="00AA698E" w:rsidRPr="000A38F3" w:rsidRDefault="00AA698E" w:rsidP="000A38F3">
      <w:pPr>
        <w:spacing w:after="0" w:line="360" w:lineRule="auto"/>
        <w:ind w:firstLine="360"/>
        <w:jc w:val="both"/>
        <w:rPr>
          <w:rFonts w:ascii="Times New Roman" w:hAnsi="Times New Roman"/>
          <w:color w:val="000000"/>
          <w:sz w:val="28"/>
          <w:szCs w:val="28"/>
        </w:rPr>
      </w:pPr>
      <w:r w:rsidRPr="0001786E">
        <w:rPr>
          <w:rFonts w:ascii="Times New Roman" w:hAnsi="Times New Roman"/>
          <w:color w:val="000000"/>
          <w:sz w:val="28"/>
          <w:szCs w:val="28"/>
        </w:rPr>
        <w:t>Анализируя цифры, приведённые в таблице, можно сделать вывод, что на протяжении последних трёх лет учащиеся старшей профильной школы показали высокие результаты участия в различных интеллектуальных мероприятиях разного уровня: 2012-2013гг. – 40 победителей и призёров; 2013-2014гг. – 144; 2014-2015гг. – 143 (результаты данного года неполные, т.к.  не по всем олимпиадам подведе</w:t>
      </w:r>
      <w:r w:rsidRPr="009B4E62">
        <w:rPr>
          <w:rFonts w:ascii="Times New Roman" w:hAnsi="Times New Roman"/>
          <w:color w:val="000000"/>
          <w:sz w:val="28"/>
          <w:szCs w:val="28"/>
        </w:rPr>
        <w:t>ны итоги</w:t>
      </w:r>
      <w:r>
        <w:rPr>
          <w:rFonts w:ascii="Times New Roman" w:hAnsi="Times New Roman"/>
          <w:color w:val="000000"/>
          <w:sz w:val="28"/>
          <w:szCs w:val="28"/>
        </w:rPr>
        <w:t>)</w:t>
      </w:r>
      <w:r w:rsidRPr="009B4E62">
        <w:rPr>
          <w:rFonts w:ascii="Times New Roman" w:hAnsi="Times New Roman"/>
          <w:color w:val="000000"/>
          <w:sz w:val="28"/>
          <w:szCs w:val="28"/>
        </w:rPr>
        <w:t>.</w:t>
      </w:r>
      <w:r w:rsidRPr="005C0C46">
        <w:rPr>
          <w:rFonts w:ascii="Times New Roman" w:hAnsi="Times New Roman"/>
          <w:color w:val="000000"/>
          <w:sz w:val="28"/>
          <w:szCs w:val="28"/>
        </w:rPr>
        <w:t xml:space="preserve"> </w:t>
      </w:r>
      <w:r>
        <w:rPr>
          <w:rFonts w:ascii="Times New Roman" w:hAnsi="Times New Roman"/>
          <w:color w:val="000000"/>
          <w:sz w:val="28"/>
          <w:szCs w:val="28"/>
        </w:rPr>
        <w:t>Ещё одним р</w:t>
      </w:r>
      <w:r w:rsidRPr="00163501">
        <w:rPr>
          <w:rFonts w:ascii="Times New Roman" w:hAnsi="Times New Roman"/>
          <w:color w:val="000000"/>
          <w:sz w:val="28"/>
          <w:szCs w:val="28"/>
        </w:rPr>
        <w:t xml:space="preserve">езультатом работы профильной школы </w:t>
      </w:r>
      <w:r>
        <w:rPr>
          <w:rFonts w:ascii="Times New Roman" w:hAnsi="Times New Roman"/>
          <w:color w:val="000000"/>
          <w:sz w:val="28"/>
          <w:szCs w:val="28"/>
        </w:rPr>
        <w:t xml:space="preserve">стало 1 место  </w:t>
      </w:r>
      <w:r w:rsidRPr="00163501">
        <w:rPr>
          <w:rFonts w:ascii="Times New Roman" w:hAnsi="Times New Roman"/>
          <w:color w:val="000000"/>
          <w:sz w:val="28"/>
          <w:szCs w:val="28"/>
        </w:rPr>
        <w:t>в рейти</w:t>
      </w:r>
      <w:r>
        <w:rPr>
          <w:rFonts w:ascii="Times New Roman" w:hAnsi="Times New Roman"/>
          <w:color w:val="000000"/>
          <w:sz w:val="28"/>
          <w:szCs w:val="28"/>
        </w:rPr>
        <w:t xml:space="preserve">нге образовательных учреждений </w:t>
      </w:r>
      <w:r w:rsidRPr="00163501">
        <w:rPr>
          <w:rFonts w:ascii="Times New Roman" w:hAnsi="Times New Roman"/>
          <w:color w:val="000000"/>
          <w:sz w:val="28"/>
          <w:szCs w:val="28"/>
        </w:rPr>
        <w:t xml:space="preserve"> в </w:t>
      </w:r>
      <w:r w:rsidRPr="005C0C46">
        <w:rPr>
          <w:rFonts w:ascii="Times New Roman" w:hAnsi="Times New Roman"/>
          <w:color w:val="000000"/>
          <w:sz w:val="28"/>
          <w:szCs w:val="28"/>
        </w:rPr>
        <w:t>номинации «</w:t>
      </w:r>
      <w:r>
        <w:rPr>
          <w:rFonts w:ascii="Times New Roman" w:hAnsi="Times New Roman"/>
          <w:sz w:val="28"/>
          <w:szCs w:val="28"/>
        </w:rPr>
        <w:t>Работа с одарёнными детьми</w:t>
      </w:r>
      <w:r w:rsidRPr="005C0C46">
        <w:rPr>
          <w:rFonts w:ascii="Times New Roman" w:hAnsi="Times New Roman"/>
          <w:sz w:val="28"/>
          <w:szCs w:val="28"/>
        </w:rPr>
        <w:t>»</w:t>
      </w:r>
      <w:r>
        <w:rPr>
          <w:rFonts w:ascii="Times New Roman" w:hAnsi="Times New Roman"/>
          <w:sz w:val="28"/>
          <w:szCs w:val="28"/>
        </w:rPr>
        <w:t xml:space="preserve"> (2013-2014гг.).</w:t>
      </w:r>
    </w:p>
    <w:p w:rsidR="00AA698E" w:rsidRDefault="00AA698E" w:rsidP="007214D2">
      <w:pPr>
        <w:spacing w:after="0" w:line="360" w:lineRule="auto"/>
        <w:rPr>
          <w:rFonts w:ascii="Times New Roman" w:hAnsi="Times New Roman"/>
          <w:b/>
          <w:sz w:val="28"/>
          <w:szCs w:val="28"/>
        </w:rPr>
      </w:pPr>
    </w:p>
    <w:p w:rsidR="00AA698E" w:rsidRPr="00456797" w:rsidRDefault="00AA698E" w:rsidP="007214D2">
      <w:pPr>
        <w:spacing w:after="0" w:line="360" w:lineRule="auto"/>
        <w:rPr>
          <w:rFonts w:ascii="Times New Roman" w:hAnsi="Times New Roman"/>
          <w:b/>
          <w:sz w:val="28"/>
          <w:szCs w:val="28"/>
        </w:rPr>
      </w:pPr>
      <w:r w:rsidRPr="00A02502">
        <w:rPr>
          <w:rFonts w:ascii="Times New Roman" w:hAnsi="Times New Roman"/>
          <w:b/>
          <w:sz w:val="28"/>
          <w:szCs w:val="28"/>
        </w:rPr>
        <w:t>Участие  в спортивных мероприятиях</w:t>
      </w:r>
      <w:r>
        <w:rPr>
          <w:rFonts w:ascii="Times New Roman" w:hAnsi="Times New Roman"/>
          <w:b/>
          <w:sz w:val="28"/>
          <w:szCs w:val="28"/>
        </w:rPr>
        <w:t xml:space="preserve"> (результаты за последние 3 года).</w:t>
      </w:r>
    </w:p>
    <w:p w:rsidR="00AA698E" w:rsidRPr="00A02502" w:rsidRDefault="00AA698E" w:rsidP="007214D2">
      <w:pPr>
        <w:pStyle w:val="ListParagraph"/>
        <w:numPr>
          <w:ilvl w:val="0"/>
          <w:numId w:val="21"/>
        </w:numPr>
        <w:spacing w:after="0" w:line="360" w:lineRule="auto"/>
        <w:ind w:left="0"/>
        <w:rPr>
          <w:rFonts w:ascii="Times New Roman" w:hAnsi="Times New Roman"/>
          <w:b/>
          <w:i/>
          <w:color w:val="000000"/>
          <w:sz w:val="28"/>
          <w:szCs w:val="28"/>
        </w:rPr>
      </w:pPr>
      <w:r w:rsidRPr="00A02502">
        <w:rPr>
          <w:rFonts w:ascii="Times New Roman" w:hAnsi="Times New Roman"/>
          <w:b/>
          <w:i/>
          <w:color w:val="000000"/>
          <w:sz w:val="28"/>
          <w:szCs w:val="28"/>
        </w:rPr>
        <w:t>Городские спортивные мероприятия:</w:t>
      </w:r>
    </w:p>
    <w:p w:rsidR="00AA698E" w:rsidRPr="00A02502" w:rsidRDefault="00AA698E" w:rsidP="007214D2">
      <w:pPr>
        <w:pStyle w:val="ListParagraph"/>
        <w:numPr>
          <w:ilvl w:val="0"/>
          <w:numId w:val="7"/>
        </w:numPr>
        <w:spacing w:after="0" w:line="360" w:lineRule="auto"/>
        <w:ind w:left="0"/>
        <w:rPr>
          <w:rFonts w:ascii="Times New Roman" w:hAnsi="Times New Roman"/>
          <w:color w:val="000000"/>
          <w:sz w:val="28"/>
          <w:szCs w:val="28"/>
        </w:rPr>
      </w:pPr>
      <w:r w:rsidRPr="00A02502">
        <w:rPr>
          <w:rFonts w:ascii="Times New Roman" w:hAnsi="Times New Roman"/>
          <w:color w:val="000000"/>
          <w:sz w:val="28"/>
          <w:szCs w:val="28"/>
        </w:rPr>
        <w:t>Городская военно – спортивная игра «Наследники победителей» - 1 место (юноши, 11 А класс);</w:t>
      </w:r>
    </w:p>
    <w:p w:rsidR="00AA698E" w:rsidRPr="00A02502" w:rsidRDefault="00AA698E" w:rsidP="007214D2">
      <w:pPr>
        <w:pStyle w:val="ListParagraph"/>
        <w:numPr>
          <w:ilvl w:val="0"/>
          <w:numId w:val="7"/>
        </w:numPr>
        <w:spacing w:after="0" w:line="360" w:lineRule="auto"/>
        <w:ind w:left="0"/>
        <w:rPr>
          <w:rFonts w:ascii="Times New Roman" w:hAnsi="Times New Roman"/>
          <w:color w:val="000000"/>
          <w:sz w:val="28"/>
          <w:szCs w:val="28"/>
        </w:rPr>
      </w:pPr>
      <w:r w:rsidRPr="00A02502">
        <w:rPr>
          <w:rFonts w:ascii="Times New Roman" w:hAnsi="Times New Roman"/>
          <w:color w:val="000000"/>
          <w:sz w:val="28"/>
          <w:szCs w:val="28"/>
        </w:rPr>
        <w:t>Мини – футбол, посвящённый 25-летию ГРЭС – 2 место (юноши, 11 А класс);</w:t>
      </w:r>
    </w:p>
    <w:p w:rsidR="00AA698E" w:rsidRPr="00A02502" w:rsidRDefault="00AA698E" w:rsidP="007214D2">
      <w:pPr>
        <w:pStyle w:val="ListParagraph"/>
        <w:numPr>
          <w:ilvl w:val="0"/>
          <w:numId w:val="7"/>
        </w:numPr>
        <w:spacing w:after="0" w:line="360" w:lineRule="auto"/>
        <w:ind w:left="0"/>
        <w:rPr>
          <w:rFonts w:ascii="Times New Roman" w:hAnsi="Times New Roman"/>
          <w:color w:val="000000"/>
          <w:sz w:val="28"/>
          <w:szCs w:val="28"/>
        </w:rPr>
      </w:pPr>
      <w:r w:rsidRPr="00A02502">
        <w:rPr>
          <w:rFonts w:ascii="Times New Roman" w:hAnsi="Times New Roman"/>
          <w:color w:val="000000"/>
          <w:sz w:val="28"/>
          <w:szCs w:val="28"/>
        </w:rPr>
        <w:t>Эстафета, посвящённая Дню Победы (юноши, 11 А класс);</w:t>
      </w:r>
    </w:p>
    <w:p w:rsidR="00AA698E" w:rsidRPr="008D3E1F" w:rsidRDefault="00AA698E" w:rsidP="007214D2">
      <w:pPr>
        <w:pStyle w:val="ListParagraph"/>
        <w:numPr>
          <w:ilvl w:val="0"/>
          <w:numId w:val="7"/>
        </w:numPr>
        <w:spacing w:after="0" w:line="360" w:lineRule="auto"/>
        <w:ind w:left="0"/>
        <w:rPr>
          <w:rFonts w:ascii="Times New Roman" w:hAnsi="Times New Roman"/>
          <w:color w:val="000000"/>
          <w:sz w:val="28"/>
          <w:szCs w:val="28"/>
        </w:rPr>
      </w:pPr>
      <w:r w:rsidRPr="008D3E1F">
        <w:rPr>
          <w:rFonts w:ascii="Times New Roman" w:hAnsi="Times New Roman"/>
          <w:color w:val="000000"/>
          <w:sz w:val="28"/>
          <w:szCs w:val="28"/>
        </w:rPr>
        <w:t>Спартакиада допризывной молодёжи – 3 место (юноши, 10А класс);</w:t>
      </w:r>
    </w:p>
    <w:p w:rsidR="00AA698E" w:rsidRPr="001A3B43" w:rsidRDefault="00AA698E" w:rsidP="007214D2">
      <w:pPr>
        <w:pStyle w:val="ListParagraph"/>
        <w:numPr>
          <w:ilvl w:val="0"/>
          <w:numId w:val="7"/>
        </w:numPr>
        <w:spacing w:after="0" w:line="360" w:lineRule="auto"/>
        <w:ind w:left="0"/>
        <w:rPr>
          <w:rFonts w:ascii="Times New Roman" w:hAnsi="Times New Roman"/>
          <w:color w:val="000000"/>
          <w:sz w:val="28"/>
          <w:szCs w:val="28"/>
        </w:rPr>
      </w:pPr>
      <w:r w:rsidRPr="008D3E1F">
        <w:rPr>
          <w:rFonts w:ascii="Times New Roman" w:hAnsi="Times New Roman"/>
          <w:sz w:val="28"/>
          <w:szCs w:val="28"/>
        </w:rPr>
        <w:t xml:space="preserve">Президентские состязания среди 10-х классов  - </w:t>
      </w:r>
      <w:r>
        <w:rPr>
          <w:rFonts w:ascii="Times New Roman" w:hAnsi="Times New Roman"/>
          <w:sz w:val="28"/>
          <w:szCs w:val="28"/>
        </w:rPr>
        <w:t>2</w:t>
      </w:r>
      <w:r w:rsidRPr="008D3E1F">
        <w:rPr>
          <w:rFonts w:ascii="Times New Roman" w:hAnsi="Times New Roman"/>
          <w:sz w:val="28"/>
          <w:szCs w:val="28"/>
        </w:rPr>
        <w:t xml:space="preserve"> место (юноши, 10А класс)</w:t>
      </w:r>
      <w:r>
        <w:rPr>
          <w:rFonts w:ascii="Times New Roman" w:hAnsi="Times New Roman"/>
          <w:sz w:val="28"/>
          <w:szCs w:val="28"/>
        </w:rPr>
        <w:t>;</w:t>
      </w:r>
    </w:p>
    <w:p w:rsidR="00AA698E" w:rsidRPr="001A3B43" w:rsidRDefault="00AA698E" w:rsidP="007214D2">
      <w:pPr>
        <w:pStyle w:val="ListParagraph"/>
        <w:numPr>
          <w:ilvl w:val="0"/>
          <w:numId w:val="7"/>
        </w:numPr>
        <w:spacing w:after="0" w:line="360" w:lineRule="auto"/>
        <w:ind w:left="0"/>
        <w:rPr>
          <w:rFonts w:ascii="Times New Roman" w:hAnsi="Times New Roman"/>
          <w:color w:val="000000"/>
          <w:sz w:val="28"/>
          <w:szCs w:val="28"/>
        </w:rPr>
      </w:pPr>
      <w:r>
        <w:rPr>
          <w:rFonts w:ascii="Times New Roman" w:hAnsi="Times New Roman"/>
          <w:sz w:val="28"/>
          <w:szCs w:val="28"/>
        </w:rPr>
        <w:t>Школа безопасности – 1 место;</w:t>
      </w:r>
    </w:p>
    <w:p w:rsidR="00AA698E" w:rsidRPr="001A3B43" w:rsidRDefault="00AA698E" w:rsidP="007214D2">
      <w:pPr>
        <w:pStyle w:val="ListParagraph"/>
        <w:numPr>
          <w:ilvl w:val="0"/>
          <w:numId w:val="7"/>
        </w:numPr>
        <w:spacing w:after="0" w:line="360" w:lineRule="auto"/>
        <w:ind w:left="0"/>
        <w:rPr>
          <w:rFonts w:ascii="Times New Roman" w:hAnsi="Times New Roman"/>
          <w:color w:val="000000"/>
          <w:sz w:val="28"/>
          <w:szCs w:val="28"/>
        </w:rPr>
      </w:pPr>
      <w:r>
        <w:rPr>
          <w:rFonts w:ascii="Times New Roman" w:hAnsi="Times New Roman"/>
          <w:sz w:val="28"/>
          <w:szCs w:val="28"/>
        </w:rPr>
        <w:t>Соревнования по теннису – 1 место;</w:t>
      </w:r>
    </w:p>
    <w:p w:rsidR="00AA698E" w:rsidRPr="001A3B43" w:rsidRDefault="00AA698E" w:rsidP="007214D2">
      <w:pPr>
        <w:pStyle w:val="ListParagraph"/>
        <w:numPr>
          <w:ilvl w:val="0"/>
          <w:numId w:val="7"/>
        </w:numPr>
        <w:spacing w:after="0" w:line="360" w:lineRule="auto"/>
        <w:ind w:left="0"/>
        <w:rPr>
          <w:rFonts w:ascii="Times New Roman" w:hAnsi="Times New Roman"/>
          <w:color w:val="000000"/>
          <w:sz w:val="28"/>
          <w:szCs w:val="28"/>
        </w:rPr>
      </w:pPr>
      <w:r>
        <w:rPr>
          <w:rFonts w:ascii="Times New Roman" w:hAnsi="Times New Roman"/>
          <w:sz w:val="28"/>
          <w:szCs w:val="28"/>
        </w:rPr>
        <w:t>«Серебряные коньки» - 2 место;</w:t>
      </w:r>
    </w:p>
    <w:p w:rsidR="00AA698E" w:rsidRPr="001A3B43" w:rsidRDefault="00AA698E" w:rsidP="007214D2">
      <w:pPr>
        <w:pStyle w:val="ListParagraph"/>
        <w:numPr>
          <w:ilvl w:val="0"/>
          <w:numId w:val="7"/>
        </w:numPr>
        <w:spacing w:after="0" w:line="360" w:lineRule="auto"/>
        <w:ind w:left="0"/>
        <w:rPr>
          <w:rFonts w:ascii="Times New Roman" w:hAnsi="Times New Roman"/>
          <w:color w:val="000000"/>
          <w:sz w:val="28"/>
          <w:szCs w:val="28"/>
        </w:rPr>
      </w:pPr>
      <w:r>
        <w:rPr>
          <w:rFonts w:ascii="Times New Roman" w:hAnsi="Times New Roman"/>
          <w:sz w:val="28"/>
          <w:szCs w:val="28"/>
        </w:rPr>
        <w:t>Волейбол (юноши) – 2 место.</w:t>
      </w:r>
    </w:p>
    <w:p w:rsidR="00AA698E" w:rsidRPr="008D3E1F" w:rsidRDefault="00AA698E" w:rsidP="007214D2">
      <w:pPr>
        <w:pStyle w:val="ListParagraph"/>
        <w:spacing w:after="0" w:line="360" w:lineRule="auto"/>
        <w:ind w:left="0"/>
        <w:rPr>
          <w:rFonts w:ascii="Times New Roman" w:hAnsi="Times New Roman"/>
          <w:color w:val="000000"/>
          <w:sz w:val="28"/>
          <w:szCs w:val="28"/>
        </w:rPr>
      </w:pPr>
    </w:p>
    <w:p w:rsidR="00AA698E" w:rsidRPr="00A02502" w:rsidRDefault="00AA698E" w:rsidP="000A38F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lang w:val="en-US"/>
        </w:rPr>
        <w:t>IV</w:t>
      </w:r>
      <w:r>
        <w:rPr>
          <w:rFonts w:ascii="Times New Roman" w:hAnsi="Times New Roman"/>
          <w:b/>
          <w:color w:val="000000"/>
          <w:sz w:val="28"/>
          <w:szCs w:val="28"/>
        </w:rPr>
        <w:t xml:space="preserve">. </w:t>
      </w:r>
      <w:r w:rsidRPr="008D3E1F">
        <w:rPr>
          <w:rFonts w:ascii="Times New Roman" w:hAnsi="Times New Roman"/>
          <w:b/>
          <w:color w:val="000000"/>
          <w:sz w:val="28"/>
          <w:szCs w:val="28"/>
        </w:rPr>
        <w:t>Какие управленческие</w:t>
      </w:r>
      <w:r w:rsidRPr="00A02502">
        <w:rPr>
          <w:rFonts w:ascii="Times New Roman" w:hAnsi="Times New Roman"/>
          <w:b/>
          <w:color w:val="000000"/>
          <w:sz w:val="28"/>
          <w:szCs w:val="28"/>
        </w:rPr>
        <w:t xml:space="preserve"> действия помогают добиться таких результатов?</w:t>
      </w:r>
    </w:p>
    <w:p w:rsidR="00AA698E" w:rsidRPr="00A02502" w:rsidRDefault="00AA698E" w:rsidP="007214D2">
      <w:pPr>
        <w:spacing w:after="0" w:line="360" w:lineRule="auto"/>
        <w:ind w:firstLine="709"/>
        <w:jc w:val="both"/>
        <w:rPr>
          <w:rFonts w:ascii="Times New Roman" w:hAnsi="Times New Roman"/>
          <w:sz w:val="28"/>
          <w:szCs w:val="28"/>
        </w:rPr>
      </w:pPr>
      <w:r w:rsidRPr="00A02502">
        <w:rPr>
          <w:rFonts w:ascii="Times New Roman" w:hAnsi="Times New Roman"/>
          <w:sz w:val="28"/>
          <w:szCs w:val="28"/>
        </w:rPr>
        <w:t>Анализируя работу наш</w:t>
      </w:r>
      <w:r>
        <w:rPr>
          <w:rFonts w:ascii="Times New Roman" w:hAnsi="Times New Roman"/>
          <w:sz w:val="28"/>
          <w:szCs w:val="28"/>
        </w:rPr>
        <w:t>его учреждения с интеллектуально и спортивно одарёнными детьми</w:t>
      </w:r>
      <w:r w:rsidRPr="00A02502">
        <w:rPr>
          <w:rFonts w:ascii="Times New Roman" w:hAnsi="Times New Roman"/>
          <w:sz w:val="28"/>
          <w:szCs w:val="28"/>
        </w:rPr>
        <w:t>, мы пришли к выводу, что в последние годы были предприняты попытки выстроить работу с указанной категорией детей. Вместе с тем</w:t>
      </w:r>
      <w:r>
        <w:rPr>
          <w:rFonts w:ascii="Times New Roman" w:hAnsi="Times New Roman"/>
          <w:sz w:val="28"/>
          <w:szCs w:val="28"/>
        </w:rPr>
        <w:t>,</w:t>
      </w:r>
      <w:r w:rsidRPr="00A02502">
        <w:rPr>
          <w:rFonts w:ascii="Times New Roman" w:hAnsi="Times New Roman"/>
          <w:sz w:val="28"/>
          <w:szCs w:val="28"/>
        </w:rPr>
        <w:t xml:space="preserve"> выявлены следующие проблемы: несмотря на проделанную работу по подготовке школьников к олимпиадам, наличие квалифицированных педагогических кадров по организации исследовательской деятельности (5 человек обучены в краевой кадровой школе “Нормы и требования к процессу и результату учебно-исследовательской деятельности”), на протяжении последних 5-и лет в школе не было призёров краевых олимпиад, краевого форума “Молодёжь и наука”, количество победителей и призёров муниципального этапа Всероссийской олимпиады школьников (далее ВОШ) нестабильно, отсутствует выстроенная система индивидуального сопровождения одарённых детей.</w:t>
      </w:r>
    </w:p>
    <w:p w:rsidR="00AA698E" w:rsidRPr="00A02502" w:rsidRDefault="00AA698E" w:rsidP="007214D2">
      <w:pPr>
        <w:spacing w:after="0" w:line="360" w:lineRule="auto"/>
        <w:ind w:firstLine="709"/>
        <w:jc w:val="both"/>
        <w:rPr>
          <w:rFonts w:ascii="Times New Roman" w:hAnsi="Times New Roman"/>
          <w:sz w:val="28"/>
          <w:szCs w:val="28"/>
        </w:rPr>
      </w:pPr>
      <w:r w:rsidRPr="00A02502">
        <w:rPr>
          <w:rFonts w:ascii="Times New Roman" w:hAnsi="Times New Roman"/>
          <w:bCs/>
          <w:color w:val="000000"/>
          <w:sz w:val="28"/>
          <w:szCs w:val="28"/>
        </w:rPr>
        <w:t>Для разрешения выявленных проблем</w:t>
      </w:r>
      <w:r w:rsidRPr="00A02502">
        <w:rPr>
          <w:rFonts w:ascii="Times New Roman" w:hAnsi="Times New Roman"/>
          <w:sz w:val="28"/>
          <w:szCs w:val="28"/>
        </w:rPr>
        <w:t xml:space="preserve"> в 201</w:t>
      </w:r>
      <w:r>
        <w:rPr>
          <w:rFonts w:ascii="Times New Roman" w:hAnsi="Times New Roman"/>
          <w:sz w:val="28"/>
          <w:szCs w:val="28"/>
        </w:rPr>
        <w:t>2</w:t>
      </w:r>
      <w:r w:rsidRPr="00A02502">
        <w:rPr>
          <w:rFonts w:ascii="Times New Roman" w:hAnsi="Times New Roman"/>
          <w:sz w:val="28"/>
          <w:szCs w:val="28"/>
        </w:rPr>
        <w:t xml:space="preserve">г. была разработана «Программа </w:t>
      </w:r>
      <w:r w:rsidRPr="00A02502">
        <w:rPr>
          <w:rFonts w:ascii="Times New Roman" w:hAnsi="Times New Roman"/>
          <w:bCs/>
          <w:sz w:val="28"/>
          <w:szCs w:val="28"/>
        </w:rPr>
        <w:t>сопровождения интеллектуально одарённых детей МБОУ СОШ №</w:t>
      </w:r>
      <w:r>
        <w:rPr>
          <w:rFonts w:ascii="Times New Roman" w:hAnsi="Times New Roman"/>
          <w:bCs/>
          <w:sz w:val="28"/>
          <w:szCs w:val="28"/>
        </w:rPr>
        <w:t xml:space="preserve"> </w:t>
      </w:r>
      <w:r w:rsidRPr="00A02502">
        <w:rPr>
          <w:rFonts w:ascii="Times New Roman" w:hAnsi="Times New Roman"/>
          <w:bCs/>
          <w:sz w:val="28"/>
          <w:szCs w:val="28"/>
        </w:rPr>
        <w:t>2  г. Шарыпово на 201</w:t>
      </w:r>
      <w:r>
        <w:rPr>
          <w:rFonts w:ascii="Times New Roman" w:hAnsi="Times New Roman"/>
          <w:bCs/>
          <w:sz w:val="28"/>
          <w:szCs w:val="28"/>
        </w:rPr>
        <w:t>2</w:t>
      </w:r>
      <w:r w:rsidRPr="00A02502">
        <w:rPr>
          <w:rFonts w:ascii="Times New Roman" w:hAnsi="Times New Roman"/>
          <w:bCs/>
          <w:sz w:val="28"/>
          <w:szCs w:val="28"/>
        </w:rPr>
        <w:t xml:space="preserve"> – 201</w:t>
      </w:r>
      <w:r>
        <w:rPr>
          <w:rFonts w:ascii="Times New Roman" w:hAnsi="Times New Roman"/>
          <w:bCs/>
          <w:sz w:val="28"/>
          <w:szCs w:val="28"/>
        </w:rPr>
        <w:t>5</w:t>
      </w:r>
      <w:r w:rsidRPr="00A02502">
        <w:rPr>
          <w:rFonts w:ascii="Times New Roman" w:hAnsi="Times New Roman"/>
          <w:bCs/>
          <w:sz w:val="28"/>
          <w:szCs w:val="28"/>
        </w:rPr>
        <w:t xml:space="preserve">гг.». </w:t>
      </w:r>
      <w:r w:rsidRPr="00A02502">
        <w:rPr>
          <w:rFonts w:ascii="Times New Roman" w:hAnsi="Times New Roman"/>
          <w:sz w:val="28"/>
          <w:szCs w:val="28"/>
        </w:rPr>
        <w:t xml:space="preserve">Исходя из направлений национальной образовательной инициативы «Наша новая школа», работа была выстроена в трёх направлениях: </w:t>
      </w:r>
    </w:p>
    <w:p w:rsidR="00AA698E" w:rsidRPr="00A02502" w:rsidRDefault="00AA698E" w:rsidP="007214D2">
      <w:pPr>
        <w:pStyle w:val="BodyTextIndent"/>
        <w:spacing w:after="0" w:line="360" w:lineRule="auto"/>
        <w:ind w:left="0"/>
        <w:jc w:val="both"/>
        <w:rPr>
          <w:rFonts w:ascii="Times New Roman" w:hAnsi="Times New Roman"/>
          <w:sz w:val="28"/>
          <w:szCs w:val="28"/>
        </w:rPr>
      </w:pPr>
      <w:r w:rsidRPr="00A02502">
        <w:rPr>
          <w:rFonts w:ascii="Times New Roman" w:hAnsi="Times New Roman"/>
          <w:sz w:val="28"/>
          <w:szCs w:val="28"/>
        </w:rPr>
        <w:t>- выявление детских талантов и талантливых детей;</w:t>
      </w:r>
    </w:p>
    <w:p w:rsidR="00AA698E" w:rsidRPr="00A02502" w:rsidRDefault="00AA698E" w:rsidP="007214D2">
      <w:pPr>
        <w:pStyle w:val="BodyTextIndent"/>
        <w:spacing w:after="0" w:line="360" w:lineRule="auto"/>
        <w:ind w:left="0"/>
        <w:jc w:val="both"/>
        <w:rPr>
          <w:rFonts w:ascii="Times New Roman" w:hAnsi="Times New Roman"/>
          <w:sz w:val="28"/>
          <w:szCs w:val="28"/>
        </w:rPr>
      </w:pPr>
      <w:r w:rsidRPr="00A02502">
        <w:rPr>
          <w:rFonts w:ascii="Times New Roman" w:hAnsi="Times New Roman"/>
          <w:sz w:val="28"/>
          <w:szCs w:val="28"/>
        </w:rPr>
        <w:t>- поддержка развития талантов;</w:t>
      </w:r>
    </w:p>
    <w:p w:rsidR="00AA698E" w:rsidRPr="00A02502" w:rsidRDefault="00AA698E" w:rsidP="007214D2">
      <w:pPr>
        <w:pStyle w:val="BodyTextIndent"/>
        <w:spacing w:after="0" w:line="360" w:lineRule="auto"/>
        <w:ind w:left="0"/>
        <w:jc w:val="both"/>
        <w:rPr>
          <w:rFonts w:ascii="Times New Roman" w:hAnsi="Times New Roman"/>
          <w:sz w:val="28"/>
          <w:szCs w:val="28"/>
        </w:rPr>
      </w:pPr>
      <w:r w:rsidRPr="00A02502">
        <w:rPr>
          <w:rFonts w:ascii="Times New Roman" w:hAnsi="Times New Roman"/>
          <w:sz w:val="28"/>
          <w:szCs w:val="28"/>
        </w:rPr>
        <w:t>- повышение квалификации педагогов в области работы с одарёнными детьми.</w:t>
      </w:r>
    </w:p>
    <w:p w:rsidR="00AA698E" w:rsidRPr="00A02502" w:rsidRDefault="00AA698E" w:rsidP="007214D2">
      <w:pPr>
        <w:spacing w:after="0" w:line="360" w:lineRule="auto"/>
        <w:ind w:firstLine="360"/>
        <w:jc w:val="both"/>
        <w:rPr>
          <w:rFonts w:ascii="Times New Roman" w:hAnsi="Times New Roman"/>
          <w:sz w:val="28"/>
          <w:szCs w:val="28"/>
        </w:rPr>
      </w:pPr>
      <w:r w:rsidRPr="00A02502">
        <w:rPr>
          <w:rFonts w:ascii="Times New Roman" w:hAnsi="Times New Roman"/>
          <w:sz w:val="28"/>
          <w:szCs w:val="28"/>
        </w:rPr>
        <w:t>В рамках реализации программы организована работа олимпиадных команд в течение всего учебного года:</w:t>
      </w:r>
      <w:r w:rsidRPr="00A02502">
        <w:rPr>
          <w:rFonts w:ascii="Times New Roman" w:hAnsi="Times New Roman"/>
          <w:b/>
          <w:sz w:val="28"/>
          <w:szCs w:val="28"/>
        </w:rPr>
        <w:t xml:space="preserve"> </w:t>
      </w:r>
      <w:r w:rsidRPr="00A02502">
        <w:rPr>
          <w:rFonts w:ascii="Times New Roman" w:hAnsi="Times New Roman"/>
          <w:sz w:val="28"/>
          <w:szCs w:val="28"/>
        </w:rPr>
        <w:t>2012-2013гг. – 40 команд (290 человек), 2013-2014гг. – 32 команды (230 человек)</w:t>
      </w:r>
      <w:r>
        <w:rPr>
          <w:rFonts w:ascii="Times New Roman" w:hAnsi="Times New Roman"/>
          <w:sz w:val="28"/>
          <w:szCs w:val="28"/>
        </w:rPr>
        <w:t xml:space="preserve">, </w:t>
      </w:r>
      <w:r w:rsidRPr="00A02502">
        <w:rPr>
          <w:rFonts w:ascii="Times New Roman" w:hAnsi="Times New Roman"/>
          <w:sz w:val="28"/>
          <w:szCs w:val="28"/>
        </w:rPr>
        <w:t>201</w:t>
      </w:r>
      <w:r>
        <w:rPr>
          <w:rFonts w:ascii="Times New Roman" w:hAnsi="Times New Roman"/>
          <w:sz w:val="28"/>
          <w:szCs w:val="28"/>
        </w:rPr>
        <w:t>4</w:t>
      </w:r>
      <w:r w:rsidRPr="00A02502">
        <w:rPr>
          <w:rFonts w:ascii="Times New Roman" w:hAnsi="Times New Roman"/>
          <w:sz w:val="28"/>
          <w:szCs w:val="28"/>
        </w:rPr>
        <w:t>-201</w:t>
      </w:r>
      <w:r>
        <w:rPr>
          <w:rFonts w:ascii="Times New Roman" w:hAnsi="Times New Roman"/>
          <w:sz w:val="28"/>
          <w:szCs w:val="28"/>
        </w:rPr>
        <w:t>5</w:t>
      </w:r>
      <w:r w:rsidRPr="00A02502">
        <w:rPr>
          <w:rFonts w:ascii="Times New Roman" w:hAnsi="Times New Roman"/>
          <w:sz w:val="28"/>
          <w:szCs w:val="28"/>
        </w:rPr>
        <w:t xml:space="preserve">гг. – </w:t>
      </w:r>
      <w:r>
        <w:rPr>
          <w:rFonts w:ascii="Times New Roman" w:hAnsi="Times New Roman"/>
          <w:sz w:val="28"/>
          <w:szCs w:val="28"/>
        </w:rPr>
        <w:t>37</w:t>
      </w:r>
      <w:r w:rsidRPr="00A02502">
        <w:rPr>
          <w:rFonts w:ascii="Times New Roman" w:hAnsi="Times New Roman"/>
          <w:sz w:val="28"/>
          <w:szCs w:val="28"/>
        </w:rPr>
        <w:t xml:space="preserve"> команд (2</w:t>
      </w:r>
      <w:r>
        <w:rPr>
          <w:rFonts w:ascii="Times New Roman" w:hAnsi="Times New Roman"/>
          <w:sz w:val="28"/>
          <w:szCs w:val="28"/>
        </w:rPr>
        <w:t>44</w:t>
      </w:r>
      <w:r w:rsidRPr="00A02502">
        <w:rPr>
          <w:rFonts w:ascii="Times New Roman" w:hAnsi="Times New Roman"/>
          <w:sz w:val="28"/>
          <w:szCs w:val="28"/>
        </w:rPr>
        <w:t xml:space="preserve"> человек</w:t>
      </w:r>
      <w:r>
        <w:rPr>
          <w:rFonts w:ascii="Times New Roman" w:hAnsi="Times New Roman"/>
          <w:sz w:val="28"/>
          <w:szCs w:val="28"/>
        </w:rPr>
        <w:t>а</w:t>
      </w:r>
      <w:r w:rsidRPr="00A02502">
        <w:rPr>
          <w:rFonts w:ascii="Times New Roman" w:hAnsi="Times New Roman"/>
          <w:sz w:val="28"/>
          <w:szCs w:val="28"/>
        </w:rPr>
        <w:t>). Предметы: русский язык, литература, биология, химия, история, математика, английский язык, немецкий язык, география, экономика, обществознание, физкультура, ОБЖ, информатика, физика, МХК. Содержание занятий направлено на увеличение знаний в конкретной области и на развитие умственных операций. Педагоги подбирают задания, развивающие логическое мышление учащихся, интуицию, учат выделять частные случаи, обобщать, прививают навыки дискуссии. Руководители олимпиадных команд активно используют проблемное обучение, интерактивные методы, "мозговые штурмы", ролевые тренинги. При проведении занятий педагоги пользуются методическими рекомендациями, опубликованными на сайте http://www.metodist.lbz.ru. (методическая служба БИНОМ, Лаборатория знаний), информацией из Интернет-газеты «Лаборатория знаний», а также электронной библиотекой Сибирского Федерального Университета (далее СФУ).</w:t>
      </w:r>
    </w:p>
    <w:p w:rsidR="00AA698E" w:rsidRPr="00A02502" w:rsidRDefault="00AA698E" w:rsidP="007214D2">
      <w:pPr>
        <w:pStyle w:val="a"/>
        <w:snapToGrid w:val="0"/>
        <w:spacing w:line="360" w:lineRule="auto"/>
        <w:ind w:firstLine="360"/>
        <w:jc w:val="both"/>
        <w:rPr>
          <w:sz w:val="28"/>
          <w:szCs w:val="28"/>
        </w:rPr>
      </w:pPr>
      <w:r w:rsidRPr="00A02502">
        <w:rPr>
          <w:sz w:val="28"/>
          <w:szCs w:val="28"/>
        </w:rPr>
        <w:t xml:space="preserve">Инновационной формой работы с интеллектуально одарёнными детьми </w:t>
      </w:r>
      <w:r w:rsidRPr="001A3B43">
        <w:rPr>
          <w:b/>
          <w:sz w:val="28"/>
          <w:szCs w:val="28"/>
        </w:rPr>
        <w:t xml:space="preserve">старшей </w:t>
      </w:r>
      <w:r>
        <w:rPr>
          <w:b/>
          <w:sz w:val="28"/>
          <w:szCs w:val="28"/>
        </w:rPr>
        <w:t xml:space="preserve">профильной </w:t>
      </w:r>
      <w:r w:rsidRPr="001A3B43">
        <w:rPr>
          <w:b/>
          <w:sz w:val="28"/>
          <w:szCs w:val="28"/>
        </w:rPr>
        <w:t>школы</w:t>
      </w:r>
      <w:r>
        <w:rPr>
          <w:sz w:val="28"/>
          <w:szCs w:val="28"/>
        </w:rPr>
        <w:t xml:space="preserve"> </w:t>
      </w:r>
      <w:r w:rsidRPr="00A02502">
        <w:rPr>
          <w:sz w:val="28"/>
          <w:szCs w:val="28"/>
        </w:rPr>
        <w:t>стала организация индивидуального сопровождения (тьюторство).</w:t>
      </w:r>
      <w:r w:rsidRPr="00A02502">
        <w:rPr>
          <w:bCs/>
          <w:sz w:val="28"/>
          <w:szCs w:val="28"/>
        </w:rPr>
        <w:t xml:space="preserve"> </w:t>
      </w:r>
      <w:r w:rsidRPr="00A02502">
        <w:rPr>
          <w:sz w:val="28"/>
          <w:szCs w:val="28"/>
        </w:rPr>
        <w:t>Основная форма взаимодействия между школьником и тьютором - индивидуальная работа в режиме периодичных встреч. В отличие от учителя, занимающегося задачами учебно-воспитательного процесса, для тьютора первостепенной является задача оказания одаренному школьнику помощи в построении индивидуального образовательного пути</w:t>
      </w:r>
      <w:r w:rsidRPr="00A02502">
        <w:rPr>
          <w:bCs/>
          <w:sz w:val="28"/>
          <w:szCs w:val="28"/>
        </w:rPr>
        <w:t>.</w:t>
      </w:r>
      <w:r w:rsidRPr="00A02502">
        <w:rPr>
          <w:sz w:val="28"/>
          <w:szCs w:val="28"/>
        </w:rPr>
        <w:t xml:space="preserve"> В период с 201</w:t>
      </w:r>
      <w:r>
        <w:rPr>
          <w:sz w:val="28"/>
          <w:szCs w:val="28"/>
        </w:rPr>
        <w:t>2</w:t>
      </w:r>
      <w:r w:rsidRPr="00A02502">
        <w:rPr>
          <w:sz w:val="28"/>
          <w:szCs w:val="28"/>
        </w:rPr>
        <w:t xml:space="preserve">г. тьюторы сопровождали </w:t>
      </w:r>
      <w:r>
        <w:rPr>
          <w:sz w:val="28"/>
          <w:szCs w:val="28"/>
        </w:rPr>
        <w:t>12</w:t>
      </w:r>
      <w:r w:rsidRPr="00A02502">
        <w:rPr>
          <w:sz w:val="28"/>
          <w:szCs w:val="28"/>
        </w:rPr>
        <w:t xml:space="preserve"> учащихся</w:t>
      </w:r>
      <w:r>
        <w:rPr>
          <w:sz w:val="28"/>
          <w:szCs w:val="28"/>
        </w:rPr>
        <w:t xml:space="preserve"> старшей профильной школы</w:t>
      </w:r>
      <w:r w:rsidRPr="00A02502">
        <w:rPr>
          <w:sz w:val="28"/>
          <w:szCs w:val="28"/>
        </w:rPr>
        <w:t xml:space="preserve">, данная форма работы оправдала ожидания: все школьники стали победителями и призёрами муниципального этапа </w:t>
      </w:r>
      <w:r>
        <w:rPr>
          <w:sz w:val="28"/>
          <w:szCs w:val="28"/>
        </w:rPr>
        <w:t>Всероссийской олимпиады школьников (ВОШ)</w:t>
      </w:r>
      <w:r w:rsidRPr="00A02502">
        <w:rPr>
          <w:sz w:val="28"/>
          <w:szCs w:val="28"/>
        </w:rPr>
        <w:t>, призёрами различных интеллектуальных конкурсов, 6 – победителями муниципальной научно-практической конференции.</w:t>
      </w:r>
    </w:p>
    <w:p w:rsidR="00AA698E" w:rsidRPr="00A02502" w:rsidRDefault="00AA698E" w:rsidP="007214D2">
      <w:pPr>
        <w:spacing w:after="0" w:line="360" w:lineRule="auto"/>
        <w:ind w:firstLine="708"/>
        <w:jc w:val="both"/>
        <w:rPr>
          <w:rFonts w:ascii="Times New Roman" w:hAnsi="Times New Roman"/>
          <w:sz w:val="28"/>
          <w:szCs w:val="28"/>
        </w:rPr>
      </w:pPr>
      <w:r w:rsidRPr="00A02502">
        <w:rPr>
          <w:rFonts w:ascii="Times New Roman" w:hAnsi="Times New Roman"/>
          <w:sz w:val="28"/>
          <w:szCs w:val="28"/>
        </w:rPr>
        <w:t xml:space="preserve">Для победителей и призёров школьного этапа </w:t>
      </w:r>
      <w:r>
        <w:rPr>
          <w:rFonts w:ascii="Times New Roman" w:hAnsi="Times New Roman"/>
          <w:sz w:val="28"/>
          <w:szCs w:val="28"/>
        </w:rPr>
        <w:t>ВОШ</w:t>
      </w:r>
      <w:r w:rsidRPr="00A02502">
        <w:rPr>
          <w:rFonts w:ascii="Times New Roman" w:hAnsi="Times New Roman"/>
          <w:sz w:val="28"/>
          <w:szCs w:val="28"/>
        </w:rPr>
        <w:t xml:space="preserve"> на осенних каникулах проводятся занятия </w:t>
      </w:r>
      <w:r>
        <w:rPr>
          <w:rFonts w:ascii="Times New Roman" w:hAnsi="Times New Roman"/>
          <w:sz w:val="28"/>
          <w:szCs w:val="28"/>
        </w:rPr>
        <w:t xml:space="preserve">школьной </w:t>
      </w:r>
      <w:r w:rsidRPr="00A02502">
        <w:rPr>
          <w:rFonts w:ascii="Times New Roman" w:hAnsi="Times New Roman"/>
          <w:sz w:val="28"/>
          <w:szCs w:val="28"/>
        </w:rPr>
        <w:t>интенсивной школы, где происходит «погружение» учащихся в предметы перед муниципальным этапом олимпиад. В период с 201</w:t>
      </w:r>
      <w:r>
        <w:rPr>
          <w:rFonts w:ascii="Times New Roman" w:hAnsi="Times New Roman"/>
          <w:sz w:val="28"/>
          <w:szCs w:val="28"/>
        </w:rPr>
        <w:t>2</w:t>
      </w:r>
      <w:r w:rsidRPr="00A02502">
        <w:rPr>
          <w:rFonts w:ascii="Times New Roman" w:hAnsi="Times New Roman"/>
          <w:sz w:val="28"/>
          <w:szCs w:val="28"/>
        </w:rPr>
        <w:t>г. проведено 3 интенсивных школы, участниками которых стали 182 человека</w:t>
      </w:r>
      <w:r>
        <w:rPr>
          <w:rFonts w:ascii="Times New Roman" w:hAnsi="Times New Roman"/>
          <w:sz w:val="28"/>
          <w:szCs w:val="28"/>
        </w:rPr>
        <w:t>, из них – 78 ученики старшей профильной школы</w:t>
      </w:r>
      <w:r w:rsidRPr="00A02502">
        <w:rPr>
          <w:rFonts w:ascii="Times New Roman" w:hAnsi="Times New Roman"/>
          <w:sz w:val="28"/>
          <w:szCs w:val="28"/>
        </w:rPr>
        <w:t>.</w:t>
      </w:r>
    </w:p>
    <w:p w:rsidR="00AA698E" w:rsidRPr="00A02502" w:rsidRDefault="00AA698E" w:rsidP="007214D2">
      <w:pPr>
        <w:spacing w:after="0" w:line="360" w:lineRule="auto"/>
        <w:ind w:firstLine="708"/>
        <w:jc w:val="both"/>
        <w:rPr>
          <w:rFonts w:ascii="Times New Roman" w:hAnsi="Times New Roman"/>
          <w:sz w:val="28"/>
          <w:szCs w:val="28"/>
        </w:rPr>
      </w:pPr>
      <w:r w:rsidRPr="00A02502">
        <w:rPr>
          <w:rFonts w:ascii="Times New Roman" w:hAnsi="Times New Roman"/>
          <w:sz w:val="28"/>
          <w:szCs w:val="28"/>
        </w:rPr>
        <w:t xml:space="preserve">В школе сложилась хорошая традиция – проведение интеллектуального марафона для учащихся школы </w:t>
      </w:r>
      <w:r w:rsidRPr="00A02502">
        <w:rPr>
          <w:rFonts w:ascii="Times New Roman" w:hAnsi="Times New Roman"/>
          <w:sz w:val="28"/>
          <w:szCs w:val="28"/>
          <w:lang w:val="en-US"/>
        </w:rPr>
        <w:t>III</w:t>
      </w:r>
      <w:r>
        <w:rPr>
          <w:rFonts w:ascii="Times New Roman" w:hAnsi="Times New Roman"/>
          <w:sz w:val="28"/>
          <w:szCs w:val="28"/>
        </w:rPr>
        <w:t xml:space="preserve"> уровня</w:t>
      </w:r>
      <w:r w:rsidRPr="00A02502">
        <w:rPr>
          <w:rFonts w:ascii="Times New Roman" w:hAnsi="Times New Roman"/>
          <w:sz w:val="28"/>
          <w:szCs w:val="28"/>
        </w:rPr>
        <w:t>. При проведении марафона учителя используют специальные упражнения и задания, направленные на формирование умений применять нестандартные методы для решения различных познавательных задач. По итогам интеллектуального марафона составляется рейтинг старшеклассников, охват учащихся данным мероприятием составляет 90%.</w:t>
      </w:r>
    </w:p>
    <w:p w:rsidR="00AA698E" w:rsidRPr="00A02502" w:rsidRDefault="00AA698E" w:rsidP="007214D2">
      <w:pPr>
        <w:spacing w:after="0" w:line="360" w:lineRule="auto"/>
        <w:jc w:val="both"/>
        <w:rPr>
          <w:rFonts w:ascii="Times New Roman" w:hAnsi="Times New Roman"/>
          <w:sz w:val="28"/>
          <w:szCs w:val="28"/>
        </w:rPr>
      </w:pPr>
      <w:r w:rsidRPr="00A02502">
        <w:rPr>
          <w:rFonts w:ascii="Times New Roman" w:hAnsi="Times New Roman"/>
          <w:bCs/>
          <w:sz w:val="28"/>
          <w:szCs w:val="28"/>
        </w:rPr>
        <w:t xml:space="preserve"> </w:t>
      </w:r>
      <w:r w:rsidRPr="00A02502">
        <w:rPr>
          <w:rFonts w:ascii="Times New Roman" w:hAnsi="Times New Roman"/>
          <w:bCs/>
          <w:sz w:val="28"/>
          <w:szCs w:val="28"/>
        </w:rPr>
        <w:tab/>
      </w:r>
      <w:r w:rsidRPr="00A02502">
        <w:rPr>
          <w:rFonts w:ascii="Times New Roman" w:hAnsi="Times New Roman"/>
          <w:sz w:val="28"/>
          <w:szCs w:val="28"/>
        </w:rPr>
        <w:t xml:space="preserve">На базе нашей школы организовано сотрудничество с Сибирским Федеральным Университетом, это позволило </w:t>
      </w:r>
      <w:r>
        <w:rPr>
          <w:rFonts w:ascii="Times New Roman" w:hAnsi="Times New Roman"/>
          <w:sz w:val="28"/>
          <w:szCs w:val="28"/>
        </w:rPr>
        <w:t>учащимся 10-11 классов</w:t>
      </w:r>
      <w:r w:rsidRPr="00A02502">
        <w:rPr>
          <w:rFonts w:ascii="Times New Roman" w:hAnsi="Times New Roman"/>
          <w:sz w:val="28"/>
          <w:szCs w:val="28"/>
        </w:rPr>
        <w:t xml:space="preserve"> принять участие в 4 зимних и 3 летних интенсивных школах по физике и математике, проведённых педагогами СФУ.</w:t>
      </w:r>
    </w:p>
    <w:p w:rsidR="00AA698E" w:rsidRPr="00A02502" w:rsidRDefault="00AA698E" w:rsidP="007214D2">
      <w:pPr>
        <w:tabs>
          <w:tab w:val="left" w:pos="2880"/>
        </w:tabs>
        <w:spacing w:after="0" w:line="360" w:lineRule="auto"/>
        <w:jc w:val="both"/>
        <w:rPr>
          <w:rFonts w:ascii="Times New Roman" w:hAnsi="Times New Roman"/>
          <w:bCs/>
          <w:sz w:val="28"/>
          <w:szCs w:val="28"/>
        </w:rPr>
      </w:pPr>
      <w:r w:rsidRPr="00A02502">
        <w:rPr>
          <w:rFonts w:ascii="Times New Roman" w:hAnsi="Times New Roman"/>
          <w:bCs/>
          <w:sz w:val="28"/>
          <w:szCs w:val="28"/>
        </w:rPr>
        <w:t xml:space="preserve">           С целью осуществления методического сопровождения педагогов, работающих  с интеллектуально одарёнными детьми в рамках урочной и внеурочной  деятельности, в течение 3-х последних лет проведено 2 педсовета, 4 методических дня, </w:t>
      </w:r>
      <w:r>
        <w:rPr>
          <w:rFonts w:ascii="Times New Roman" w:hAnsi="Times New Roman"/>
          <w:bCs/>
          <w:sz w:val="28"/>
          <w:szCs w:val="28"/>
        </w:rPr>
        <w:t>3</w:t>
      </w:r>
      <w:r w:rsidRPr="00A02502">
        <w:rPr>
          <w:rFonts w:ascii="Times New Roman" w:hAnsi="Times New Roman"/>
          <w:bCs/>
          <w:sz w:val="28"/>
          <w:szCs w:val="28"/>
        </w:rPr>
        <w:t xml:space="preserve"> семинара, где педагоги познакомились с новыми технологиями, формами и приёмами работы с интеллектуально одарёнными детьми, с особенностями мотивации учащихся, с приёмами организации познавательной деятельности школьников. О повышении компетентности педагогов свидетельствуют следующие результаты: 10 учителей обобщили опыт работы на муниципальной конференции «Одарённый педагог – одарённым детям», 3 стали победителями; один учитель победил во Всероссийском конкурсе, описав свой опыт работы с одарёнными детьми.</w:t>
      </w:r>
    </w:p>
    <w:p w:rsidR="00AA698E" w:rsidRPr="00456797" w:rsidRDefault="00AA698E" w:rsidP="007214D2">
      <w:pPr>
        <w:spacing w:after="0" w:line="360" w:lineRule="auto"/>
        <w:ind w:firstLine="708"/>
        <w:jc w:val="both"/>
        <w:rPr>
          <w:rFonts w:ascii="Times New Roman" w:hAnsi="Times New Roman"/>
          <w:sz w:val="28"/>
          <w:szCs w:val="28"/>
        </w:rPr>
      </w:pPr>
      <w:r w:rsidRPr="00A02502">
        <w:rPr>
          <w:rFonts w:ascii="Times New Roman" w:hAnsi="Times New Roman"/>
          <w:sz w:val="28"/>
          <w:szCs w:val="28"/>
        </w:rPr>
        <w:t>Опыт работы школы в данном направлении высоко оценён на уровне муниципалитета, это позволило в 2011-2012гг, 2012-2013гг. организовать на базе нашей школы деятельность базовой методической площадки для педагогов города Шарыпово по работе с интеллектуально одарёнными детьми. Итогом работы базовой методической площадки стали опубликованные на сайте ИМЦ методические разработки учителей по организации работы с ин</w:t>
      </w:r>
      <w:r>
        <w:rPr>
          <w:rFonts w:ascii="Times New Roman" w:hAnsi="Times New Roman"/>
          <w:sz w:val="28"/>
          <w:szCs w:val="28"/>
        </w:rPr>
        <w:t>теллектуально одарёнными детьми.</w:t>
      </w:r>
    </w:p>
    <w:p w:rsidR="00AA698E" w:rsidRDefault="00AA698E" w:rsidP="007214D2">
      <w:pPr>
        <w:spacing w:after="0" w:line="360" w:lineRule="auto"/>
        <w:ind w:firstLine="360"/>
        <w:jc w:val="both"/>
        <w:rPr>
          <w:rFonts w:ascii="Times New Roman" w:hAnsi="Times New Roman"/>
          <w:sz w:val="28"/>
          <w:szCs w:val="28"/>
        </w:rPr>
      </w:pPr>
      <w:r w:rsidRPr="00456797">
        <w:rPr>
          <w:rFonts w:ascii="Times New Roman" w:hAnsi="Times New Roman"/>
          <w:sz w:val="28"/>
          <w:szCs w:val="28"/>
        </w:rPr>
        <w:t xml:space="preserve">Таким образом, анализируя работу школы по интеллектуальному развитию учащихся, нужно отметить, что «Программа </w:t>
      </w:r>
      <w:r w:rsidRPr="00456797">
        <w:rPr>
          <w:rFonts w:ascii="Times New Roman" w:hAnsi="Times New Roman"/>
          <w:bCs/>
          <w:sz w:val="28"/>
          <w:szCs w:val="28"/>
        </w:rPr>
        <w:t>сопровождения интеллектуально одарённых детей МБОУ СОШ №2  г. Шарыпово на 201</w:t>
      </w:r>
      <w:r>
        <w:rPr>
          <w:rFonts w:ascii="Times New Roman" w:hAnsi="Times New Roman"/>
          <w:bCs/>
          <w:sz w:val="28"/>
          <w:szCs w:val="28"/>
        </w:rPr>
        <w:t>2</w:t>
      </w:r>
      <w:r w:rsidRPr="00456797">
        <w:rPr>
          <w:rFonts w:ascii="Times New Roman" w:hAnsi="Times New Roman"/>
          <w:bCs/>
          <w:sz w:val="28"/>
          <w:szCs w:val="28"/>
        </w:rPr>
        <w:t xml:space="preserve"> – 201</w:t>
      </w:r>
      <w:r>
        <w:rPr>
          <w:rFonts w:ascii="Times New Roman" w:hAnsi="Times New Roman"/>
          <w:bCs/>
          <w:sz w:val="28"/>
          <w:szCs w:val="28"/>
        </w:rPr>
        <w:t>5гг.»  успешно реализуется</w:t>
      </w:r>
      <w:r w:rsidRPr="00456797">
        <w:rPr>
          <w:rFonts w:ascii="Times New Roman" w:hAnsi="Times New Roman"/>
          <w:sz w:val="28"/>
          <w:szCs w:val="28"/>
        </w:rPr>
        <w:t>.</w:t>
      </w:r>
    </w:p>
    <w:p w:rsidR="00AA698E" w:rsidRPr="00232516" w:rsidRDefault="00AA698E" w:rsidP="007214D2">
      <w:pPr>
        <w:spacing w:after="0" w:line="360" w:lineRule="auto"/>
        <w:ind w:firstLine="360"/>
        <w:jc w:val="both"/>
        <w:rPr>
          <w:rFonts w:ascii="Times New Roman" w:hAnsi="Times New Roman"/>
          <w:sz w:val="28"/>
          <w:szCs w:val="28"/>
        </w:rPr>
      </w:pPr>
      <w:r>
        <w:rPr>
          <w:rFonts w:ascii="Times New Roman" w:hAnsi="Times New Roman"/>
          <w:sz w:val="28"/>
          <w:szCs w:val="28"/>
        </w:rPr>
        <w:t xml:space="preserve">Таким образом, наша практика организации работы в старшей школе позволяет утверждать, что нам удалось создать условия для существенной дифференциации содержания обучения старшеклассников, 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w:t>
      </w:r>
    </w:p>
    <w:sectPr w:rsidR="00AA698E" w:rsidRPr="00232516" w:rsidSect="006144E0">
      <w:footerReference w:type="even" r:id="rId7"/>
      <w:footerReference w:type="default" r:id="rId8"/>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8E" w:rsidRDefault="00AA698E">
      <w:r>
        <w:separator/>
      </w:r>
    </w:p>
  </w:endnote>
  <w:endnote w:type="continuationSeparator" w:id="1">
    <w:p w:rsidR="00AA698E" w:rsidRDefault="00AA69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E" w:rsidRDefault="00AA698E" w:rsidP="00CC7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98E" w:rsidRDefault="00AA6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8E" w:rsidRDefault="00AA698E" w:rsidP="00CC7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AA698E" w:rsidRDefault="00AA6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8E" w:rsidRDefault="00AA698E">
      <w:r>
        <w:separator/>
      </w:r>
    </w:p>
  </w:footnote>
  <w:footnote w:type="continuationSeparator" w:id="1">
    <w:p w:rsidR="00AA698E" w:rsidRDefault="00AA69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89D"/>
    <w:multiLevelType w:val="hybridMultilevel"/>
    <w:tmpl w:val="7D9A1E2A"/>
    <w:lvl w:ilvl="0" w:tplc="842049A6">
      <w:start w:val="1"/>
      <w:numFmt w:val="bullet"/>
      <w:lvlText w:val=""/>
      <w:lvlJc w:val="left"/>
      <w:pPr>
        <w:tabs>
          <w:tab w:val="num" w:pos="720"/>
        </w:tabs>
        <w:ind w:left="720" w:hanging="360"/>
      </w:pPr>
      <w:rPr>
        <w:rFonts w:ascii="Wingdings" w:hAnsi="Wingdings" w:hint="default"/>
      </w:rPr>
    </w:lvl>
    <w:lvl w:ilvl="1" w:tplc="C0A04736" w:tentative="1">
      <w:start w:val="1"/>
      <w:numFmt w:val="bullet"/>
      <w:lvlText w:val=""/>
      <w:lvlJc w:val="left"/>
      <w:pPr>
        <w:tabs>
          <w:tab w:val="num" w:pos="1440"/>
        </w:tabs>
        <w:ind w:left="1440" w:hanging="360"/>
      </w:pPr>
      <w:rPr>
        <w:rFonts w:ascii="Wingdings" w:hAnsi="Wingdings" w:hint="default"/>
      </w:rPr>
    </w:lvl>
    <w:lvl w:ilvl="2" w:tplc="49C46924" w:tentative="1">
      <w:start w:val="1"/>
      <w:numFmt w:val="bullet"/>
      <w:lvlText w:val=""/>
      <w:lvlJc w:val="left"/>
      <w:pPr>
        <w:tabs>
          <w:tab w:val="num" w:pos="2160"/>
        </w:tabs>
        <w:ind w:left="2160" w:hanging="360"/>
      </w:pPr>
      <w:rPr>
        <w:rFonts w:ascii="Wingdings" w:hAnsi="Wingdings" w:hint="default"/>
      </w:rPr>
    </w:lvl>
    <w:lvl w:ilvl="3" w:tplc="E012B240" w:tentative="1">
      <w:start w:val="1"/>
      <w:numFmt w:val="bullet"/>
      <w:lvlText w:val=""/>
      <w:lvlJc w:val="left"/>
      <w:pPr>
        <w:tabs>
          <w:tab w:val="num" w:pos="2880"/>
        </w:tabs>
        <w:ind w:left="2880" w:hanging="360"/>
      </w:pPr>
      <w:rPr>
        <w:rFonts w:ascii="Wingdings" w:hAnsi="Wingdings" w:hint="default"/>
      </w:rPr>
    </w:lvl>
    <w:lvl w:ilvl="4" w:tplc="B87E5ABE" w:tentative="1">
      <w:start w:val="1"/>
      <w:numFmt w:val="bullet"/>
      <w:lvlText w:val=""/>
      <w:lvlJc w:val="left"/>
      <w:pPr>
        <w:tabs>
          <w:tab w:val="num" w:pos="3600"/>
        </w:tabs>
        <w:ind w:left="3600" w:hanging="360"/>
      </w:pPr>
      <w:rPr>
        <w:rFonts w:ascii="Wingdings" w:hAnsi="Wingdings" w:hint="default"/>
      </w:rPr>
    </w:lvl>
    <w:lvl w:ilvl="5" w:tplc="8FE83D96" w:tentative="1">
      <w:start w:val="1"/>
      <w:numFmt w:val="bullet"/>
      <w:lvlText w:val=""/>
      <w:lvlJc w:val="left"/>
      <w:pPr>
        <w:tabs>
          <w:tab w:val="num" w:pos="4320"/>
        </w:tabs>
        <w:ind w:left="4320" w:hanging="360"/>
      </w:pPr>
      <w:rPr>
        <w:rFonts w:ascii="Wingdings" w:hAnsi="Wingdings" w:hint="default"/>
      </w:rPr>
    </w:lvl>
    <w:lvl w:ilvl="6" w:tplc="2A0A39BA" w:tentative="1">
      <w:start w:val="1"/>
      <w:numFmt w:val="bullet"/>
      <w:lvlText w:val=""/>
      <w:lvlJc w:val="left"/>
      <w:pPr>
        <w:tabs>
          <w:tab w:val="num" w:pos="5040"/>
        </w:tabs>
        <w:ind w:left="5040" w:hanging="360"/>
      </w:pPr>
      <w:rPr>
        <w:rFonts w:ascii="Wingdings" w:hAnsi="Wingdings" w:hint="default"/>
      </w:rPr>
    </w:lvl>
    <w:lvl w:ilvl="7" w:tplc="086449C2" w:tentative="1">
      <w:start w:val="1"/>
      <w:numFmt w:val="bullet"/>
      <w:lvlText w:val=""/>
      <w:lvlJc w:val="left"/>
      <w:pPr>
        <w:tabs>
          <w:tab w:val="num" w:pos="5760"/>
        </w:tabs>
        <w:ind w:left="5760" w:hanging="360"/>
      </w:pPr>
      <w:rPr>
        <w:rFonts w:ascii="Wingdings" w:hAnsi="Wingdings" w:hint="default"/>
      </w:rPr>
    </w:lvl>
    <w:lvl w:ilvl="8" w:tplc="287EF542" w:tentative="1">
      <w:start w:val="1"/>
      <w:numFmt w:val="bullet"/>
      <w:lvlText w:val=""/>
      <w:lvlJc w:val="left"/>
      <w:pPr>
        <w:tabs>
          <w:tab w:val="num" w:pos="6480"/>
        </w:tabs>
        <w:ind w:left="6480" w:hanging="360"/>
      </w:pPr>
      <w:rPr>
        <w:rFonts w:ascii="Wingdings" w:hAnsi="Wingdings" w:hint="default"/>
      </w:rPr>
    </w:lvl>
  </w:abstractNum>
  <w:abstractNum w:abstractNumId="1">
    <w:nsid w:val="06744075"/>
    <w:multiLevelType w:val="hybridMultilevel"/>
    <w:tmpl w:val="1BCCD1D6"/>
    <w:lvl w:ilvl="0" w:tplc="81ECC7E8">
      <w:start w:val="1"/>
      <w:numFmt w:val="bullet"/>
      <w:lvlText w:val=""/>
      <w:lvlJc w:val="left"/>
      <w:pPr>
        <w:tabs>
          <w:tab w:val="num" w:pos="720"/>
        </w:tabs>
        <w:ind w:left="720" w:hanging="360"/>
      </w:pPr>
      <w:rPr>
        <w:rFonts w:ascii="Wingdings" w:hAnsi="Wingdings" w:hint="default"/>
      </w:rPr>
    </w:lvl>
    <w:lvl w:ilvl="1" w:tplc="A412D416" w:tentative="1">
      <w:start w:val="1"/>
      <w:numFmt w:val="bullet"/>
      <w:lvlText w:val=""/>
      <w:lvlJc w:val="left"/>
      <w:pPr>
        <w:tabs>
          <w:tab w:val="num" w:pos="1440"/>
        </w:tabs>
        <w:ind w:left="1440" w:hanging="360"/>
      </w:pPr>
      <w:rPr>
        <w:rFonts w:ascii="Wingdings" w:hAnsi="Wingdings" w:hint="default"/>
      </w:rPr>
    </w:lvl>
    <w:lvl w:ilvl="2" w:tplc="FF7CDCBA" w:tentative="1">
      <w:start w:val="1"/>
      <w:numFmt w:val="bullet"/>
      <w:lvlText w:val=""/>
      <w:lvlJc w:val="left"/>
      <w:pPr>
        <w:tabs>
          <w:tab w:val="num" w:pos="2160"/>
        </w:tabs>
        <w:ind w:left="2160" w:hanging="360"/>
      </w:pPr>
      <w:rPr>
        <w:rFonts w:ascii="Wingdings" w:hAnsi="Wingdings" w:hint="default"/>
      </w:rPr>
    </w:lvl>
    <w:lvl w:ilvl="3" w:tplc="6A024A1A" w:tentative="1">
      <w:start w:val="1"/>
      <w:numFmt w:val="bullet"/>
      <w:lvlText w:val=""/>
      <w:lvlJc w:val="left"/>
      <w:pPr>
        <w:tabs>
          <w:tab w:val="num" w:pos="2880"/>
        </w:tabs>
        <w:ind w:left="2880" w:hanging="360"/>
      </w:pPr>
      <w:rPr>
        <w:rFonts w:ascii="Wingdings" w:hAnsi="Wingdings" w:hint="default"/>
      </w:rPr>
    </w:lvl>
    <w:lvl w:ilvl="4" w:tplc="419EB4BE" w:tentative="1">
      <w:start w:val="1"/>
      <w:numFmt w:val="bullet"/>
      <w:lvlText w:val=""/>
      <w:lvlJc w:val="left"/>
      <w:pPr>
        <w:tabs>
          <w:tab w:val="num" w:pos="3600"/>
        </w:tabs>
        <w:ind w:left="3600" w:hanging="360"/>
      </w:pPr>
      <w:rPr>
        <w:rFonts w:ascii="Wingdings" w:hAnsi="Wingdings" w:hint="default"/>
      </w:rPr>
    </w:lvl>
    <w:lvl w:ilvl="5" w:tplc="838ACFDE" w:tentative="1">
      <w:start w:val="1"/>
      <w:numFmt w:val="bullet"/>
      <w:lvlText w:val=""/>
      <w:lvlJc w:val="left"/>
      <w:pPr>
        <w:tabs>
          <w:tab w:val="num" w:pos="4320"/>
        </w:tabs>
        <w:ind w:left="4320" w:hanging="360"/>
      </w:pPr>
      <w:rPr>
        <w:rFonts w:ascii="Wingdings" w:hAnsi="Wingdings" w:hint="default"/>
      </w:rPr>
    </w:lvl>
    <w:lvl w:ilvl="6" w:tplc="33080F42" w:tentative="1">
      <w:start w:val="1"/>
      <w:numFmt w:val="bullet"/>
      <w:lvlText w:val=""/>
      <w:lvlJc w:val="left"/>
      <w:pPr>
        <w:tabs>
          <w:tab w:val="num" w:pos="5040"/>
        </w:tabs>
        <w:ind w:left="5040" w:hanging="360"/>
      </w:pPr>
      <w:rPr>
        <w:rFonts w:ascii="Wingdings" w:hAnsi="Wingdings" w:hint="default"/>
      </w:rPr>
    </w:lvl>
    <w:lvl w:ilvl="7" w:tplc="B7A23EDC" w:tentative="1">
      <w:start w:val="1"/>
      <w:numFmt w:val="bullet"/>
      <w:lvlText w:val=""/>
      <w:lvlJc w:val="left"/>
      <w:pPr>
        <w:tabs>
          <w:tab w:val="num" w:pos="5760"/>
        </w:tabs>
        <w:ind w:left="5760" w:hanging="360"/>
      </w:pPr>
      <w:rPr>
        <w:rFonts w:ascii="Wingdings" w:hAnsi="Wingdings" w:hint="default"/>
      </w:rPr>
    </w:lvl>
    <w:lvl w:ilvl="8" w:tplc="D26AEC5C" w:tentative="1">
      <w:start w:val="1"/>
      <w:numFmt w:val="bullet"/>
      <w:lvlText w:val=""/>
      <w:lvlJc w:val="left"/>
      <w:pPr>
        <w:tabs>
          <w:tab w:val="num" w:pos="6480"/>
        </w:tabs>
        <w:ind w:left="6480" w:hanging="360"/>
      </w:pPr>
      <w:rPr>
        <w:rFonts w:ascii="Wingdings" w:hAnsi="Wingdings" w:hint="default"/>
      </w:rPr>
    </w:lvl>
  </w:abstractNum>
  <w:abstractNum w:abstractNumId="2">
    <w:nsid w:val="0A370413"/>
    <w:multiLevelType w:val="hybridMultilevel"/>
    <w:tmpl w:val="4712F54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D70B5D"/>
    <w:multiLevelType w:val="hybridMultilevel"/>
    <w:tmpl w:val="4D18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B0CE6"/>
    <w:multiLevelType w:val="hybridMultilevel"/>
    <w:tmpl w:val="13669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1308B"/>
    <w:multiLevelType w:val="hybridMultilevel"/>
    <w:tmpl w:val="81FA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1F2A4A"/>
    <w:multiLevelType w:val="hybridMultilevel"/>
    <w:tmpl w:val="4CA49F00"/>
    <w:lvl w:ilvl="0" w:tplc="42BA6C08">
      <w:start w:val="1"/>
      <w:numFmt w:val="bullet"/>
      <w:lvlText w:val="•"/>
      <w:lvlJc w:val="left"/>
      <w:pPr>
        <w:tabs>
          <w:tab w:val="num" w:pos="720"/>
        </w:tabs>
        <w:ind w:left="720" w:hanging="360"/>
      </w:pPr>
      <w:rPr>
        <w:rFonts w:ascii="Times New Roman" w:hAnsi="Times New Roman" w:hint="default"/>
      </w:rPr>
    </w:lvl>
    <w:lvl w:ilvl="1" w:tplc="DEF27D70" w:tentative="1">
      <w:start w:val="1"/>
      <w:numFmt w:val="bullet"/>
      <w:lvlText w:val="•"/>
      <w:lvlJc w:val="left"/>
      <w:pPr>
        <w:tabs>
          <w:tab w:val="num" w:pos="1440"/>
        </w:tabs>
        <w:ind w:left="1440" w:hanging="360"/>
      </w:pPr>
      <w:rPr>
        <w:rFonts w:ascii="Times New Roman" w:hAnsi="Times New Roman" w:hint="default"/>
      </w:rPr>
    </w:lvl>
    <w:lvl w:ilvl="2" w:tplc="C9FA17BA" w:tentative="1">
      <w:start w:val="1"/>
      <w:numFmt w:val="bullet"/>
      <w:lvlText w:val="•"/>
      <w:lvlJc w:val="left"/>
      <w:pPr>
        <w:tabs>
          <w:tab w:val="num" w:pos="2160"/>
        </w:tabs>
        <w:ind w:left="2160" w:hanging="360"/>
      </w:pPr>
      <w:rPr>
        <w:rFonts w:ascii="Times New Roman" w:hAnsi="Times New Roman" w:hint="default"/>
      </w:rPr>
    </w:lvl>
    <w:lvl w:ilvl="3" w:tplc="98103FD4" w:tentative="1">
      <w:start w:val="1"/>
      <w:numFmt w:val="bullet"/>
      <w:lvlText w:val="•"/>
      <w:lvlJc w:val="left"/>
      <w:pPr>
        <w:tabs>
          <w:tab w:val="num" w:pos="2880"/>
        </w:tabs>
        <w:ind w:left="2880" w:hanging="360"/>
      </w:pPr>
      <w:rPr>
        <w:rFonts w:ascii="Times New Roman" w:hAnsi="Times New Roman" w:hint="default"/>
      </w:rPr>
    </w:lvl>
    <w:lvl w:ilvl="4" w:tplc="284A068A" w:tentative="1">
      <w:start w:val="1"/>
      <w:numFmt w:val="bullet"/>
      <w:lvlText w:val="•"/>
      <w:lvlJc w:val="left"/>
      <w:pPr>
        <w:tabs>
          <w:tab w:val="num" w:pos="3600"/>
        </w:tabs>
        <w:ind w:left="3600" w:hanging="360"/>
      </w:pPr>
      <w:rPr>
        <w:rFonts w:ascii="Times New Roman" w:hAnsi="Times New Roman" w:hint="default"/>
      </w:rPr>
    </w:lvl>
    <w:lvl w:ilvl="5" w:tplc="572A51FA" w:tentative="1">
      <w:start w:val="1"/>
      <w:numFmt w:val="bullet"/>
      <w:lvlText w:val="•"/>
      <w:lvlJc w:val="left"/>
      <w:pPr>
        <w:tabs>
          <w:tab w:val="num" w:pos="4320"/>
        </w:tabs>
        <w:ind w:left="4320" w:hanging="360"/>
      </w:pPr>
      <w:rPr>
        <w:rFonts w:ascii="Times New Roman" w:hAnsi="Times New Roman" w:hint="default"/>
      </w:rPr>
    </w:lvl>
    <w:lvl w:ilvl="6" w:tplc="4FA0FF20" w:tentative="1">
      <w:start w:val="1"/>
      <w:numFmt w:val="bullet"/>
      <w:lvlText w:val="•"/>
      <w:lvlJc w:val="left"/>
      <w:pPr>
        <w:tabs>
          <w:tab w:val="num" w:pos="5040"/>
        </w:tabs>
        <w:ind w:left="5040" w:hanging="360"/>
      </w:pPr>
      <w:rPr>
        <w:rFonts w:ascii="Times New Roman" w:hAnsi="Times New Roman" w:hint="default"/>
      </w:rPr>
    </w:lvl>
    <w:lvl w:ilvl="7" w:tplc="20E2DDAC" w:tentative="1">
      <w:start w:val="1"/>
      <w:numFmt w:val="bullet"/>
      <w:lvlText w:val="•"/>
      <w:lvlJc w:val="left"/>
      <w:pPr>
        <w:tabs>
          <w:tab w:val="num" w:pos="5760"/>
        </w:tabs>
        <w:ind w:left="5760" w:hanging="360"/>
      </w:pPr>
      <w:rPr>
        <w:rFonts w:ascii="Times New Roman" w:hAnsi="Times New Roman" w:hint="default"/>
      </w:rPr>
    </w:lvl>
    <w:lvl w:ilvl="8" w:tplc="952A01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4769D6"/>
    <w:multiLevelType w:val="hybridMultilevel"/>
    <w:tmpl w:val="2D9C1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E3ECB"/>
    <w:multiLevelType w:val="hybridMultilevel"/>
    <w:tmpl w:val="267CC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8910E9"/>
    <w:multiLevelType w:val="hybridMultilevel"/>
    <w:tmpl w:val="4712F54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051B93"/>
    <w:multiLevelType w:val="hybridMultilevel"/>
    <w:tmpl w:val="3D2AC4BC"/>
    <w:lvl w:ilvl="0" w:tplc="EA70918E">
      <w:start w:val="1"/>
      <w:numFmt w:val="bullet"/>
      <w:lvlText w:val=""/>
      <w:lvlJc w:val="left"/>
      <w:pPr>
        <w:tabs>
          <w:tab w:val="num" w:pos="720"/>
        </w:tabs>
        <w:ind w:left="720" w:hanging="360"/>
      </w:pPr>
      <w:rPr>
        <w:rFonts w:ascii="Wingdings" w:hAnsi="Wingdings" w:hint="default"/>
      </w:rPr>
    </w:lvl>
    <w:lvl w:ilvl="1" w:tplc="7D20B2D8" w:tentative="1">
      <w:start w:val="1"/>
      <w:numFmt w:val="bullet"/>
      <w:lvlText w:val=""/>
      <w:lvlJc w:val="left"/>
      <w:pPr>
        <w:tabs>
          <w:tab w:val="num" w:pos="1440"/>
        </w:tabs>
        <w:ind w:left="1440" w:hanging="360"/>
      </w:pPr>
      <w:rPr>
        <w:rFonts w:ascii="Wingdings" w:hAnsi="Wingdings" w:hint="default"/>
      </w:rPr>
    </w:lvl>
    <w:lvl w:ilvl="2" w:tplc="A15E3102" w:tentative="1">
      <w:start w:val="1"/>
      <w:numFmt w:val="bullet"/>
      <w:lvlText w:val=""/>
      <w:lvlJc w:val="left"/>
      <w:pPr>
        <w:tabs>
          <w:tab w:val="num" w:pos="2160"/>
        </w:tabs>
        <w:ind w:left="2160" w:hanging="360"/>
      </w:pPr>
      <w:rPr>
        <w:rFonts w:ascii="Wingdings" w:hAnsi="Wingdings" w:hint="default"/>
      </w:rPr>
    </w:lvl>
    <w:lvl w:ilvl="3" w:tplc="A3988D48" w:tentative="1">
      <w:start w:val="1"/>
      <w:numFmt w:val="bullet"/>
      <w:lvlText w:val=""/>
      <w:lvlJc w:val="left"/>
      <w:pPr>
        <w:tabs>
          <w:tab w:val="num" w:pos="2880"/>
        </w:tabs>
        <w:ind w:left="2880" w:hanging="360"/>
      </w:pPr>
      <w:rPr>
        <w:rFonts w:ascii="Wingdings" w:hAnsi="Wingdings" w:hint="default"/>
      </w:rPr>
    </w:lvl>
    <w:lvl w:ilvl="4" w:tplc="85300E8A" w:tentative="1">
      <w:start w:val="1"/>
      <w:numFmt w:val="bullet"/>
      <w:lvlText w:val=""/>
      <w:lvlJc w:val="left"/>
      <w:pPr>
        <w:tabs>
          <w:tab w:val="num" w:pos="3600"/>
        </w:tabs>
        <w:ind w:left="3600" w:hanging="360"/>
      </w:pPr>
      <w:rPr>
        <w:rFonts w:ascii="Wingdings" w:hAnsi="Wingdings" w:hint="default"/>
      </w:rPr>
    </w:lvl>
    <w:lvl w:ilvl="5" w:tplc="45649344" w:tentative="1">
      <w:start w:val="1"/>
      <w:numFmt w:val="bullet"/>
      <w:lvlText w:val=""/>
      <w:lvlJc w:val="left"/>
      <w:pPr>
        <w:tabs>
          <w:tab w:val="num" w:pos="4320"/>
        </w:tabs>
        <w:ind w:left="4320" w:hanging="360"/>
      </w:pPr>
      <w:rPr>
        <w:rFonts w:ascii="Wingdings" w:hAnsi="Wingdings" w:hint="default"/>
      </w:rPr>
    </w:lvl>
    <w:lvl w:ilvl="6" w:tplc="06B84488" w:tentative="1">
      <w:start w:val="1"/>
      <w:numFmt w:val="bullet"/>
      <w:lvlText w:val=""/>
      <w:lvlJc w:val="left"/>
      <w:pPr>
        <w:tabs>
          <w:tab w:val="num" w:pos="5040"/>
        </w:tabs>
        <w:ind w:left="5040" w:hanging="360"/>
      </w:pPr>
      <w:rPr>
        <w:rFonts w:ascii="Wingdings" w:hAnsi="Wingdings" w:hint="default"/>
      </w:rPr>
    </w:lvl>
    <w:lvl w:ilvl="7" w:tplc="8466B440" w:tentative="1">
      <w:start w:val="1"/>
      <w:numFmt w:val="bullet"/>
      <w:lvlText w:val=""/>
      <w:lvlJc w:val="left"/>
      <w:pPr>
        <w:tabs>
          <w:tab w:val="num" w:pos="5760"/>
        </w:tabs>
        <w:ind w:left="5760" w:hanging="360"/>
      </w:pPr>
      <w:rPr>
        <w:rFonts w:ascii="Wingdings" w:hAnsi="Wingdings" w:hint="default"/>
      </w:rPr>
    </w:lvl>
    <w:lvl w:ilvl="8" w:tplc="7A465A42" w:tentative="1">
      <w:start w:val="1"/>
      <w:numFmt w:val="bullet"/>
      <w:lvlText w:val=""/>
      <w:lvlJc w:val="left"/>
      <w:pPr>
        <w:tabs>
          <w:tab w:val="num" w:pos="6480"/>
        </w:tabs>
        <w:ind w:left="6480" w:hanging="360"/>
      </w:pPr>
      <w:rPr>
        <w:rFonts w:ascii="Wingdings" w:hAnsi="Wingdings" w:hint="default"/>
      </w:rPr>
    </w:lvl>
  </w:abstractNum>
  <w:abstractNum w:abstractNumId="11">
    <w:nsid w:val="2E041816"/>
    <w:multiLevelType w:val="hybridMultilevel"/>
    <w:tmpl w:val="22E62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C441C6"/>
    <w:multiLevelType w:val="hybridMultilevel"/>
    <w:tmpl w:val="1000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10622E"/>
    <w:multiLevelType w:val="hybridMultilevel"/>
    <w:tmpl w:val="36E412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539056E"/>
    <w:multiLevelType w:val="hybridMultilevel"/>
    <w:tmpl w:val="EA9E5886"/>
    <w:lvl w:ilvl="0" w:tplc="5E9282DE">
      <w:start w:val="1"/>
      <w:numFmt w:val="bullet"/>
      <w:lvlText w:val=""/>
      <w:lvlJc w:val="left"/>
      <w:pPr>
        <w:tabs>
          <w:tab w:val="num" w:pos="720"/>
        </w:tabs>
        <w:ind w:left="720" w:hanging="360"/>
      </w:pPr>
      <w:rPr>
        <w:rFonts w:ascii="Wingdings" w:hAnsi="Wingdings" w:hint="default"/>
      </w:rPr>
    </w:lvl>
    <w:lvl w:ilvl="1" w:tplc="FC02786E" w:tentative="1">
      <w:start w:val="1"/>
      <w:numFmt w:val="bullet"/>
      <w:lvlText w:val=""/>
      <w:lvlJc w:val="left"/>
      <w:pPr>
        <w:tabs>
          <w:tab w:val="num" w:pos="1440"/>
        </w:tabs>
        <w:ind w:left="1440" w:hanging="360"/>
      </w:pPr>
      <w:rPr>
        <w:rFonts w:ascii="Wingdings" w:hAnsi="Wingdings" w:hint="default"/>
      </w:rPr>
    </w:lvl>
    <w:lvl w:ilvl="2" w:tplc="B810E5D8" w:tentative="1">
      <w:start w:val="1"/>
      <w:numFmt w:val="bullet"/>
      <w:lvlText w:val=""/>
      <w:lvlJc w:val="left"/>
      <w:pPr>
        <w:tabs>
          <w:tab w:val="num" w:pos="2160"/>
        </w:tabs>
        <w:ind w:left="2160" w:hanging="360"/>
      </w:pPr>
      <w:rPr>
        <w:rFonts w:ascii="Wingdings" w:hAnsi="Wingdings" w:hint="default"/>
      </w:rPr>
    </w:lvl>
    <w:lvl w:ilvl="3" w:tplc="3B64E64A" w:tentative="1">
      <w:start w:val="1"/>
      <w:numFmt w:val="bullet"/>
      <w:lvlText w:val=""/>
      <w:lvlJc w:val="left"/>
      <w:pPr>
        <w:tabs>
          <w:tab w:val="num" w:pos="2880"/>
        </w:tabs>
        <w:ind w:left="2880" w:hanging="360"/>
      </w:pPr>
      <w:rPr>
        <w:rFonts w:ascii="Wingdings" w:hAnsi="Wingdings" w:hint="default"/>
      </w:rPr>
    </w:lvl>
    <w:lvl w:ilvl="4" w:tplc="541889B8" w:tentative="1">
      <w:start w:val="1"/>
      <w:numFmt w:val="bullet"/>
      <w:lvlText w:val=""/>
      <w:lvlJc w:val="left"/>
      <w:pPr>
        <w:tabs>
          <w:tab w:val="num" w:pos="3600"/>
        </w:tabs>
        <w:ind w:left="3600" w:hanging="360"/>
      </w:pPr>
      <w:rPr>
        <w:rFonts w:ascii="Wingdings" w:hAnsi="Wingdings" w:hint="default"/>
      </w:rPr>
    </w:lvl>
    <w:lvl w:ilvl="5" w:tplc="F74EFB76" w:tentative="1">
      <w:start w:val="1"/>
      <w:numFmt w:val="bullet"/>
      <w:lvlText w:val=""/>
      <w:lvlJc w:val="left"/>
      <w:pPr>
        <w:tabs>
          <w:tab w:val="num" w:pos="4320"/>
        </w:tabs>
        <w:ind w:left="4320" w:hanging="360"/>
      </w:pPr>
      <w:rPr>
        <w:rFonts w:ascii="Wingdings" w:hAnsi="Wingdings" w:hint="default"/>
      </w:rPr>
    </w:lvl>
    <w:lvl w:ilvl="6" w:tplc="A8C8799C" w:tentative="1">
      <w:start w:val="1"/>
      <w:numFmt w:val="bullet"/>
      <w:lvlText w:val=""/>
      <w:lvlJc w:val="left"/>
      <w:pPr>
        <w:tabs>
          <w:tab w:val="num" w:pos="5040"/>
        </w:tabs>
        <w:ind w:left="5040" w:hanging="360"/>
      </w:pPr>
      <w:rPr>
        <w:rFonts w:ascii="Wingdings" w:hAnsi="Wingdings" w:hint="default"/>
      </w:rPr>
    </w:lvl>
    <w:lvl w:ilvl="7" w:tplc="E03043F8" w:tentative="1">
      <w:start w:val="1"/>
      <w:numFmt w:val="bullet"/>
      <w:lvlText w:val=""/>
      <w:lvlJc w:val="left"/>
      <w:pPr>
        <w:tabs>
          <w:tab w:val="num" w:pos="5760"/>
        </w:tabs>
        <w:ind w:left="5760" w:hanging="360"/>
      </w:pPr>
      <w:rPr>
        <w:rFonts w:ascii="Wingdings" w:hAnsi="Wingdings" w:hint="default"/>
      </w:rPr>
    </w:lvl>
    <w:lvl w:ilvl="8" w:tplc="CEECC234" w:tentative="1">
      <w:start w:val="1"/>
      <w:numFmt w:val="bullet"/>
      <w:lvlText w:val=""/>
      <w:lvlJc w:val="left"/>
      <w:pPr>
        <w:tabs>
          <w:tab w:val="num" w:pos="6480"/>
        </w:tabs>
        <w:ind w:left="6480" w:hanging="360"/>
      </w:pPr>
      <w:rPr>
        <w:rFonts w:ascii="Wingdings" w:hAnsi="Wingdings" w:hint="default"/>
      </w:rPr>
    </w:lvl>
  </w:abstractNum>
  <w:abstractNum w:abstractNumId="15">
    <w:nsid w:val="3E272537"/>
    <w:multiLevelType w:val="hybridMultilevel"/>
    <w:tmpl w:val="BA70E4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5F2601"/>
    <w:multiLevelType w:val="hybridMultilevel"/>
    <w:tmpl w:val="190EA72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05740E"/>
    <w:multiLevelType w:val="hybridMultilevel"/>
    <w:tmpl w:val="9EB0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6915D6"/>
    <w:multiLevelType w:val="hybridMultilevel"/>
    <w:tmpl w:val="6C3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70036"/>
    <w:multiLevelType w:val="hybridMultilevel"/>
    <w:tmpl w:val="521A01AE"/>
    <w:lvl w:ilvl="0" w:tplc="872ACCA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F34149C"/>
    <w:multiLevelType w:val="hybridMultilevel"/>
    <w:tmpl w:val="DC5EBDF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7C00F05"/>
    <w:multiLevelType w:val="hybridMultilevel"/>
    <w:tmpl w:val="5DEEC688"/>
    <w:lvl w:ilvl="0" w:tplc="A8347314">
      <w:start w:val="1"/>
      <w:numFmt w:val="upperRoman"/>
      <w:lvlText w:val="%1."/>
      <w:lvlJc w:val="left"/>
      <w:pPr>
        <w:tabs>
          <w:tab w:val="num" w:pos="0"/>
        </w:tabs>
        <w:ind w:hanging="720"/>
      </w:pPr>
      <w:rPr>
        <w:rFonts w:cs="Times New Roman" w:hint="default"/>
      </w:rPr>
    </w:lvl>
    <w:lvl w:ilvl="1" w:tplc="04190019" w:tentative="1">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080"/>
        </w:tabs>
        <w:ind w:left="1080" w:hanging="180"/>
      </w:pPr>
      <w:rPr>
        <w:rFonts w:cs="Times New Roman"/>
      </w:rPr>
    </w:lvl>
    <w:lvl w:ilvl="3" w:tplc="0419000F" w:tentative="1">
      <w:start w:val="1"/>
      <w:numFmt w:val="decimal"/>
      <w:lvlText w:val="%4."/>
      <w:lvlJc w:val="left"/>
      <w:pPr>
        <w:tabs>
          <w:tab w:val="num" w:pos="1800"/>
        </w:tabs>
        <w:ind w:left="1800" w:hanging="360"/>
      </w:pPr>
      <w:rPr>
        <w:rFonts w:cs="Times New Roman"/>
      </w:rPr>
    </w:lvl>
    <w:lvl w:ilvl="4" w:tplc="04190019" w:tentative="1">
      <w:start w:val="1"/>
      <w:numFmt w:val="lowerLetter"/>
      <w:lvlText w:val="%5."/>
      <w:lvlJc w:val="left"/>
      <w:pPr>
        <w:tabs>
          <w:tab w:val="num" w:pos="2520"/>
        </w:tabs>
        <w:ind w:left="2520" w:hanging="360"/>
      </w:pPr>
      <w:rPr>
        <w:rFonts w:cs="Times New Roman"/>
      </w:rPr>
    </w:lvl>
    <w:lvl w:ilvl="5" w:tplc="0419001B" w:tentative="1">
      <w:start w:val="1"/>
      <w:numFmt w:val="lowerRoman"/>
      <w:lvlText w:val="%6."/>
      <w:lvlJc w:val="right"/>
      <w:pPr>
        <w:tabs>
          <w:tab w:val="num" w:pos="3240"/>
        </w:tabs>
        <w:ind w:left="3240" w:hanging="180"/>
      </w:pPr>
      <w:rPr>
        <w:rFonts w:cs="Times New Roman"/>
      </w:rPr>
    </w:lvl>
    <w:lvl w:ilvl="6" w:tplc="0419000F" w:tentative="1">
      <w:start w:val="1"/>
      <w:numFmt w:val="decimal"/>
      <w:lvlText w:val="%7."/>
      <w:lvlJc w:val="left"/>
      <w:pPr>
        <w:tabs>
          <w:tab w:val="num" w:pos="3960"/>
        </w:tabs>
        <w:ind w:left="3960" w:hanging="360"/>
      </w:pPr>
      <w:rPr>
        <w:rFonts w:cs="Times New Roman"/>
      </w:rPr>
    </w:lvl>
    <w:lvl w:ilvl="7" w:tplc="04190019" w:tentative="1">
      <w:start w:val="1"/>
      <w:numFmt w:val="lowerLetter"/>
      <w:lvlText w:val="%8."/>
      <w:lvlJc w:val="left"/>
      <w:pPr>
        <w:tabs>
          <w:tab w:val="num" w:pos="4680"/>
        </w:tabs>
        <w:ind w:left="4680" w:hanging="360"/>
      </w:pPr>
      <w:rPr>
        <w:rFonts w:cs="Times New Roman"/>
      </w:rPr>
    </w:lvl>
    <w:lvl w:ilvl="8" w:tplc="0419001B" w:tentative="1">
      <w:start w:val="1"/>
      <w:numFmt w:val="lowerRoman"/>
      <w:lvlText w:val="%9."/>
      <w:lvlJc w:val="right"/>
      <w:pPr>
        <w:tabs>
          <w:tab w:val="num" w:pos="5400"/>
        </w:tabs>
        <w:ind w:left="5400" w:hanging="180"/>
      </w:pPr>
      <w:rPr>
        <w:rFonts w:cs="Times New Roman"/>
      </w:rPr>
    </w:lvl>
  </w:abstractNum>
  <w:abstractNum w:abstractNumId="22">
    <w:nsid w:val="6860766D"/>
    <w:multiLevelType w:val="hybridMultilevel"/>
    <w:tmpl w:val="588C4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E00F20"/>
    <w:multiLevelType w:val="hybridMultilevel"/>
    <w:tmpl w:val="F9840036"/>
    <w:lvl w:ilvl="0" w:tplc="5E4C12BA">
      <w:start w:val="1"/>
      <w:numFmt w:val="bullet"/>
      <w:lvlText w:val=""/>
      <w:lvlJc w:val="left"/>
      <w:pPr>
        <w:tabs>
          <w:tab w:val="num" w:pos="720"/>
        </w:tabs>
        <w:ind w:left="720" w:hanging="360"/>
      </w:pPr>
      <w:rPr>
        <w:rFonts w:ascii="Wingdings" w:hAnsi="Wingdings" w:hint="default"/>
      </w:rPr>
    </w:lvl>
    <w:lvl w:ilvl="1" w:tplc="ADBA65B4" w:tentative="1">
      <w:start w:val="1"/>
      <w:numFmt w:val="bullet"/>
      <w:lvlText w:val=""/>
      <w:lvlJc w:val="left"/>
      <w:pPr>
        <w:tabs>
          <w:tab w:val="num" w:pos="1440"/>
        </w:tabs>
        <w:ind w:left="1440" w:hanging="360"/>
      </w:pPr>
      <w:rPr>
        <w:rFonts w:ascii="Wingdings" w:hAnsi="Wingdings" w:hint="default"/>
      </w:rPr>
    </w:lvl>
    <w:lvl w:ilvl="2" w:tplc="10061E72" w:tentative="1">
      <w:start w:val="1"/>
      <w:numFmt w:val="bullet"/>
      <w:lvlText w:val=""/>
      <w:lvlJc w:val="left"/>
      <w:pPr>
        <w:tabs>
          <w:tab w:val="num" w:pos="2160"/>
        </w:tabs>
        <w:ind w:left="2160" w:hanging="360"/>
      </w:pPr>
      <w:rPr>
        <w:rFonts w:ascii="Wingdings" w:hAnsi="Wingdings" w:hint="default"/>
      </w:rPr>
    </w:lvl>
    <w:lvl w:ilvl="3" w:tplc="8070E614" w:tentative="1">
      <w:start w:val="1"/>
      <w:numFmt w:val="bullet"/>
      <w:lvlText w:val=""/>
      <w:lvlJc w:val="left"/>
      <w:pPr>
        <w:tabs>
          <w:tab w:val="num" w:pos="2880"/>
        </w:tabs>
        <w:ind w:left="2880" w:hanging="360"/>
      </w:pPr>
      <w:rPr>
        <w:rFonts w:ascii="Wingdings" w:hAnsi="Wingdings" w:hint="default"/>
      </w:rPr>
    </w:lvl>
    <w:lvl w:ilvl="4" w:tplc="3918A6C2" w:tentative="1">
      <w:start w:val="1"/>
      <w:numFmt w:val="bullet"/>
      <w:lvlText w:val=""/>
      <w:lvlJc w:val="left"/>
      <w:pPr>
        <w:tabs>
          <w:tab w:val="num" w:pos="3600"/>
        </w:tabs>
        <w:ind w:left="3600" w:hanging="360"/>
      </w:pPr>
      <w:rPr>
        <w:rFonts w:ascii="Wingdings" w:hAnsi="Wingdings" w:hint="default"/>
      </w:rPr>
    </w:lvl>
    <w:lvl w:ilvl="5" w:tplc="D43C8A58" w:tentative="1">
      <w:start w:val="1"/>
      <w:numFmt w:val="bullet"/>
      <w:lvlText w:val=""/>
      <w:lvlJc w:val="left"/>
      <w:pPr>
        <w:tabs>
          <w:tab w:val="num" w:pos="4320"/>
        </w:tabs>
        <w:ind w:left="4320" w:hanging="360"/>
      </w:pPr>
      <w:rPr>
        <w:rFonts w:ascii="Wingdings" w:hAnsi="Wingdings" w:hint="default"/>
      </w:rPr>
    </w:lvl>
    <w:lvl w:ilvl="6" w:tplc="EDF43760" w:tentative="1">
      <w:start w:val="1"/>
      <w:numFmt w:val="bullet"/>
      <w:lvlText w:val=""/>
      <w:lvlJc w:val="left"/>
      <w:pPr>
        <w:tabs>
          <w:tab w:val="num" w:pos="5040"/>
        </w:tabs>
        <w:ind w:left="5040" w:hanging="360"/>
      </w:pPr>
      <w:rPr>
        <w:rFonts w:ascii="Wingdings" w:hAnsi="Wingdings" w:hint="default"/>
      </w:rPr>
    </w:lvl>
    <w:lvl w:ilvl="7" w:tplc="D23AB55E" w:tentative="1">
      <w:start w:val="1"/>
      <w:numFmt w:val="bullet"/>
      <w:lvlText w:val=""/>
      <w:lvlJc w:val="left"/>
      <w:pPr>
        <w:tabs>
          <w:tab w:val="num" w:pos="5760"/>
        </w:tabs>
        <w:ind w:left="5760" w:hanging="360"/>
      </w:pPr>
      <w:rPr>
        <w:rFonts w:ascii="Wingdings" w:hAnsi="Wingdings" w:hint="default"/>
      </w:rPr>
    </w:lvl>
    <w:lvl w:ilvl="8" w:tplc="794A7ACE" w:tentative="1">
      <w:start w:val="1"/>
      <w:numFmt w:val="bullet"/>
      <w:lvlText w:val=""/>
      <w:lvlJc w:val="left"/>
      <w:pPr>
        <w:tabs>
          <w:tab w:val="num" w:pos="6480"/>
        </w:tabs>
        <w:ind w:left="6480" w:hanging="360"/>
      </w:pPr>
      <w:rPr>
        <w:rFonts w:ascii="Wingdings" w:hAnsi="Wingdings" w:hint="default"/>
      </w:rPr>
    </w:lvl>
  </w:abstractNum>
  <w:abstractNum w:abstractNumId="24">
    <w:nsid w:val="6E7B44D0"/>
    <w:multiLevelType w:val="hybridMultilevel"/>
    <w:tmpl w:val="309405DA"/>
    <w:lvl w:ilvl="0" w:tplc="BA1E9EC0">
      <w:start w:val="1"/>
      <w:numFmt w:val="bullet"/>
      <w:lvlText w:val=""/>
      <w:lvlJc w:val="left"/>
      <w:pPr>
        <w:tabs>
          <w:tab w:val="num" w:pos="720"/>
        </w:tabs>
        <w:ind w:left="720" w:hanging="360"/>
      </w:pPr>
      <w:rPr>
        <w:rFonts w:ascii="Wingdings" w:hAnsi="Wingdings" w:hint="default"/>
      </w:rPr>
    </w:lvl>
    <w:lvl w:ilvl="1" w:tplc="950EE6D0" w:tentative="1">
      <w:start w:val="1"/>
      <w:numFmt w:val="bullet"/>
      <w:lvlText w:val=""/>
      <w:lvlJc w:val="left"/>
      <w:pPr>
        <w:tabs>
          <w:tab w:val="num" w:pos="1440"/>
        </w:tabs>
        <w:ind w:left="1440" w:hanging="360"/>
      </w:pPr>
      <w:rPr>
        <w:rFonts w:ascii="Wingdings" w:hAnsi="Wingdings" w:hint="default"/>
      </w:rPr>
    </w:lvl>
    <w:lvl w:ilvl="2" w:tplc="811C97FA" w:tentative="1">
      <w:start w:val="1"/>
      <w:numFmt w:val="bullet"/>
      <w:lvlText w:val=""/>
      <w:lvlJc w:val="left"/>
      <w:pPr>
        <w:tabs>
          <w:tab w:val="num" w:pos="2160"/>
        </w:tabs>
        <w:ind w:left="2160" w:hanging="360"/>
      </w:pPr>
      <w:rPr>
        <w:rFonts w:ascii="Wingdings" w:hAnsi="Wingdings" w:hint="default"/>
      </w:rPr>
    </w:lvl>
    <w:lvl w:ilvl="3" w:tplc="C330830E" w:tentative="1">
      <w:start w:val="1"/>
      <w:numFmt w:val="bullet"/>
      <w:lvlText w:val=""/>
      <w:lvlJc w:val="left"/>
      <w:pPr>
        <w:tabs>
          <w:tab w:val="num" w:pos="2880"/>
        </w:tabs>
        <w:ind w:left="2880" w:hanging="360"/>
      </w:pPr>
      <w:rPr>
        <w:rFonts w:ascii="Wingdings" w:hAnsi="Wingdings" w:hint="default"/>
      </w:rPr>
    </w:lvl>
    <w:lvl w:ilvl="4" w:tplc="499C73CA" w:tentative="1">
      <w:start w:val="1"/>
      <w:numFmt w:val="bullet"/>
      <w:lvlText w:val=""/>
      <w:lvlJc w:val="left"/>
      <w:pPr>
        <w:tabs>
          <w:tab w:val="num" w:pos="3600"/>
        </w:tabs>
        <w:ind w:left="3600" w:hanging="360"/>
      </w:pPr>
      <w:rPr>
        <w:rFonts w:ascii="Wingdings" w:hAnsi="Wingdings" w:hint="default"/>
      </w:rPr>
    </w:lvl>
    <w:lvl w:ilvl="5" w:tplc="8E8AE0EC" w:tentative="1">
      <w:start w:val="1"/>
      <w:numFmt w:val="bullet"/>
      <w:lvlText w:val=""/>
      <w:lvlJc w:val="left"/>
      <w:pPr>
        <w:tabs>
          <w:tab w:val="num" w:pos="4320"/>
        </w:tabs>
        <w:ind w:left="4320" w:hanging="360"/>
      </w:pPr>
      <w:rPr>
        <w:rFonts w:ascii="Wingdings" w:hAnsi="Wingdings" w:hint="default"/>
      </w:rPr>
    </w:lvl>
    <w:lvl w:ilvl="6" w:tplc="82C8C21C" w:tentative="1">
      <w:start w:val="1"/>
      <w:numFmt w:val="bullet"/>
      <w:lvlText w:val=""/>
      <w:lvlJc w:val="left"/>
      <w:pPr>
        <w:tabs>
          <w:tab w:val="num" w:pos="5040"/>
        </w:tabs>
        <w:ind w:left="5040" w:hanging="360"/>
      </w:pPr>
      <w:rPr>
        <w:rFonts w:ascii="Wingdings" w:hAnsi="Wingdings" w:hint="default"/>
      </w:rPr>
    </w:lvl>
    <w:lvl w:ilvl="7" w:tplc="2A80E268" w:tentative="1">
      <w:start w:val="1"/>
      <w:numFmt w:val="bullet"/>
      <w:lvlText w:val=""/>
      <w:lvlJc w:val="left"/>
      <w:pPr>
        <w:tabs>
          <w:tab w:val="num" w:pos="5760"/>
        </w:tabs>
        <w:ind w:left="5760" w:hanging="360"/>
      </w:pPr>
      <w:rPr>
        <w:rFonts w:ascii="Wingdings" w:hAnsi="Wingdings" w:hint="default"/>
      </w:rPr>
    </w:lvl>
    <w:lvl w:ilvl="8" w:tplc="37A413A8" w:tentative="1">
      <w:start w:val="1"/>
      <w:numFmt w:val="bullet"/>
      <w:lvlText w:val=""/>
      <w:lvlJc w:val="left"/>
      <w:pPr>
        <w:tabs>
          <w:tab w:val="num" w:pos="6480"/>
        </w:tabs>
        <w:ind w:left="6480" w:hanging="360"/>
      </w:pPr>
      <w:rPr>
        <w:rFonts w:ascii="Wingdings" w:hAnsi="Wingdings" w:hint="default"/>
      </w:rPr>
    </w:lvl>
  </w:abstractNum>
  <w:abstractNum w:abstractNumId="25">
    <w:nsid w:val="79DA6866"/>
    <w:multiLevelType w:val="hybridMultilevel"/>
    <w:tmpl w:val="BE7ADD40"/>
    <w:lvl w:ilvl="0" w:tplc="A330EB78">
      <w:start w:val="1"/>
      <w:numFmt w:val="bullet"/>
      <w:lvlText w:val=""/>
      <w:lvlJc w:val="left"/>
      <w:pPr>
        <w:tabs>
          <w:tab w:val="num" w:pos="720"/>
        </w:tabs>
        <w:ind w:left="720" w:hanging="360"/>
      </w:pPr>
      <w:rPr>
        <w:rFonts w:ascii="Wingdings" w:hAnsi="Wingdings" w:hint="default"/>
      </w:rPr>
    </w:lvl>
    <w:lvl w:ilvl="1" w:tplc="0C96424A" w:tentative="1">
      <w:start w:val="1"/>
      <w:numFmt w:val="bullet"/>
      <w:lvlText w:val=""/>
      <w:lvlJc w:val="left"/>
      <w:pPr>
        <w:tabs>
          <w:tab w:val="num" w:pos="1440"/>
        </w:tabs>
        <w:ind w:left="1440" w:hanging="360"/>
      </w:pPr>
      <w:rPr>
        <w:rFonts w:ascii="Wingdings" w:hAnsi="Wingdings" w:hint="default"/>
      </w:rPr>
    </w:lvl>
    <w:lvl w:ilvl="2" w:tplc="8F9240EE" w:tentative="1">
      <w:start w:val="1"/>
      <w:numFmt w:val="bullet"/>
      <w:lvlText w:val=""/>
      <w:lvlJc w:val="left"/>
      <w:pPr>
        <w:tabs>
          <w:tab w:val="num" w:pos="2160"/>
        </w:tabs>
        <w:ind w:left="2160" w:hanging="360"/>
      </w:pPr>
      <w:rPr>
        <w:rFonts w:ascii="Wingdings" w:hAnsi="Wingdings" w:hint="default"/>
      </w:rPr>
    </w:lvl>
    <w:lvl w:ilvl="3" w:tplc="36420276" w:tentative="1">
      <w:start w:val="1"/>
      <w:numFmt w:val="bullet"/>
      <w:lvlText w:val=""/>
      <w:lvlJc w:val="left"/>
      <w:pPr>
        <w:tabs>
          <w:tab w:val="num" w:pos="2880"/>
        </w:tabs>
        <w:ind w:left="2880" w:hanging="360"/>
      </w:pPr>
      <w:rPr>
        <w:rFonts w:ascii="Wingdings" w:hAnsi="Wingdings" w:hint="default"/>
      </w:rPr>
    </w:lvl>
    <w:lvl w:ilvl="4" w:tplc="D6A0472A" w:tentative="1">
      <w:start w:val="1"/>
      <w:numFmt w:val="bullet"/>
      <w:lvlText w:val=""/>
      <w:lvlJc w:val="left"/>
      <w:pPr>
        <w:tabs>
          <w:tab w:val="num" w:pos="3600"/>
        </w:tabs>
        <w:ind w:left="3600" w:hanging="360"/>
      </w:pPr>
      <w:rPr>
        <w:rFonts w:ascii="Wingdings" w:hAnsi="Wingdings" w:hint="default"/>
      </w:rPr>
    </w:lvl>
    <w:lvl w:ilvl="5" w:tplc="ABFA4108" w:tentative="1">
      <w:start w:val="1"/>
      <w:numFmt w:val="bullet"/>
      <w:lvlText w:val=""/>
      <w:lvlJc w:val="left"/>
      <w:pPr>
        <w:tabs>
          <w:tab w:val="num" w:pos="4320"/>
        </w:tabs>
        <w:ind w:left="4320" w:hanging="360"/>
      </w:pPr>
      <w:rPr>
        <w:rFonts w:ascii="Wingdings" w:hAnsi="Wingdings" w:hint="default"/>
      </w:rPr>
    </w:lvl>
    <w:lvl w:ilvl="6" w:tplc="2E08523A" w:tentative="1">
      <w:start w:val="1"/>
      <w:numFmt w:val="bullet"/>
      <w:lvlText w:val=""/>
      <w:lvlJc w:val="left"/>
      <w:pPr>
        <w:tabs>
          <w:tab w:val="num" w:pos="5040"/>
        </w:tabs>
        <w:ind w:left="5040" w:hanging="360"/>
      </w:pPr>
      <w:rPr>
        <w:rFonts w:ascii="Wingdings" w:hAnsi="Wingdings" w:hint="default"/>
      </w:rPr>
    </w:lvl>
    <w:lvl w:ilvl="7" w:tplc="F904CA86" w:tentative="1">
      <w:start w:val="1"/>
      <w:numFmt w:val="bullet"/>
      <w:lvlText w:val=""/>
      <w:lvlJc w:val="left"/>
      <w:pPr>
        <w:tabs>
          <w:tab w:val="num" w:pos="5760"/>
        </w:tabs>
        <w:ind w:left="5760" w:hanging="360"/>
      </w:pPr>
      <w:rPr>
        <w:rFonts w:ascii="Wingdings" w:hAnsi="Wingdings" w:hint="default"/>
      </w:rPr>
    </w:lvl>
    <w:lvl w:ilvl="8" w:tplc="EDB0419C"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3"/>
  </w:num>
  <w:num w:numId="4">
    <w:abstractNumId w:val="12"/>
  </w:num>
  <w:num w:numId="5">
    <w:abstractNumId w:val="5"/>
  </w:num>
  <w:num w:numId="6">
    <w:abstractNumId w:val="18"/>
  </w:num>
  <w:num w:numId="7">
    <w:abstractNumId w:val="17"/>
  </w:num>
  <w:num w:numId="8">
    <w:abstractNumId w:val="15"/>
  </w:num>
  <w:num w:numId="9">
    <w:abstractNumId w:val="10"/>
  </w:num>
  <w:num w:numId="10">
    <w:abstractNumId w:val="25"/>
  </w:num>
  <w:num w:numId="11">
    <w:abstractNumId w:val="1"/>
  </w:num>
  <w:num w:numId="12">
    <w:abstractNumId w:val="0"/>
  </w:num>
  <w:num w:numId="13">
    <w:abstractNumId w:val="14"/>
  </w:num>
  <w:num w:numId="14">
    <w:abstractNumId w:val="24"/>
  </w:num>
  <w:num w:numId="15">
    <w:abstractNumId w:val="11"/>
  </w:num>
  <w:num w:numId="16">
    <w:abstractNumId w:val="7"/>
  </w:num>
  <w:num w:numId="17">
    <w:abstractNumId w:val="4"/>
  </w:num>
  <w:num w:numId="18">
    <w:abstractNumId w:val="16"/>
  </w:num>
  <w:num w:numId="19">
    <w:abstractNumId w:val="20"/>
  </w:num>
  <w:num w:numId="20">
    <w:abstractNumId w:val="9"/>
  </w:num>
  <w:num w:numId="21">
    <w:abstractNumId w:val="2"/>
  </w:num>
  <w:num w:numId="22">
    <w:abstractNumId w:val="22"/>
  </w:num>
  <w:num w:numId="23">
    <w:abstractNumId w:val="19"/>
  </w:num>
  <w:num w:numId="24">
    <w:abstractNumId w:val="8"/>
  </w:num>
  <w:num w:numId="25">
    <w:abstractNumId w:val="6"/>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97F"/>
    <w:rsid w:val="0001786E"/>
    <w:rsid w:val="0002184F"/>
    <w:rsid w:val="00035A81"/>
    <w:rsid w:val="000616D4"/>
    <w:rsid w:val="00066A48"/>
    <w:rsid w:val="00080018"/>
    <w:rsid w:val="000A38F3"/>
    <w:rsid w:val="000B43F8"/>
    <w:rsid w:val="001200E3"/>
    <w:rsid w:val="00163501"/>
    <w:rsid w:val="001A3B43"/>
    <w:rsid w:val="001F1938"/>
    <w:rsid w:val="002001AC"/>
    <w:rsid w:val="00231435"/>
    <w:rsid w:val="00232516"/>
    <w:rsid w:val="00246C20"/>
    <w:rsid w:val="00286ABF"/>
    <w:rsid w:val="00325B5A"/>
    <w:rsid w:val="00341CBD"/>
    <w:rsid w:val="003430CD"/>
    <w:rsid w:val="00345522"/>
    <w:rsid w:val="003545AA"/>
    <w:rsid w:val="00356844"/>
    <w:rsid w:val="0037027E"/>
    <w:rsid w:val="00381C47"/>
    <w:rsid w:val="00385300"/>
    <w:rsid w:val="004220F5"/>
    <w:rsid w:val="00426551"/>
    <w:rsid w:val="00441B93"/>
    <w:rsid w:val="00456797"/>
    <w:rsid w:val="004768B1"/>
    <w:rsid w:val="00476C3C"/>
    <w:rsid w:val="004A4D8D"/>
    <w:rsid w:val="004E1D23"/>
    <w:rsid w:val="0052253A"/>
    <w:rsid w:val="00532B63"/>
    <w:rsid w:val="005A369D"/>
    <w:rsid w:val="005B1B3C"/>
    <w:rsid w:val="005B3729"/>
    <w:rsid w:val="005C0C46"/>
    <w:rsid w:val="005C21CC"/>
    <w:rsid w:val="005C4E29"/>
    <w:rsid w:val="00612CC9"/>
    <w:rsid w:val="006144E0"/>
    <w:rsid w:val="00646174"/>
    <w:rsid w:val="006A3B19"/>
    <w:rsid w:val="006B1C3F"/>
    <w:rsid w:val="006E222E"/>
    <w:rsid w:val="00712F0A"/>
    <w:rsid w:val="007214D2"/>
    <w:rsid w:val="00722B27"/>
    <w:rsid w:val="00734EB3"/>
    <w:rsid w:val="00742192"/>
    <w:rsid w:val="00795C63"/>
    <w:rsid w:val="007B4C4C"/>
    <w:rsid w:val="007B50F2"/>
    <w:rsid w:val="007D3104"/>
    <w:rsid w:val="00867DA1"/>
    <w:rsid w:val="00887766"/>
    <w:rsid w:val="008A55D7"/>
    <w:rsid w:val="008C663D"/>
    <w:rsid w:val="008D3E1F"/>
    <w:rsid w:val="008E62F2"/>
    <w:rsid w:val="008F5001"/>
    <w:rsid w:val="009070FC"/>
    <w:rsid w:val="0092030D"/>
    <w:rsid w:val="009249DB"/>
    <w:rsid w:val="009A2DCF"/>
    <w:rsid w:val="009B4E62"/>
    <w:rsid w:val="009C11BB"/>
    <w:rsid w:val="009E3142"/>
    <w:rsid w:val="00A02502"/>
    <w:rsid w:val="00A3639F"/>
    <w:rsid w:val="00A4128F"/>
    <w:rsid w:val="00A45EB1"/>
    <w:rsid w:val="00A510F3"/>
    <w:rsid w:val="00A654DA"/>
    <w:rsid w:val="00A80C9E"/>
    <w:rsid w:val="00A85445"/>
    <w:rsid w:val="00AA698E"/>
    <w:rsid w:val="00AC2DB2"/>
    <w:rsid w:val="00AC6460"/>
    <w:rsid w:val="00AC64E1"/>
    <w:rsid w:val="00B057D0"/>
    <w:rsid w:val="00B205D1"/>
    <w:rsid w:val="00B600B7"/>
    <w:rsid w:val="00B841E3"/>
    <w:rsid w:val="00B875AF"/>
    <w:rsid w:val="00BA1722"/>
    <w:rsid w:val="00C30760"/>
    <w:rsid w:val="00C5597F"/>
    <w:rsid w:val="00C56CCB"/>
    <w:rsid w:val="00C71D4E"/>
    <w:rsid w:val="00C94BA3"/>
    <w:rsid w:val="00CB1676"/>
    <w:rsid w:val="00CC7B2A"/>
    <w:rsid w:val="00CD6369"/>
    <w:rsid w:val="00CF2759"/>
    <w:rsid w:val="00D53941"/>
    <w:rsid w:val="00DA351C"/>
    <w:rsid w:val="00DA7DA8"/>
    <w:rsid w:val="00DF2B4E"/>
    <w:rsid w:val="00E072B2"/>
    <w:rsid w:val="00E3168B"/>
    <w:rsid w:val="00E95506"/>
    <w:rsid w:val="00EA0B00"/>
    <w:rsid w:val="00EB41BA"/>
    <w:rsid w:val="00EC1DB7"/>
    <w:rsid w:val="00EF1ABB"/>
    <w:rsid w:val="00F46D9E"/>
    <w:rsid w:val="00F52078"/>
    <w:rsid w:val="00FB06D8"/>
    <w:rsid w:val="00FC0D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0B00"/>
    <w:pPr>
      <w:ind w:left="720"/>
      <w:contextualSpacing/>
    </w:pPr>
  </w:style>
  <w:style w:type="table" w:styleId="TableGrid">
    <w:name w:val="Table Grid"/>
    <w:basedOn w:val="TableNormal"/>
    <w:uiPriority w:val="99"/>
    <w:rsid w:val="001200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02502"/>
    <w:rPr>
      <w:rFonts w:cs="Times New Roman"/>
      <w:color w:val="0000FF"/>
      <w:u w:val="single"/>
    </w:rPr>
  </w:style>
  <w:style w:type="paragraph" w:styleId="BodyTextIndent">
    <w:name w:val="Body Text Indent"/>
    <w:basedOn w:val="Normal"/>
    <w:link w:val="BodyTextIndentChar"/>
    <w:uiPriority w:val="99"/>
    <w:semiHidden/>
    <w:rsid w:val="00A02502"/>
    <w:pPr>
      <w:widowControl w:val="0"/>
      <w:suppressAutoHyphens/>
      <w:spacing w:after="120"/>
      <w:ind w:left="283"/>
    </w:pPr>
  </w:style>
  <w:style w:type="character" w:customStyle="1" w:styleId="BodyTextIndentChar">
    <w:name w:val="Body Text Indent Char"/>
    <w:basedOn w:val="DefaultParagraphFont"/>
    <w:link w:val="BodyTextIndent"/>
    <w:uiPriority w:val="99"/>
    <w:semiHidden/>
    <w:locked/>
    <w:rsid w:val="00A02502"/>
    <w:rPr>
      <w:rFonts w:ascii="Calibri" w:hAnsi="Calibri" w:cs="Times New Roman"/>
      <w:sz w:val="22"/>
      <w:szCs w:val="22"/>
      <w:lang w:val="ru-RU" w:eastAsia="ru-RU" w:bidi="ar-SA"/>
    </w:rPr>
  </w:style>
  <w:style w:type="paragraph" w:customStyle="1" w:styleId="a">
    <w:name w:val="Содержимое таблицы"/>
    <w:basedOn w:val="Normal"/>
    <w:uiPriority w:val="99"/>
    <w:rsid w:val="00A02502"/>
    <w:pPr>
      <w:widowControl w:val="0"/>
      <w:suppressLineNumbers/>
      <w:suppressAutoHyphens/>
      <w:spacing w:after="0" w:line="240" w:lineRule="auto"/>
    </w:pPr>
    <w:rPr>
      <w:rFonts w:ascii="Times New Roman" w:hAnsi="Times New Roman"/>
      <w:sz w:val="24"/>
      <w:szCs w:val="20"/>
    </w:rPr>
  </w:style>
  <w:style w:type="paragraph" w:styleId="BodyText">
    <w:name w:val="Body Text"/>
    <w:basedOn w:val="Normal"/>
    <w:link w:val="BodyTextChar"/>
    <w:uiPriority w:val="99"/>
    <w:rsid w:val="009E3142"/>
    <w:pPr>
      <w:suppressAutoHyphens/>
      <w:spacing w:after="120" w:line="240" w:lineRule="auto"/>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286ABF"/>
    <w:rPr>
      <w:rFonts w:cs="Times New Roman"/>
    </w:rPr>
  </w:style>
  <w:style w:type="paragraph" w:styleId="Footer">
    <w:name w:val="footer"/>
    <w:basedOn w:val="Normal"/>
    <w:link w:val="FooterChar"/>
    <w:uiPriority w:val="99"/>
    <w:rsid w:val="006144E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6144E0"/>
    <w:rPr>
      <w:rFonts w:cs="Times New Roman"/>
    </w:rPr>
  </w:style>
</w:styles>
</file>

<file path=word/webSettings.xml><?xml version="1.0" encoding="utf-8"?>
<w:webSettings xmlns:r="http://schemas.openxmlformats.org/officeDocument/2006/relationships" xmlns:w="http://schemas.openxmlformats.org/wordprocessingml/2006/main">
  <w:divs>
    <w:div w:id="1432355243">
      <w:marLeft w:val="0"/>
      <w:marRight w:val="0"/>
      <w:marTop w:val="0"/>
      <w:marBottom w:val="0"/>
      <w:divBdr>
        <w:top w:val="none" w:sz="0" w:space="0" w:color="auto"/>
        <w:left w:val="none" w:sz="0" w:space="0" w:color="auto"/>
        <w:bottom w:val="none" w:sz="0" w:space="0" w:color="auto"/>
        <w:right w:val="none" w:sz="0" w:space="0" w:color="auto"/>
      </w:divBdr>
    </w:div>
    <w:div w:id="1432355244">
      <w:marLeft w:val="0"/>
      <w:marRight w:val="0"/>
      <w:marTop w:val="0"/>
      <w:marBottom w:val="0"/>
      <w:divBdr>
        <w:top w:val="none" w:sz="0" w:space="0" w:color="auto"/>
        <w:left w:val="none" w:sz="0" w:space="0" w:color="auto"/>
        <w:bottom w:val="none" w:sz="0" w:space="0" w:color="auto"/>
        <w:right w:val="none" w:sz="0" w:space="0" w:color="auto"/>
      </w:divBdr>
    </w:div>
    <w:div w:id="1432355245">
      <w:marLeft w:val="0"/>
      <w:marRight w:val="0"/>
      <w:marTop w:val="0"/>
      <w:marBottom w:val="0"/>
      <w:divBdr>
        <w:top w:val="none" w:sz="0" w:space="0" w:color="auto"/>
        <w:left w:val="none" w:sz="0" w:space="0" w:color="auto"/>
        <w:bottom w:val="none" w:sz="0" w:space="0" w:color="auto"/>
        <w:right w:val="none" w:sz="0" w:space="0" w:color="auto"/>
      </w:divBdr>
    </w:div>
    <w:div w:id="1432355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751</TotalTime>
  <Pages>18</Pages>
  <Words>4332</Words>
  <Characters>24697</Characters>
  <Application>Microsoft Office Outlook</Application>
  <DocSecurity>0</DocSecurity>
  <Lines>0</Lines>
  <Paragraphs>0</Paragraphs>
  <ScaleCrop>false</ScaleCrop>
  <Company>Schoo2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metodkabinet</cp:lastModifiedBy>
  <cp:revision>53</cp:revision>
  <cp:lastPrinted>2015-03-25T03:27:00Z</cp:lastPrinted>
  <dcterms:created xsi:type="dcterms:W3CDTF">2013-06-14T02:34:00Z</dcterms:created>
  <dcterms:modified xsi:type="dcterms:W3CDTF">2015-04-07T07:31:00Z</dcterms:modified>
</cp:coreProperties>
</file>