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F2" w:rsidRPr="006B18F2" w:rsidRDefault="006B18F2" w:rsidP="006B18F2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B18F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Панарина Галина Валерьевна, учитель биологии, МБОУ Лицей Классический </w:t>
      </w:r>
      <w:proofErr w:type="spellStart"/>
      <w:r w:rsidRPr="006B18F2">
        <w:rPr>
          <w:rFonts w:ascii="Times New Roman" w:hAnsi="Times New Roman" w:cs="Times New Roman"/>
          <w:bCs/>
          <w:sz w:val="24"/>
          <w:szCs w:val="24"/>
          <w:lang w:bidi="ru-RU"/>
        </w:rPr>
        <w:t>г.о</w:t>
      </w:r>
      <w:proofErr w:type="spellEnd"/>
      <w:r w:rsidRPr="006B18F2">
        <w:rPr>
          <w:rFonts w:ascii="Times New Roman" w:hAnsi="Times New Roman" w:cs="Times New Roman"/>
          <w:bCs/>
          <w:sz w:val="24"/>
          <w:szCs w:val="24"/>
          <w:lang w:bidi="ru-RU"/>
        </w:rPr>
        <w:t>. Самара</w:t>
      </w:r>
    </w:p>
    <w:p w:rsidR="00AE5A09" w:rsidRPr="006B18F2" w:rsidRDefault="00AE5A09" w:rsidP="006B18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Игра как один из способов повышения учебной мотивации учащихся на уроках биологии.</w:t>
      </w:r>
    </w:p>
    <w:p w:rsidR="00AE5A09" w:rsidRPr="006B18F2" w:rsidRDefault="00AE5A09" w:rsidP="006B18F2">
      <w:pPr>
        <w:spacing w:line="36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«В игре раскрывается перед детьми мир</w:t>
      </w:r>
      <w:r w:rsidR="007878F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6B18F2">
        <w:rPr>
          <w:rFonts w:ascii="Times New Roman" w:hAnsi="Times New Roman" w:cs="Times New Roman"/>
          <w:i/>
          <w:iCs/>
          <w:sz w:val="28"/>
          <w:szCs w:val="28"/>
          <w:lang w:bidi="ru-RU"/>
        </w:rPr>
        <w:t>раск</w:t>
      </w:r>
      <w:r w:rsidR="007878F6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рываются творческие способности </w:t>
      </w:r>
      <w:r w:rsidRPr="006B18F2">
        <w:rPr>
          <w:rFonts w:ascii="Times New Roman" w:hAnsi="Times New Roman" w:cs="Times New Roman"/>
          <w:i/>
          <w:iCs/>
          <w:sz w:val="28"/>
          <w:szCs w:val="28"/>
          <w:lang w:bidi="ru-RU"/>
        </w:rPr>
        <w:t>личност</w:t>
      </w:r>
      <w:r w:rsidR="007878F6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и. Без игры </w:t>
      </w:r>
      <w:proofErr w:type="gramStart"/>
      <w:r w:rsidR="007878F6">
        <w:rPr>
          <w:rFonts w:ascii="Times New Roman" w:hAnsi="Times New Roman" w:cs="Times New Roman"/>
          <w:i/>
          <w:iCs/>
          <w:sz w:val="28"/>
          <w:szCs w:val="28"/>
          <w:lang w:bidi="ru-RU"/>
        </w:rPr>
        <w:t>нет и не может</w:t>
      </w:r>
      <w:proofErr w:type="gramEnd"/>
      <w:r w:rsidR="007878F6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быть </w:t>
      </w:r>
      <w:r w:rsidRPr="006B18F2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полноценного умственного развития» - писал</w:t>
      </w:r>
    </w:p>
    <w:p w:rsidR="00AE5A09" w:rsidRPr="006B18F2" w:rsidRDefault="00AE5A09" w:rsidP="006B18F2">
      <w:pPr>
        <w:spacing w:line="360" w:lineRule="auto"/>
        <w:ind w:left="4248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</w:t>
      </w:r>
      <w:r w:rsidR="007878F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</w:t>
      </w:r>
      <w:bookmarkStart w:id="0" w:name="_GoBack"/>
      <w:bookmarkEnd w:id="0"/>
      <w:r w:rsidR="006B18F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B18F2">
        <w:rPr>
          <w:rFonts w:ascii="Times New Roman" w:hAnsi="Times New Roman" w:cs="Times New Roman"/>
          <w:i/>
          <w:iCs/>
          <w:sz w:val="28"/>
          <w:szCs w:val="28"/>
          <w:lang w:bidi="ru-RU"/>
        </w:rPr>
        <w:t>В.А.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Pr="006B18F2">
        <w:rPr>
          <w:rFonts w:ascii="Times New Roman" w:hAnsi="Times New Roman" w:cs="Times New Roman"/>
          <w:i/>
          <w:iCs/>
          <w:sz w:val="28"/>
          <w:szCs w:val="28"/>
          <w:lang w:bidi="ru-RU"/>
        </w:rPr>
        <w:t>ухомлинский.</w:t>
      </w:r>
    </w:p>
    <w:p w:rsidR="00AE5A09" w:rsidRPr="006B18F2" w:rsidRDefault="00AE5A09" w:rsidP="006B18F2">
      <w:pPr>
        <w:spacing w:line="360" w:lineRule="auto"/>
        <w:ind w:left="4248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AE5A09" w:rsidRPr="006B18F2" w:rsidRDefault="00AE5A09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Проблемы методов обучения сегодня приобретают всё большее </w:t>
      </w:r>
      <w:r w:rsidRPr="006B18F2">
        <w:rPr>
          <w:rFonts w:ascii="Times New Roman" w:hAnsi="Times New Roman" w:cs="Times New Roman"/>
          <w:sz w:val="28"/>
          <w:szCs w:val="28"/>
        </w:rPr>
        <w:t>зна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чение. Этой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проблеме посвящено множество исследований в педагогике и психологии. И это закономерно, т.к. учение-ведущий вид деятельности школьников, в процессе которого решаются главные задачи, поставленные перед школой: подготовить подрастающее поколение к жизни, к активному участию в научно-техническом и социальном процессе.</w:t>
      </w:r>
    </w:p>
    <w:p w:rsidR="00AE5A09" w:rsidRPr="006B18F2" w:rsidRDefault="00AE5A09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Общеизвестно, что эффективное обучение находится в прямой зависимости от уровня активности учеников в этом процессе. Наше 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время характеризуется возросшей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информированностью во многих областях науки и техники, поэтому современные дидакты пытаются найти наиболее эффективные методы обучения для активизации и развития у учащихся познавательного интереса к содержанию обучения.</w:t>
      </w:r>
    </w:p>
    <w:p w:rsidR="00AE5A09" w:rsidRPr="006B18F2" w:rsidRDefault="00AE5A09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У современного школьника трудно вызвать уд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ивление, изумление, приподнятое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эмоциональное состояние, то есть чувства, которы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е в значительной степени питают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стремление к знанию. Это, на мой взгляд,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 и обязывает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ис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кать пути, которые позволили бы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обыденную, будничную учебную работу сделать более одухотворённой.</w:t>
      </w:r>
    </w:p>
    <w:p w:rsidR="00AE5A09" w:rsidRPr="006B18F2" w:rsidRDefault="00AE5A09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Не секрет, что трудно привлечь и активизировать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 внимание на изучаемом предмете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всех учащихся в силу появления и проявления у них разных интересов и интеллектуальных возможностей. Достаточно трудно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обычными традиционными методами добиться интереса и получить положительный результат. Слабые ученики, как правило, безразличны к оценкам, в то время как успевающие дети стремятся получить больше знаний, лучшую оценку, а иные проявляют явный интерес к предмету, читая дополнительную литературу, посещая биологические кружки и т.д. Естественно, труд учителя направлен, во-первых, на развитие и углубление знаний успевающих, во-вторых, - на привлечение к учебе неуспевающих. При всем разнообразии методических приемов на первый план выдвигается идея развивающего обучения, т.к. </w:t>
      </w:r>
      <w:proofErr w:type="spellStart"/>
      <w:r w:rsidRPr="006B18F2">
        <w:rPr>
          <w:rFonts w:ascii="Times New Roman" w:hAnsi="Times New Roman" w:cs="Times New Roman"/>
          <w:sz w:val="28"/>
          <w:szCs w:val="28"/>
          <w:lang w:bidi="ru-RU"/>
        </w:rPr>
        <w:t>воспитательно</w:t>
      </w:r>
      <w:proofErr w:type="spellEnd"/>
      <w:r w:rsidRPr="006B18F2">
        <w:rPr>
          <w:rFonts w:ascii="Times New Roman" w:hAnsi="Times New Roman" w:cs="Times New Roman"/>
          <w:sz w:val="28"/>
          <w:szCs w:val="28"/>
          <w:lang w:bidi="ru-RU"/>
        </w:rPr>
        <w:t>-образовательный процесс должен всемерно способствовать развитию интеллекта и способностей обучающихся, а просто транслируемое знание – не выполняет функции, развивающей личность.</w:t>
      </w:r>
    </w:p>
    <w:p w:rsidR="007F12FF" w:rsidRPr="006B18F2" w:rsidRDefault="00AE5A09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Современная система образования предоставляет учителю возможность выбрать среди множества инновационных методик свою, по-новому взглянуть на привычные вещи и собственный опыт подачи информационной культуры действенных знаний, умение пользоваться дополнительными источниками информации. Быть может, в арсенале многих учителей есть подобные любимые формы уроков, но урок никогда нельзя сделать одинаково.</w:t>
      </w:r>
    </w:p>
    <w:p w:rsidR="00AE5A09" w:rsidRPr="006B18F2" w:rsidRDefault="00AE5A09" w:rsidP="006B18F2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В своё время, перебрав много литературы, посещая уроки коллег, испробовав</w:t>
      </w:r>
    </w:p>
    <w:p w:rsidR="00AE5A09" w:rsidRPr="006B18F2" w:rsidRDefault="00AE5A09" w:rsidP="006B18F2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многочисленные собственные варианты, я стала использовать различные формы,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адаптированные к условиям кабинета и общему уровню подготовки учащихся конкретного класса. Это уроки в форме соревнований, игр, основанные на развитии творческих особенностей, напоминающие публичные формы общения, ориентированные на фантазию, воображение, основанные на аналитических методах и другие, многократно использовались, совершенствовались.</w:t>
      </w:r>
    </w:p>
    <w:p w:rsidR="00AE5A09" w:rsidRPr="006B18F2" w:rsidRDefault="00AE5A09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В связи с этим много вопросов связано с использованием на уроках и во внеклассной работе занимательного материала. И среди них особое значение уделяется дидактическим играм. Основная цель игры - поднять интерес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учащихся к учёбе, и тем самым повысить эффективность обучения. В процессе игры у детей вырабатывается привычка сосредотачиваться, мыслить самостоятельно, развивается внимание, стремление к знаниям, оценить роль знаний и увидеть их применение на практике, ощутить взаимосвязь разных наук. Для учителя урок-игра, с одной стороны - возможность лучше узнать и понять учеников, оценить их индивидуальные особенности, решить внутренние проблемы (например, обучения), с другой стороны, это возможность для самореализации, творческого подхода к работе, осуществления собственных идей.</w:t>
      </w:r>
    </w:p>
    <w:p w:rsidR="00AE5A09" w:rsidRPr="006B18F2" w:rsidRDefault="00AE5A09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Игра стимулирует лучшее запоминание и понимание изучаемого материала, а также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способствует повышению мотивации и позволяет обучаемому комплексно использовать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органы чу</w:t>
      </w:r>
      <w:proofErr w:type="gramStart"/>
      <w:r w:rsidRPr="006B18F2">
        <w:rPr>
          <w:rFonts w:ascii="Times New Roman" w:hAnsi="Times New Roman" w:cs="Times New Roman"/>
          <w:sz w:val="28"/>
          <w:szCs w:val="28"/>
          <w:lang w:bidi="ru-RU"/>
        </w:rPr>
        <w:t>вств пр</w:t>
      </w:r>
      <w:proofErr w:type="gramEnd"/>
      <w:r w:rsidRPr="006B18F2">
        <w:rPr>
          <w:rFonts w:ascii="Times New Roman" w:hAnsi="Times New Roman" w:cs="Times New Roman"/>
          <w:sz w:val="28"/>
          <w:szCs w:val="28"/>
          <w:lang w:bidi="ru-RU"/>
        </w:rPr>
        <w:t>и восприятии инфор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мации, а также самостоятельно и неоднократно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воспроизводить её в новых ситуациях. Современная дидактика, обращаясь к игровым формам обучения на уроках, усматривает в них возм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ожности эффективной организации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взаимодействия педагога и учащихся, продуктивной 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формы их общения с присущими им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элементами соревнования, непосредственности, неподдельного интереса.</w:t>
      </w:r>
    </w:p>
    <w:p w:rsidR="00AE5A09" w:rsidRPr="006B18F2" w:rsidRDefault="00AE5A09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Когда обучение и контроль осуществляется актив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но, например, в форме игры, где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образование происходит в процессе общения, соревнования и взаимопомощи, в результате совместной, интеллектуальной работы группы. При организации и планировании занятий по биологии необходимо учитывать возрастные особенности учащихся. В 6-8-х классах - это: любознательность, наблюдательность, интерес к динамическим процессам; желание общаться с живыми объектами, предметно-образное мышление, быстрое овладение умениями и навыками, эмоциональная возбудимость.</w:t>
      </w:r>
    </w:p>
    <w:p w:rsidR="00AE5A09" w:rsidRPr="006B18F2" w:rsidRDefault="00AE5A09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Свои уроки я начинаю с проверки домашнего з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адания, занимая первую половину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урока. Опрашиваю весь класс по методу «Экипаж», чтобы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, как говорил Шаталов, «ученик,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идя в школу, не мог и помыслить, что его не спросят, ибо если он имеет хотя бы один шанс, то воспользуется им и не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подготовит урок». При опросе реализую другой принцип – принцип «близкой перспективы». Одно дело, когда ученик слушает объяснение учителя, а отвечать ему придется через неделю, и совсем другое, когда он слушает рассказ своего товарища, зная, что через 20 мин он сам будет рассказывать об этом у доски.</w:t>
      </w:r>
    </w:p>
    <w:p w:rsidR="00AE5A09" w:rsidRPr="006B18F2" w:rsidRDefault="00AE5A09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При опросе по командам можно давать бол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ьшее количество дополнительного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материала и, что самое главное, спросить его с ученика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 во время ответа. Когда четверо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рассказывают о чем-то друг другу, то один запомнил и рассказывает одно, другой - другое, в результате ответ становится более полным.</w:t>
      </w:r>
    </w:p>
    <w:p w:rsidR="00AE5A09" w:rsidRPr="006B18F2" w:rsidRDefault="00AE5A09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Сами учащиеся признавались, что порой больше узнают</w:t>
      </w:r>
      <w:r w:rsidR="00D3751D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во время опроса друг от друга,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когда команды готовятся отвечать. Такой опрос позволяе</w:t>
      </w:r>
      <w:r w:rsidR="00D3751D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т учащимся сконцентрироваться и,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проговорив материал, ответить более полно, их рассказ становится </w:t>
      </w:r>
      <w:proofErr w:type="gramStart"/>
      <w:r w:rsidRPr="006B18F2">
        <w:rPr>
          <w:rFonts w:ascii="Times New Roman" w:hAnsi="Times New Roman" w:cs="Times New Roman"/>
          <w:sz w:val="28"/>
          <w:szCs w:val="28"/>
          <w:lang w:bidi="ru-RU"/>
        </w:rPr>
        <w:t>более связным</w:t>
      </w:r>
      <w:proofErr w:type="gramEnd"/>
      <w:r w:rsidRPr="006B18F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E5A09" w:rsidRPr="006B18F2" w:rsidRDefault="00AE5A09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Для разнообразия уроков и, самое главное, для с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оздания положительных эмоций на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уроке, использую игру «Вертушка», в которой учащиеся выполняют различ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ные задания за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разными столами.</w:t>
      </w:r>
    </w:p>
    <w:p w:rsidR="00AE5A09" w:rsidRPr="006B18F2" w:rsidRDefault="00AE5A09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Игра «Морской бой» часто используется мною для закрепления нового материала.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Когда рассказываешь новый материал, то видишь, что весь </w:t>
      </w:r>
      <w:r w:rsidR="00D3751D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класс иногда буквально «смотрит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тебе в рот», но стоит в конце урока начать задавать вопрос</w:t>
      </w:r>
      <w:r w:rsidR="00D3751D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ы, как выясняется, что половина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тебя не слышала. Чтобы закрепить материал, ис</w:t>
      </w:r>
      <w:r w:rsidR="00D3751D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пользую игру в </w:t>
      </w:r>
      <w:proofErr w:type="gramStart"/>
      <w:r w:rsidR="00D3751D" w:rsidRPr="006B18F2">
        <w:rPr>
          <w:rFonts w:ascii="Times New Roman" w:hAnsi="Times New Roman" w:cs="Times New Roman"/>
          <w:sz w:val="28"/>
          <w:szCs w:val="28"/>
          <w:lang w:bidi="ru-RU"/>
        </w:rPr>
        <w:t>последние</w:t>
      </w:r>
      <w:proofErr w:type="gramEnd"/>
      <w:r w:rsidR="00D3751D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10 мин урока.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Учащиеся перепроверяют себя, задавая друг д</w:t>
      </w:r>
      <w:r w:rsidR="00D3751D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ругу вопросы, составленные либо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3751D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специально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отведенное на это время (5-7 мин), либо во время объяснения.</w:t>
      </w:r>
    </w:p>
    <w:p w:rsidR="00AE5A09" w:rsidRPr="006B18F2" w:rsidRDefault="00AE5A09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К игре, как любой форме, предъявляются психологические требования:</w:t>
      </w:r>
    </w:p>
    <w:p w:rsidR="00AE5A09" w:rsidRPr="006B18F2" w:rsidRDefault="00AE5A09" w:rsidP="006B18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как и любая деятельность, игровая деятельность на</w:t>
      </w:r>
      <w:r w:rsidR="00085470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уроке должна быть мотивирована,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85470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а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учащимся необходимо испытывать потребность в ней;</w:t>
      </w:r>
    </w:p>
    <w:p w:rsidR="00AE5A09" w:rsidRPr="006B18F2" w:rsidRDefault="00AE5A09" w:rsidP="006B18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важную роль играет психологическая и интеллектуальная готовность к участию в игре;</w:t>
      </w:r>
    </w:p>
    <w:p w:rsidR="00AE5A09" w:rsidRPr="006B18F2" w:rsidRDefault="00AE5A09" w:rsidP="006B18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lastRenderedPageBreak/>
        <w:t>для создания радостного настроения, взаимопонимания</w:t>
      </w:r>
      <w:r w:rsidR="00085470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, дружелюбия учителю необходимо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учитывать характер, темперамент, усидчивость, орган</w:t>
      </w:r>
      <w:r w:rsidR="00085470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изованность, состояние здоровья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каждого участника игры;</w:t>
      </w:r>
    </w:p>
    <w:p w:rsidR="00AE5A09" w:rsidRPr="006B18F2" w:rsidRDefault="00AE5A09" w:rsidP="006B18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игры должно быть интересно и значимо для </w:t>
      </w:r>
      <w:r w:rsidR="00085470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её участников; игра завершается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получением результатов, представляющих ценность для них.</w:t>
      </w:r>
    </w:p>
    <w:p w:rsidR="00D3751D" w:rsidRPr="006B18F2" w:rsidRDefault="00AE5A09" w:rsidP="006B18F2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Игровые действия опираются на знания, умения и навыки,</w:t>
      </w:r>
      <w:r w:rsidR="00D3751D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приобретённые на занятиях, они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обеспечивают учащимся возможность принимать ра</w:t>
      </w:r>
      <w:r w:rsidR="00D3751D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циональные, эффективные решения,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оценивать</w:t>
      </w:r>
      <w:r w:rsidR="00D3751D" w:rsidRPr="006B18F2">
        <w:rPr>
          <w:rFonts w:ascii="Times New Roman" w:hAnsi="Times New Roman" w:cs="Times New Roman"/>
          <w:sz w:val="28"/>
          <w:szCs w:val="28"/>
        </w:rPr>
        <w:t xml:space="preserve"> </w:t>
      </w:r>
      <w:r w:rsidR="00D3751D" w:rsidRPr="006B18F2">
        <w:rPr>
          <w:rFonts w:ascii="Times New Roman" w:hAnsi="Times New Roman" w:cs="Times New Roman"/>
          <w:sz w:val="28"/>
          <w:szCs w:val="28"/>
          <w:lang w:bidi="ru-RU"/>
        </w:rPr>
        <w:t>себя и окружающих критически. Применяя игру как форму обучения, учителю важно быть уверенным в целесообразности её использования.</w:t>
      </w:r>
    </w:p>
    <w:p w:rsidR="00D3751D" w:rsidRPr="006B18F2" w:rsidRDefault="00D3751D" w:rsidP="006B18F2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Учебная игра выполняет несколько функций:</w:t>
      </w:r>
    </w:p>
    <w:p w:rsidR="00D3751D" w:rsidRPr="006B18F2" w:rsidRDefault="00D3751D" w:rsidP="006B18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6B18F2">
        <w:rPr>
          <w:rFonts w:ascii="Times New Roman" w:hAnsi="Times New Roman" w:cs="Times New Roman"/>
          <w:sz w:val="28"/>
          <w:szCs w:val="28"/>
          <w:lang w:bidi="ru-RU"/>
        </w:rPr>
        <w:t>обучающую, воспитательную (оказывает воздействие на личность обучаемого, развивая его мышление, расширяя кругозор);</w:t>
      </w:r>
      <w:proofErr w:type="gramEnd"/>
    </w:p>
    <w:p w:rsidR="00D3751D" w:rsidRPr="006B18F2" w:rsidRDefault="00D3751D" w:rsidP="006B18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6B18F2">
        <w:rPr>
          <w:rFonts w:ascii="Times New Roman" w:hAnsi="Times New Roman" w:cs="Times New Roman"/>
          <w:sz w:val="28"/>
          <w:szCs w:val="28"/>
          <w:lang w:bidi="ru-RU"/>
        </w:rPr>
        <w:t>ориентационную</w:t>
      </w:r>
      <w:proofErr w:type="gramEnd"/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(учит ориентироваться в конкретной ситуации и применять знания для решения нестандартной учебной задачи);</w:t>
      </w:r>
    </w:p>
    <w:p w:rsidR="00D3751D" w:rsidRPr="006B18F2" w:rsidRDefault="00D3751D" w:rsidP="006B18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6B18F2">
        <w:rPr>
          <w:rFonts w:ascii="Times New Roman" w:hAnsi="Times New Roman" w:cs="Times New Roman"/>
          <w:sz w:val="28"/>
          <w:szCs w:val="28"/>
          <w:lang w:bidi="ru-RU"/>
        </w:rPr>
        <w:t>мотивационно-побудительную (мотивирует и стимулирует познавательную деятельность учащихся, способствует развитию познавательного интереса.</w:t>
      </w:r>
      <w:proofErr w:type="gramEnd"/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Приведем примеры познавательных игр, которые применяют на практике учителя.</w:t>
      </w:r>
    </w:p>
    <w:p w:rsidR="00D3751D" w:rsidRPr="006B18F2" w:rsidRDefault="00D3751D" w:rsidP="006B18F2">
      <w:pPr>
        <w:spacing w:line="360" w:lineRule="auto"/>
        <w:ind w:left="720" w:firstLine="0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i/>
          <w:sz w:val="28"/>
          <w:szCs w:val="28"/>
          <w:lang w:bidi="ru-RU"/>
        </w:rPr>
        <w:t>Игры-упражнения</w:t>
      </w:r>
      <w:r w:rsidR="0038071E" w:rsidRPr="006B18F2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</w:p>
    <w:p w:rsidR="00AE5A09" w:rsidRPr="006B18F2" w:rsidRDefault="00D3751D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Игровая деятельность может быть организована в коллективных и групповых формах,</w:t>
      </w:r>
      <w:r w:rsidR="0038071E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но все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же более индивидуализирована. Её используют при закреплении материала, проверке знаний</w:t>
      </w:r>
      <w:r w:rsidR="0038071E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учащихся, во </w:t>
      </w:r>
      <w:proofErr w:type="gramStart"/>
      <w:r w:rsidR="0038071E" w:rsidRPr="006B18F2">
        <w:rPr>
          <w:rFonts w:ascii="Times New Roman" w:hAnsi="Times New Roman" w:cs="Times New Roman"/>
          <w:sz w:val="28"/>
          <w:szCs w:val="28"/>
          <w:lang w:bidi="ru-RU"/>
        </w:rPr>
        <w:t>вне</w:t>
      </w:r>
      <w:proofErr w:type="gramEnd"/>
      <w:r w:rsidR="0038071E"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классной работе.</w:t>
      </w:r>
    </w:p>
    <w:p w:rsidR="0038071E" w:rsidRPr="006B18F2" w:rsidRDefault="0038071E" w:rsidP="007878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Пример: «Пятый лишний». Учащимся предлагается найти в данном наборе названий</w:t>
      </w:r>
      <w:r w:rsidR="006B18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B18F2">
        <w:rPr>
          <w:rFonts w:ascii="Times New Roman" w:hAnsi="Times New Roman" w:cs="Times New Roman"/>
          <w:sz w:val="28"/>
          <w:szCs w:val="28"/>
          <w:lang w:bidi="ru-RU"/>
        </w:rPr>
        <w:t>(растения одного семейства, животные отряда и др.) одно случайно попавшее в этот список.</w:t>
      </w:r>
    </w:p>
    <w:p w:rsidR="0038071E" w:rsidRPr="006B18F2" w:rsidRDefault="0038071E" w:rsidP="006B18F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i/>
          <w:sz w:val="28"/>
          <w:szCs w:val="28"/>
          <w:lang w:bidi="ru-RU"/>
        </w:rPr>
        <w:t>Игра-поиск.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Учащимся предлагается найти в рассказе, к примеру, растения семейства Розоцветных, названия которых вперемежку с растениями других семейств, встречаются по ходу рассказа учителя. Для проведения таких игр не требуется специального оборудования, они занимают мало времени, но дают хорошие результаты.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6B18F2">
        <w:rPr>
          <w:rFonts w:ascii="Times New Roman" w:hAnsi="Times New Roman" w:cs="Times New Roman"/>
          <w:i/>
          <w:sz w:val="28"/>
          <w:szCs w:val="28"/>
          <w:lang w:bidi="ru-RU"/>
        </w:rPr>
        <w:t>Игры-соревнование</w:t>
      </w:r>
      <w:proofErr w:type="gramEnd"/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Сюда можно отнести конкурсы, викторины, имитации телевизионных конкурсов и т.д. Данные игры можно проводить как на уроке, так и во внеклассной работе.</w:t>
      </w:r>
    </w:p>
    <w:p w:rsidR="0038071E" w:rsidRPr="006B18F2" w:rsidRDefault="0038071E" w:rsidP="006B18F2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Pr="006B18F2">
        <w:rPr>
          <w:rFonts w:ascii="Times New Roman" w:hAnsi="Times New Roman" w:cs="Times New Roman"/>
          <w:i/>
          <w:sz w:val="28"/>
          <w:szCs w:val="28"/>
          <w:lang w:bidi="ru-RU"/>
        </w:rPr>
        <w:t>Сюжетно-ролевые игры.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Их особенность в том, что учащиеся исполняют роли, а сами игры наполнены глубоким и интересным содержанием, соответствующим определенным задачам, поставленным учителем. Это "Пресс-конференция", «Круглый стол» и др. Учащиеся могут исполнять роли специалистов сельского хозяйства, рыбоохраны, ученого-орнитолога, археолога и др. Роли, которые ставят учеников в позицию исследователя, преследуют не только познавательные цели, но и профессиональную ориентацию. В процессе такой игры создаются благоприятные условия для удовлетворения широкого круга интересов, желаний, запросов, творческих устремлений учащихся.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i/>
          <w:sz w:val="28"/>
          <w:szCs w:val="28"/>
          <w:lang w:bidi="ru-RU"/>
        </w:rPr>
        <w:t>Познавательные игры–путешествия.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В предлагаемой игре учащиеся могут совершать «путешествия» на континенты, в различные географические пояса, климатические зоны и т.д. В игре могут сообщаться и новые для учащихся сведения и проверяться уже имеющиеся знания. Игра - путешествие обычно проводится после изучения темы или нескольких тем раздела с целью выявления уровня знаний учащихся. За каждую «станцию» выставляются отметки.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Пример игры – путешествия.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Условия игры: 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1) К следующей станции можно двигаться, лишь ответив на вопросы.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2) За ответы на каждой станции получаете 5 баллов.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u w:val="single"/>
          <w:lang w:bidi="ru-RU"/>
        </w:rPr>
        <w:lastRenderedPageBreak/>
        <w:t>Станция 1 «Муравейник»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Вопросы: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1) Могут ли муравьи предсказывать погоду?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2) Что такое </w:t>
      </w:r>
      <w:proofErr w:type="spellStart"/>
      <w:r w:rsidRPr="006B18F2">
        <w:rPr>
          <w:rFonts w:ascii="Times New Roman" w:hAnsi="Times New Roman" w:cs="Times New Roman"/>
          <w:sz w:val="28"/>
          <w:szCs w:val="28"/>
          <w:lang w:bidi="ru-RU"/>
        </w:rPr>
        <w:t>мирликология</w:t>
      </w:r>
      <w:proofErr w:type="spellEnd"/>
      <w:r w:rsidRPr="006B18F2">
        <w:rPr>
          <w:rFonts w:ascii="Times New Roman" w:hAnsi="Times New Roman" w:cs="Times New Roman"/>
          <w:sz w:val="28"/>
          <w:szCs w:val="28"/>
          <w:lang w:bidi="ru-RU"/>
        </w:rPr>
        <w:t>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3) Какие муравьи строят гнёзда в грибах?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u w:val="single"/>
          <w:lang w:bidi="ru-RU"/>
        </w:rPr>
        <w:t>Станция 2 «Айболит»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Вопросы: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1) Какие насекомые могут быть лекарями?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2) Какие продукты насекомых оказывают лечебное действие?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3) Что такое «муравьиный спирт» и где он применяется?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u w:val="single"/>
          <w:lang w:bidi="ru-RU"/>
        </w:rPr>
        <w:t>Станция 3 «Природоохранная»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Вопросы: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1) Как можно защитить муравьев?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2) Какие ещё членистоногие нуждаются в защите?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3) Как </w:t>
      </w:r>
      <w:proofErr w:type="spellStart"/>
      <w:r w:rsidRPr="006B18F2">
        <w:rPr>
          <w:rFonts w:ascii="Times New Roman" w:hAnsi="Times New Roman" w:cs="Times New Roman"/>
          <w:sz w:val="28"/>
          <w:szCs w:val="28"/>
          <w:lang w:bidi="ru-RU"/>
        </w:rPr>
        <w:t>защ</w:t>
      </w:r>
      <w:proofErr w:type="spellEnd"/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«даются членистоногие?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u w:val="single"/>
          <w:lang w:bidi="ru-RU"/>
        </w:rPr>
        <w:t>Станция 4 «Летающие цветы»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Вопросы: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1) Какое значение имеет окраска бабочек?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2) Почему некоторые виды самок бабочек бескрылы?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3) Чем пахнут бабочки репницы, брюквенницы, капустницы?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4) Почему птицы не нападают на бабочку большую </w:t>
      </w:r>
      <w:proofErr w:type="spellStart"/>
      <w:r w:rsidRPr="006B18F2">
        <w:rPr>
          <w:rFonts w:ascii="Times New Roman" w:hAnsi="Times New Roman" w:cs="Times New Roman"/>
          <w:sz w:val="28"/>
          <w:szCs w:val="28"/>
          <w:lang w:bidi="ru-RU"/>
        </w:rPr>
        <w:t>тополёвку</w:t>
      </w:r>
      <w:proofErr w:type="spellEnd"/>
      <w:r w:rsidRPr="006B18F2">
        <w:rPr>
          <w:rFonts w:ascii="Times New Roman" w:hAnsi="Times New Roman" w:cs="Times New Roman"/>
          <w:sz w:val="28"/>
          <w:szCs w:val="28"/>
          <w:lang w:bidi="ru-RU"/>
        </w:rPr>
        <w:t>?</w:t>
      </w:r>
    </w:p>
    <w:p w:rsidR="007878F6" w:rsidRDefault="007878F6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</w:p>
    <w:p w:rsidR="007878F6" w:rsidRDefault="007878F6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u w:val="single"/>
          <w:lang w:bidi="ru-RU"/>
        </w:rPr>
        <w:t>Станция 5 «Жуки»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Вопросы: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1) Какие жуки получили название от известных крупных млекопитающих и почему?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2) Какие жуки пахнут розами?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3) Как красива жужелица. Почему же её неприятно брать в руки?</w:t>
      </w:r>
    </w:p>
    <w:p w:rsidR="0038071E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4) Какого </w:t>
      </w:r>
      <w:proofErr w:type="gramStart"/>
      <w:r w:rsidRPr="006B18F2">
        <w:rPr>
          <w:rFonts w:ascii="Times New Roman" w:hAnsi="Times New Roman" w:cs="Times New Roman"/>
          <w:sz w:val="28"/>
          <w:szCs w:val="28"/>
          <w:lang w:bidi="ru-RU"/>
        </w:rPr>
        <w:t>водного жука</w:t>
      </w:r>
      <w:proofErr w:type="gramEnd"/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опасно держать в аквариуме вместе с рыбками? Почему?</w:t>
      </w:r>
    </w:p>
    <w:p w:rsidR="00F33B1C" w:rsidRPr="006B18F2" w:rsidRDefault="0038071E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Включение в учебный процесс познавательных игр способствует раскрытию творческого потенциала, активизации мыслительной деятельности ребенка.</w:t>
      </w:r>
      <w:r w:rsidR="00F33B1C" w:rsidRPr="006B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B1C" w:rsidRPr="006B18F2" w:rsidRDefault="00F33B1C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Выводы:</w:t>
      </w:r>
    </w:p>
    <w:p w:rsidR="00F33B1C" w:rsidRPr="007878F6" w:rsidRDefault="00F33B1C" w:rsidP="007878F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Только стимулируя познавательную </w:t>
      </w:r>
      <w:proofErr w:type="gramStart"/>
      <w:r w:rsidRPr="006B18F2">
        <w:rPr>
          <w:rFonts w:ascii="Times New Roman" w:hAnsi="Times New Roman" w:cs="Times New Roman"/>
          <w:sz w:val="28"/>
          <w:szCs w:val="28"/>
          <w:lang w:bidi="ru-RU"/>
        </w:rPr>
        <w:t>деятельность самих ребят и повышая</w:t>
      </w:r>
      <w:proofErr w:type="gramEnd"/>
      <w:r w:rsidRPr="006B18F2">
        <w:rPr>
          <w:rFonts w:ascii="Times New Roman" w:hAnsi="Times New Roman" w:cs="Times New Roman"/>
          <w:sz w:val="28"/>
          <w:szCs w:val="28"/>
          <w:lang w:bidi="ru-RU"/>
        </w:rPr>
        <w:t xml:space="preserve"> их</w:t>
      </w:r>
      <w:r w:rsidR="007878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878F6">
        <w:rPr>
          <w:rFonts w:ascii="Times New Roman" w:hAnsi="Times New Roman" w:cs="Times New Roman"/>
          <w:sz w:val="28"/>
          <w:szCs w:val="28"/>
          <w:lang w:bidi="ru-RU"/>
        </w:rPr>
        <w:t>собственные усилия в овладении знаниями на всех этапах обучения, можно добиться развития познавательного интереса к биологии;</w:t>
      </w:r>
      <w:r w:rsidRPr="00787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B1C" w:rsidRPr="006B18F2" w:rsidRDefault="00F33B1C" w:rsidP="006B18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В обучении надо активно работать над развитием всех учащихся, как сильных по успеваемости, так и слабых;</w:t>
      </w:r>
    </w:p>
    <w:p w:rsidR="00F33B1C" w:rsidRPr="007878F6" w:rsidRDefault="00F33B1C" w:rsidP="007878F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Использование рассмотренных приемов в учебном процессе способствует развитию</w:t>
      </w:r>
      <w:r w:rsidR="007878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878F6">
        <w:rPr>
          <w:rFonts w:ascii="Times New Roman" w:hAnsi="Times New Roman" w:cs="Times New Roman"/>
          <w:sz w:val="28"/>
          <w:szCs w:val="28"/>
          <w:lang w:bidi="ru-RU"/>
        </w:rPr>
        <w:t>познавательного интереса, углублению знаний учащихся по курсу биология;</w:t>
      </w:r>
    </w:p>
    <w:p w:rsidR="0038071E" w:rsidRPr="006B18F2" w:rsidRDefault="00F33B1C" w:rsidP="006B18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18F2">
        <w:rPr>
          <w:rFonts w:ascii="Times New Roman" w:hAnsi="Times New Roman" w:cs="Times New Roman"/>
          <w:sz w:val="28"/>
          <w:szCs w:val="28"/>
          <w:lang w:bidi="ru-RU"/>
        </w:rPr>
        <w:t>Педагогическая теория приобретает действенную силу только тогда, когда она воплощается в методическое мастерство учителя и стимулирует это мастерство. Поэтому система методических средств и приемов активизации познавательной активности школьников нуждается в практическом освоении каждым учителем, в выработке соответствующих умений и навыков.</w:t>
      </w:r>
    </w:p>
    <w:p w:rsidR="00F33B1C" w:rsidRPr="006B18F2" w:rsidRDefault="00F33B1C" w:rsidP="006B18F2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33B1C" w:rsidRPr="006B18F2" w:rsidRDefault="00F33B1C" w:rsidP="006B1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F33B1C" w:rsidRPr="006B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521"/>
    <w:multiLevelType w:val="hybridMultilevel"/>
    <w:tmpl w:val="75747FA8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>
    <w:nsid w:val="23A64A5E"/>
    <w:multiLevelType w:val="hybridMultilevel"/>
    <w:tmpl w:val="C6BEF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B5B8F"/>
    <w:multiLevelType w:val="hybridMultilevel"/>
    <w:tmpl w:val="67D4B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83034C"/>
    <w:multiLevelType w:val="hybridMultilevel"/>
    <w:tmpl w:val="236C3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10035D"/>
    <w:multiLevelType w:val="hybridMultilevel"/>
    <w:tmpl w:val="8A2051E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468F1868"/>
    <w:multiLevelType w:val="hybridMultilevel"/>
    <w:tmpl w:val="0C489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B552C"/>
    <w:multiLevelType w:val="hybridMultilevel"/>
    <w:tmpl w:val="8962F6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09"/>
    <w:rsid w:val="00085470"/>
    <w:rsid w:val="00194555"/>
    <w:rsid w:val="0038071E"/>
    <w:rsid w:val="0042153B"/>
    <w:rsid w:val="00427E65"/>
    <w:rsid w:val="006B18F2"/>
    <w:rsid w:val="007878F6"/>
    <w:rsid w:val="00AE5A09"/>
    <w:rsid w:val="00D3751D"/>
    <w:rsid w:val="00F3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</dc:creator>
  <cp:lastModifiedBy>teacher7</cp:lastModifiedBy>
  <cp:revision>3</cp:revision>
  <dcterms:created xsi:type="dcterms:W3CDTF">2016-04-05T08:12:00Z</dcterms:created>
  <dcterms:modified xsi:type="dcterms:W3CDTF">2016-05-12T08:39:00Z</dcterms:modified>
</cp:coreProperties>
</file>