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074F" w:rsidRPr="00B80A99" w:rsidRDefault="00B80A99" w:rsidP="00B80A99">
      <w:pPr>
        <w:jc w:val="center"/>
        <w:rPr>
          <w:rFonts w:ascii="Helvetica Neue" w:hAnsi="Helvetica Neue"/>
          <w:sz w:val="36"/>
          <w:szCs w:val="36"/>
        </w:rPr>
      </w:pPr>
      <w:bookmarkStart w:id="0" w:name="_GoBack"/>
      <w:bookmarkEnd w:id="0"/>
      <w:r w:rsidRPr="00B80A99">
        <w:rPr>
          <w:rFonts w:ascii="Helvetica Neue" w:hAnsi="Helvetica Neue"/>
          <w:sz w:val="36"/>
          <w:szCs w:val="36"/>
        </w:rPr>
        <w:t>Biblical Counseling for Lust Addiction</w:t>
      </w:r>
    </w:p>
    <w:p w:rsidR="00B80A99" w:rsidRPr="00B80A99" w:rsidRDefault="00B80A99" w:rsidP="00B80A99">
      <w:pPr>
        <w:jc w:val="center"/>
        <w:rPr>
          <w:rFonts w:ascii="Helvetica Neue" w:hAnsi="Helvetica Neue"/>
          <w:i/>
          <w:sz w:val="20"/>
          <w:szCs w:val="20"/>
        </w:rPr>
      </w:pPr>
      <w:r w:rsidRPr="00B80A99">
        <w:rPr>
          <w:rFonts w:ascii="Helvetica Neue" w:hAnsi="Helvetica Neue"/>
          <w:i/>
          <w:sz w:val="20"/>
          <w:szCs w:val="20"/>
        </w:rPr>
        <w:t>Dealing with pornography, masturbation and sexual addiction</w:t>
      </w:r>
    </w:p>
    <w:p w:rsidR="00B80A99" w:rsidRPr="00B80A99" w:rsidRDefault="00B80A99" w:rsidP="00B80A99">
      <w:pPr>
        <w:jc w:val="center"/>
        <w:rPr>
          <w:rFonts w:ascii="Helvetica Neue" w:hAnsi="Helvetica Neue"/>
        </w:rPr>
      </w:pPr>
    </w:p>
    <w:p w:rsidR="00B80A99" w:rsidRDefault="00B80A99" w:rsidP="00B80A99">
      <w:pPr>
        <w:jc w:val="both"/>
        <w:rPr>
          <w:rFonts w:ascii="Helvetica Neue" w:hAnsi="Helvetica Neue"/>
        </w:rPr>
      </w:pPr>
      <w:r>
        <w:rPr>
          <w:rFonts w:ascii="Helvetica Neue" w:hAnsi="Helvetica Neue"/>
        </w:rPr>
        <w:t xml:space="preserve">By Topic: </w:t>
      </w:r>
    </w:p>
    <w:p w:rsidR="00B80A99" w:rsidRDefault="00B80A99" w:rsidP="00B80A99">
      <w:pPr>
        <w:pStyle w:val="ListParagraph"/>
        <w:numPr>
          <w:ilvl w:val="0"/>
          <w:numId w:val="1"/>
        </w:numPr>
        <w:jc w:val="both"/>
        <w:rPr>
          <w:rFonts w:ascii="Helvetica Neue" w:hAnsi="Helvetica Neue"/>
        </w:rPr>
      </w:pPr>
      <w:r>
        <w:rPr>
          <w:rFonts w:ascii="Helvetica Neue" w:hAnsi="Helvetica Neue"/>
        </w:rPr>
        <w:t xml:space="preserve">Understanding God’s Omniscience </w:t>
      </w:r>
    </w:p>
    <w:p w:rsidR="00B80A99" w:rsidRDefault="00B80A99" w:rsidP="00B80A99">
      <w:pPr>
        <w:pStyle w:val="ListParagraph"/>
        <w:numPr>
          <w:ilvl w:val="0"/>
          <w:numId w:val="1"/>
        </w:numPr>
        <w:jc w:val="both"/>
        <w:rPr>
          <w:rFonts w:ascii="Helvetica Neue" w:hAnsi="Helvetica Neue"/>
        </w:rPr>
      </w:pPr>
      <w:r>
        <w:rPr>
          <w:rFonts w:ascii="Helvetica Neue" w:hAnsi="Helvetica Neue"/>
        </w:rPr>
        <w:t xml:space="preserve">A Covenant with your eyes (from Job) </w:t>
      </w:r>
    </w:p>
    <w:p w:rsidR="00B80A99" w:rsidRPr="00B80A99" w:rsidRDefault="00B80A99" w:rsidP="00B80A99">
      <w:pPr>
        <w:pStyle w:val="ListParagraph"/>
        <w:numPr>
          <w:ilvl w:val="0"/>
          <w:numId w:val="1"/>
        </w:numPr>
        <w:jc w:val="both"/>
        <w:rPr>
          <w:rFonts w:ascii="Helvetica Neue" w:hAnsi="Helvetica Neue"/>
        </w:rPr>
      </w:pPr>
    </w:p>
    <w:p w:rsidR="005F1E4E" w:rsidRDefault="005F1E4E" w:rsidP="00B80A99">
      <w:pPr>
        <w:jc w:val="both"/>
        <w:rPr>
          <w:rFonts w:ascii="Helvetica Neue" w:hAnsi="Helvetica Neue"/>
        </w:rPr>
      </w:pPr>
    </w:p>
    <w:p w:rsidR="00B80A99" w:rsidRDefault="00B80A99" w:rsidP="00B80A99">
      <w:pPr>
        <w:jc w:val="both"/>
        <w:rPr>
          <w:rFonts w:ascii="Helvetica Neue" w:hAnsi="Helvetica Neue"/>
        </w:rPr>
      </w:pPr>
      <w:r>
        <w:rPr>
          <w:rFonts w:ascii="Helvetica Neue" w:hAnsi="Helvetica Neue"/>
        </w:rPr>
        <w:t xml:space="preserve">Session Outline Suggestion: </w:t>
      </w:r>
    </w:p>
    <w:p w:rsidR="00B80A99" w:rsidRDefault="005F1E4E" w:rsidP="005F1E4E">
      <w:pPr>
        <w:ind w:left="1260" w:hanging="1260"/>
        <w:jc w:val="both"/>
        <w:rPr>
          <w:rFonts w:ascii="Helvetica Neue" w:hAnsi="Helvetica Neue"/>
        </w:rPr>
      </w:pPr>
      <w:r>
        <w:rPr>
          <w:rFonts w:ascii="Helvetica Neue" w:hAnsi="Helvetica Neue"/>
        </w:rPr>
        <w:t xml:space="preserve">Session 1: </w:t>
      </w:r>
      <w:r w:rsidRPr="005F1E4E">
        <w:rPr>
          <w:rFonts w:ascii="Helvetica Neue" w:hAnsi="Helvetica Neue"/>
          <w:b/>
          <w:bCs/>
        </w:rPr>
        <w:t>ADMIT I HAVE A STRUGGLE I CANNOT OVERCOME WITHOUT GOD.</w:t>
      </w:r>
    </w:p>
    <w:p w:rsidR="005F1E4E" w:rsidRDefault="005F1E4E" w:rsidP="005F1E4E">
      <w:pPr>
        <w:ind w:left="1260" w:hanging="1260"/>
        <w:jc w:val="both"/>
        <w:rPr>
          <w:rFonts w:ascii="Helvetica Neue" w:hAnsi="Helvetica Neue"/>
        </w:rPr>
      </w:pPr>
      <w:r>
        <w:rPr>
          <w:rFonts w:ascii="Helvetica Neue" w:hAnsi="Helvetica Neue"/>
        </w:rPr>
        <w:t xml:space="preserve">Session 2: </w:t>
      </w:r>
    </w:p>
    <w:p w:rsidR="005F1E4E" w:rsidRDefault="005F1E4E" w:rsidP="00B80A99">
      <w:pPr>
        <w:jc w:val="both"/>
        <w:rPr>
          <w:rFonts w:ascii="Helvetica Neue" w:hAnsi="Helvetica Neue"/>
        </w:rPr>
      </w:pPr>
    </w:p>
    <w:p w:rsidR="005F1E4E" w:rsidRDefault="005F1E4E" w:rsidP="00B80A99">
      <w:pPr>
        <w:jc w:val="both"/>
        <w:rPr>
          <w:rFonts w:ascii="Helvetica Neue" w:hAnsi="Helvetica Neue"/>
        </w:rPr>
      </w:pPr>
    </w:p>
    <w:p w:rsidR="005F1E4E" w:rsidRDefault="005F1E4E" w:rsidP="00B80A99">
      <w:pPr>
        <w:jc w:val="both"/>
        <w:rPr>
          <w:rFonts w:ascii="Helvetica Neue" w:hAnsi="Helvetica Neue"/>
        </w:rPr>
      </w:pPr>
    </w:p>
    <w:p w:rsidR="00B80A99" w:rsidRPr="00B80A99" w:rsidRDefault="00B80A99" w:rsidP="00B80A99">
      <w:pPr>
        <w:jc w:val="both"/>
        <w:rPr>
          <w:rFonts w:ascii="Helvetica Neue" w:hAnsi="Helvetica Neue"/>
        </w:rPr>
      </w:pPr>
      <w:r w:rsidRPr="00B80A99">
        <w:rPr>
          <w:rFonts w:ascii="Helvetica Neue" w:hAnsi="Helvetica Neue"/>
        </w:rPr>
        <w:t xml:space="preserve">Session 1: </w:t>
      </w:r>
      <w:r w:rsidR="00345A18">
        <w:rPr>
          <w:rFonts w:ascii="Helvetica Neue" w:hAnsi="Helvetica Neue"/>
        </w:rPr>
        <w:t>Admit that I have a struggle and I cannot overcome it without God</w:t>
      </w:r>
    </w:p>
    <w:p w:rsidR="00B80A99" w:rsidRDefault="00B80A99" w:rsidP="00B80A99">
      <w:pPr>
        <w:jc w:val="both"/>
        <w:rPr>
          <w:rFonts w:ascii="Helvetica Neue" w:hAnsi="Helvetica Neue"/>
        </w:rPr>
      </w:pPr>
    </w:p>
    <w:p w:rsidR="005F1E4E" w:rsidRPr="005F1E4E" w:rsidRDefault="005F1E4E" w:rsidP="00B80A99">
      <w:pPr>
        <w:jc w:val="both"/>
        <w:rPr>
          <w:rFonts w:ascii="Helvetica Neue" w:hAnsi="Helvetica Neue"/>
          <w:b/>
        </w:rPr>
      </w:pPr>
      <w:r w:rsidRPr="005F1E4E">
        <w:rPr>
          <w:rFonts w:ascii="Helvetica Neue" w:hAnsi="Helvetica Neue"/>
          <w:b/>
        </w:rPr>
        <w:t xml:space="preserve">Lust is not bad in and of itself; lust is bad because what it perverts is for your own good. </w:t>
      </w:r>
    </w:p>
    <w:p w:rsidR="005F1E4E" w:rsidRPr="005F1E4E" w:rsidRDefault="005F1E4E" w:rsidP="005F1E4E">
      <w:pPr>
        <w:pStyle w:val="ListParagraph"/>
        <w:numPr>
          <w:ilvl w:val="0"/>
          <w:numId w:val="5"/>
        </w:numPr>
        <w:jc w:val="both"/>
        <w:rPr>
          <w:rFonts w:ascii="Helvetica Neue" w:hAnsi="Helvetica Neue"/>
        </w:rPr>
      </w:pPr>
      <w:r w:rsidRPr="005F1E4E">
        <w:rPr>
          <w:rFonts w:ascii="Helvetica Neue" w:hAnsi="Helvetica Neue"/>
        </w:rPr>
        <w:t xml:space="preserve">Lust masquerades itself as life. It is not life. </w:t>
      </w:r>
      <w:r>
        <w:rPr>
          <w:rFonts w:ascii="Helvetica Neue" w:hAnsi="Helvetica Neue"/>
        </w:rPr>
        <w:t xml:space="preserve">Only Jesus is Life. </w:t>
      </w:r>
    </w:p>
    <w:p w:rsidR="005F1E4E" w:rsidRPr="005F1E4E" w:rsidRDefault="005F1E4E" w:rsidP="005F1E4E">
      <w:pPr>
        <w:pStyle w:val="ListParagraph"/>
        <w:numPr>
          <w:ilvl w:val="0"/>
          <w:numId w:val="5"/>
        </w:numPr>
        <w:jc w:val="both"/>
        <w:rPr>
          <w:rFonts w:ascii="Helvetica Neue" w:hAnsi="Helvetica Neue"/>
        </w:rPr>
      </w:pPr>
      <w:r>
        <w:rPr>
          <w:rFonts w:ascii="Helvetica Neue" w:hAnsi="Helvetica Neue"/>
        </w:rPr>
        <w:t xml:space="preserve">Lust starts by objectify people. We “dehumanize” them. We rank and score people and then we let this overcome our mind. </w:t>
      </w:r>
    </w:p>
    <w:p w:rsidR="005F1E4E" w:rsidRDefault="005F1E4E" w:rsidP="00B80A99">
      <w:pPr>
        <w:jc w:val="both"/>
        <w:rPr>
          <w:rFonts w:ascii="Helvetica Neue" w:hAnsi="Helvetica Neue"/>
        </w:rPr>
      </w:pPr>
    </w:p>
    <w:p w:rsidR="005F1E4E" w:rsidRDefault="005F1E4E" w:rsidP="00B80A99">
      <w:pPr>
        <w:jc w:val="both"/>
        <w:rPr>
          <w:rFonts w:ascii="Helvetica Neue" w:hAnsi="Helvetica Neue"/>
        </w:rPr>
      </w:pPr>
      <w:r>
        <w:rPr>
          <w:rFonts w:ascii="Helvetica Neue" w:hAnsi="Helvetica Neue"/>
        </w:rPr>
        <w:t xml:space="preserve">This process is for your joy in The Lord. </w:t>
      </w:r>
    </w:p>
    <w:p w:rsidR="005F1E4E" w:rsidRPr="005F1E4E" w:rsidRDefault="005F1E4E" w:rsidP="005F1E4E">
      <w:pPr>
        <w:pStyle w:val="ListParagraph"/>
        <w:numPr>
          <w:ilvl w:val="0"/>
          <w:numId w:val="4"/>
        </w:numPr>
        <w:jc w:val="both"/>
        <w:rPr>
          <w:rFonts w:ascii="Helvetica Neue" w:hAnsi="Helvetica Neue"/>
        </w:rPr>
      </w:pPr>
      <w:r w:rsidRPr="005F1E4E">
        <w:rPr>
          <w:rFonts w:ascii="Helvetica Neue" w:hAnsi="Helvetica Neue"/>
        </w:rPr>
        <w:t xml:space="preserve">He came for freedom </w:t>
      </w:r>
    </w:p>
    <w:p w:rsidR="005F1E4E" w:rsidRDefault="005F1E4E" w:rsidP="005F1E4E">
      <w:pPr>
        <w:pStyle w:val="ListParagraph"/>
        <w:numPr>
          <w:ilvl w:val="0"/>
          <w:numId w:val="4"/>
        </w:numPr>
        <w:jc w:val="both"/>
        <w:rPr>
          <w:rFonts w:ascii="Helvetica Neue" w:hAnsi="Helvetica Neue"/>
        </w:rPr>
      </w:pPr>
      <w:r>
        <w:rPr>
          <w:rFonts w:ascii="Helvetica Neue" w:hAnsi="Helvetica Neue"/>
        </w:rPr>
        <w:t xml:space="preserve">We could easily discuss the two points on the map, but the process is as important as the end point. I could make you discussed with point A and desire badly for point B, but through the process we are greatly sanctified and have better chances of not returning. </w:t>
      </w:r>
    </w:p>
    <w:p w:rsidR="005F1E4E" w:rsidRDefault="005F1E4E" w:rsidP="005F1E4E">
      <w:pPr>
        <w:pStyle w:val="ListParagraph"/>
        <w:numPr>
          <w:ilvl w:val="0"/>
          <w:numId w:val="4"/>
        </w:numPr>
        <w:jc w:val="both"/>
        <w:rPr>
          <w:rFonts w:ascii="Helvetica Neue" w:hAnsi="Helvetica Neue"/>
        </w:rPr>
      </w:pPr>
      <w:r>
        <w:rPr>
          <w:rFonts w:ascii="Helvetica Neue" w:hAnsi="Helvetica Neue"/>
        </w:rPr>
        <w:t xml:space="preserve">“Sin destroys a persons ability to comprehend its existence” - Steve Gallagher. Sin tried to make us blind to its presence and its danger. </w:t>
      </w:r>
    </w:p>
    <w:p w:rsidR="005F1E4E" w:rsidRPr="005F1E4E" w:rsidRDefault="005F1E4E" w:rsidP="005F1E4E">
      <w:pPr>
        <w:pStyle w:val="ListParagraph"/>
        <w:numPr>
          <w:ilvl w:val="0"/>
          <w:numId w:val="4"/>
        </w:numPr>
        <w:jc w:val="both"/>
        <w:rPr>
          <w:rFonts w:ascii="Helvetica Neue" w:hAnsi="Helvetica Neue"/>
        </w:rPr>
      </w:pPr>
    </w:p>
    <w:p w:rsidR="005F1E4E" w:rsidRPr="005F1E4E" w:rsidRDefault="005F1E4E" w:rsidP="005F1E4E">
      <w:pPr>
        <w:jc w:val="both"/>
        <w:rPr>
          <w:rFonts w:ascii="Helvetica Neue" w:hAnsi="Helvetica Neue"/>
        </w:rPr>
      </w:pPr>
      <w:r w:rsidRPr="005F1E4E">
        <w:rPr>
          <w:rFonts w:ascii="Helvetica Neue" w:hAnsi="Helvetica Neue"/>
          <w:b/>
        </w:rPr>
        <w:t>We were made to worship</w:t>
      </w:r>
      <w:r w:rsidRPr="005F1E4E">
        <w:rPr>
          <w:rFonts w:ascii="Helvetica Neue" w:hAnsi="Helvetica Neue"/>
        </w:rPr>
        <w:t>: We are made to notice creation and worship it.</w:t>
      </w:r>
    </w:p>
    <w:p w:rsidR="005F1E4E" w:rsidRDefault="005F1E4E" w:rsidP="00B80A99">
      <w:pPr>
        <w:jc w:val="both"/>
        <w:rPr>
          <w:rFonts w:ascii="Helvetica Neue" w:hAnsi="Helvetica Neue"/>
        </w:rPr>
      </w:pPr>
    </w:p>
    <w:p w:rsidR="005F1E4E" w:rsidRDefault="005F1E4E" w:rsidP="00B80A99">
      <w:pPr>
        <w:jc w:val="both"/>
        <w:rPr>
          <w:rFonts w:ascii="Helvetica Neue" w:hAnsi="Helvetica Neue"/>
        </w:rPr>
      </w:pPr>
      <w:r w:rsidRPr="005F1E4E">
        <w:rPr>
          <w:rFonts w:ascii="Helvetica Neue" w:hAnsi="Helvetica Neue"/>
          <w:b/>
        </w:rPr>
        <w:t>We were made for relationship</w:t>
      </w:r>
      <w:r>
        <w:rPr>
          <w:rFonts w:ascii="Helvetica Neue" w:hAnsi="Helvetica Neue"/>
        </w:rPr>
        <w:t xml:space="preserve">: </w:t>
      </w:r>
    </w:p>
    <w:p w:rsidR="005F1E4E" w:rsidRPr="00B80A99" w:rsidRDefault="005F1E4E" w:rsidP="00B80A99">
      <w:pPr>
        <w:jc w:val="both"/>
        <w:rPr>
          <w:rFonts w:ascii="Helvetica Neue" w:hAnsi="Helvetica Neue"/>
        </w:rPr>
      </w:pPr>
    </w:p>
    <w:p w:rsidR="00B80A99" w:rsidRPr="00B80A99" w:rsidRDefault="00B80A99" w:rsidP="00B80A99">
      <w:pPr>
        <w:jc w:val="both"/>
        <w:rPr>
          <w:rFonts w:ascii="Helvetica Neue" w:hAnsi="Helvetica Neue"/>
        </w:rPr>
      </w:pPr>
      <w:r w:rsidRPr="00B80A99">
        <w:rPr>
          <w:rFonts w:ascii="Helvetica Neue" w:hAnsi="Helvetica Neue"/>
        </w:rPr>
        <w:t>Session 1 Homework</w:t>
      </w:r>
    </w:p>
    <w:p w:rsidR="00B80A99" w:rsidRPr="00B80A99" w:rsidRDefault="00B80A99" w:rsidP="00B80A99">
      <w:pPr>
        <w:pBdr>
          <w:bottom w:val="single" w:sz="12" w:space="1" w:color="auto"/>
        </w:pBdr>
        <w:jc w:val="both"/>
        <w:rPr>
          <w:rFonts w:ascii="Helvetica Neue" w:hAnsi="Helvetica Neue"/>
        </w:rPr>
      </w:pPr>
    </w:p>
    <w:p w:rsidR="00B80A99" w:rsidRPr="00B80A99" w:rsidRDefault="00B80A99" w:rsidP="00B80A99">
      <w:pPr>
        <w:jc w:val="both"/>
        <w:rPr>
          <w:rFonts w:ascii="Helvetica Neue" w:hAnsi="Helvetica Neue"/>
        </w:rPr>
      </w:pPr>
    </w:p>
    <w:p w:rsidR="00B80A99" w:rsidRDefault="00B80A99" w:rsidP="00B80A99">
      <w:pPr>
        <w:jc w:val="both"/>
        <w:rPr>
          <w:rFonts w:ascii="Helvetica Neue" w:hAnsi="Helvetica Neue"/>
        </w:rPr>
      </w:pPr>
      <w:r w:rsidRPr="00B80A99">
        <w:rPr>
          <w:rFonts w:ascii="Helvetica Neue" w:hAnsi="Helvetica Neue"/>
        </w:rPr>
        <w:t xml:space="preserve">Session 2: </w:t>
      </w:r>
      <w:r>
        <w:rPr>
          <w:rFonts w:ascii="Helvetica Neue" w:hAnsi="Helvetica Neue"/>
        </w:rPr>
        <w:t xml:space="preserve">Creating a Covenant of Purity </w:t>
      </w:r>
    </w:p>
    <w:p w:rsidR="00B80A99" w:rsidRDefault="00B80A99" w:rsidP="00B80A99">
      <w:pPr>
        <w:jc w:val="both"/>
        <w:rPr>
          <w:rFonts w:ascii="Helvetica Neue" w:hAnsi="Helvetica Neue"/>
        </w:rPr>
      </w:pPr>
    </w:p>
    <w:p w:rsidR="00B80A99" w:rsidRDefault="00B80A99" w:rsidP="00B80A99">
      <w:pPr>
        <w:jc w:val="both"/>
        <w:rPr>
          <w:rFonts w:ascii="Helvetica Neue" w:hAnsi="Helvetica Neue"/>
        </w:rPr>
      </w:pPr>
      <w:r>
        <w:rPr>
          <w:rFonts w:ascii="Helvetica Neue" w:hAnsi="Helvetica Neue"/>
        </w:rPr>
        <w:t xml:space="preserve">Review of the issue from last time and identify any new developments </w:t>
      </w:r>
    </w:p>
    <w:p w:rsidR="00B80A99" w:rsidRDefault="00B80A99" w:rsidP="00B80A99">
      <w:pPr>
        <w:jc w:val="both"/>
        <w:rPr>
          <w:rFonts w:ascii="Helvetica Neue" w:hAnsi="Helvetica Neue"/>
        </w:rPr>
      </w:pPr>
    </w:p>
    <w:p w:rsidR="00B80A99" w:rsidRDefault="00B80A99" w:rsidP="00B80A99">
      <w:pPr>
        <w:jc w:val="both"/>
        <w:rPr>
          <w:rFonts w:ascii="Helvetica Neue" w:hAnsi="Helvetica Neue"/>
        </w:rPr>
      </w:pPr>
      <w:r>
        <w:rPr>
          <w:rFonts w:ascii="Helvetica Neue" w:hAnsi="Helvetica Neue"/>
        </w:rPr>
        <w:t xml:space="preserve">Identify the difference between a primary break and secondary break </w:t>
      </w:r>
    </w:p>
    <w:p w:rsidR="00B80A99" w:rsidRDefault="00B80A99" w:rsidP="00B80A99">
      <w:pPr>
        <w:jc w:val="both"/>
        <w:rPr>
          <w:rFonts w:ascii="Helvetica Neue" w:hAnsi="Helvetica Neue"/>
        </w:rPr>
      </w:pPr>
    </w:p>
    <w:p w:rsidR="00B80A99" w:rsidRDefault="00B80A99" w:rsidP="00B80A99">
      <w:pPr>
        <w:jc w:val="both"/>
        <w:rPr>
          <w:rFonts w:ascii="Helvetica Neue" w:hAnsi="Helvetica Neue"/>
        </w:rPr>
      </w:pPr>
    </w:p>
    <w:p w:rsidR="00B80A99" w:rsidRPr="00B80A99" w:rsidRDefault="00B80A99" w:rsidP="00B80A99">
      <w:pPr>
        <w:jc w:val="both"/>
        <w:rPr>
          <w:rFonts w:ascii="Helvetica Neue" w:hAnsi="Helvetica Neue"/>
        </w:rPr>
      </w:pPr>
      <w:r>
        <w:rPr>
          <w:rFonts w:ascii="Helvetica Neue" w:hAnsi="Helvetica Neue"/>
        </w:rPr>
        <w:t xml:space="preserve">Job’s Example: </w:t>
      </w:r>
      <w:r w:rsidRPr="00B80A99">
        <w:rPr>
          <w:rFonts w:ascii="Helvetica Neue" w:hAnsi="Helvetica Neue"/>
        </w:rPr>
        <w:t>“I have made a covenant with my eyes” (Job 31:1).</w:t>
      </w:r>
    </w:p>
    <w:p w:rsidR="00B80A99" w:rsidRDefault="00B80A99" w:rsidP="00B80A99">
      <w:pPr>
        <w:jc w:val="both"/>
        <w:rPr>
          <w:rFonts w:ascii="Helvetica Neue" w:hAnsi="Helvetica Neue"/>
        </w:rPr>
      </w:pPr>
    </w:p>
    <w:p w:rsidR="00B80A99" w:rsidRPr="00B80A99" w:rsidRDefault="00B80A99" w:rsidP="00B80A99">
      <w:pPr>
        <w:jc w:val="both"/>
        <w:rPr>
          <w:rFonts w:ascii="Helvetica Neue" w:hAnsi="Helvetica Neue"/>
          <w:b/>
        </w:rPr>
      </w:pPr>
      <w:r w:rsidRPr="00B80A99">
        <w:rPr>
          <w:rFonts w:ascii="Helvetica Neue" w:hAnsi="Helvetica Neue"/>
          <w:b/>
        </w:rPr>
        <w:t>What is the Eye Covenant?</w:t>
      </w:r>
      <w:r>
        <w:rPr>
          <w:rStyle w:val="EndnoteReference"/>
          <w:rFonts w:ascii="Helvetica Neue" w:hAnsi="Helvetica Neue"/>
          <w:b/>
        </w:rPr>
        <w:endnoteReference w:id="1"/>
      </w:r>
    </w:p>
    <w:p w:rsidR="00B80A99" w:rsidRPr="00B80A99" w:rsidRDefault="00B80A99" w:rsidP="00B80A99">
      <w:pPr>
        <w:jc w:val="both"/>
        <w:rPr>
          <w:rFonts w:ascii="Helvetica Neue" w:hAnsi="Helvetica Neue"/>
        </w:rPr>
      </w:pPr>
      <w:r w:rsidRPr="00B80A99">
        <w:rPr>
          <w:rFonts w:ascii="Helvetica Neue" w:hAnsi="Helvetica Neue"/>
        </w:rPr>
        <w:t>In the Ancient Near East, a covenant was a solemn pledge or promise. Job had committed to never gaze upon a young woman (31:1). Other translations say, “look intently,” “look lustfully,” or “stare with desire.” He committed to not let his heart be led by his eyes (31:7). Instead, he would take his thoughts captive.</w:t>
      </w:r>
    </w:p>
    <w:p w:rsidR="00B80A99" w:rsidRDefault="00B80A99" w:rsidP="00B80A99">
      <w:pPr>
        <w:jc w:val="both"/>
        <w:rPr>
          <w:rFonts w:ascii="Helvetica Neue" w:hAnsi="Helvetica Neue"/>
        </w:rPr>
      </w:pPr>
    </w:p>
    <w:p w:rsidR="00B80A99" w:rsidRPr="00345A18" w:rsidRDefault="00B80A99" w:rsidP="00B80A99">
      <w:pPr>
        <w:jc w:val="both"/>
        <w:rPr>
          <w:rFonts w:ascii="Helvetica Neue" w:hAnsi="Helvetica Neue"/>
          <w:b/>
        </w:rPr>
      </w:pPr>
      <w:r w:rsidRPr="00345A18">
        <w:rPr>
          <w:rFonts w:ascii="Helvetica Neue" w:hAnsi="Helvetica Neue"/>
          <w:b/>
        </w:rPr>
        <w:t>Step 1: Understand God’s Omniscience</w:t>
      </w:r>
    </w:p>
    <w:p w:rsidR="00B80A99" w:rsidRPr="00B80A99" w:rsidRDefault="00B80A99" w:rsidP="00B80A99">
      <w:pPr>
        <w:jc w:val="both"/>
        <w:rPr>
          <w:rFonts w:ascii="Helvetica Neue" w:hAnsi="Helvetica Neue"/>
        </w:rPr>
      </w:pPr>
      <w:r w:rsidRPr="00B80A99">
        <w:rPr>
          <w:rFonts w:ascii="Helvetica Neue" w:hAnsi="Helvetica Neue"/>
        </w:rPr>
        <w:t>Following this restatement of his eye covenant, Job asks, “Does not he see my ways and number all my steps?” (31:4). God sees all Job does. Nothing escapes His gaze. He never misses even the smallest detail.</w:t>
      </w:r>
    </w:p>
    <w:p w:rsidR="00345A18" w:rsidRDefault="00345A18" w:rsidP="00B80A99">
      <w:pPr>
        <w:jc w:val="both"/>
        <w:rPr>
          <w:rFonts w:ascii="Helvetica Neue" w:hAnsi="Helvetica Neue"/>
        </w:rPr>
      </w:pPr>
    </w:p>
    <w:p w:rsidR="00B80A99" w:rsidRPr="00B80A99" w:rsidRDefault="00B80A99" w:rsidP="00B80A99">
      <w:pPr>
        <w:jc w:val="both"/>
        <w:rPr>
          <w:rFonts w:ascii="Helvetica Neue" w:hAnsi="Helvetica Neue"/>
        </w:rPr>
      </w:pPr>
      <w:r w:rsidRPr="00345A18">
        <w:rPr>
          <w:rFonts w:ascii="Helvetica Neue" w:hAnsi="Helvetica Neue"/>
          <w:b/>
        </w:rPr>
        <w:t>Sin thrives in secrecy.</w:t>
      </w:r>
      <w:r w:rsidRPr="00B80A99">
        <w:rPr>
          <w:rFonts w:ascii="Helvetica Neue" w:hAnsi="Helvetica Neue"/>
        </w:rPr>
        <w:t xml:space="preserve"> The illusion of invisibility gives a feeling of power: in that secret place we can pretend to be ruler of our domain and be totally self-centered. When we retreat into our fantasy world or to our computer screens, believing no one can see us, we become like H.G. Wells’ Invisible Man. In the story, a bizarre scientific experiment renders Mr. Griffin completely invisible. Throughout the story Griffin gets away with burglary, assault, arson, and is eventually driven mad by his own feeling of invincibility.</w:t>
      </w:r>
    </w:p>
    <w:p w:rsidR="00F21E51" w:rsidRDefault="00F21E51" w:rsidP="00B80A99">
      <w:pPr>
        <w:jc w:val="both"/>
        <w:rPr>
          <w:rFonts w:ascii="Helvetica Neue" w:hAnsi="Helvetica Neue"/>
        </w:rPr>
      </w:pPr>
    </w:p>
    <w:p w:rsidR="00B80A99" w:rsidRPr="00B80A99" w:rsidRDefault="00B80A99" w:rsidP="00B80A99">
      <w:pPr>
        <w:jc w:val="both"/>
        <w:rPr>
          <w:rFonts w:ascii="Helvetica Neue" w:hAnsi="Helvetica Neue"/>
        </w:rPr>
      </w:pPr>
      <w:r w:rsidRPr="00B80A99">
        <w:rPr>
          <w:rFonts w:ascii="Helvetica Neue" w:hAnsi="Helvetica Neue"/>
        </w:rPr>
        <w:t xml:space="preserve">To use an old Latin phrase, we must live </w:t>
      </w:r>
      <w:proofErr w:type="spellStart"/>
      <w:r w:rsidRPr="00B80A99">
        <w:rPr>
          <w:rFonts w:ascii="Helvetica Neue" w:hAnsi="Helvetica Neue"/>
        </w:rPr>
        <w:t>coram</w:t>
      </w:r>
      <w:proofErr w:type="spellEnd"/>
      <w:r w:rsidRPr="00B80A99">
        <w:rPr>
          <w:rFonts w:ascii="Helvetica Neue" w:hAnsi="Helvetica Neue"/>
        </w:rPr>
        <w:t xml:space="preserve"> </w:t>
      </w:r>
      <w:proofErr w:type="spellStart"/>
      <w:r w:rsidRPr="00B80A99">
        <w:rPr>
          <w:rFonts w:ascii="Helvetica Neue" w:hAnsi="Helvetica Neue"/>
        </w:rPr>
        <w:t>Deo</w:t>
      </w:r>
      <w:proofErr w:type="spellEnd"/>
      <w:r w:rsidRPr="00B80A99">
        <w:rPr>
          <w:rFonts w:ascii="Helvetica Neue" w:hAnsi="Helvetica Neue"/>
        </w:rPr>
        <w:t xml:space="preserve">—before the face of God. “There is no place so remote that we can escape His penetrating gaze,” </w:t>
      </w:r>
      <w:r w:rsidRPr="00F21E51">
        <w:rPr>
          <w:rFonts w:ascii="Helvetica Neue" w:hAnsi="Helvetica Neue"/>
        </w:rPr>
        <w:t xml:space="preserve">says R.C. </w:t>
      </w:r>
      <w:proofErr w:type="spellStart"/>
      <w:r w:rsidRPr="00F21E51">
        <w:rPr>
          <w:rFonts w:ascii="Helvetica Neue" w:hAnsi="Helvetica Neue"/>
        </w:rPr>
        <w:t>Sproul</w:t>
      </w:r>
      <w:proofErr w:type="spellEnd"/>
      <w:r w:rsidRPr="00B80A99">
        <w:rPr>
          <w:rFonts w:ascii="Helvetica Neue" w:hAnsi="Helvetica Neue"/>
        </w:rPr>
        <w:t>.</w:t>
      </w:r>
    </w:p>
    <w:p w:rsidR="00F21E51" w:rsidRDefault="00F21E51" w:rsidP="00B80A99">
      <w:pPr>
        <w:jc w:val="both"/>
        <w:rPr>
          <w:rFonts w:ascii="Helvetica Neue" w:hAnsi="Helvetica Neue"/>
        </w:rPr>
      </w:pPr>
    </w:p>
    <w:p w:rsidR="00B80A99" w:rsidRPr="00F21E51" w:rsidRDefault="00B80A99" w:rsidP="00B80A99">
      <w:pPr>
        <w:jc w:val="both"/>
        <w:rPr>
          <w:rFonts w:ascii="Helvetica Neue" w:hAnsi="Helvetica Neue"/>
          <w:b/>
        </w:rPr>
      </w:pPr>
      <w:r w:rsidRPr="00F21E51">
        <w:rPr>
          <w:rFonts w:ascii="Helvetica Neue" w:hAnsi="Helvetica Neue"/>
          <w:b/>
        </w:rPr>
        <w:t>Step 2: Understand God’s Fatherly Discipline</w:t>
      </w:r>
    </w:p>
    <w:p w:rsidR="00B80A99" w:rsidRPr="00B80A99" w:rsidRDefault="00B80A99" w:rsidP="00B80A99">
      <w:pPr>
        <w:jc w:val="both"/>
        <w:rPr>
          <w:rFonts w:ascii="Helvetica Neue" w:hAnsi="Helvetica Neue"/>
        </w:rPr>
      </w:pPr>
      <w:r w:rsidRPr="00B80A99">
        <w:rPr>
          <w:rFonts w:ascii="Helvetica Neue" w:hAnsi="Helvetica Neue"/>
        </w:rPr>
        <w:t>“What would be my portion from God above and my heritage from the Almighty on high?” Job asks (31:2). If Job allows lust to take hold in his heart, he expects “calamity” and “disaster” (v.3).</w:t>
      </w:r>
    </w:p>
    <w:p w:rsidR="00F21E51" w:rsidRDefault="00F21E51" w:rsidP="00B80A99">
      <w:pPr>
        <w:jc w:val="both"/>
        <w:rPr>
          <w:rFonts w:ascii="Helvetica Neue" w:hAnsi="Helvetica Neue"/>
        </w:rPr>
      </w:pPr>
    </w:p>
    <w:p w:rsidR="00B80A99" w:rsidRPr="00B80A99" w:rsidRDefault="00B80A99" w:rsidP="00B80A99">
      <w:pPr>
        <w:jc w:val="both"/>
        <w:rPr>
          <w:rFonts w:ascii="Helvetica Neue" w:hAnsi="Helvetica Neue"/>
        </w:rPr>
      </w:pPr>
      <w:r w:rsidRPr="00B80A99">
        <w:rPr>
          <w:rFonts w:ascii="Helvetica Neue" w:hAnsi="Helvetica Neue"/>
        </w:rPr>
        <w:t>God’s discipline comes in many shapes and sizes, but like all discipline, it is never pleasant. Thinking of the discipline God measured out in King David’s life after his sexual sin, John Owen writes:</w:t>
      </w:r>
    </w:p>
    <w:p w:rsidR="00F21E51" w:rsidRDefault="00F21E51" w:rsidP="00B80A99">
      <w:pPr>
        <w:jc w:val="both"/>
        <w:rPr>
          <w:rFonts w:ascii="Helvetica Neue" w:hAnsi="Helvetica Neue"/>
        </w:rPr>
      </w:pPr>
    </w:p>
    <w:p w:rsidR="00B80A99" w:rsidRPr="00B80A99" w:rsidRDefault="00B80A99" w:rsidP="00B80A99">
      <w:pPr>
        <w:jc w:val="both"/>
        <w:rPr>
          <w:rFonts w:ascii="Helvetica Neue" w:hAnsi="Helvetica Neue"/>
        </w:rPr>
      </w:pPr>
      <w:r w:rsidRPr="00B80A99">
        <w:rPr>
          <w:rFonts w:ascii="Helvetica Neue" w:hAnsi="Helvetica Neue"/>
        </w:rPr>
        <w:t>“Is it nothing to you that God should kill your child in anger, ruin your estate in anger, break your bones in anger, suffer you to be a scandal and reproach in anger, kill you, destroy you, make you lie down in darkness, in anger?”</w:t>
      </w:r>
    </w:p>
    <w:p w:rsidR="00F21E51" w:rsidRDefault="00F21E51" w:rsidP="00B80A99">
      <w:pPr>
        <w:jc w:val="both"/>
        <w:rPr>
          <w:rFonts w:ascii="Helvetica Neue" w:hAnsi="Helvetica Neue"/>
        </w:rPr>
      </w:pPr>
    </w:p>
    <w:p w:rsidR="00B80A99" w:rsidRPr="00B80A99" w:rsidRDefault="00B80A99" w:rsidP="00B80A99">
      <w:pPr>
        <w:jc w:val="both"/>
        <w:rPr>
          <w:rFonts w:ascii="Helvetica Neue" w:hAnsi="Helvetica Neue"/>
        </w:rPr>
      </w:pPr>
      <w:r w:rsidRPr="00B80A99">
        <w:rPr>
          <w:rFonts w:ascii="Helvetica Neue" w:hAnsi="Helvetica Neue"/>
        </w:rPr>
        <w:t>It may sound like Owen is laying it on too thick, but don’t be quick to dismiss this. God disciplines those He loves. He hates your sin more than we like our comfort. This should sober us.</w:t>
      </w:r>
    </w:p>
    <w:p w:rsidR="00F21E51" w:rsidRDefault="00F21E51" w:rsidP="00B80A99">
      <w:pPr>
        <w:jc w:val="both"/>
        <w:rPr>
          <w:rFonts w:ascii="Helvetica Neue" w:hAnsi="Helvetica Neue"/>
        </w:rPr>
      </w:pPr>
    </w:p>
    <w:p w:rsidR="00B80A99" w:rsidRPr="00B80A99" w:rsidRDefault="00B80A99" w:rsidP="00B80A99">
      <w:pPr>
        <w:jc w:val="both"/>
        <w:rPr>
          <w:rFonts w:ascii="Helvetica Neue" w:hAnsi="Helvetica Neue"/>
        </w:rPr>
      </w:pPr>
      <w:r w:rsidRPr="00B80A99">
        <w:rPr>
          <w:rFonts w:ascii="Helvetica Neue" w:hAnsi="Helvetica Neue"/>
        </w:rPr>
        <w:t>There is something far worse than God’s fatherly discipline: the prospect of His judgment. Let no one deceive you with empty words, Paul warns, “for because of these things”—sexual immorality, impurity, and covetousness—“the wrath of God comes upon the sons of disobedience” (</w:t>
      </w:r>
      <w:hyperlink r:id="rId8" w:history="1">
        <w:r w:rsidRPr="00B80A99">
          <w:rPr>
            <w:rStyle w:val="Hyperlink"/>
            <w:rFonts w:ascii="Helvetica Neue" w:hAnsi="Helvetica Neue"/>
          </w:rPr>
          <w:t>Ephesians 5:5-6</w:t>
        </w:r>
      </w:hyperlink>
      <w:r w:rsidRPr="00B80A99">
        <w:rPr>
          <w:rFonts w:ascii="Helvetica Neue" w:hAnsi="Helvetica Neue"/>
        </w:rPr>
        <w:t>). We can never let our heart become dull to God’s hatred of sin.</w:t>
      </w:r>
    </w:p>
    <w:p w:rsidR="00F21E51" w:rsidRDefault="00F21E51" w:rsidP="00B80A99">
      <w:pPr>
        <w:jc w:val="both"/>
        <w:rPr>
          <w:rFonts w:ascii="Helvetica Neue" w:hAnsi="Helvetica Neue"/>
        </w:rPr>
      </w:pPr>
    </w:p>
    <w:p w:rsidR="00B80A99" w:rsidRPr="00F21E51" w:rsidRDefault="00B80A99" w:rsidP="00B80A99">
      <w:pPr>
        <w:jc w:val="both"/>
        <w:rPr>
          <w:rFonts w:ascii="Helvetica Neue" w:hAnsi="Helvetica Neue"/>
          <w:b/>
        </w:rPr>
      </w:pPr>
      <w:r w:rsidRPr="00F21E51">
        <w:rPr>
          <w:rFonts w:ascii="Helvetica Neue" w:hAnsi="Helvetica Neue"/>
          <w:b/>
        </w:rPr>
        <w:t>Step 3: Make Your Pledge</w:t>
      </w:r>
    </w:p>
    <w:p w:rsidR="00B80A99" w:rsidRPr="00B80A99" w:rsidRDefault="00B80A99" w:rsidP="00B80A99">
      <w:pPr>
        <w:jc w:val="both"/>
        <w:rPr>
          <w:rFonts w:ascii="Helvetica Neue" w:hAnsi="Helvetica Neue"/>
        </w:rPr>
      </w:pPr>
      <w:r w:rsidRPr="00B80A99">
        <w:rPr>
          <w:rFonts w:ascii="Helvetica Neue" w:hAnsi="Helvetica Neue"/>
        </w:rPr>
        <w:t>Making a covenant is a definitive step, a line drawn in the sand. Making a covenant means saying to yourself—better yet, even writing down—the words of your specific pledge.</w:t>
      </w:r>
    </w:p>
    <w:p w:rsidR="00B80A99" w:rsidRPr="00B80A99" w:rsidRDefault="00B80A99" w:rsidP="00B80A99">
      <w:pPr>
        <w:jc w:val="both"/>
        <w:rPr>
          <w:rFonts w:ascii="Helvetica Neue" w:hAnsi="Helvetica Neue"/>
        </w:rPr>
      </w:pPr>
      <w:r w:rsidRPr="00B80A99">
        <w:rPr>
          <w:rFonts w:ascii="Helvetica Neue" w:hAnsi="Helvetica Neue"/>
        </w:rPr>
        <w:t>When a woman catches my attention—whether she is before my eyes or merely in my memory—I pledge to lead my thoughts elsewhere. I commit to this knowing Almighty God both sees my sin and hates my sin.</w:t>
      </w:r>
    </w:p>
    <w:p w:rsidR="00B80A99" w:rsidRPr="00B80A99" w:rsidRDefault="00B80A99" w:rsidP="00B80A99">
      <w:pPr>
        <w:jc w:val="both"/>
        <w:rPr>
          <w:rFonts w:ascii="Helvetica Neue" w:hAnsi="Helvetica Neue"/>
        </w:rPr>
      </w:pPr>
      <w:r w:rsidRPr="00B80A99">
        <w:rPr>
          <w:rFonts w:ascii="Helvetica Neue" w:hAnsi="Helvetica Neue"/>
        </w:rPr>
        <w:t>Will This Really Work?</w:t>
      </w:r>
    </w:p>
    <w:p w:rsidR="00B80A99" w:rsidRPr="00B80A99" w:rsidRDefault="00B80A99" w:rsidP="00B80A99">
      <w:pPr>
        <w:jc w:val="both"/>
        <w:rPr>
          <w:rFonts w:ascii="Helvetica Neue" w:hAnsi="Helvetica Neue"/>
        </w:rPr>
      </w:pPr>
      <w:r w:rsidRPr="00B80A99">
        <w:rPr>
          <w:rFonts w:ascii="Helvetica Neue" w:hAnsi="Helvetica Neue"/>
        </w:rPr>
        <w:t>To those who’ve heard this all before, this might sound simplistic, like making an empty promise. This is why our eye covenant needs to be made in the right spirit:</w:t>
      </w:r>
    </w:p>
    <w:p w:rsidR="00B80A99" w:rsidRPr="00B80A99" w:rsidRDefault="00B80A99" w:rsidP="00B80A99">
      <w:pPr>
        <w:numPr>
          <w:ilvl w:val="0"/>
          <w:numId w:val="2"/>
        </w:numPr>
        <w:jc w:val="both"/>
        <w:rPr>
          <w:rFonts w:ascii="Helvetica Neue" w:hAnsi="Helvetica Neue"/>
        </w:rPr>
      </w:pPr>
      <w:r w:rsidRPr="00B80A99">
        <w:rPr>
          <w:rFonts w:ascii="Helvetica Neue" w:hAnsi="Helvetica Neue"/>
          <w:b/>
          <w:bCs/>
        </w:rPr>
        <w:t>We are not promising perfection; we are promising to fight.</w:t>
      </w:r>
      <w:r w:rsidRPr="00B80A99">
        <w:rPr>
          <w:rFonts w:ascii="Helvetica Neue" w:hAnsi="Helvetica Neue"/>
        </w:rPr>
        <w:t xml:space="preserve"> Even Job knew he was guilty of sin (</w:t>
      </w:r>
      <w:hyperlink r:id="rId9" w:history="1">
        <w:r w:rsidRPr="00B80A99">
          <w:rPr>
            <w:rStyle w:val="Hyperlink"/>
            <w:rFonts w:ascii="Helvetica Neue" w:hAnsi="Helvetica Neue"/>
          </w:rPr>
          <w:t>Job 13:26</w:t>
        </w:r>
      </w:hyperlink>
      <w:r w:rsidRPr="00B80A99">
        <w:rPr>
          <w:rFonts w:ascii="Helvetica Neue" w:hAnsi="Helvetica Neue"/>
        </w:rPr>
        <w:t>). Jesus taught that the mark of a true disciple was not absolute purity but a willingness to fight lust, tooth and nail (</w:t>
      </w:r>
      <w:hyperlink r:id="rId10" w:history="1">
        <w:r w:rsidRPr="00B80A99">
          <w:rPr>
            <w:rStyle w:val="Hyperlink"/>
            <w:rFonts w:ascii="Helvetica Neue" w:hAnsi="Helvetica Neue"/>
          </w:rPr>
          <w:t>Matthew 5:29-30</w:t>
        </w:r>
      </w:hyperlink>
      <w:r w:rsidRPr="00B80A99">
        <w:rPr>
          <w:rFonts w:ascii="Helvetica Neue" w:hAnsi="Helvetica Neue"/>
        </w:rPr>
        <w:t>).</w:t>
      </w:r>
    </w:p>
    <w:p w:rsidR="00B80A99" w:rsidRPr="00B80A99" w:rsidRDefault="00B80A99" w:rsidP="00B80A99">
      <w:pPr>
        <w:numPr>
          <w:ilvl w:val="0"/>
          <w:numId w:val="2"/>
        </w:numPr>
        <w:jc w:val="both"/>
        <w:rPr>
          <w:rFonts w:ascii="Helvetica Neue" w:hAnsi="Helvetica Neue"/>
        </w:rPr>
      </w:pPr>
      <w:r w:rsidRPr="00B80A99">
        <w:rPr>
          <w:rFonts w:ascii="Helvetica Neue" w:hAnsi="Helvetica Neue"/>
          <w:b/>
          <w:bCs/>
        </w:rPr>
        <w:t>We are not promising to win by willpower, but by faith.</w:t>
      </w:r>
      <w:r w:rsidRPr="00B80A99">
        <w:rPr>
          <w:rFonts w:ascii="Helvetica Neue" w:hAnsi="Helvetica Neue"/>
        </w:rPr>
        <w:t xml:space="preserve"> Making an eye covenant is about committing to a plan of action when temptation strikes, but this plan should not include a stubborn dependence on willpower (</w:t>
      </w:r>
      <w:hyperlink r:id="rId11" w:history="1">
        <w:r w:rsidRPr="00B80A99">
          <w:rPr>
            <w:rStyle w:val="Hyperlink"/>
            <w:rFonts w:ascii="Helvetica Neue" w:hAnsi="Helvetica Neue"/>
          </w:rPr>
          <w:t>Colossians 2:20-23</w:t>
        </w:r>
      </w:hyperlink>
      <w:r w:rsidRPr="00B80A99">
        <w:rPr>
          <w:rFonts w:ascii="Helvetica Neue" w:hAnsi="Helvetica Neue"/>
        </w:rPr>
        <w:t>). It is rather the opposite. In light of our great moral weaknesses, an eye covenant is a clearly marked exit ramp in your mind of how you plan to flee to God, the One who is stronger than any temptation you face (</w:t>
      </w:r>
      <w:hyperlink r:id="rId12" w:history="1">
        <w:r w:rsidRPr="00B80A99">
          <w:rPr>
            <w:rStyle w:val="Hyperlink"/>
            <w:rFonts w:ascii="Helvetica Neue" w:hAnsi="Helvetica Neue"/>
          </w:rPr>
          <w:t>1 Corinthians 6:18</w:t>
        </w:r>
      </w:hyperlink>
      <w:r w:rsidRPr="00B80A99">
        <w:rPr>
          <w:rFonts w:ascii="Helvetica Neue" w:hAnsi="Helvetica Neue"/>
        </w:rPr>
        <w:t xml:space="preserve">; </w:t>
      </w:r>
      <w:hyperlink r:id="rId13" w:history="1">
        <w:r w:rsidRPr="00B80A99">
          <w:rPr>
            <w:rStyle w:val="Hyperlink"/>
            <w:rFonts w:ascii="Helvetica Neue" w:hAnsi="Helvetica Neue"/>
          </w:rPr>
          <w:t>Hebrews 4:14-16</w:t>
        </w:r>
      </w:hyperlink>
      <w:r w:rsidRPr="00B80A99">
        <w:rPr>
          <w:rFonts w:ascii="Helvetica Neue" w:hAnsi="Helvetica Neue"/>
        </w:rPr>
        <w:t>).</w:t>
      </w:r>
    </w:p>
    <w:p w:rsidR="00B80A99" w:rsidRPr="00B80A99" w:rsidRDefault="00B80A99" w:rsidP="00B80A99">
      <w:pPr>
        <w:numPr>
          <w:ilvl w:val="0"/>
          <w:numId w:val="2"/>
        </w:numPr>
        <w:jc w:val="both"/>
        <w:rPr>
          <w:rFonts w:ascii="Helvetica Neue" w:hAnsi="Helvetica Neue"/>
        </w:rPr>
      </w:pPr>
      <w:r w:rsidRPr="00B80A99">
        <w:rPr>
          <w:rFonts w:ascii="Helvetica Neue" w:hAnsi="Helvetica Neue"/>
          <w:b/>
          <w:bCs/>
        </w:rPr>
        <w:t xml:space="preserve">We are making a pledge in light of God’s grace. </w:t>
      </w:r>
      <w:r w:rsidRPr="00B80A99">
        <w:rPr>
          <w:rFonts w:ascii="Helvetica Neue" w:hAnsi="Helvetica Neue"/>
        </w:rPr>
        <w:t>The Almighty God that struck such fear in Job’s heart was the same Almighty with whom he was familiar as an intimate friend (</w:t>
      </w:r>
      <w:hyperlink r:id="rId14" w:history="1">
        <w:r w:rsidRPr="00B80A99">
          <w:rPr>
            <w:rStyle w:val="Hyperlink"/>
            <w:rFonts w:ascii="Helvetica Neue" w:hAnsi="Helvetica Neue"/>
          </w:rPr>
          <w:t>Job 29:4-5</w:t>
        </w:r>
      </w:hyperlink>
      <w:r w:rsidRPr="00B80A99">
        <w:rPr>
          <w:rFonts w:ascii="Helvetica Neue" w:hAnsi="Helvetica Neue"/>
        </w:rPr>
        <w:t>). God is not just a judge but also a Redeemer (19:25).</w:t>
      </w:r>
    </w:p>
    <w:p w:rsidR="00B80A99" w:rsidRPr="00B80A99" w:rsidRDefault="00B80A99" w:rsidP="00B80A99">
      <w:pPr>
        <w:jc w:val="both"/>
        <w:rPr>
          <w:rFonts w:ascii="Helvetica Neue" w:hAnsi="Helvetica Neue"/>
        </w:rPr>
      </w:pPr>
      <w:r w:rsidRPr="00B80A99">
        <w:rPr>
          <w:rFonts w:ascii="Helvetica Neue" w:hAnsi="Helvetica Neue"/>
        </w:rPr>
        <w:t>This kind of covenant with our eyes is a good first line of defense against the visual temptations you encounter.</w:t>
      </w:r>
    </w:p>
    <w:p w:rsidR="00B80A99" w:rsidRPr="00B80A99" w:rsidRDefault="00B80A99" w:rsidP="00B80A99">
      <w:pPr>
        <w:jc w:val="both"/>
        <w:rPr>
          <w:rFonts w:ascii="Helvetica Neue" w:hAnsi="Helvetica Neue"/>
        </w:rPr>
      </w:pPr>
      <w:r w:rsidRPr="00B80A99">
        <w:rPr>
          <w:rFonts w:ascii="Helvetica Neue" w:hAnsi="Helvetica Neue"/>
        </w:rPr>
        <w:t xml:space="preserve">Session 2 Homework </w:t>
      </w:r>
    </w:p>
    <w:p w:rsidR="00B80A99" w:rsidRPr="00B80A99" w:rsidRDefault="00B80A99" w:rsidP="00B80A99">
      <w:pPr>
        <w:pBdr>
          <w:bottom w:val="single" w:sz="12" w:space="1" w:color="auto"/>
        </w:pBdr>
        <w:jc w:val="both"/>
        <w:rPr>
          <w:rFonts w:ascii="Helvetica Neue" w:hAnsi="Helvetica Neue"/>
        </w:rPr>
      </w:pPr>
    </w:p>
    <w:p w:rsidR="00B80A99" w:rsidRPr="00B80A99" w:rsidRDefault="00B80A99" w:rsidP="00B80A99">
      <w:pPr>
        <w:jc w:val="both"/>
        <w:rPr>
          <w:rFonts w:ascii="Helvetica Neue" w:hAnsi="Helvetica Neue"/>
        </w:rPr>
      </w:pPr>
    </w:p>
    <w:sectPr w:rsidR="00B80A99" w:rsidRPr="00B80A99" w:rsidSect="00D80F61">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1E4E" w:rsidRDefault="005F1E4E" w:rsidP="00B80A99">
      <w:r>
        <w:separator/>
      </w:r>
    </w:p>
  </w:endnote>
  <w:endnote w:type="continuationSeparator" w:id="0">
    <w:p w:rsidR="005F1E4E" w:rsidRDefault="005F1E4E" w:rsidP="00B80A99">
      <w:r>
        <w:continuationSeparator/>
      </w:r>
    </w:p>
  </w:endnote>
  <w:endnote w:id="1">
    <w:p w:rsidR="005F1E4E" w:rsidRPr="00B80A99" w:rsidRDefault="005F1E4E">
      <w:pPr>
        <w:pStyle w:val="EndnoteText"/>
      </w:pPr>
      <w:r>
        <w:rPr>
          <w:rStyle w:val="EndnoteReference"/>
        </w:rPr>
        <w:endnoteRef/>
      </w:r>
      <w:r>
        <w:t xml:space="preserve"> This section is modified from the original article written by Luke </w:t>
      </w:r>
      <w:proofErr w:type="spellStart"/>
      <w:r>
        <w:t>Gilkerson</w:t>
      </w:r>
      <w:proofErr w:type="spellEnd"/>
      <w:r>
        <w:t xml:space="preserve"> for the </w:t>
      </w:r>
      <w:r>
        <w:rPr>
          <w:i/>
        </w:rPr>
        <w:t xml:space="preserve">Biblical Counseling Coalition </w:t>
      </w:r>
      <w:r>
        <w:t>on March 4, 2013</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Helvetica Neue">
    <w:panose1 w:val="02000503000000020004"/>
    <w:charset w:val="00"/>
    <w:family w:val="auto"/>
    <w:pitch w:val="variable"/>
    <w:sig w:usb0="E50002FF" w:usb1="500079DB" w:usb2="00000010" w:usb3="00000000" w:csb0="00000001" w:csb1="00000000"/>
  </w:font>
  <w:font w:name="ＭＳ 明朝">
    <w:panose1 w:val="00000000000000000000"/>
    <w:charset w:val="80"/>
    <w:family w:val="roma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1E4E" w:rsidRDefault="005F1E4E" w:rsidP="00B80A99">
      <w:r>
        <w:separator/>
      </w:r>
    </w:p>
  </w:footnote>
  <w:footnote w:type="continuationSeparator" w:id="0">
    <w:p w:rsidR="005F1E4E" w:rsidRDefault="005F1E4E" w:rsidP="00B80A99">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5537236"/>
    <w:multiLevelType w:val="hybridMultilevel"/>
    <w:tmpl w:val="7E307E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340EAE"/>
    <w:multiLevelType w:val="hybridMultilevel"/>
    <w:tmpl w:val="D5CA62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23536B45"/>
    <w:multiLevelType w:val="hybridMultilevel"/>
    <w:tmpl w:val="3B84A27A"/>
    <w:lvl w:ilvl="0" w:tplc="17687A6E">
      <w:numFmt w:val="bullet"/>
      <w:lvlText w:val="-"/>
      <w:lvlJc w:val="left"/>
      <w:pPr>
        <w:ind w:left="420" w:hanging="360"/>
      </w:pPr>
      <w:rPr>
        <w:rFonts w:ascii="Helvetica Neue" w:eastAsiaTheme="minorEastAsia" w:hAnsi="Helvetica Neue" w:cstheme="minorBidi" w:hint="default"/>
      </w:rPr>
    </w:lvl>
    <w:lvl w:ilvl="1" w:tplc="04090003" w:tentative="1">
      <w:start w:val="1"/>
      <w:numFmt w:val="bullet"/>
      <w:lvlText w:val="o"/>
      <w:lvlJc w:val="left"/>
      <w:pPr>
        <w:ind w:left="1140" w:hanging="360"/>
      </w:pPr>
      <w:rPr>
        <w:rFonts w:ascii="Courier New" w:hAnsi="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4">
    <w:nsid w:val="27D84DFD"/>
    <w:multiLevelType w:val="hybridMultilevel"/>
    <w:tmpl w:val="97B0BF5A"/>
    <w:lvl w:ilvl="0" w:tplc="4C4A2428">
      <w:numFmt w:val="bullet"/>
      <w:lvlText w:val="-"/>
      <w:lvlJc w:val="left"/>
      <w:pPr>
        <w:ind w:left="420" w:hanging="360"/>
      </w:pPr>
      <w:rPr>
        <w:rFonts w:ascii="Helvetica Neue" w:eastAsiaTheme="minorEastAsia" w:hAnsi="Helvetica Neue" w:cstheme="minorBidi" w:hint="default"/>
      </w:rPr>
    </w:lvl>
    <w:lvl w:ilvl="1" w:tplc="04090003" w:tentative="1">
      <w:start w:val="1"/>
      <w:numFmt w:val="bullet"/>
      <w:lvlText w:val="o"/>
      <w:lvlJc w:val="left"/>
      <w:pPr>
        <w:ind w:left="1140" w:hanging="360"/>
      </w:pPr>
      <w:rPr>
        <w:rFonts w:ascii="Courier New" w:hAnsi="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hint="default"/>
      </w:rPr>
    </w:lvl>
    <w:lvl w:ilvl="8" w:tplc="04090005" w:tentative="1">
      <w:start w:val="1"/>
      <w:numFmt w:val="bullet"/>
      <w:lvlText w:val=""/>
      <w:lvlJc w:val="left"/>
      <w:pPr>
        <w:ind w:left="6180" w:hanging="360"/>
      </w:pPr>
      <w:rPr>
        <w:rFonts w:ascii="Wingdings" w:hAnsi="Wingdings" w:hint="default"/>
      </w:r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3"/>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A99"/>
    <w:rsid w:val="00345A18"/>
    <w:rsid w:val="005F1E4E"/>
    <w:rsid w:val="0099074F"/>
    <w:rsid w:val="009E0B9A"/>
    <w:rsid w:val="00B80A99"/>
    <w:rsid w:val="00D80F61"/>
    <w:rsid w:val="00F21E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0A99"/>
    <w:pPr>
      <w:ind w:left="720"/>
      <w:contextualSpacing/>
    </w:pPr>
  </w:style>
  <w:style w:type="character" w:styleId="Hyperlink">
    <w:name w:val="Hyperlink"/>
    <w:basedOn w:val="DefaultParagraphFont"/>
    <w:uiPriority w:val="99"/>
    <w:unhideWhenUsed/>
    <w:rsid w:val="00B80A99"/>
    <w:rPr>
      <w:color w:val="0000FF" w:themeColor="hyperlink"/>
      <w:u w:val="single"/>
    </w:rPr>
  </w:style>
  <w:style w:type="paragraph" w:styleId="EndnoteText">
    <w:name w:val="endnote text"/>
    <w:basedOn w:val="Normal"/>
    <w:link w:val="EndnoteTextChar"/>
    <w:uiPriority w:val="99"/>
    <w:unhideWhenUsed/>
    <w:rsid w:val="00B80A99"/>
  </w:style>
  <w:style w:type="character" w:customStyle="1" w:styleId="EndnoteTextChar">
    <w:name w:val="Endnote Text Char"/>
    <w:basedOn w:val="DefaultParagraphFont"/>
    <w:link w:val="EndnoteText"/>
    <w:uiPriority w:val="99"/>
    <w:rsid w:val="00B80A99"/>
  </w:style>
  <w:style w:type="character" w:styleId="EndnoteReference">
    <w:name w:val="endnote reference"/>
    <w:basedOn w:val="DefaultParagraphFont"/>
    <w:uiPriority w:val="99"/>
    <w:unhideWhenUsed/>
    <w:rsid w:val="00B80A99"/>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0A99"/>
    <w:pPr>
      <w:ind w:left="720"/>
      <w:contextualSpacing/>
    </w:pPr>
  </w:style>
  <w:style w:type="character" w:styleId="Hyperlink">
    <w:name w:val="Hyperlink"/>
    <w:basedOn w:val="DefaultParagraphFont"/>
    <w:uiPriority w:val="99"/>
    <w:unhideWhenUsed/>
    <w:rsid w:val="00B80A99"/>
    <w:rPr>
      <w:color w:val="0000FF" w:themeColor="hyperlink"/>
      <w:u w:val="single"/>
    </w:rPr>
  </w:style>
  <w:style w:type="paragraph" w:styleId="EndnoteText">
    <w:name w:val="endnote text"/>
    <w:basedOn w:val="Normal"/>
    <w:link w:val="EndnoteTextChar"/>
    <w:uiPriority w:val="99"/>
    <w:unhideWhenUsed/>
    <w:rsid w:val="00B80A99"/>
  </w:style>
  <w:style w:type="character" w:customStyle="1" w:styleId="EndnoteTextChar">
    <w:name w:val="Endnote Text Char"/>
    <w:basedOn w:val="DefaultParagraphFont"/>
    <w:link w:val="EndnoteText"/>
    <w:uiPriority w:val="99"/>
    <w:rsid w:val="00B80A99"/>
  </w:style>
  <w:style w:type="character" w:styleId="EndnoteReference">
    <w:name w:val="endnote reference"/>
    <w:basedOn w:val="DefaultParagraphFont"/>
    <w:uiPriority w:val="99"/>
    <w:unhideWhenUsed/>
    <w:rsid w:val="00B80A9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biblia.com/bible/niv/Colossians%202.20-23" TargetMode="External"/><Relationship Id="rId12" Type="http://schemas.openxmlformats.org/officeDocument/2006/relationships/hyperlink" Target="http://biblia.com/bible/niv/1%20Corinthians%206.18" TargetMode="External"/><Relationship Id="rId13" Type="http://schemas.openxmlformats.org/officeDocument/2006/relationships/hyperlink" Target="http://biblia.com/bible/niv/Hebrews%204.14-16" TargetMode="External"/><Relationship Id="rId14" Type="http://schemas.openxmlformats.org/officeDocument/2006/relationships/hyperlink" Target="http://biblia.com/bible/niv/Job%2029.4-5" TargetMode="Externa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biblia.com/bible/niv/Ephesians%205.5-6" TargetMode="External"/><Relationship Id="rId9" Type="http://schemas.openxmlformats.org/officeDocument/2006/relationships/hyperlink" Target="http://biblia.com/bible/niv/Job%2013.26" TargetMode="External"/><Relationship Id="rId10" Type="http://schemas.openxmlformats.org/officeDocument/2006/relationships/hyperlink" Target="http://biblia.com/bible/niv/Matthew%205.29-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3</Pages>
  <Words>915</Words>
  <Characters>5217</Characters>
  <Application>Microsoft Macintosh Word</Application>
  <DocSecurity>0</DocSecurity>
  <Lines>43</Lines>
  <Paragraphs>12</Paragraphs>
  <ScaleCrop>false</ScaleCrop>
  <Company>Mission Hills Church</Company>
  <LinksUpToDate>false</LinksUpToDate>
  <CharactersWithSpaces>6120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 Weidmann</dc:creator>
  <cp:keywords/>
  <dc:description/>
  <cp:lastModifiedBy>Josh Weidmann</cp:lastModifiedBy>
  <cp:revision>1</cp:revision>
  <dcterms:created xsi:type="dcterms:W3CDTF">2013-11-16T21:14:00Z</dcterms:created>
  <dcterms:modified xsi:type="dcterms:W3CDTF">2013-11-17T23:47:00Z</dcterms:modified>
</cp:coreProperties>
</file>