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9D" w:rsidRPr="00E95E86" w:rsidRDefault="00E53011" w:rsidP="0026489D">
      <w:pPr>
        <w:spacing w:line="360" w:lineRule="auto"/>
        <w:jc w:val="center"/>
        <w:rPr>
          <w:b/>
          <w:sz w:val="28"/>
          <w:szCs w:val="28"/>
        </w:rPr>
      </w:pPr>
      <w:r w:rsidRPr="00E95E86">
        <w:rPr>
          <w:b/>
          <w:sz w:val="28"/>
          <w:szCs w:val="28"/>
        </w:rPr>
        <w:t>Мониторинг деятельности педагогов</w:t>
      </w:r>
    </w:p>
    <w:p w:rsidR="0026489D" w:rsidRPr="00E95E86" w:rsidRDefault="00E53011" w:rsidP="0026489D">
      <w:pPr>
        <w:spacing w:line="360" w:lineRule="auto"/>
        <w:jc w:val="center"/>
        <w:rPr>
          <w:b/>
          <w:sz w:val="28"/>
          <w:szCs w:val="28"/>
        </w:rPr>
      </w:pPr>
      <w:r w:rsidRPr="00E95E86">
        <w:rPr>
          <w:b/>
          <w:sz w:val="28"/>
          <w:szCs w:val="28"/>
        </w:rPr>
        <w:t>как средство оценки эффективности образовательного процесса в ОУ</w:t>
      </w:r>
    </w:p>
    <w:p w:rsidR="00E53011" w:rsidRPr="00E95E86" w:rsidRDefault="00E53011" w:rsidP="0026489D">
      <w:pPr>
        <w:spacing w:line="360" w:lineRule="auto"/>
        <w:jc w:val="center"/>
        <w:rPr>
          <w:b/>
          <w:sz w:val="28"/>
          <w:szCs w:val="28"/>
        </w:rPr>
      </w:pPr>
      <w:r w:rsidRPr="00E95E86">
        <w:rPr>
          <w:sz w:val="28"/>
          <w:szCs w:val="28"/>
        </w:rPr>
        <w:t>(на примере МБОУ «АСОШ имени В.Д. Лонгинова»)</w:t>
      </w:r>
    </w:p>
    <w:p w:rsidR="0026489D" w:rsidRPr="00E95E86" w:rsidRDefault="0026489D" w:rsidP="0026489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26489D" w:rsidRPr="00E95E86" w:rsidRDefault="003F1993" w:rsidP="0026489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E95E86">
        <w:rPr>
          <w:sz w:val="28"/>
          <w:szCs w:val="28"/>
        </w:rPr>
        <w:t xml:space="preserve">Терентьева Марина Петровна, </w:t>
      </w:r>
    </w:p>
    <w:p w:rsidR="0026489D" w:rsidRPr="00E95E86" w:rsidRDefault="00E53011" w:rsidP="0026489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E95E86">
        <w:rPr>
          <w:sz w:val="28"/>
          <w:szCs w:val="28"/>
        </w:rPr>
        <w:t xml:space="preserve">заместитель директора по учебно-методической работе </w:t>
      </w:r>
    </w:p>
    <w:p w:rsidR="00595FB7" w:rsidRPr="00E95E86" w:rsidRDefault="00E53011" w:rsidP="0026489D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E95E86">
        <w:rPr>
          <w:sz w:val="28"/>
          <w:szCs w:val="28"/>
        </w:rPr>
        <w:t>МБОУ «Атамайская СОШ им. В.Д.Лонгинова»</w:t>
      </w:r>
    </w:p>
    <w:p w:rsidR="0026489D" w:rsidRPr="00E95E86" w:rsidRDefault="0026489D" w:rsidP="003F19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3F1993" w:rsidRPr="00E95E86" w:rsidRDefault="003F1993" w:rsidP="003F199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95E86">
        <w:rPr>
          <w:bCs/>
          <w:sz w:val="28"/>
          <w:szCs w:val="28"/>
        </w:rPr>
        <w:t xml:space="preserve">МБОУ «Атамайская СОШ им. В.Д.Лонгинова» работает по </w:t>
      </w:r>
      <w:proofErr w:type="spellStart"/>
      <w:r w:rsidRPr="00E95E86">
        <w:rPr>
          <w:bCs/>
          <w:sz w:val="28"/>
          <w:szCs w:val="28"/>
        </w:rPr>
        <w:t>агротехнологическому</w:t>
      </w:r>
      <w:proofErr w:type="spellEnd"/>
      <w:r w:rsidRPr="00E95E86">
        <w:rPr>
          <w:bCs/>
          <w:sz w:val="28"/>
          <w:szCs w:val="28"/>
        </w:rPr>
        <w:t xml:space="preserve"> направлению. </w:t>
      </w:r>
    </w:p>
    <w:p w:rsidR="00E95E86" w:rsidRPr="00E95E86" w:rsidRDefault="00E95E86" w:rsidP="00E95E86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 w:rsidRPr="00E95E86">
        <w:rPr>
          <w:sz w:val="28"/>
          <w:szCs w:val="28"/>
        </w:rPr>
        <w:t xml:space="preserve">Педагогический состав ОУ полностью сформирован в количестве 27 человек. Коллектив школы молодой. Средний возраст на 3 года колеблется с 33 до 37 лет. Учителей пенсионного возраста – 2. Учителей до 5 лет общего стажа – 8, до 10 лет общего стажа – 10. По возрасту учителей до 35 лет – 13 человек.   В связи с возрастным контингентом коллектива основной проблемой является недостаточный педагогический опыт работы большинства учителей. </w:t>
      </w:r>
    </w:p>
    <w:p w:rsidR="00E95E86" w:rsidRPr="00E95E86" w:rsidRDefault="00E95E86" w:rsidP="00E95E86">
      <w:pPr>
        <w:spacing w:line="360" w:lineRule="auto"/>
        <w:ind w:firstLine="708"/>
        <w:jc w:val="both"/>
        <w:rPr>
          <w:sz w:val="28"/>
          <w:szCs w:val="28"/>
          <w:lang w:val="sah-RU"/>
        </w:rPr>
      </w:pPr>
      <w:r w:rsidRPr="00E95E86">
        <w:rPr>
          <w:sz w:val="28"/>
          <w:szCs w:val="28"/>
          <w:lang w:val="sah-RU"/>
        </w:rPr>
        <w:t>Таким образом, для создания условия качества образования ввели м</w:t>
      </w:r>
      <w:proofErr w:type="spellStart"/>
      <w:r w:rsidRPr="00E95E86">
        <w:rPr>
          <w:sz w:val="28"/>
          <w:szCs w:val="28"/>
        </w:rPr>
        <w:t>ониторинг</w:t>
      </w:r>
      <w:proofErr w:type="spellEnd"/>
      <w:r w:rsidRPr="00E95E86">
        <w:rPr>
          <w:sz w:val="28"/>
          <w:szCs w:val="28"/>
        </w:rPr>
        <w:t xml:space="preserve"> деятельности педагогов как средство оценки эффективности образовательного процесса в МБОУ «Атамайская СОШ». </w:t>
      </w:r>
    </w:p>
    <w:p w:rsidR="00732318" w:rsidRPr="00E95E86" w:rsidRDefault="00732318" w:rsidP="001F1E0A">
      <w:pPr>
        <w:spacing w:line="360" w:lineRule="auto"/>
        <w:ind w:firstLine="708"/>
        <w:jc w:val="both"/>
        <w:rPr>
          <w:caps/>
          <w:color w:val="000000"/>
          <w:sz w:val="28"/>
          <w:szCs w:val="28"/>
        </w:rPr>
      </w:pPr>
      <w:r w:rsidRPr="00E95E86">
        <w:rPr>
          <w:sz w:val="28"/>
          <w:szCs w:val="28"/>
        </w:rPr>
        <w:t>Мониторинг</w:t>
      </w:r>
      <w:r w:rsidR="00F53550" w:rsidRPr="00E95E86">
        <w:rPr>
          <w:sz w:val="28"/>
          <w:szCs w:val="28"/>
        </w:rPr>
        <w:t xml:space="preserve"> деятельности педагогов проводится</w:t>
      </w:r>
      <w:r w:rsidRPr="00E95E86">
        <w:rPr>
          <w:sz w:val="28"/>
          <w:szCs w:val="28"/>
        </w:rPr>
        <w:t xml:space="preserve"> для отслеживания и сопоставления результатов качества образования в ОУ</w:t>
      </w:r>
      <w:r w:rsidR="002C4EFE" w:rsidRPr="00E95E86">
        <w:rPr>
          <w:sz w:val="28"/>
          <w:szCs w:val="28"/>
        </w:rPr>
        <w:t xml:space="preserve"> по кластерам:</w:t>
      </w:r>
      <w:r w:rsidRPr="00E95E86">
        <w:rPr>
          <w:sz w:val="28"/>
          <w:szCs w:val="28"/>
        </w:rPr>
        <w:t xml:space="preserve"> оценк</w:t>
      </w:r>
      <w:r w:rsidR="002C4EFE" w:rsidRPr="00E95E86">
        <w:rPr>
          <w:sz w:val="28"/>
          <w:szCs w:val="28"/>
        </w:rPr>
        <w:t>а</w:t>
      </w:r>
      <w:r w:rsidRPr="00E95E86">
        <w:rPr>
          <w:sz w:val="28"/>
          <w:szCs w:val="28"/>
        </w:rPr>
        <w:t xml:space="preserve"> квалификации; </w:t>
      </w:r>
      <w:r w:rsidR="002C4EFE" w:rsidRPr="00E95E86">
        <w:rPr>
          <w:sz w:val="28"/>
          <w:szCs w:val="28"/>
        </w:rPr>
        <w:t>оценка</w:t>
      </w:r>
      <w:r w:rsidRPr="00E95E86">
        <w:rPr>
          <w:sz w:val="28"/>
          <w:szCs w:val="28"/>
        </w:rPr>
        <w:t xml:space="preserve"> деятельности;</w:t>
      </w:r>
      <w:r w:rsidR="00E95E86">
        <w:rPr>
          <w:sz w:val="28"/>
          <w:szCs w:val="28"/>
        </w:rPr>
        <w:t xml:space="preserve"> </w:t>
      </w:r>
      <w:r w:rsidRPr="00E95E86">
        <w:rPr>
          <w:sz w:val="28"/>
          <w:szCs w:val="28"/>
        </w:rPr>
        <w:t>оценк</w:t>
      </w:r>
      <w:r w:rsidR="002C4EFE" w:rsidRPr="00E95E86">
        <w:rPr>
          <w:sz w:val="28"/>
          <w:szCs w:val="28"/>
        </w:rPr>
        <w:t>а</w:t>
      </w:r>
      <w:r w:rsidRPr="00E95E86">
        <w:rPr>
          <w:sz w:val="28"/>
          <w:szCs w:val="28"/>
        </w:rPr>
        <w:t xml:space="preserve"> личности. </w:t>
      </w:r>
    </w:p>
    <w:p w:rsidR="00732318" w:rsidRPr="00E95E86" w:rsidRDefault="00732318" w:rsidP="001F1E0A">
      <w:pPr>
        <w:spacing w:line="360" w:lineRule="auto"/>
        <w:ind w:firstLine="708"/>
        <w:jc w:val="both"/>
        <w:rPr>
          <w:sz w:val="28"/>
          <w:szCs w:val="28"/>
        </w:rPr>
      </w:pPr>
      <w:r w:rsidRPr="00E95E86">
        <w:rPr>
          <w:sz w:val="28"/>
          <w:szCs w:val="28"/>
        </w:rPr>
        <w:t xml:space="preserve">Оценка квалификации имеет </w:t>
      </w:r>
      <w:r w:rsidR="001F1E0A" w:rsidRPr="00E95E86">
        <w:rPr>
          <w:sz w:val="28"/>
          <w:szCs w:val="28"/>
        </w:rPr>
        <w:t>определенные индикаторы — это</w:t>
      </w:r>
      <w:r w:rsidRPr="00E95E86">
        <w:rPr>
          <w:sz w:val="28"/>
          <w:szCs w:val="28"/>
        </w:rPr>
        <w:t xml:space="preserve"> образование, стаж работы, повышение квалификации</w:t>
      </w:r>
      <w:r w:rsidR="00BE60C1" w:rsidRPr="00E95E86">
        <w:rPr>
          <w:sz w:val="28"/>
          <w:szCs w:val="28"/>
        </w:rPr>
        <w:t>, аттестационная деятельность</w:t>
      </w:r>
      <w:r w:rsidRPr="00E95E86">
        <w:rPr>
          <w:sz w:val="28"/>
          <w:szCs w:val="28"/>
        </w:rPr>
        <w:t xml:space="preserve"> и т.д., и т.п. По итогам отслеживания данного коллектива динамика возрастает из года в год в плане повышения квалификации педагогов. </w:t>
      </w:r>
    </w:p>
    <w:p w:rsidR="00732318" w:rsidRPr="00E95E86" w:rsidRDefault="00732318" w:rsidP="001F1E0A">
      <w:pPr>
        <w:spacing w:line="360" w:lineRule="auto"/>
        <w:ind w:firstLine="708"/>
        <w:jc w:val="both"/>
        <w:rPr>
          <w:sz w:val="28"/>
          <w:szCs w:val="28"/>
        </w:rPr>
      </w:pPr>
      <w:r w:rsidRPr="00E95E86">
        <w:rPr>
          <w:sz w:val="28"/>
          <w:szCs w:val="28"/>
        </w:rPr>
        <w:t>Для отслеживания деятельности педагогов в МБОУ «АСОШ имени В.Д.Лонгинова» проводятся мониторинги по четырем позициям:</w:t>
      </w:r>
    </w:p>
    <w:p w:rsidR="00732318" w:rsidRPr="00E95E86" w:rsidRDefault="00732318" w:rsidP="001F1E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5E86">
        <w:rPr>
          <w:rFonts w:ascii="Times New Roman" w:hAnsi="Times New Roman"/>
          <w:sz w:val="28"/>
          <w:szCs w:val="28"/>
        </w:rPr>
        <w:t>Мониторинг деятельности педагогов.</w:t>
      </w:r>
    </w:p>
    <w:p w:rsidR="00732318" w:rsidRPr="00E95E86" w:rsidRDefault="00732318" w:rsidP="001F1E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5E86">
        <w:rPr>
          <w:rFonts w:ascii="Times New Roman" w:hAnsi="Times New Roman"/>
          <w:sz w:val="28"/>
          <w:szCs w:val="28"/>
        </w:rPr>
        <w:lastRenderedPageBreak/>
        <w:t>Критерии стимулирующей выплаты труда.</w:t>
      </w:r>
    </w:p>
    <w:p w:rsidR="00732318" w:rsidRPr="00E95E86" w:rsidRDefault="00732318" w:rsidP="001F1E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5E86">
        <w:rPr>
          <w:rFonts w:ascii="Times New Roman" w:hAnsi="Times New Roman"/>
          <w:sz w:val="28"/>
          <w:szCs w:val="28"/>
        </w:rPr>
        <w:t>Уровень владения ИКТ технологиями.</w:t>
      </w:r>
    </w:p>
    <w:p w:rsidR="00732318" w:rsidRPr="00E95E86" w:rsidRDefault="00732318" w:rsidP="001F1E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5E86">
        <w:rPr>
          <w:rFonts w:ascii="Times New Roman" w:hAnsi="Times New Roman"/>
          <w:sz w:val="28"/>
          <w:szCs w:val="28"/>
          <w:lang w:val="sah-RU"/>
        </w:rPr>
        <w:t xml:space="preserve">Мониторинг инновационной деятельности. </w:t>
      </w:r>
    </w:p>
    <w:p w:rsidR="00732318" w:rsidRPr="00E95E86" w:rsidRDefault="00732318" w:rsidP="001F1E0A">
      <w:pPr>
        <w:spacing w:line="360" w:lineRule="auto"/>
        <w:ind w:firstLine="720"/>
        <w:jc w:val="both"/>
        <w:rPr>
          <w:sz w:val="28"/>
          <w:szCs w:val="28"/>
          <w:lang w:val="sah-RU"/>
        </w:rPr>
      </w:pPr>
      <w:r w:rsidRPr="00E95E86">
        <w:rPr>
          <w:b/>
          <w:sz w:val="28"/>
          <w:szCs w:val="28"/>
        </w:rPr>
        <w:t>Мониторинг деятельности педагогов.</w:t>
      </w:r>
      <w:r w:rsidR="00DD731D" w:rsidRPr="00E95E86">
        <w:rPr>
          <w:b/>
          <w:sz w:val="28"/>
          <w:szCs w:val="28"/>
        </w:rPr>
        <w:t xml:space="preserve"> </w:t>
      </w:r>
      <w:r w:rsidR="001F1E0A" w:rsidRPr="00E95E86">
        <w:rPr>
          <w:sz w:val="28"/>
          <w:szCs w:val="28"/>
        </w:rPr>
        <w:t xml:space="preserve">Результаты диагностики </w:t>
      </w:r>
      <w:r w:rsidR="001F1E0A" w:rsidRPr="00E95E86">
        <w:rPr>
          <w:sz w:val="28"/>
          <w:szCs w:val="28"/>
          <w:lang w:val="sah-RU"/>
        </w:rPr>
        <w:t xml:space="preserve">мониторинга </w:t>
      </w:r>
      <w:r w:rsidR="001F1E0A" w:rsidRPr="00E95E86">
        <w:rPr>
          <w:sz w:val="28"/>
          <w:szCs w:val="28"/>
        </w:rPr>
        <w:t xml:space="preserve">деятельности </w:t>
      </w:r>
      <w:r w:rsidR="001F1E0A" w:rsidRPr="00E95E86">
        <w:rPr>
          <w:sz w:val="28"/>
          <w:szCs w:val="28"/>
          <w:lang w:val="sah-RU"/>
        </w:rPr>
        <w:t xml:space="preserve">педагогов </w:t>
      </w:r>
      <w:r w:rsidR="001F1E0A" w:rsidRPr="00E95E86">
        <w:rPr>
          <w:sz w:val="28"/>
          <w:szCs w:val="28"/>
        </w:rPr>
        <w:t xml:space="preserve">показал </w:t>
      </w:r>
      <w:r w:rsidR="001F1E0A" w:rsidRPr="00E95E86">
        <w:rPr>
          <w:sz w:val="28"/>
          <w:szCs w:val="28"/>
          <w:lang w:val="sah-RU"/>
        </w:rPr>
        <w:t>оптимальный</w:t>
      </w:r>
      <w:r w:rsidR="001F1E0A" w:rsidRPr="00E95E86">
        <w:rPr>
          <w:sz w:val="28"/>
          <w:szCs w:val="28"/>
        </w:rPr>
        <w:t xml:space="preserve"> уровень деятельности педагогов: 61% – оптимальный уровень, 22% – допустимый уровень, 17% – критический уровень. </w:t>
      </w:r>
      <w:r w:rsidRPr="00E95E86">
        <w:rPr>
          <w:sz w:val="28"/>
          <w:szCs w:val="28"/>
        </w:rPr>
        <w:t>Баллы мониторинга сопоставлены между методическими объединениями, с предыдущими учебными годами.По итогам которого прослеживается стабильное повышение деятельности: о</w:t>
      </w:r>
      <w:r w:rsidRPr="00E95E86">
        <w:rPr>
          <w:color w:val="000000"/>
          <w:sz w:val="28"/>
          <w:szCs w:val="28"/>
        </w:rPr>
        <w:t>рганизационная культура учителя на 0,1 б., коммуникативная культура учителя на 0,02 б., методическая работа учителя на 11 б., инновационная деятельность на 16 б., результат деятельности учителя на 5 б.</w:t>
      </w:r>
      <w:r w:rsidRPr="00E95E86">
        <w:rPr>
          <w:sz w:val="28"/>
          <w:szCs w:val="28"/>
        </w:rPr>
        <w:t xml:space="preserve">По сравнению с предыдущими учебными годами показатели мониторинга </w:t>
      </w:r>
      <w:r w:rsidR="001F1E0A" w:rsidRPr="00E95E86">
        <w:rPr>
          <w:sz w:val="28"/>
          <w:szCs w:val="28"/>
        </w:rPr>
        <w:t xml:space="preserve">деятельности педагогов </w:t>
      </w:r>
      <w:r w:rsidRPr="00E95E86">
        <w:rPr>
          <w:sz w:val="28"/>
          <w:szCs w:val="28"/>
        </w:rPr>
        <w:t xml:space="preserve">в основном повысились. Сумма баллов на 2,29 б., средний балл на 0,01 баллов повысились. </w:t>
      </w:r>
    </w:p>
    <w:p w:rsidR="007F5F51" w:rsidRDefault="00732318" w:rsidP="001F1E0A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E95E86">
        <w:rPr>
          <w:rFonts w:ascii="Times New Roman" w:hAnsi="Times New Roman"/>
          <w:b/>
          <w:sz w:val="28"/>
          <w:szCs w:val="28"/>
        </w:rPr>
        <w:t>Критерии стимулирующей выплаты труда.</w:t>
      </w:r>
      <w:r w:rsidRPr="00E95E86">
        <w:rPr>
          <w:rFonts w:ascii="Times New Roman" w:hAnsi="Times New Roman"/>
          <w:sz w:val="28"/>
          <w:szCs w:val="28"/>
        </w:rPr>
        <w:t xml:space="preserve"> </w:t>
      </w:r>
      <w:r w:rsidRPr="00E95E86">
        <w:rPr>
          <w:rFonts w:ascii="Times New Roman" w:hAnsi="Times New Roman"/>
          <w:noProof/>
          <w:sz w:val="28"/>
          <w:szCs w:val="28"/>
        </w:rPr>
        <w:t xml:space="preserve">Одним инструментарием для оценки деятельности мониторинга является критерии стимулирующей выплаты оплаты труда. </w:t>
      </w:r>
      <w:r w:rsidR="007F5F51">
        <w:rPr>
          <w:rFonts w:ascii="Times New Roman" w:hAnsi="Times New Roman"/>
          <w:noProof/>
          <w:sz w:val="28"/>
          <w:szCs w:val="28"/>
        </w:rPr>
        <w:t>Для сравнения приводим следующую таблицу:</w:t>
      </w:r>
    </w:p>
    <w:tbl>
      <w:tblPr>
        <w:tblW w:w="9917" w:type="dxa"/>
        <w:tblInd w:w="250" w:type="dxa"/>
        <w:tblLook w:val="04A0"/>
      </w:tblPr>
      <w:tblGrid>
        <w:gridCol w:w="1277"/>
        <w:gridCol w:w="1116"/>
        <w:gridCol w:w="882"/>
        <w:gridCol w:w="882"/>
        <w:gridCol w:w="960"/>
        <w:gridCol w:w="960"/>
        <w:gridCol w:w="960"/>
        <w:gridCol w:w="1019"/>
        <w:gridCol w:w="842"/>
        <w:gridCol w:w="1019"/>
      </w:tblGrid>
      <w:tr w:rsidR="007F5F51" w:rsidRPr="007135F2" w:rsidTr="007F5F51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2014-2015</w:t>
            </w:r>
          </w:p>
        </w:tc>
      </w:tr>
      <w:tr w:rsidR="007F5F51" w:rsidRPr="007135F2" w:rsidTr="007F5F5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EC02D0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02D0">
              <w:rPr>
                <w:b/>
                <w:color w:val="000000"/>
                <w:sz w:val="22"/>
                <w:szCs w:val="22"/>
              </w:rPr>
              <w:t>УМД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EC02D0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02D0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EC02D0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02D0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EC02D0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02D0">
              <w:rPr>
                <w:b/>
                <w:color w:val="000000"/>
                <w:sz w:val="22"/>
                <w:szCs w:val="22"/>
              </w:rPr>
              <w:t>УМД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EC02D0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02D0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EC02D0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02D0">
              <w:rPr>
                <w:b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EC02D0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02D0">
              <w:rPr>
                <w:b/>
                <w:color w:val="000000"/>
                <w:sz w:val="22"/>
                <w:szCs w:val="22"/>
              </w:rPr>
              <w:t>УМД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EC02D0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02D0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EC02D0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EC02D0">
              <w:rPr>
                <w:b/>
                <w:color w:val="000000"/>
                <w:sz w:val="22"/>
                <w:szCs w:val="22"/>
              </w:rPr>
              <w:t>ОД</w:t>
            </w:r>
          </w:p>
        </w:tc>
      </w:tr>
      <w:tr w:rsidR="007F5F51" w:rsidRPr="007135F2" w:rsidTr="007F5F5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4,11</w:t>
            </w:r>
          </w:p>
        </w:tc>
      </w:tr>
      <w:tr w:rsidR="007F5F51" w:rsidRPr="007135F2" w:rsidTr="007F5F5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9,04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3,84</w:t>
            </w:r>
          </w:p>
        </w:tc>
      </w:tr>
      <w:tr w:rsidR="007F5F51" w:rsidRPr="007135F2" w:rsidTr="007F5F5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7F5F51" w:rsidRPr="007135F2" w:rsidTr="007F5F5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7F5F51" w:rsidRPr="007135F2" w:rsidTr="007F5F5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39,96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10,27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137,56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43,04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color w:val="000000"/>
              </w:rPr>
            </w:pPr>
            <w:r w:rsidRPr="007135F2">
              <w:rPr>
                <w:color w:val="000000"/>
                <w:sz w:val="22"/>
                <w:szCs w:val="22"/>
              </w:rPr>
              <w:t>12,35</w:t>
            </w:r>
          </w:p>
        </w:tc>
      </w:tr>
      <w:tr w:rsidR="007F5F51" w:rsidRPr="007135F2" w:rsidTr="007F5F51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Ср</w:t>
            </w:r>
            <w:proofErr w:type="gramStart"/>
            <w:r w:rsidRPr="007135F2"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 w:rsidRPr="007135F2">
              <w:rPr>
                <w:b/>
                <w:color w:val="000000"/>
                <w:sz w:val="22"/>
                <w:szCs w:val="22"/>
              </w:rPr>
              <w:t>алл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11,05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12,27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34,39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10,76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51" w:rsidRPr="007135F2" w:rsidRDefault="007F5F51" w:rsidP="001F350E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5F2">
              <w:rPr>
                <w:b/>
                <w:color w:val="000000"/>
                <w:sz w:val="22"/>
                <w:szCs w:val="22"/>
              </w:rPr>
              <w:t>3,0875</w:t>
            </w:r>
          </w:p>
        </w:tc>
      </w:tr>
    </w:tbl>
    <w:p w:rsidR="007F5F51" w:rsidRDefault="007F5F51" w:rsidP="007F5F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sah-RU"/>
        </w:rPr>
        <w:t>С</w:t>
      </w:r>
      <w:r>
        <w:rPr>
          <w:rFonts w:ascii="Times New Roman" w:hAnsi="Times New Roman"/>
          <w:noProof/>
          <w:sz w:val="28"/>
          <w:szCs w:val="28"/>
        </w:rPr>
        <w:t xml:space="preserve">редний балл учебно-методической деятельности идет на стабильное повышение. </w:t>
      </w:r>
    </w:p>
    <w:p w:rsidR="007F5F51" w:rsidRDefault="007F5F51" w:rsidP="007F5F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Как мы добились этого результата? Творческая группа нашей школы (дир. Павлова А.Ф., гл.бухг. Ефремова С.Г.) разработали следующую формулу: </w:t>
      </w:r>
      <w:r w:rsidRPr="00E95E86">
        <w:rPr>
          <w:rFonts w:ascii="Times New Roman" w:hAnsi="Times New Roman"/>
          <w:b/>
          <w:noProof/>
          <w:sz w:val="28"/>
          <w:szCs w:val="28"/>
        </w:rPr>
        <w:t>х*0,5х+2х*0,35х+3х*0,15х= сумма от ФОТ</w:t>
      </w:r>
      <w:r w:rsidRPr="00E95E86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7F5F51" w:rsidRDefault="007F5F51" w:rsidP="007F5F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F5F51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53550" w:rsidRPr="00E95E86" w:rsidRDefault="007F5F51" w:rsidP="007F5F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Где основными критериями ялвяются:</w:t>
      </w:r>
      <w:r w:rsidR="00F53550" w:rsidRPr="00E95E86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F53550" w:rsidRPr="00E95E86" w:rsidRDefault="00F53550" w:rsidP="00E95E8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95E86">
        <w:rPr>
          <w:rFonts w:ascii="Times New Roman" w:hAnsi="Times New Roman"/>
          <w:noProof/>
          <w:sz w:val="28"/>
          <w:szCs w:val="28"/>
        </w:rPr>
        <w:t>Учебно-методическая деятельность</w:t>
      </w:r>
      <w:r w:rsidR="007F5F51">
        <w:rPr>
          <w:rFonts w:ascii="Times New Roman" w:hAnsi="Times New Roman"/>
          <w:noProof/>
          <w:sz w:val="28"/>
          <w:szCs w:val="28"/>
        </w:rPr>
        <w:t xml:space="preserve"> (УМД)</w:t>
      </w:r>
      <w:r w:rsidRPr="00E95E86">
        <w:rPr>
          <w:rFonts w:ascii="Times New Roman" w:hAnsi="Times New Roman"/>
          <w:noProof/>
          <w:sz w:val="28"/>
          <w:szCs w:val="28"/>
        </w:rPr>
        <w:t>;</w:t>
      </w:r>
    </w:p>
    <w:p w:rsidR="00DD731D" w:rsidRPr="00E95E86" w:rsidRDefault="007F5F51" w:rsidP="00E95E8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Воспитательная работа (ВР)</w:t>
      </w:r>
      <w:r w:rsidR="00DD731D" w:rsidRPr="00E95E86">
        <w:rPr>
          <w:rFonts w:ascii="Times New Roman" w:hAnsi="Times New Roman"/>
          <w:noProof/>
          <w:sz w:val="28"/>
          <w:szCs w:val="28"/>
        </w:rPr>
        <w:t>;</w:t>
      </w:r>
      <w:r w:rsidR="00F53550" w:rsidRPr="00E95E8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53550" w:rsidRPr="00E95E86" w:rsidRDefault="00DD731D" w:rsidP="00E95E8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95E86">
        <w:rPr>
          <w:rFonts w:ascii="Times New Roman" w:hAnsi="Times New Roman"/>
          <w:noProof/>
          <w:sz w:val="28"/>
          <w:szCs w:val="28"/>
        </w:rPr>
        <w:t>О</w:t>
      </w:r>
      <w:r w:rsidR="007F5F51">
        <w:rPr>
          <w:rFonts w:ascii="Times New Roman" w:hAnsi="Times New Roman"/>
          <w:noProof/>
          <w:sz w:val="28"/>
          <w:szCs w:val="28"/>
        </w:rPr>
        <w:t xml:space="preserve">бщественная деятельность (ОД). </w:t>
      </w:r>
    </w:p>
    <w:p w:rsidR="00732318" w:rsidRPr="00E95E86" w:rsidRDefault="00732318" w:rsidP="007F5F5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  <w:r w:rsidRPr="00E95E86">
        <w:rPr>
          <w:rFonts w:ascii="Times New Roman" w:hAnsi="Times New Roman"/>
          <w:noProof/>
          <w:sz w:val="28"/>
          <w:szCs w:val="28"/>
        </w:rPr>
        <w:t xml:space="preserve">Формула распределения баллов стимулирующей выплаты </w:t>
      </w:r>
      <w:r w:rsidR="00DD731D" w:rsidRPr="00E95E86">
        <w:rPr>
          <w:rFonts w:ascii="Times New Roman" w:hAnsi="Times New Roman"/>
          <w:noProof/>
          <w:sz w:val="28"/>
          <w:szCs w:val="28"/>
        </w:rPr>
        <w:t>выглядит в следующем</w:t>
      </w:r>
      <w:r w:rsidR="007F5F51">
        <w:rPr>
          <w:rFonts w:ascii="Times New Roman" w:hAnsi="Times New Roman"/>
          <w:noProof/>
          <w:sz w:val="28"/>
          <w:szCs w:val="28"/>
        </w:rPr>
        <w:t xml:space="preserve"> </w:t>
      </w:r>
      <w:r w:rsidRPr="00E95E86">
        <w:rPr>
          <w:rFonts w:ascii="Times New Roman" w:hAnsi="Times New Roman"/>
          <w:b/>
          <w:noProof/>
          <w:sz w:val="28"/>
          <w:szCs w:val="28"/>
        </w:rPr>
        <w:t>х*0,5х+2х*0,35х+3х*0,15х= сумма от ФОТ</w:t>
      </w:r>
      <w:r w:rsidRPr="00E95E86">
        <w:rPr>
          <w:rFonts w:ascii="Times New Roman" w:hAnsi="Times New Roman"/>
          <w:noProof/>
          <w:sz w:val="28"/>
          <w:szCs w:val="28"/>
        </w:rPr>
        <w:t xml:space="preserve">а назначенный за определенное время. Где </w:t>
      </w:r>
      <w:r w:rsidRPr="00E95E86">
        <w:rPr>
          <w:rFonts w:ascii="Times New Roman" w:hAnsi="Times New Roman"/>
          <w:i/>
          <w:noProof/>
          <w:sz w:val="28"/>
          <w:szCs w:val="28"/>
        </w:rPr>
        <w:t>х</w:t>
      </w:r>
      <w:r w:rsidRPr="00E95E86">
        <w:rPr>
          <w:rFonts w:ascii="Times New Roman" w:hAnsi="Times New Roman"/>
          <w:noProof/>
          <w:sz w:val="28"/>
          <w:szCs w:val="28"/>
        </w:rPr>
        <w:t xml:space="preserve"> сумма баллов за учебно-методическую деятельность, </w:t>
      </w:r>
      <w:r w:rsidRPr="00E95E86">
        <w:rPr>
          <w:rFonts w:ascii="Times New Roman" w:hAnsi="Times New Roman"/>
          <w:i/>
          <w:noProof/>
          <w:sz w:val="28"/>
          <w:szCs w:val="28"/>
        </w:rPr>
        <w:t>2х</w:t>
      </w:r>
      <w:r w:rsidRPr="00E95E86">
        <w:rPr>
          <w:rFonts w:ascii="Times New Roman" w:hAnsi="Times New Roman"/>
          <w:noProof/>
          <w:sz w:val="28"/>
          <w:szCs w:val="28"/>
        </w:rPr>
        <w:t xml:space="preserve"> сумма баллов воспитательной деятельности и </w:t>
      </w:r>
      <w:r w:rsidRPr="00E95E86">
        <w:rPr>
          <w:rFonts w:ascii="Times New Roman" w:hAnsi="Times New Roman"/>
          <w:i/>
          <w:noProof/>
          <w:sz w:val="28"/>
          <w:szCs w:val="28"/>
        </w:rPr>
        <w:t>3х</w:t>
      </w:r>
      <w:r w:rsidRPr="00E95E86">
        <w:rPr>
          <w:rFonts w:ascii="Times New Roman" w:hAnsi="Times New Roman"/>
          <w:noProof/>
          <w:sz w:val="28"/>
          <w:szCs w:val="28"/>
        </w:rPr>
        <w:t xml:space="preserve"> сумма баллов общественной работы педагога. По среднему баллу критериев НСОТ так же прослеживается стабильное повышение. </w:t>
      </w:r>
    </w:p>
    <w:p w:rsidR="003E66BF" w:rsidRDefault="00732318" w:rsidP="003E66BF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95E86">
        <w:rPr>
          <w:b/>
          <w:sz w:val="28"/>
          <w:szCs w:val="28"/>
        </w:rPr>
        <w:t>Мониторинг уровня владения ИКТ технологиями.</w:t>
      </w:r>
      <w:r w:rsidR="00DD731D" w:rsidRPr="00E95E86">
        <w:rPr>
          <w:sz w:val="28"/>
          <w:szCs w:val="28"/>
        </w:rPr>
        <w:t xml:space="preserve"> </w:t>
      </w:r>
      <w:r w:rsidR="003E66BF" w:rsidRPr="00415F99">
        <w:rPr>
          <w:sz w:val="28"/>
          <w:szCs w:val="28"/>
          <w:shd w:val="clear" w:color="auto" w:fill="FFFFFF"/>
        </w:rPr>
        <w:t xml:space="preserve">Одним из условий успеха деятельности педагога является формирование информационной культуры. Повышение </w:t>
      </w:r>
      <w:proofErr w:type="spellStart"/>
      <w:proofErr w:type="gramStart"/>
      <w:r w:rsidR="003E66BF" w:rsidRPr="00415F99">
        <w:rPr>
          <w:sz w:val="28"/>
          <w:szCs w:val="28"/>
          <w:shd w:val="clear" w:color="auto" w:fill="FFFFFF"/>
        </w:rPr>
        <w:t>ИКТ-компетентности</w:t>
      </w:r>
      <w:proofErr w:type="spellEnd"/>
      <w:proofErr w:type="gramEnd"/>
      <w:r w:rsidR="003E66BF" w:rsidRPr="00415F99">
        <w:rPr>
          <w:sz w:val="28"/>
          <w:szCs w:val="28"/>
          <w:shd w:val="clear" w:color="auto" w:fill="FFFFFF"/>
        </w:rPr>
        <w:t xml:space="preserve"> педагога позволяет интенсифицировать труд учителя, и облегчить его</w:t>
      </w:r>
      <w:r w:rsidR="003E66BF">
        <w:rPr>
          <w:sz w:val="28"/>
          <w:szCs w:val="28"/>
          <w:shd w:val="clear" w:color="auto" w:fill="FFFFFF"/>
        </w:rPr>
        <w:t xml:space="preserve"> при правильном подходе</w:t>
      </w:r>
      <w:r w:rsidR="003E66BF" w:rsidRPr="00415F99">
        <w:rPr>
          <w:sz w:val="28"/>
          <w:szCs w:val="28"/>
          <w:shd w:val="clear" w:color="auto" w:fill="FFFFFF"/>
        </w:rPr>
        <w:t xml:space="preserve">. </w:t>
      </w:r>
      <w:proofErr w:type="gramStart"/>
      <w:r w:rsidR="003E66BF" w:rsidRPr="00415F99">
        <w:rPr>
          <w:sz w:val="28"/>
          <w:szCs w:val="28"/>
          <w:shd w:val="clear" w:color="auto" w:fill="FFFFFF"/>
        </w:rPr>
        <w:t xml:space="preserve">В настоящее время в нашей ОУ проводится мониторинг </w:t>
      </w:r>
      <w:r w:rsidR="003E66BF">
        <w:rPr>
          <w:sz w:val="28"/>
          <w:szCs w:val="28"/>
          <w:shd w:val="clear" w:color="auto" w:fill="FFFFFF"/>
        </w:rPr>
        <w:t>ИКТ–компетентности на основе анкетировани</w:t>
      </w:r>
      <w:r w:rsidR="003E66BF" w:rsidRPr="00980981">
        <w:rPr>
          <w:sz w:val="28"/>
          <w:szCs w:val="28"/>
          <w:shd w:val="clear" w:color="auto" w:fill="FFFFFF"/>
        </w:rPr>
        <w:t>я,</w:t>
      </w:r>
      <w:r w:rsidR="003E66BF">
        <w:rPr>
          <w:sz w:val="28"/>
          <w:szCs w:val="28"/>
          <w:shd w:val="clear" w:color="auto" w:fill="FFFFFF"/>
        </w:rPr>
        <w:t xml:space="preserve"> позволяющего определить навыки </w:t>
      </w:r>
      <w:r w:rsidR="003E66BF" w:rsidRPr="002E6513">
        <w:rPr>
          <w:sz w:val="28"/>
          <w:szCs w:val="28"/>
          <w:shd w:val="clear" w:color="auto" w:fill="FFFFFF"/>
        </w:rPr>
        <w:t xml:space="preserve">по </w:t>
      </w:r>
      <w:r w:rsidR="003E66BF">
        <w:rPr>
          <w:sz w:val="28"/>
          <w:szCs w:val="28"/>
          <w:shd w:val="clear" w:color="auto" w:fill="FFFFFF"/>
        </w:rPr>
        <w:t xml:space="preserve">определенным </w:t>
      </w:r>
      <w:r w:rsidR="003E66BF" w:rsidRPr="002E6513">
        <w:rPr>
          <w:sz w:val="28"/>
          <w:szCs w:val="28"/>
          <w:shd w:val="clear" w:color="auto" w:fill="FFFFFF"/>
        </w:rPr>
        <w:t>критериям</w:t>
      </w:r>
      <w:r w:rsidR="003E66BF">
        <w:rPr>
          <w:sz w:val="28"/>
          <w:szCs w:val="28"/>
          <w:shd w:val="clear" w:color="auto" w:fill="FFFFFF"/>
        </w:rPr>
        <w:t>.</w:t>
      </w:r>
      <w:proofErr w:type="gramEnd"/>
      <w:r w:rsidR="003E66BF">
        <w:rPr>
          <w:sz w:val="28"/>
          <w:szCs w:val="28"/>
          <w:shd w:val="clear" w:color="auto" w:fill="FFFFFF"/>
        </w:rPr>
        <w:t xml:space="preserve"> Результаты мониторинга представлены в таблице:</w:t>
      </w:r>
    </w:p>
    <w:tbl>
      <w:tblPr>
        <w:tblStyle w:val="a7"/>
        <w:tblW w:w="9968" w:type="dxa"/>
        <w:tblInd w:w="360" w:type="dxa"/>
        <w:tblLook w:val="04A0"/>
      </w:tblPr>
      <w:tblGrid>
        <w:gridCol w:w="4426"/>
        <w:gridCol w:w="1847"/>
        <w:gridCol w:w="1847"/>
        <w:gridCol w:w="1848"/>
      </w:tblGrid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15F99">
              <w:rPr>
                <w:b/>
                <w:sz w:val="28"/>
                <w:szCs w:val="28"/>
                <w:shd w:val="clear" w:color="auto" w:fill="FFFFFF"/>
              </w:rPr>
              <w:t>2010-2011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15F99">
              <w:rPr>
                <w:b/>
                <w:sz w:val="28"/>
                <w:szCs w:val="28"/>
                <w:shd w:val="clear" w:color="auto" w:fill="FFFFFF"/>
              </w:rPr>
              <w:t>2012-2013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15F99">
              <w:rPr>
                <w:b/>
                <w:sz w:val="28"/>
                <w:szCs w:val="28"/>
                <w:shd w:val="clear" w:color="auto" w:fill="FFFFFF"/>
              </w:rPr>
              <w:t>2014-2015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Количество учителей и педагогических работников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</w:rPr>
              <w:t xml:space="preserve">Наличие домашнего ПК 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</w:rPr>
            </w:pPr>
            <w:r w:rsidRPr="00415F99">
              <w:rPr>
                <w:sz w:val="28"/>
                <w:szCs w:val="28"/>
              </w:rPr>
              <w:t xml:space="preserve">Работа на </w:t>
            </w:r>
            <w:proofErr w:type="spellStart"/>
            <w:r w:rsidRPr="00415F99">
              <w:rPr>
                <w:sz w:val="28"/>
                <w:szCs w:val="28"/>
                <w:lang w:val="en-US"/>
              </w:rPr>
              <w:t>MicrosoftWord</w:t>
            </w:r>
            <w:proofErr w:type="spellEnd"/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</w:rPr>
            </w:pPr>
            <w:r w:rsidRPr="00415F99">
              <w:rPr>
                <w:sz w:val="28"/>
                <w:szCs w:val="28"/>
              </w:rPr>
              <w:t xml:space="preserve">Работа на </w:t>
            </w:r>
            <w:proofErr w:type="spellStart"/>
            <w:r w:rsidRPr="00415F99">
              <w:rPr>
                <w:sz w:val="28"/>
                <w:szCs w:val="28"/>
                <w:lang w:val="en-US"/>
              </w:rPr>
              <w:t>MicrosoftExcel</w:t>
            </w:r>
            <w:proofErr w:type="spellEnd"/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</w:rPr>
            </w:pPr>
            <w:r w:rsidRPr="00415F99">
              <w:rPr>
                <w:sz w:val="28"/>
                <w:szCs w:val="28"/>
              </w:rPr>
              <w:t xml:space="preserve">Работа на </w:t>
            </w:r>
            <w:r w:rsidRPr="00415F99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</w:rPr>
            </w:pPr>
            <w:r w:rsidRPr="00415F99">
              <w:rPr>
                <w:sz w:val="28"/>
                <w:szCs w:val="28"/>
              </w:rPr>
              <w:t>Использование интерактивной доски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</w:rPr>
            </w:pPr>
            <w:r w:rsidRPr="00415F99">
              <w:rPr>
                <w:sz w:val="28"/>
                <w:szCs w:val="28"/>
              </w:rPr>
              <w:t>Использование Интернет ресурсов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</w:rPr>
            </w:pPr>
            <w:r w:rsidRPr="00415F99">
              <w:rPr>
                <w:sz w:val="28"/>
                <w:szCs w:val="28"/>
              </w:rPr>
              <w:t>Использование электронной почты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</w:rPr>
            </w:pPr>
            <w:r w:rsidRPr="00415F99">
              <w:rPr>
                <w:sz w:val="28"/>
                <w:szCs w:val="28"/>
              </w:rPr>
              <w:t>Использование учебных программ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</w:rPr>
            </w:pPr>
            <w:r w:rsidRPr="00415F99">
              <w:rPr>
                <w:sz w:val="28"/>
                <w:szCs w:val="28"/>
              </w:rPr>
              <w:t>Наличие сайта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E66BF" w:rsidRPr="00415F99" w:rsidTr="003E66BF">
        <w:tc>
          <w:tcPr>
            <w:tcW w:w="4426" w:type="dxa"/>
          </w:tcPr>
          <w:p w:rsidR="003E66BF" w:rsidRPr="00415F99" w:rsidRDefault="003E66BF" w:rsidP="001F350E">
            <w:pPr>
              <w:jc w:val="both"/>
              <w:rPr>
                <w:sz w:val="28"/>
                <w:szCs w:val="28"/>
              </w:rPr>
            </w:pPr>
            <w:r w:rsidRPr="00415F99">
              <w:rPr>
                <w:sz w:val="28"/>
                <w:szCs w:val="28"/>
              </w:rPr>
              <w:t>Использование СГО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7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8" w:type="dxa"/>
          </w:tcPr>
          <w:p w:rsidR="003E66BF" w:rsidRPr="00415F99" w:rsidRDefault="003E66BF" w:rsidP="001F350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15F99">
              <w:rPr>
                <w:sz w:val="28"/>
                <w:szCs w:val="28"/>
                <w:shd w:val="clear" w:color="auto" w:fill="FFFFFF"/>
              </w:rPr>
              <w:t>17</w:t>
            </w:r>
          </w:p>
        </w:tc>
      </w:tr>
    </w:tbl>
    <w:p w:rsidR="003E66BF" w:rsidRPr="00415F99" w:rsidRDefault="003E66BF" w:rsidP="003E66BF">
      <w:pPr>
        <w:spacing w:line="360" w:lineRule="auto"/>
        <w:ind w:firstLine="708"/>
        <w:jc w:val="both"/>
        <w:rPr>
          <w:sz w:val="28"/>
          <w:szCs w:val="28"/>
        </w:rPr>
      </w:pPr>
      <w:r w:rsidRPr="00415F99">
        <w:rPr>
          <w:sz w:val="28"/>
          <w:szCs w:val="28"/>
        </w:rPr>
        <w:t xml:space="preserve">В целях повышения ИКТ компетентности педагогов </w:t>
      </w:r>
      <w:r>
        <w:rPr>
          <w:sz w:val="28"/>
          <w:szCs w:val="28"/>
        </w:rPr>
        <w:t xml:space="preserve">в МБОУ «Атамайская СОШ» </w:t>
      </w:r>
      <w:r w:rsidRPr="00415F99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консультации, </w:t>
      </w:r>
      <w:r w:rsidRPr="00415F99">
        <w:rPr>
          <w:sz w:val="28"/>
          <w:szCs w:val="28"/>
        </w:rPr>
        <w:t>семинары</w:t>
      </w:r>
      <w:r>
        <w:rPr>
          <w:sz w:val="28"/>
          <w:szCs w:val="28"/>
        </w:rPr>
        <w:t xml:space="preserve">, курсы. </w:t>
      </w:r>
      <w:r w:rsidRPr="00415F99">
        <w:rPr>
          <w:sz w:val="28"/>
          <w:szCs w:val="28"/>
          <w:shd w:val="clear" w:color="auto" w:fill="FFFFFF"/>
        </w:rPr>
        <w:t xml:space="preserve">Наличие технической </w:t>
      </w:r>
      <w:r w:rsidRPr="00415F99">
        <w:rPr>
          <w:sz w:val="28"/>
          <w:szCs w:val="28"/>
          <w:shd w:val="clear" w:color="auto" w:fill="FFFFFF"/>
        </w:rPr>
        <w:lastRenderedPageBreak/>
        <w:t xml:space="preserve">оснащенности играет большую роль в использовании ИКТ технологиями. </w:t>
      </w:r>
      <w:r>
        <w:rPr>
          <w:sz w:val="28"/>
          <w:szCs w:val="28"/>
          <w:shd w:val="clear" w:color="auto" w:fill="FFFFFF"/>
        </w:rPr>
        <w:t xml:space="preserve">К примеру, в 2010-2011 учебном году, в начале мониторинга 71%учителей использовали в своей деятельности   </w:t>
      </w:r>
      <w:r w:rsidRPr="00415F99">
        <w:rPr>
          <w:sz w:val="28"/>
          <w:szCs w:val="28"/>
          <w:shd w:val="clear" w:color="auto" w:fill="FFFFFF"/>
        </w:rPr>
        <w:t>просты</w:t>
      </w:r>
      <w:r>
        <w:rPr>
          <w:sz w:val="28"/>
          <w:szCs w:val="28"/>
          <w:shd w:val="clear" w:color="auto" w:fill="FFFFFF"/>
        </w:rPr>
        <w:t>е</w:t>
      </w:r>
      <w:r w:rsidRPr="00415F99">
        <w:rPr>
          <w:sz w:val="28"/>
          <w:szCs w:val="28"/>
          <w:shd w:val="clear" w:color="auto" w:fill="FFFFFF"/>
        </w:rPr>
        <w:t xml:space="preserve"> пользовательски</w:t>
      </w:r>
      <w:r>
        <w:rPr>
          <w:sz w:val="28"/>
          <w:szCs w:val="28"/>
          <w:shd w:val="clear" w:color="auto" w:fill="FFFFFF"/>
        </w:rPr>
        <w:t xml:space="preserve">е программы, такие как </w:t>
      </w:r>
      <w:r w:rsidRPr="00415F99">
        <w:rPr>
          <w:sz w:val="28"/>
          <w:szCs w:val="28"/>
          <w:lang w:val="en-US"/>
        </w:rPr>
        <w:t>Microsoft</w:t>
      </w:r>
      <w:r w:rsidR="00B70A3B">
        <w:rPr>
          <w:sz w:val="28"/>
          <w:szCs w:val="28"/>
        </w:rPr>
        <w:t xml:space="preserve"> </w:t>
      </w:r>
      <w:r w:rsidRPr="00415F99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а </w:t>
      </w:r>
      <w:r w:rsidRPr="00415F99">
        <w:rPr>
          <w:sz w:val="28"/>
          <w:szCs w:val="28"/>
          <w:shd w:val="clear" w:color="auto" w:fill="FFFFFF"/>
        </w:rPr>
        <w:t xml:space="preserve">Интернет ресурсом </w:t>
      </w:r>
      <w:r>
        <w:rPr>
          <w:sz w:val="28"/>
          <w:szCs w:val="28"/>
          <w:shd w:val="clear" w:color="auto" w:fill="FFFFFF"/>
        </w:rPr>
        <w:t>– только</w:t>
      </w:r>
      <w:r w:rsidRPr="00415F99">
        <w:rPr>
          <w:sz w:val="28"/>
          <w:szCs w:val="28"/>
          <w:shd w:val="clear" w:color="auto" w:fill="FFFFFF"/>
        </w:rPr>
        <w:t xml:space="preserve"> 28%</w:t>
      </w:r>
      <w:r>
        <w:rPr>
          <w:sz w:val="28"/>
          <w:szCs w:val="28"/>
          <w:shd w:val="clear" w:color="auto" w:fill="FFFFFF"/>
        </w:rPr>
        <w:t xml:space="preserve"> от всего педагогического состава. На 2014-2015 учебный год по итогам мониторинга 92%  учителей пользуются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ИКТ-технологиями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для учебных целей. На сегодняшний день низкая активность учителей прослеживается в оформлении личного сайта, страницы на </w:t>
      </w:r>
      <w:proofErr w:type="spellStart"/>
      <w:r>
        <w:rPr>
          <w:sz w:val="28"/>
          <w:szCs w:val="28"/>
          <w:shd w:val="clear" w:color="auto" w:fill="FFFFFF"/>
        </w:rPr>
        <w:t>интернет-ресурсах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Это объясняется тем, что скорость Интернета не соответствует современным требованиям  и затрудняет работу педагогов в решении конкретных задач.</w:t>
      </w:r>
    </w:p>
    <w:p w:rsidR="001F1E0A" w:rsidRPr="00E95E86" w:rsidRDefault="00732318" w:rsidP="001F1E0A">
      <w:pPr>
        <w:pStyle w:val="a4"/>
        <w:spacing w:before="0" w:beforeAutospacing="0" w:after="0" w:afterAutospacing="0" w:line="360" w:lineRule="auto"/>
        <w:ind w:left="33" w:right="33" w:firstLine="675"/>
        <w:jc w:val="both"/>
        <w:rPr>
          <w:sz w:val="28"/>
          <w:szCs w:val="28"/>
        </w:rPr>
      </w:pPr>
      <w:r w:rsidRPr="00E95E86">
        <w:rPr>
          <w:b/>
          <w:sz w:val="28"/>
          <w:szCs w:val="28"/>
          <w:lang w:val="sah-RU"/>
        </w:rPr>
        <w:t>Мониторинг инновационного потенциала педагога.</w:t>
      </w:r>
      <w:r w:rsidRPr="00E95E86">
        <w:rPr>
          <w:sz w:val="28"/>
          <w:szCs w:val="28"/>
          <w:lang w:val="sah-RU"/>
        </w:rPr>
        <w:t xml:space="preserve"> </w:t>
      </w:r>
      <w:r w:rsidR="001F1E0A" w:rsidRPr="00E95E86">
        <w:rPr>
          <w:sz w:val="28"/>
          <w:szCs w:val="28"/>
          <w:lang w:val="sah-RU"/>
        </w:rPr>
        <w:t>З</w:t>
      </w:r>
      <w:r w:rsidRPr="00E95E86">
        <w:rPr>
          <w:sz w:val="28"/>
          <w:szCs w:val="28"/>
          <w:lang w:val="sah-RU"/>
        </w:rPr>
        <w:t>аполняется аналогично монит</w:t>
      </w:r>
      <w:r w:rsidR="001F1E0A" w:rsidRPr="00E95E86">
        <w:rPr>
          <w:sz w:val="28"/>
          <w:szCs w:val="28"/>
          <w:lang w:val="sah-RU"/>
        </w:rPr>
        <w:t>оринга деятельности педагога,</w:t>
      </w:r>
      <w:r w:rsidRPr="00E95E86">
        <w:rPr>
          <w:sz w:val="28"/>
          <w:szCs w:val="28"/>
          <w:lang w:val="sah-RU"/>
        </w:rPr>
        <w:t xml:space="preserve"> по пятибалльной шкале. Данный мониторинг в нашей ОУ проведен в 2012-2013 и 2014 -2015 учебных годах. Данные по критериям идут на повышение</w:t>
      </w:r>
      <w:r w:rsidRPr="00E95E86">
        <w:rPr>
          <w:sz w:val="28"/>
          <w:szCs w:val="28"/>
        </w:rPr>
        <w:t>: личностные качества на 0,7; п</w:t>
      </w:r>
      <w:r w:rsidRPr="00E95E86">
        <w:rPr>
          <w:sz w:val="28"/>
          <w:szCs w:val="28"/>
          <w:lang w:val="sah-RU"/>
        </w:rPr>
        <w:t>рофессиональные качества и отношение к работе на 0,75</w:t>
      </w:r>
      <w:r w:rsidRPr="00E95E86">
        <w:rPr>
          <w:sz w:val="28"/>
          <w:szCs w:val="28"/>
        </w:rPr>
        <w:t>; о</w:t>
      </w:r>
      <w:r w:rsidRPr="00E95E86">
        <w:rPr>
          <w:sz w:val="28"/>
          <w:szCs w:val="28"/>
          <w:lang w:val="sah-RU"/>
        </w:rPr>
        <w:t>тношение к результатам труда, эффективность труда на 1,1 баллов</w:t>
      </w:r>
      <w:r w:rsidRPr="00E95E86">
        <w:rPr>
          <w:sz w:val="28"/>
          <w:szCs w:val="28"/>
        </w:rPr>
        <w:t>.</w:t>
      </w:r>
      <w:r w:rsidR="001F1E0A" w:rsidRPr="00E95E86">
        <w:rPr>
          <w:sz w:val="28"/>
          <w:szCs w:val="28"/>
          <w:lang w:val="sah-RU"/>
        </w:rPr>
        <w:t xml:space="preserve"> Мониторинг готовности инновационной деятельности</w:t>
      </w:r>
      <w:r w:rsidR="001F1E0A" w:rsidRPr="00E95E86">
        <w:rPr>
          <w:sz w:val="28"/>
          <w:szCs w:val="28"/>
        </w:rPr>
        <w:t xml:space="preserve"> педагог</w:t>
      </w:r>
      <w:r w:rsidR="001F1E0A" w:rsidRPr="00E95E86">
        <w:rPr>
          <w:sz w:val="28"/>
          <w:szCs w:val="28"/>
          <w:lang w:val="sah-RU"/>
        </w:rPr>
        <w:t>ов показал</w:t>
      </w:r>
      <w:r w:rsidR="001F1E0A" w:rsidRPr="00E95E86">
        <w:rPr>
          <w:sz w:val="28"/>
          <w:szCs w:val="28"/>
        </w:rPr>
        <w:t xml:space="preserve">: высокий уровень – </w:t>
      </w:r>
      <w:r w:rsidR="001F1E0A" w:rsidRPr="00E95E86">
        <w:rPr>
          <w:sz w:val="28"/>
          <w:szCs w:val="28"/>
          <w:lang w:val="sah-RU"/>
        </w:rPr>
        <w:t>5/25</w:t>
      </w:r>
      <w:r w:rsidR="001F1E0A" w:rsidRPr="00E95E86">
        <w:rPr>
          <w:sz w:val="28"/>
          <w:szCs w:val="28"/>
        </w:rPr>
        <w:t xml:space="preserve">%; чуть выше среднего – </w:t>
      </w:r>
      <w:r w:rsidR="001F1E0A" w:rsidRPr="00E95E86">
        <w:rPr>
          <w:sz w:val="28"/>
          <w:szCs w:val="28"/>
          <w:lang w:val="sah-RU"/>
        </w:rPr>
        <w:t>9/45</w:t>
      </w:r>
      <w:r w:rsidR="001F1E0A" w:rsidRPr="00E95E86">
        <w:rPr>
          <w:sz w:val="28"/>
          <w:szCs w:val="28"/>
        </w:rPr>
        <w:t xml:space="preserve">%; средний уровень – </w:t>
      </w:r>
      <w:r w:rsidR="001F1E0A" w:rsidRPr="00E95E86">
        <w:rPr>
          <w:sz w:val="28"/>
          <w:szCs w:val="28"/>
          <w:lang w:val="sah-RU"/>
        </w:rPr>
        <w:t>2/10</w:t>
      </w:r>
      <w:r w:rsidR="001F1E0A" w:rsidRPr="00E95E86">
        <w:rPr>
          <w:sz w:val="28"/>
          <w:szCs w:val="28"/>
        </w:rPr>
        <w:t xml:space="preserve">%; чуть ниже среднего – </w:t>
      </w:r>
      <w:r w:rsidR="001F1E0A" w:rsidRPr="00E95E86">
        <w:rPr>
          <w:sz w:val="28"/>
          <w:szCs w:val="28"/>
          <w:lang w:val="sah-RU"/>
        </w:rPr>
        <w:t>2/10</w:t>
      </w:r>
      <w:r w:rsidR="001F1E0A" w:rsidRPr="00E95E86">
        <w:rPr>
          <w:sz w:val="28"/>
          <w:szCs w:val="28"/>
        </w:rPr>
        <w:t>%;</w:t>
      </w:r>
    </w:p>
    <w:p w:rsidR="00732318" w:rsidRPr="00E95E86" w:rsidRDefault="00732318" w:rsidP="001F1E0A">
      <w:pPr>
        <w:spacing w:line="360" w:lineRule="auto"/>
        <w:ind w:firstLine="708"/>
        <w:jc w:val="both"/>
        <w:rPr>
          <w:sz w:val="28"/>
          <w:szCs w:val="28"/>
        </w:rPr>
      </w:pPr>
      <w:r w:rsidRPr="00E95E86">
        <w:rPr>
          <w:sz w:val="28"/>
          <w:szCs w:val="28"/>
        </w:rPr>
        <w:t>Главное в мониторинге деятельности педагогов в современных условиях – от</w:t>
      </w:r>
      <w:r w:rsidR="00DD731D" w:rsidRPr="00E95E86">
        <w:rPr>
          <w:sz w:val="28"/>
          <w:szCs w:val="28"/>
        </w:rPr>
        <w:t xml:space="preserve">крытость </w:t>
      </w:r>
      <w:r w:rsidR="00DD731D" w:rsidRPr="00E95E86">
        <w:rPr>
          <w:bCs/>
          <w:sz w:val="28"/>
          <w:szCs w:val="28"/>
        </w:rPr>
        <w:t>объективной информации</w:t>
      </w:r>
      <w:r w:rsidR="00DD731D" w:rsidRPr="00E95E86">
        <w:rPr>
          <w:sz w:val="28"/>
          <w:szCs w:val="28"/>
        </w:rPr>
        <w:t>, от</w:t>
      </w:r>
      <w:r w:rsidRPr="00E95E86">
        <w:rPr>
          <w:sz w:val="28"/>
          <w:szCs w:val="28"/>
        </w:rPr>
        <w:t>слеживание промежуточных и окончательных результатов,</w:t>
      </w:r>
      <w:r w:rsidR="00DD731D" w:rsidRPr="00E95E86">
        <w:rPr>
          <w:sz w:val="28"/>
          <w:szCs w:val="28"/>
        </w:rPr>
        <w:t xml:space="preserve"> </w:t>
      </w:r>
      <w:r w:rsidRPr="00E95E86">
        <w:rPr>
          <w:sz w:val="28"/>
          <w:szCs w:val="28"/>
        </w:rPr>
        <w:t xml:space="preserve"> тенденций развития и своевременное принятие мер по повышению эффективности образования. И тогда результат не заставит себя ждать. </w:t>
      </w:r>
      <w:r w:rsidRPr="00E95E86">
        <w:rPr>
          <w:sz w:val="28"/>
          <w:szCs w:val="28"/>
          <w:lang w:val="sah-RU"/>
        </w:rPr>
        <w:t>В</w:t>
      </w:r>
      <w:r w:rsidRPr="00E95E86">
        <w:rPr>
          <w:sz w:val="28"/>
          <w:szCs w:val="28"/>
        </w:rPr>
        <w:t xml:space="preserve"> 2012 году  педагогический коллектив ОУ получил статус РЭП на тему «Интеграция социокультурно-образовательных ресурсов села для создания благоприятных условий развития индивидуальности учащихся». В 2015 г. подтвердил статус республиканской инновационной площадки «Использование информационных технологий для развития индивидуальности учащихся через опыт </w:t>
      </w:r>
      <w:proofErr w:type="spellStart"/>
      <w:r w:rsidRPr="00E95E86">
        <w:rPr>
          <w:sz w:val="28"/>
          <w:szCs w:val="28"/>
        </w:rPr>
        <w:t>соцпартнеров</w:t>
      </w:r>
      <w:proofErr w:type="spellEnd"/>
      <w:r w:rsidRPr="00E95E86">
        <w:rPr>
          <w:sz w:val="28"/>
          <w:szCs w:val="28"/>
        </w:rPr>
        <w:t xml:space="preserve">» и получил Грант Главы РС (Я).  </w:t>
      </w:r>
    </w:p>
    <w:p w:rsidR="00A91DDF" w:rsidRPr="00E95E86" w:rsidRDefault="00732318" w:rsidP="00A91DDF">
      <w:pPr>
        <w:pStyle w:val="a4"/>
        <w:spacing w:before="0" w:beforeAutospacing="0" w:after="0" w:afterAutospacing="0" w:line="360" w:lineRule="auto"/>
        <w:ind w:left="33" w:right="33" w:firstLine="675"/>
        <w:jc w:val="both"/>
        <w:rPr>
          <w:sz w:val="28"/>
          <w:szCs w:val="28"/>
        </w:rPr>
      </w:pPr>
      <w:r w:rsidRPr="00E95E86">
        <w:rPr>
          <w:sz w:val="28"/>
          <w:szCs w:val="28"/>
        </w:rPr>
        <w:lastRenderedPageBreak/>
        <w:t xml:space="preserve">Таким образом, </w:t>
      </w:r>
      <w:r w:rsidR="00A91DDF" w:rsidRPr="00E95E86">
        <w:rPr>
          <w:sz w:val="28"/>
          <w:szCs w:val="28"/>
        </w:rPr>
        <w:t xml:space="preserve">при правильной организации, </w:t>
      </w:r>
      <w:r w:rsidR="00A91DDF" w:rsidRPr="00E95E86">
        <w:rPr>
          <w:bCs/>
          <w:sz w:val="28"/>
          <w:szCs w:val="28"/>
        </w:rPr>
        <w:t>образовательный мониторинг деятельности педагогов позволит оценить качество образования школы в целом. Кроме этого, мониторинг ведет к повышению ответственности, творческому   росту, к стабильным конечным результатам работы учителей школы</w:t>
      </w:r>
      <w:r w:rsidR="00A91DDF" w:rsidRPr="00E95E86">
        <w:rPr>
          <w:sz w:val="28"/>
          <w:szCs w:val="28"/>
        </w:rPr>
        <w:t xml:space="preserve">. </w:t>
      </w:r>
    </w:p>
    <w:sectPr w:rsidR="00A91DDF" w:rsidRPr="00E95E86" w:rsidSect="00A91DDF">
      <w:pgSz w:w="12240" w:h="15840"/>
      <w:pgMar w:top="851" w:right="850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4F"/>
    <w:multiLevelType w:val="hybridMultilevel"/>
    <w:tmpl w:val="F594FA8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092009C"/>
    <w:multiLevelType w:val="multilevel"/>
    <w:tmpl w:val="2A70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06B6"/>
    <w:multiLevelType w:val="hybridMultilevel"/>
    <w:tmpl w:val="2AEE33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7DF040A"/>
    <w:multiLevelType w:val="hybridMultilevel"/>
    <w:tmpl w:val="48149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7A4434"/>
    <w:multiLevelType w:val="hybridMultilevel"/>
    <w:tmpl w:val="A768E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60FCA"/>
    <w:multiLevelType w:val="hybridMultilevel"/>
    <w:tmpl w:val="E0000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701F1"/>
    <w:multiLevelType w:val="hybridMultilevel"/>
    <w:tmpl w:val="42AE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65ED1"/>
    <w:multiLevelType w:val="hybridMultilevel"/>
    <w:tmpl w:val="1D9064D2"/>
    <w:lvl w:ilvl="0" w:tplc="4B0428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A75998"/>
    <w:multiLevelType w:val="hybridMultilevel"/>
    <w:tmpl w:val="73D6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A5FFB"/>
    <w:multiLevelType w:val="hybridMultilevel"/>
    <w:tmpl w:val="D63400E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5C745B1"/>
    <w:multiLevelType w:val="hybridMultilevel"/>
    <w:tmpl w:val="EF1C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E024A"/>
    <w:multiLevelType w:val="hybridMultilevel"/>
    <w:tmpl w:val="62DE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B7"/>
    <w:rsid w:val="001D4B10"/>
    <w:rsid w:val="001F1E0A"/>
    <w:rsid w:val="00240107"/>
    <w:rsid w:val="0026489D"/>
    <w:rsid w:val="002C4EFE"/>
    <w:rsid w:val="00346DB0"/>
    <w:rsid w:val="003E66BF"/>
    <w:rsid w:val="003F1993"/>
    <w:rsid w:val="004D2F81"/>
    <w:rsid w:val="00595FB7"/>
    <w:rsid w:val="005C5176"/>
    <w:rsid w:val="00606C9E"/>
    <w:rsid w:val="00732318"/>
    <w:rsid w:val="007F5F51"/>
    <w:rsid w:val="00A91DDF"/>
    <w:rsid w:val="00B05B5A"/>
    <w:rsid w:val="00B70A3B"/>
    <w:rsid w:val="00B923E7"/>
    <w:rsid w:val="00BE60C1"/>
    <w:rsid w:val="00C03D32"/>
    <w:rsid w:val="00D333D7"/>
    <w:rsid w:val="00DD731D"/>
    <w:rsid w:val="00E53011"/>
    <w:rsid w:val="00E95E86"/>
    <w:rsid w:val="00EA4F3D"/>
    <w:rsid w:val="00F5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24010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95E8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95E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E9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6"/>
    <w:rsid w:val="00E95E86"/>
    <w:rPr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8"/>
    <w:rsid w:val="00E95E86"/>
    <w:pPr>
      <w:shd w:val="clear" w:color="auto" w:fill="FFFFFF"/>
      <w:spacing w:before="5700" w:line="384" w:lineRule="exact"/>
      <w:ind w:hanging="9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body">
    <w:name w:val="body"/>
    <w:basedOn w:val="a"/>
    <w:rsid w:val="00E95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Петровна</cp:lastModifiedBy>
  <cp:revision>4</cp:revision>
  <dcterms:created xsi:type="dcterms:W3CDTF">2015-08-18T09:10:00Z</dcterms:created>
  <dcterms:modified xsi:type="dcterms:W3CDTF">2015-08-18T09:32:00Z</dcterms:modified>
</cp:coreProperties>
</file>