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8E" w:rsidRPr="00937025" w:rsidRDefault="00311C8E" w:rsidP="00937025">
      <w:r w:rsidRPr="00937025">
        <w:t>Miguel Graú</w:t>
      </w:r>
    </w:p>
    <w:p w:rsidR="00311C8E" w:rsidRPr="00937025" w:rsidRDefault="00311C8E" w:rsidP="00937025">
      <w:r w:rsidRPr="00937025">
        <w:t>Biografía</w:t>
      </w:r>
    </w:p>
    <w:p w:rsidR="00311C8E" w:rsidRPr="00937025" w:rsidRDefault="00311C8E" w:rsidP="00311C8E"/>
    <w:p w:rsidR="00311C8E" w:rsidRPr="00937025" w:rsidRDefault="00311C8E" w:rsidP="00937025">
      <w:r w:rsidRPr="00937025">
        <w:t>“El Caballero de los Mares”</w:t>
      </w:r>
    </w:p>
    <w:p w:rsidR="00311C8E" w:rsidRPr="00937025" w:rsidRDefault="00311C8E" w:rsidP="00311C8E"/>
    <w:p w:rsidR="00311C8E" w:rsidRPr="00937025" w:rsidRDefault="00311C8E" w:rsidP="00311C8E">
      <w:r w:rsidRPr="00937025">
        <w:t>Miguel Grau (*Piura, Perú, 27 de julio de 1834 - † Punta Angamos, 8 de octubre de 1879) fue un marino peruano, almirante de la Marina de Guerra del Perú y destacado marino.</w:t>
      </w:r>
    </w:p>
    <w:p w:rsidR="00311C8E" w:rsidRPr="00937025" w:rsidRDefault="00311C8E" w:rsidP="00311C8E">
      <w:r w:rsidRPr="00937025">
        <w:tab/>
      </w:r>
    </w:p>
    <w:p w:rsidR="00311C8E" w:rsidRPr="00937025" w:rsidRDefault="00311C8E" w:rsidP="00937025">
      <w:r w:rsidRPr="00937025">
        <w:t>Es considerado héroe máximo de la Marina de Guerra del Perú.</w:t>
      </w:r>
    </w:p>
    <w:p w:rsidR="00311C8E" w:rsidRPr="00937025" w:rsidRDefault="00311C8E" w:rsidP="00937025">
      <w:r w:rsidRPr="00937025">
        <w:t>Asimismo, se le denominó El peruano del Milenio.</w:t>
      </w:r>
    </w:p>
    <w:p w:rsidR="00311C8E" w:rsidRPr="00937025" w:rsidRDefault="00311C8E" w:rsidP="00311C8E"/>
    <w:p w:rsidR="00311C8E" w:rsidRPr="00937025" w:rsidRDefault="00311C8E" w:rsidP="00311C8E">
      <w:r w:rsidRPr="00937025">
        <w:t xml:space="preserve">Era hijo del teniente coronel </w:t>
      </w:r>
      <w:r w:rsidR="00C83394" w:rsidRPr="00937025">
        <w:t>gran colombiano</w:t>
      </w:r>
      <w:r w:rsidRPr="00937025">
        <w:t xml:space="preserve"> (más tarde nacionalizado peruano) Juan Manuel Grau y </w:t>
      </w:r>
      <w:r w:rsidR="00C83394" w:rsidRPr="00937025">
        <w:t>Berrio</w:t>
      </w:r>
      <w:r w:rsidRPr="00937025">
        <w:t>, natural de Cartagena de Indias, que llegó al Perú formando parte del ejército del Libertador Bolívar y de María Luisa Seminario y del Castillo, piurana de nacimiento.</w:t>
      </w:r>
    </w:p>
    <w:p w:rsidR="00311C8E" w:rsidRPr="00937025" w:rsidRDefault="00311C8E" w:rsidP="00311C8E"/>
    <w:p w:rsidR="00311C8E" w:rsidRPr="00937025" w:rsidRDefault="00311C8E" w:rsidP="00311C8E">
      <w:r w:rsidRPr="00937025">
        <w:t>Antes de entrar a la guerra del Pacífico, logró una curul en el parlamento peruano como representante por Piura.</w:t>
      </w:r>
    </w:p>
    <w:p w:rsidR="0000243E" w:rsidRPr="00937025" w:rsidRDefault="0000243E" w:rsidP="00311C8E"/>
    <w:p w:rsidR="00937025" w:rsidRPr="00937025" w:rsidRDefault="00937025" w:rsidP="00311C8E">
      <w:bookmarkStart w:id="0" w:name="_GoBack"/>
      <w:bookmarkEnd w:id="0"/>
    </w:p>
    <w:sectPr w:rsidR="00937025" w:rsidRPr="009370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8E"/>
    <w:rsid w:val="0000243E"/>
    <w:rsid w:val="00311C8E"/>
    <w:rsid w:val="00937025"/>
    <w:rsid w:val="00C8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2012-10-05T19:14:00Z</dcterms:created>
  <dcterms:modified xsi:type="dcterms:W3CDTF">2013-06-03T05:55:00Z</dcterms:modified>
</cp:coreProperties>
</file>