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60" w:rsidRPr="004F0C60" w:rsidRDefault="004F0C60" w:rsidP="004F0C60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Московская битва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Оборудование.</w:t>
      </w:r>
    </w:p>
    <w:p w:rsidR="004F0C60" w:rsidRPr="004F0C60" w:rsidRDefault="004F0C60" w:rsidP="004F0C60">
      <w:pPr>
        <w:numPr>
          <w:ilvl w:val="0"/>
          <w:numId w:val="1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Мультимедийный проектор, компьютер, презентация “Битва за Москву”</w:t>
      </w:r>
    </w:p>
    <w:p w:rsidR="004F0C60" w:rsidRPr="004F0C60" w:rsidRDefault="004F0C60" w:rsidP="004F0C60">
      <w:pPr>
        <w:numPr>
          <w:ilvl w:val="0"/>
          <w:numId w:val="1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Аудиозапись песни “С чего начинается Родина...”. Музыка В. </w:t>
      </w:r>
      <w:proofErr w:type="spell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Баснера</w:t>
      </w:r>
      <w:proofErr w:type="spell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слова </w:t>
      </w:r>
      <w:proofErr w:type="spell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М.Матусовский</w:t>
      </w:r>
      <w:proofErr w:type="spell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исполняет </w:t>
      </w:r>
      <w:proofErr w:type="spell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М.Бернес</w:t>
      </w:r>
      <w:proofErr w:type="spellEnd"/>
    </w:p>
    <w:p w:rsidR="004F0C60" w:rsidRPr="004F0C60" w:rsidRDefault="004F0C60" w:rsidP="004F0C60">
      <w:pPr>
        <w:numPr>
          <w:ilvl w:val="0"/>
          <w:numId w:val="1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Аудиозапись песни “Солдаты войны”. Музыка С. </w:t>
      </w:r>
      <w:proofErr w:type="spell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Пожлакова</w:t>
      </w:r>
      <w:proofErr w:type="spell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слова </w:t>
      </w:r>
      <w:proofErr w:type="spell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Г.Горбовский</w:t>
      </w:r>
      <w:proofErr w:type="spell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исполняет </w:t>
      </w:r>
      <w:proofErr w:type="spell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Э.Хиль</w:t>
      </w:r>
      <w:proofErr w:type="spell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4F0C60" w:rsidRPr="004F0C60" w:rsidRDefault="004F0C60" w:rsidP="004F0C60">
      <w:pPr>
        <w:numPr>
          <w:ilvl w:val="0"/>
          <w:numId w:val="1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Аудиозапись песни “Священная война”. Музыка А. Александрова, слова В. Лебедева-Кумача, исполняет ансамбль им. Александрова</w:t>
      </w:r>
    </w:p>
    <w:p w:rsidR="004F0C60" w:rsidRPr="004F0C60" w:rsidRDefault="004F0C60" w:rsidP="004F0C60">
      <w:pPr>
        <w:numPr>
          <w:ilvl w:val="0"/>
          <w:numId w:val="1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Аудиозапись “Гимн Москвы” Музыка И. Дунаевского, слова М. Лисянского.</w:t>
      </w:r>
    </w:p>
    <w:p w:rsidR="004F0C60" w:rsidRPr="004F0C60" w:rsidRDefault="004F0C60" w:rsidP="004F0C60">
      <w:pPr>
        <w:numPr>
          <w:ilvl w:val="0"/>
          <w:numId w:val="1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Фонограмма “Метроном”</w:t>
      </w:r>
    </w:p>
    <w:p w:rsidR="004F0C60" w:rsidRPr="004F0C60" w:rsidRDefault="004F0C60" w:rsidP="004F0C60">
      <w:pPr>
        <w:numPr>
          <w:ilvl w:val="0"/>
          <w:numId w:val="1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Фонограмма “Куранты”</w:t>
      </w:r>
    </w:p>
    <w:p w:rsidR="004F0C60" w:rsidRPr="004F0C60" w:rsidRDefault="004F0C60" w:rsidP="004F0C60">
      <w:pPr>
        <w:numPr>
          <w:ilvl w:val="0"/>
          <w:numId w:val="1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Фонограмма “Звук воздушной тревоги”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Аудиозапись “Песня защитников Москвы”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Музыка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Б. Мокроусова, слова А. Суркова, исполняет ансамбль им. Александрова.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Аудиозапись песни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И. О. Дунаевского на стихи М. С. Лисянского и С. И. </w:t>
      </w:r>
      <w:proofErr w:type="spell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Аграняна</w:t>
      </w:r>
      <w:proofErr w:type="spell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М.Ножкин</w:t>
      </w:r>
      <w:proofErr w:type="spell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“Моя Москва”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Фонограмма (</w:t>
      </w:r>
      <w:proofErr w:type="spellStart"/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минусовка</w:t>
      </w:r>
      <w:proofErr w:type="spellEnd"/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) песни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И. О. Дунаевского на стихи М. С. Лисянского и С. И. </w:t>
      </w:r>
      <w:proofErr w:type="spell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Аграняна</w:t>
      </w:r>
      <w:proofErr w:type="spell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“Моя Москва”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Цели мероприятия.</w:t>
      </w:r>
    </w:p>
    <w:p w:rsidR="004F0C60" w:rsidRPr="004F0C60" w:rsidRDefault="004F0C60" w:rsidP="004F0C60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Знакомство в доступной форме со страницами истории нашей страны, с героизмом советских людей в годы Великой Отечественной войны, особенно в битве за Москву 1941 г., со значением этой битвы в решающей победе в Великой Отечественной Войне.</w:t>
      </w:r>
    </w:p>
    <w:p w:rsidR="004F0C60" w:rsidRPr="004F0C60" w:rsidRDefault="004F0C60" w:rsidP="004F0C60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Формированию и развитию гражданственности, патриотизма у младших школьников.</w:t>
      </w:r>
    </w:p>
    <w:p w:rsidR="004F0C60" w:rsidRPr="004F0C60" w:rsidRDefault="004F0C60" w:rsidP="004F0C60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Воспитание уважения к ветеранам Великой Отечественной войны, чувства гордости за свой народ.</w:t>
      </w:r>
    </w:p>
    <w:p w:rsidR="004F0C60" w:rsidRPr="004F0C60" w:rsidRDefault="004F0C60" w:rsidP="004F0C60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Развитие познавательных и творческих интересов, интереса к военному прошлому, расширение социального опыта учащихся.</w:t>
      </w:r>
    </w:p>
    <w:p w:rsidR="004F0C60" w:rsidRPr="004F0C60" w:rsidRDefault="004F0C60" w:rsidP="004F0C60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Воспитывать личностное отношение к истории Великой Отечественной войны (Московской битве).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Формы и методы реализации.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Литературно-музыкальная композиция. Линейка проводится в актовом зале силами учащихся 4-го класса. 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Предназначена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для учащихся начальной школы.</w:t>
      </w:r>
    </w:p>
    <w:p w:rsidR="004F0C60" w:rsidRPr="004F0C60" w:rsidRDefault="004F0C60" w:rsidP="004F0C60">
      <w:pPr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Ход мероприятия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1-й ученик</w:t>
      </w:r>
      <w:r w:rsidRPr="004F0C60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.</w:t>
      </w: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Звучит отрывок из песни “С чего начинается Родина..</w:t>
      </w:r>
      <w:proofErr w:type="gramStart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.”</w:t>
      </w:r>
      <w:proofErr w:type="gramEnd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.(Слайд 2,3)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Родина, суровая и милая,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Помнит все жестокие бои,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Вырастают рощи над могилами,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Славят жизнь по рощам соловьи.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Медленно история листается,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Летописный тяжелеет слог.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Всё стареет,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Родина не старится,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пускает старость на порог.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4) Звучит запись звука метронома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листаем страницы истории нашей Родины, мы вспоминаем страшные кровавые годы Великой Отечественной войны. Сейчас известны цифры – 27 млн. погибших советских людей в годы Великой Отечественной войны. Если мы с вами каждого из них почтим только одной минутой молчания, то для этого понадобиться приблизительного 51 год.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Звучит отрывок из песни “Солдаты войны” </w:t>
      </w:r>
      <w:proofErr w:type="spellStart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Хиль</w:t>
      </w:r>
      <w:proofErr w:type="spellEnd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 (Слайд 5,6)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2-й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7)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Одним из важнейших событий Великой Отечественной войны и второй мировой войны в целом стала Московская битва, которая началась в конце сентября – начале октября 1941 года и продолжалась по апрель 1942 года.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Сегодняшняя линейка посвящена 70-й годовщине начала контрнаступления наших войск под Москвой, которое началось 5 – 6 декабря 1941 года.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2-й ученик.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 годовщины, годовщины,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Былые дни! Былые дни,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исполины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стают они!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этих дней не позабыли,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Горим огнем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ех дней, в которые мы жили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Грядущим днём.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1-й ведущий.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8, 9)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 планах гитлеровцев столица Советского Союза занимала особое место. Фашисты считали, что падение Москвы будет означать конец войны. И на советскую столицу была брошена почти половина всех фашистских войск, находящихся в России, две трети всех танковых и моторизованных дивизий.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2-й ведущий.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10)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Более двух месяцев, не считаясь с потерями, фашисты рвались к Москве. Советские воины все это время старались сдержать натиск врага. Но враг имел превосходство по силе, мощи, опыту войны в современных условиях. Фашисты уже видели себя марширующими по Красной площади.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11)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Но Москва стала готовиться к отпору. Каждый москвич воспринял опасность для своего города как личную. Жители столицы делали всё возможное для фронта и для победы.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Звучит отрывок из песни “Священная война”.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12)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Вокруг Москвы было создано несколько сот километров оборонительных укреплений.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3-й ученик.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13)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Вся Родина встала заслоном.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Нам биться с врагом до конца, -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Ведь пояс твоей обороны</w:t>
      </w:r>
      <w:proofErr w:type="gramStart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И</w:t>
      </w:r>
      <w:proofErr w:type="gramEnd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дёт через наши сердца!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4-й ученик.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14)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Идёт через грозные годы</w:t>
      </w:r>
      <w:proofErr w:type="gramStart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И</w:t>
      </w:r>
      <w:proofErr w:type="gramEnd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долю народа всего,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Идёт через сердце народа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И вечную славу его!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3-й ученик.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15)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Москва!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До последних патронов,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До дольки последней свинца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Мы в битвах!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Твоя оборона</w:t>
      </w:r>
      <w:proofErr w:type="gramStart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И</w:t>
      </w:r>
      <w:proofErr w:type="gramEnd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дёт через наши сердца!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1-й ведущий.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16, 17) Звучит запись звука воздушной тревоги.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Изменился облик города. Окна в домах затемнены, стёкла крест – накрест заклеены полосками бумаги. В небе парят десятки аэростатов воздушного заграждения, между которыми натянуты сети.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Про Москву можно было сказать, что это город-воин.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5-й ученик.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18)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lastRenderedPageBreak/>
        <w:t>Здесь каждый дом стоит, как дот,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И тянутся во мгле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Зенитки с крыши в небосвод,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Как шпили на Кремле.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6-й ученик.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19, 20)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На окнах белые кресты</w:t>
      </w:r>
      <w:proofErr w:type="gramStart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М</w:t>
      </w:r>
      <w:proofErr w:type="gramEnd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елькают второпях, -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Такой же крест поставишь ты,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Москва, на всех врагах.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7-й ученик.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21)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 чертят небо над Москвой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Прожекторов лучи.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И от застав шагают в бой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Родные москвичи.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22, 23)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Москва с первых дней войны стала могучим арсеналом победы. Оставшиеся в Москве предприятия перестраивались на военный лад: выпускали бомбы и снаряды, мины; ремонтировали танки и орудия, автомобили и пулеметы.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2-й ведущий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24)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120 тыс. москвичей взрослое мужское, да и не только мужское, население влилось в ряды Красной Армии, народное ополчение.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25)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Женщины и подростки заняли место мужей, братьев, отцов на заводах.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1-й ведущий.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26)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Те, кто не попал на фронт, помогали ему, как могли; тушили фугасные бомбы во время налётов вражеской авиации, вязали фронтовикам тёплые вещи, собирали посылки бойцам, ухаживали за ранеными в госпиталях.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2-й ведущий.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27)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числе награждённых медалью “За оборону Москвы” 20 тыс. детей. Это говорит о том, что на защиту города встали и стар, и млад.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8-й ученик.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28)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Ночную мглу прожектора косили,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Горело небо в росчерке свинца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 только у бойцов – у всей России.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Край обороны лёг через сердца.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9-й ученик.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29)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шли в атаку сквозь огонь и взрывы,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Зарю Победы ощутив едва,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умирали, зная – будем живы,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Была б жива священная Москва.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Звучит отрывок из песни “Гимн Москвы”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30)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Парад фашистских войск на Красной площади не состоялся!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1-й ведущий.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Но зато там, на этой знаменитой площади, состоялся другой парад.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31)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7 ноября 1941 года мимо Мавзолея, мило седых Кремлевских стен в суровом молчании прошли советские войска.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32)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площади, прямо с парада, войска уходили на фронт, на близкий фронт Подмосковья – ведь он находился в нескольких десятках километров от столицы.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Звучит отрывок записи “Куранты”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10-й ученик.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33)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Пусть дойдёт до потомков сквозь дали веков</w:t>
      </w:r>
      <w:proofErr w:type="gramStart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Э</w:t>
      </w:r>
      <w:proofErr w:type="gramEnd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тот пасмурный день, этот холод штыков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И на площади грозная поступь полков...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11-й ученик.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Был тот кованный шаг песнопеньем страны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присягой народов у древней стены.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12-й ученик.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Это было в тот день, когда сердце страны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весах колебалось – и озарены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Были клятвой строгие лица солдат: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(Все)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 нами – Москва, ни шагу назад!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Звучит отрывок из песни “Священная война”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1-й ведущий.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34)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Москвичи в сражении под столицей, которое продолжилось много месяцев, воочию показали, что непобедимых армий не существует. Весь мир увидел, что фашистов можно побеждать.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2-й ведущий. 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защиту Москвы встала вся страна – “до самых до окраин”.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 фронте и в тылу люди совершали чудеса героизма.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13-й ученик.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35)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не дрогнем в бою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отчизну свою.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Нам родная Москва дорога.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Нерушимой стеной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Обороной стальной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становим,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Отбросим врага.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14-й ученик.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36)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 атаку, стальными рядами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Мы поступью твёрдой идём.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Родная столица за нами,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Врагом преградим путь огнем.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15-й ученик.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 смять богатырскую силу.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Могуч наш заслон огневой.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выроем немцу могилу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туманных полях под Москвой.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Звучит аудиозапись “Песня защитников Москвы”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16-й ученик.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 (Слайд 37)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Поклонимся великим тем годам,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Всем нашим командирам и бойцам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17-й ученик.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Всем маршалам страны и рядовым,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Поклонимся всем мертвым и живым.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18-й ученик.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38)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Всем тем, кого нам забывать нельзя,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Поклонимся, поклонимся, друзья.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(Все)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39)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Всем миром,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Всем народом</w:t>
      </w:r>
      <w:proofErr w:type="gramStart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В</w:t>
      </w:r>
      <w:proofErr w:type="gramEnd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сей землёй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Поклонимся за тот великий бой.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Минута молчания. </w:t>
      </w: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(Слайд 40) Звучит запись звука метронома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Спасибо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lastRenderedPageBreak/>
        <w:t>(Слайд 41)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 </w:t>
      </w:r>
      <w:proofErr w:type="spell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заключени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e</w:t>
      </w:r>
      <w:proofErr w:type="spellEnd"/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“Гимн Москвы”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Звучит фонограмма-</w:t>
      </w:r>
      <w:proofErr w:type="spellStart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минусовка</w:t>
      </w:r>
      <w:proofErr w:type="spellEnd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(Песня И. О. Дунаевского на стихи М. С. Лисянского и С. И. </w:t>
      </w:r>
      <w:proofErr w:type="spellStart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Аграняна</w:t>
      </w:r>
      <w:proofErr w:type="spellEnd"/>
      <w:r w:rsidRPr="004F0C6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“Моя Москва”)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Куплет с припевом исполняют все участники мероприятия.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Все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по свету немало хаживал,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Жил в землянке, в окопах, в тайге,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Похоронен был дважды заживо,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Знал разлуку, любил в тоске.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Но </w:t>
      </w:r>
      <w:proofErr w:type="spell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Москвою</w:t>
      </w:r>
      <w:proofErr w:type="spell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привык я гордиться</w:t>
      </w:r>
      <w:proofErr w:type="gramStart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везде повторял я слова: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Дорогая моя столица, </w:t>
      </w: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Золотая моя Москва!</w:t>
      </w:r>
    </w:p>
    <w:p w:rsidR="004F0C60" w:rsidRPr="004F0C60" w:rsidRDefault="004F0C60" w:rsidP="004F0C60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Список литературы.</w:t>
      </w:r>
    </w:p>
    <w:p w:rsidR="004F0C60" w:rsidRPr="004F0C60" w:rsidRDefault="004F0C60" w:rsidP="004F0C60">
      <w:pPr>
        <w:numPr>
          <w:ilvl w:val="0"/>
          <w:numId w:val="3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Дмитриев Ю.Д. Города-герои. Фото АПН и ТАСС. М. Издательство Малыш, 1969.</w:t>
      </w:r>
    </w:p>
    <w:p w:rsidR="004F0C60" w:rsidRPr="004F0C60" w:rsidRDefault="004F0C60" w:rsidP="004F0C60">
      <w:pPr>
        <w:numPr>
          <w:ilvl w:val="0"/>
          <w:numId w:val="3"/>
        </w:numPr>
        <w:spacing w:before="100" w:beforeAutospacing="1" w:after="100" w:afterAutospacing="1" w:line="240" w:lineRule="atLeast"/>
        <w:ind w:left="878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F0C6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Гражданская лирика советских поэтов. (Библиотека мировой литературы для детей, т.28). - М.: Детская литература, 1982.- 687 с.</w:t>
      </w:r>
    </w:p>
    <w:p w:rsidR="004F0C60" w:rsidRPr="004F0C60" w:rsidRDefault="004F0C60" w:rsidP="004F0C60">
      <w:pPr>
        <w:spacing w:after="0" w:line="240" w:lineRule="atLeast"/>
        <w:jc w:val="center"/>
        <w:textAlignment w:val="bottom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bookmarkStart w:id="0" w:name="_GoBack"/>
      <w:bookmarkEnd w:id="0"/>
    </w:p>
    <w:p w:rsidR="004F0C60" w:rsidRPr="004F0C60" w:rsidRDefault="004F0C60" w:rsidP="004F0C60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E1892" w:rsidRDefault="004F0C60" w:rsidP="004F0C60">
      <w:r w:rsidRPr="004F0C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7C461E" wp14:editId="7A9AD472">
            <wp:extent cx="8255" cy="8255"/>
            <wp:effectExtent l="0" t="0" r="0" b="0"/>
            <wp:docPr id="4" name="Рисунок 4" descr="Рейтинг@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йтинг@Mail.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1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27C"/>
    <w:multiLevelType w:val="multilevel"/>
    <w:tmpl w:val="64BE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D75B45"/>
    <w:multiLevelType w:val="multilevel"/>
    <w:tmpl w:val="3ABEE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B1755"/>
    <w:multiLevelType w:val="multilevel"/>
    <w:tmpl w:val="B226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60"/>
    <w:rsid w:val="004F0C60"/>
    <w:rsid w:val="005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305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048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61817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78254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17086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963099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888967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262509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287695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89401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86835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47846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90419">
                              <w:blockQuote w:val="1"/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087809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759630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803533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402517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588350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47526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7147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87638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630671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0317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916179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944734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3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2616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6" w:space="8" w:color="EAEAE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3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670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5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4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2013-11-28T14:06:00Z</dcterms:created>
  <dcterms:modified xsi:type="dcterms:W3CDTF">2013-11-28T14:09:00Z</dcterms:modified>
</cp:coreProperties>
</file>