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37" w:rsidRPr="009C2637" w:rsidRDefault="009C2637" w:rsidP="009C26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C2637">
        <w:rPr>
          <w:rFonts w:ascii="Times New Roman" w:eastAsia="Calibri" w:hAnsi="Times New Roman" w:cs="Times New Roman"/>
          <w:sz w:val="24"/>
          <w:szCs w:val="24"/>
        </w:rPr>
        <w:t>Майоршин Д.В., учитель истории КГО АУ «Школа космонавтики»</w:t>
      </w:r>
    </w:p>
    <w:p w:rsidR="009C2637" w:rsidRPr="009C2637" w:rsidRDefault="009C2637" w:rsidP="009C26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C2637">
        <w:rPr>
          <w:rFonts w:ascii="Times New Roman" w:eastAsia="Calibri" w:hAnsi="Times New Roman" w:cs="Times New Roman"/>
          <w:sz w:val="24"/>
          <w:szCs w:val="24"/>
        </w:rPr>
        <w:t>Чернова О.Б., учитель истории КГО АУ «Школа космонавтики»</w:t>
      </w:r>
    </w:p>
    <w:p w:rsidR="009C2637" w:rsidRPr="00DB7C34" w:rsidRDefault="009C2637" w:rsidP="00DB7C3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2637" w:rsidRPr="00DB7C34" w:rsidRDefault="007A229B" w:rsidP="00DB7C3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C34">
        <w:rPr>
          <w:rFonts w:ascii="Times New Roman" w:eastAsia="Calibri" w:hAnsi="Times New Roman" w:cs="Times New Roman"/>
          <w:b/>
          <w:sz w:val="28"/>
          <w:szCs w:val="28"/>
        </w:rPr>
        <w:t>Тема: Методика подготовки общешкольного события</w:t>
      </w:r>
    </w:p>
    <w:p w:rsidR="006743C2" w:rsidRPr="00DB7C34" w:rsidRDefault="007A229B" w:rsidP="00DB7C3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C34">
        <w:rPr>
          <w:rFonts w:ascii="Times New Roman" w:eastAsia="Calibri" w:hAnsi="Times New Roman" w:cs="Times New Roman"/>
          <w:b/>
          <w:sz w:val="28"/>
          <w:szCs w:val="28"/>
        </w:rPr>
        <w:t xml:space="preserve">(на примере </w:t>
      </w:r>
      <w:r w:rsidR="006100AF" w:rsidRPr="00DB7C34">
        <w:rPr>
          <w:rFonts w:ascii="Times New Roman" w:eastAsia="Calibri" w:hAnsi="Times New Roman" w:cs="Times New Roman"/>
          <w:b/>
          <w:sz w:val="28"/>
          <w:szCs w:val="28"/>
        </w:rPr>
        <w:t xml:space="preserve">«Годовщина </w:t>
      </w:r>
      <w:r w:rsidRPr="00DB7C34">
        <w:rPr>
          <w:rFonts w:ascii="Times New Roman" w:eastAsia="Calibri" w:hAnsi="Times New Roman" w:cs="Times New Roman"/>
          <w:b/>
          <w:sz w:val="28"/>
          <w:szCs w:val="28"/>
        </w:rPr>
        <w:t>Московской битвы</w:t>
      </w:r>
      <w:r w:rsidR="006100AF" w:rsidRPr="00DB7C34">
        <w:rPr>
          <w:rFonts w:ascii="Times New Roman" w:eastAsia="Calibri" w:hAnsi="Times New Roman" w:cs="Times New Roman"/>
          <w:b/>
          <w:sz w:val="28"/>
          <w:szCs w:val="28"/>
        </w:rPr>
        <w:t>»</w:t>
      </w:r>
      <w:bookmarkStart w:id="0" w:name="_GoBack"/>
      <w:bookmarkEnd w:id="0"/>
      <w:r w:rsidRPr="00DB7C34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9C2637" w:rsidRPr="00DB7C34" w:rsidRDefault="009C2637" w:rsidP="00DB7C34">
      <w:pPr>
        <w:pStyle w:val="dash041e005f0431005f044b005f0447005f043d005f044b005f0439"/>
        <w:spacing w:line="276" w:lineRule="auto"/>
        <w:ind w:firstLine="567"/>
        <w:jc w:val="both"/>
        <w:rPr>
          <w:rFonts w:eastAsia="Calibri"/>
          <w:sz w:val="28"/>
          <w:szCs w:val="28"/>
        </w:rPr>
      </w:pPr>
    </w:p>
    <w:p w:rsidR="009C2637" w:rsidRPr="00DB7C34" w:rsidRDefault="009C2637" w:rsidP="00DB7C34">
      <w:pPr>
        <w:pStyle w:val="dash041e005f0431005f044b005f0447005f043d005f044b005f0439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DB7C34">
        <w:rPr>
          <w:rFonts w:eastAsia="Calibri"/>
          <w:sz w:val="28"/>
          <w:szCs w:val="28"/>
        </w:rPr>
        <w:t xml:space="preserve">Традиционно в школах регулярно проводятся мероприятия направленные на сохранении памяти о Великой Победе, как правило, это праздничные мероприятия в формате концерта или литературного вечера.  В  соответствии  же с ФГОС образовательная программа общего образования реализуется общеобразовательной организацией, в том числе, и через внеурочную деятельность, и должна быть направлена на достижение планируемых результатов освоения образовательной программы образования, в первую очередь, личностных и метапредметных результатов. Таким образом, меняются требования к формату внеурочных мероприятий. В рамках празднования 70-летия Великой Победы и реализации ФГОС была разработан цикл мероприятий, реализуемых на протяжении всего учебного года и приуроченных к памятным датам Великой отечественной войны. Основной целью изменения формата мероприятий является создание образовательной среды, стимулирующей творчество, исследовательскую активность, инициативность обучающихся. </w:t>
      </w:r>
    </w:p>
    <w:p w:rsidR="009C2637" w:rsidRPr="00DB7C34" w:rsidRDefault="009C2637" w:rsidP="00DB7C34">
      <w:pPr>
        <w:pStyle w:val="dash041e005f0431005f044b005f0447005f043d005f044b005f0439"/>
        <w:spacing w:line="276" w:lineRule="auto"/>
        <w:ind w:firstLine="567"/>
        <w:jc w:val="both"/>
        <w:rPr>
          <w:rStyle w:val="dash041e005f0431005f044b005f0447005f043d005f044b005f0439005f005fchar1char1"/>
          <w:rFonts w:eastAsia="Calibri"/>
          <w:sz w:val="28"/>
          <w:szCs w:val="28"/>
        </w:rPr>
      </w:pPr>
      <w:r w:rsidRPr="00DB7C34">
        <w:rPr>
          <w:rFonts w:eastAsia="Calibri"/>
          <w:sz w:val="28"/>
          <w:szCs w:val="28"/>
        </w:rPr>
        <w:t>Мероприятие, посвященное памятной дате, реализуется в виде проекта, в создании которого задействованы десятки обучающихся. И во многом строится на детской инициативе и активном использовании метапредметных навыков. Данный проект одновременно охватывает несколько  направлений внеурочной деятельности, закрепленных во ФГОС</w:t>
      </w:r>
      <w:r w:rsidRPr="00DB7C34">
        <w:rPr>
          <w:rStyle w:val="dash041e005f0431005f044b005f0447005f043d005f044b005f0439005f005fchar1char1"/>
          <w:rFonts w:eastAsia="Calibri"/>
          <w:sz w:val="28"/>
          <w:szCs w:val="28"/>
        </w:rPr>
        <w:t xml:space="preserve">: духовно-нравственное, социальное, общеинтеллектуальное, общекультурное. </w:t>
      </w:r>
    </w:p>
    <w:p w:rsidR="009C2637" w:rsidRPr="00DB7C34" w:rsidRDefault="009C2637" w:rsidP="00DB7C34">
      <w:pPr>
        <w:pStyle w:val="dash041e005f0431005f044b005f0447005f043d005f044b005f0439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DB7C34">
        <w:rPr>
          <w:rFonts w:eastAsia="Calibri"/>
          <w:sz w:val="28"/>
          <w:szCs w:val="28"/>
        </w:rPr>
        <w:t xml:space="preserve">В основе подготовке события лежит системно-деятельностный подход. </w:t>
      </w:r>
      <w:r w:rsidR="00E2376F" w:rsidRPr="00DB7C34">
        <w:rPr>
          <w:rFonts w:eastAsia="Calibri"/>
          <w:sz w:val="28"/>
          <w:szCs w:val="28"/>
        </w:rPr>
        <w:t xml:space="preserve">Вовлечение учащихся через постановку проблемы решает сразу несколько задач: каждый самостоятельно выбирает уровень сложности и степени своего участия в проекте, самоопределяется со своими интересами,  а так же, что очень важно для творческого проекта, не ограничивает творческий поиск и самовыражение учащихся. В тоже время концентрирует их внимание вокруг конкретной проблемы, заставляя погружаться в нее и разбираться в ней более детально. </w:t>
      </w:r>
      <w:r w:rsidRPr="00DB7C34">
        <w:rPr>
          <w:rFonts w:eastAsia="Calibri"/>
          <w:sz w:val="28"/>
          <w:szCs w:val="28"/>
        </w:rPr>
        <w:t xml:space="preserve">Такая деятельность, является одновременно способом освоения учениками знаний о действительности и навыков культурной деятельности, и как материал для рефлексивного </w:t>
      </w:r>
      <w:r w:rsidRPr="00DB7C34">
        <w:rPr>
          <w:rFonts w:eastAsia="Calibri"/>
          <w:sz w:val="28"/>
          <w:szCs w:val="28"/>
        </w:rPr>
        <w:lastRenderedPageBreak/>
        <w:t>определения учеником своих собственных интересов и способностей. Проектная форма охватывает дидактические, воспитательные и развивающие формы деятельности. Так как позволяет анализировать материал, сопоставлять его, применять и развивать аналитическое мышление.  В процессе подготовки события могут принимать участие обучающиеся разного уровня подготовки и мотивации. Начиная от различной степени включенности обучающихся в процесс подготовки события, заканчивая возможностью выбора сферы деятельности.</w:t>
      </w:r>
    </w:p>
    <w:p w:rsidR="009C2637" w:rsidRPr="00DB7C34" w:rsidRDefault="00C2059F" w:rsidP="00DB7C34">
      <w:pPr>
        <w:pStyle w:val="dash041e005f0431005f044b005f0447005f043d005f044b005f0439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 w:rsidRPr="00DB7C34">
        <w:rPr>
          <w:rFonts w:eastAsia="Calibri"/>
          <w:sz w:val="28"/>
          <w:szCs w:val="28"/>
        </w:rPr>
        <w:t>У</w:t>
      </w:r>
      <w:r w:rsidR="009C2637" w:rsidRPr="00DB7C34">
        <w:rPr>
          <w:rFonts w:eastAsia="Calibri"/>
          <w:sz w:val="28"/>
          <w:szCs w:val="28"/>
        </w:rPr>
        <w:t xml:space="preserve">чащиеся 9-х классов (самые младшие обучающиеся в Школе космонавтики), как правило не обладают развитыми навыками проектно-исследовательской деятельности, а работа с тьюторами из числа старшеклассников, способствует не только развитию познавательных компетентностей, но и коммуникативных. В тоже время создание стендовых проектов, посвященных «Сибирякам, принимавшим участие в Московской битве» или «Героям Советского союза, участникам Московской битвы», создают ситуацию успеха, стимулируя дальнейшее вовлечение в исследовательскую и проектную деятельность. Старшеклассники в ситуации тьюторства развивают не только коммуникационные компетентности, но и познавательные.  При подготовке события обучающиеся, ориентированные на освоение технических наук могут быть задействованы при подготовке аудио и видео сопровождения события, а так же создание календаря ВОВ, что не только поможет развитию и закреплению технических навыков, но и расширит их кругозор и познание в гуманитарной сфере, обеспечит  получение информации, которая не входит в обычный круг интересов, но является необходимой для формирования личностных и гражданственных качеств. </w:t>
      </w:r>
    </w:p>
    <w:p w:rsidR="007A229B" w:rsidRPr="00DB7C34" w:rsidRDefault="007A229B" w:rsidP="00DB7C34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B7C34">
        <w:rPr>
          <w:rFonts w:ascii="Times New Roman" w:eastAsia="Calibri" w:hAnsi="Times New Roman" w:cs="Times New Roman"/>
          <w:b/>
          <w:sz w:val="28"/>
          <w:szCs w:val="28"/>
        </w:rPr>
        <w:t>Тип события:</w:t>
      </w:r>
      <w:r w:rsidRPr="00DB7C34">
        <w:rPr>
          <w:rFonts w:ascii="Times New Roman" w:eastAsia="Calibri" w:hAnsi="Times New Roman" w:cs="Times New Roman"/>
          <w:sz w:val="28"/>
          <w:szCs w:val="28"/>
        </w:rPr>
        <w:t xml:space="preserve"> творческий.</w:t>
      </w:r>
    </w:p>
    <w:p w:rsidR="007A229B" w:rsidRPr="00DB7C34" w:rsidRDefault="007A229B" w:rsidP="00DB7C34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B7C3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="00972311" w:rsidRPr="00DB7C34">
        <w:rPr>
          <w:rFonts w:ascii="Times New Roman" w:eastAsia="Calibri" w:hAnsi="Times New Roman" w:cs="Times New Roman"/>
          <w:sz w:val="28"/>
          <w:szCs w:val="28"/>
        </w:rPr>
        <w:t xml:space="preserve"> создание общешкольного события  через вовлечение обуча</w:t>
      </w:r>
      <w:r w:rsidR="007732B6" w:rsidRPr="00DB7C34">
        <w:rPr>
          <w:rFonts w:ascii="Times New Roman" w:eastAsia="Calibri" w:hAnsi="Times New Roman" w:cs="Times New Roman"/>
          <w:sz w:val="28"/>
          <w:szCs w:val="28"/>
        </w:rPr>
        <w:t xml:space="preserve">ющихся, разных возрастных групп, взаимодействующих друг с другом.  </w:t>
      </w:r>
    </w:p>
    <w:p w:rsidR="007732B6" w:rsidRPr="00DB7C34" w:rsidRDefault="007732B6" w:rsidP="00DB7C34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B7C34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DB7C3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732B6" w:rsidRPr="00DB7C34" w:rsidRDefault="007732B6" w:rsidP="00DB7C34">
      <w:pPr>
        <w:pStyle w:val="a4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B7C34">
        <w:rPr>
          <w:rFonts w:ascii="Times New Roman" w:eastAsia="Calibri" w:hAnsi="Times New Roman" w:cs="Times New Roman"/>
          <w:sz w:val="28"/>
          <w:szCs w:val="28"/>
        </w:rPr>
        <w:t>определение наиболее важных элементов в теме;</w:t>
      </w:r>
    </w:p>
    <w:p w:rsidR="007732B6" w:rsidRPr="00DB7C34" w:rsidRDefault="007732B6" w:rsidP="00DB7C34">
      <w:pPr>
        <w:pStyle w:val="a4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B7C34">
        <w:rPr>
          <w:rFonts w:ascii="Times New Roman" w:eastAsia="Calibri" w:hAnsi="Times New Roman" w:cs="Times New Roman"/>
          <w:sz w:val="28"/>
          <w:szCs w:val="28"/>
        </w:rPr>
        <w:t>совместное планирование и выбор формата события;</w:t>
      </w:r>
    </w:p>
    <w:p w:rsidR="007732B6" w:rsidRPr="00DB7C34" w:rsidRDefault="007732B6" w:rsidP="00DB7C34">
      <w:pPr>
        <w:pStyle w:val="a4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B7C34">
        <w:rPr>
          <w:rFonts w:ascii="Times New Roman" w:eastAsia="Calibri" w:hAnsi="Times New Roman" w:cs="Times New Roman"/>
          <w:sz w:val="28"/>
          <w:szCs w:val="28"/>
        </w:rPr>
        <w:t>отбор, сортировка и анализ материала;</w:t>
      </w:r>
    </w:p>
    <w:p w:rsidR="007732B6" w:rsidRPr="00DB7C34" w:rsidRDefault="007732B6" w:rsidP="00DB7C34">
      <w:pPr>
        <w:pStyle w:val="a4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B7C34">
        <w:rPr>
          <w:rFonts w:ascii="Times New Roman" w:eastAsia="Calibri" w:hAnsi="Times New Roman" w:cs="Times New Roman"/>
          <w:sz w:val="28"/>
          <w:szCs w:val="28"/>
        </w:rPr>
        <w:t>организация тьюторской деятельности;</w:t>
      </w:r>
    </w:p>
    <w:p w:rsidR="007732B6" w:rsidRPr="00DB7C34" w:rsidRDefault="007732B6" w:rsidP="00DB7C34">
      <w:pPr>
        <w:pStyle w:val="a4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B7C34">
        <w:rPr>
          <w:rFonts w:ascii="Times New Roman" w:eastAsia="Calibri" w:hAnsi="Times New Roman" w:cs="Times New Roman"/>
          <w:sz w:val="28"/>
          <w:szCs w:val="28"/>
        </w:rPr>
        <w:t>отбор и подготовка аудио и видео материалов;</w:t>
      </w:r>
    </w:p>
    <w:p w:rsidR="007732B6" w:rsidRPr="00DB7C34" w:rsidRDefault="007732B6" w:rsidP="00DB7C34">
      <w:pPr>
        <w:pStyle w:val="a4"/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B7C34">
        <w:rPr>
          <w:rFonts w:ascii="Times New Roman" w:eastAsia="Calibri" w:hAnsi="Times New Roman" w:cs="Times New Roman"/>
          <w:sz w:val="28"/>
          <w:szCs w:val="28"/>
        </w:rPr>
        <w:lastRenderedPageBreak/>
        <w:t>развитие навыков самостоятельной деятельности обучающихся.</w:t>
      </w:r>
    </w:p>
    <w:p w:rsidR="007A229B" w:rsidRPr="00DB7C34" w:rsidRDefault="00C63688" w:rsidP="00DB7C3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B7C34"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="007A229B" w:rsidRPr="00DB7C34">
        <w:rPr>
          <w:rFonts w:ascii="Times New Roman" w:eastAsia="Calibri" w:hAnsi="Times New Roman" w:cs="Times New Roman"/>
          <w:b/>
          <w:sz w:val="28"/>
          <w:szCs w:val="28"/>
        </w:rPr>
        <w:t>ормы обучения:</w:t>
      </w:r>
      <w:r w:rsidR="007A229B" w:rsidRPr="00DB7C34">
        <w:rPr>
          <w:rFonts w:ascii="Times New Roman" w:eastAsia="Calibri" w:hAnsi="Times New Roman" w:cs="Times New Roman"/>
          <w:sz w:val="28"/>
          <w:szCs w:val="28"/>
        </w:rPr>
        <w:t xml:space="preserve"> индивидуальная, групповая и фронтальная работа.</w:t>
      </w:r>
    </w:p>
    <w:p w:rsidR="00C63688" w:rsidRPr="00DB7C34" w:rsidRDefault="00C63688" w:rsidP="00DB7C34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B7C34">
        <w:rPr>
          <w:rFonts w:ascii="Times New Roman" w:eastAsia="Calibri" w:hAnsi="Times New Roman" w:cs="Times New Roman"/>
          <w:b/>
          <w:sz w:val="28"/>
          <w:szCs w:val="28"/>
        </w:rPr>
        <w:t>Методы обучения:</w:t>
      </w:r>
      <w:r w:rsidRPr="00DB7C34">
        <w:rPr>
          <w:rFonts w:ascii="Times New Roman" w:eastAsia="Calibri" w:hAnsi="Times New Roman" w:cs="Times New Roman"/>
          <w:sz w:val="28"/>
          <w:szCs w:val="28"/>
        </w:rPr>
        <w:t xml:space="preserve"> частично-поисковый, анализ и синтез учебного материала, культурно-историческое моделирование, исследовательско-проектный. </w:t>
      </w:r>
    </w:p>
    <w:p w:rsidR="00C63688" w:rsidRPr="00DB7C34" w:rsidRDefault="00C63688" w:rsidP="00DB7C34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B7C34">
        <w:rPr>
          <w:rFonts w:ascii="Times New Roman" w:eastAsia="Calibri" w:hAnsi="Times New Roman" w:cs="Times New Roman"/>
          <w:b/>
          <w:sz w:val="28"/>
          <w:szCs w:val="28"/>
        </w:rPr>
        <w:t>Необходимое оборудование и средства:</w:t>
      </w:r>
      <w:r w:rsidRPr="00DB7C34">
        <w:rPr>
          <w:rFonts w:ascii="Times New Roman" w:eastAsia="Calibri" w:hAnsi="Times New Roman" w:cs="Times New Roman"/>
          <w:sz w:val="28"/>
          <w:szCs w:val="28"/>
        </w:rPr>
        <w:t xml:space="preserve"> Ноутбуки с выходом в интернет,  цветной и черно-белый принтер, проектор, микрофоны, аудио оборудование. </w:t>
      </w:r>
    </w:p>
    <w:p w:rsidR="00DB7C34" w:rsidRPr="009C2637" w:rsidRDefault="00DB7C34" w:rsidP="00C63688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340723" w:rsidRPr="009C2637" w:rsidRDefault="007A229B" w:rsidP="00DB7C34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2637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</w:t>
      </w:r>
    </w:p>
    <w:p w:rsidR="001D598D" w:rsidRPr="009C2637" w:rsidRDefault="001D598D" w:rsidP="00DB7C3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637">
        <w:rPr>
          <w:rFonts w:ascii="Times New Roman" w:eastAsia="Calibri" w:hAnsi="Times New Roman" w:cs="Times New Roman"/>
          <w:b/>
          <w:sz w:val="28"/>
          <w:szCs w:val="28"/>
        </w:rPr>
        <w:t>Личностные:</w:t>
      </w:r>
      <w:r w:rsidRPr="009C2637">
        <w:rPr>
          <w:rFonts w:ascii="Times New Roman" w:eastAsia="Calibri" w:hAnsi="Times New Roman" w:cs="Times New Roman"/>
          <w:sz w:val="28"/>
          <w:szCs w:val="28"/>
        </w:rPr>
        <w:t xml:space="preserve">  воспитание российской гражданской идентичности: патриотизма, уважения к Отечеству; усвоение гуманистических,  и традиционных ценностей;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  <w:r w:rsidR="00C767F7" w:rsidRPr="009C2637">
        <w:rPr>
          <w:rFonts w:ascii="Times New Roman" w:eastAsia="Calibri" w:hAnsi="Times New Roman" w:cs="Times New Roman"/>
          <w:sz w:val="28"/>
          <w:szCs w:val="28"/>
        </w:rPr>
        <w:t xml:space="preserve">формирование коммуникативной компетентности в общении и 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 </w:t>
      </w:r>
    </w:p>
    <w:p w:rsidR="007A229B" w:rsidRPr="009C2637" w:rsidRDefault="00C767F7" w:rsidP="00DB7C3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637">
        <w:rPr>
          <w:rFonts w:ascii="Times New Roman" w:eastAsia="Calibri" w:hAnsi="Times New Roman" w:cs="Times New Roman"/>
          <w:b/>
          <w:sz w:val="28"/>
          <w:szCs w:val="28"/>
        </w:rPr>
        <w:t xml:space="preserve">Метапредметные: </w:t>
      </w:r>
      <w:r w:rsidRPr="009C2637">
        <w:rPr>
          <w:rFonts w:ascii="Times New Roman" w:eastAsia="Calibri" w:hAnsi="Times New Roman" w:cs="Times New Roman"/>
          <w:sz w:val="28"/>
          <w:szCs w:val="28"/>
        </w:rPr>
        <w:t>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 умение оценивать правильность выполнения учебной задачи,  собственные возможности её решения; умение организовывать  учебное сотрудничество и совместную деятельность с учителем и сверстниками;   работать индивидуально и в группе: находить общее решение и разрешать конфликты на основе согласования позиций и учёта интересов;  формулировать, аргументировать и отстаивать своё мнение;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 владение устной и письменной речью, монологической контекстной речью; формирование и развитие компетентности в области использования информационно-</w:t>
      </w:r>
      <w:r w:rsidRPr="009C263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коммуникационных технологий; </w:t>
      </w:r>
      <w:r w:rsidR="00972311" w:rsidRPr="009C2637">
        <w:rPr>
          <w:rFonts w:ascii="Times New Roman" w:eastAsia="Calibri" w:hAnsi="Times New Roman" w:cs="Times New Roman"/>
          <w:sz w:val="28"/>
          <w:szCs w:val="28"/>
        </w:rPr>
        <w:t>Формирование и развитие компетентности в области отбора, анализа и структурирования информации с последующей наглядной презентацией своей деятельности.</w:t>
      </w:r>
    </w:p>
    <w:p w:rsidR="00C767F7" w:rsidRPr="009C2637" w:rsidRDefault="00C767F7" w:rsidP="00DB7C3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637">
        <w:rPr>
          <w:rFonts w:ascii="Times New Roman" w:eastAsia="Calibri" w:hAnsi="Times New Roman" w:cs="Times New Roman"/>
          <w:b/>
          <w:sz w:val="28"/>
          <w:szCs w:val="28"/>
        </w:rPr>
        <w:t>Предметные:</w:t>
      </w:r>
      <w:r w:rsidRPr="009C2637">
        <w:rPr>
          <w:rFonts w:ascii="Times New Roman" w:eastAsia="Calibri" w:hAnsi="Times New Roman" w:cs="Times New Roman"/>
          <w:sz w:val="28"/>
          <w:szCs w:val="28"/>
        </w:rPr>
        <w:t xml:space="preserve">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 и аргументировать  своё  отношение к ней;  воспитание уважения к историческому наследию народов России.</w:t>
      </w:r>
    </w:p>
    <w:p w:rsidR="00550877" w:rsidRPr="009C2637" w:rsidRDefault="00550877" w:rsidP="00DB7C3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637">
        <w:rPr>
          <w:rFonts w:ascii="Times New Roman" w:eastAsia="Calibri" w:hAnsi="Times New Roman" w:cs="Times New Roman"/>
          <w:sz w:val="28"/>
          <w:szCs w:val="28"/>
        </w:rPr>
        <w:t>Кроме этого, в связи с широким спектром деятельности при</w:t>
      </w:r>
      <w:r w:rsidR="00DB7C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2637">
        <w:rPr>
          <w:rFonts w:ascii="Times New Roman" w:eastAsia="Calibri" w:hAnsi="Times New Roman" w:cs="Times New Roman"/>
          <w:sz w:val="28"/>
          <w:szCs w:val="28"/>
        </w:rPr>
        <w:t>подготовк</w:t>
      </w:r>
      <w:r w:rsidR="00DB7C34">
        <w:rPr>
          <w:rFonts w:ascii="Times New Roman" w:eastAsia="Calibri" w:hAnsi="Times New Roman" w:cs="Times New Roman"/>
          <w:sz w:val="28"/>
          <w:szCs w:val="28"/>
        </w:rPr>
        <w:t>е</w:t>
      </w:r>
      <w:r w:rsidRPr="009C2637">
        <w:rPr>
          <w:rFonts w:ascii="Times New Roman" w:eastAsia="Calibri" w:hAnsi="Times New Roman" w:cs="Times New Roman"/>
          <w:sz w:val="28"/>
          <w:szCs w:val="28"/>
        </w:rPr>
        <w:t xml:space="preserve"> события возможно развитие различных компетенций, в зависимости от выбора способа деятельности обучающимся. </w:t>
      </w:r>
    </w:p>
    <w:p w:rsidR="00C767F7" w:rsidRPr="00DC06FC" w:rsidRDefault="00C767F7" w:rsidP="00DB7C34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3827"/>
        <w:gridCol w:w="7088"/>
      </w:tblGrid>
      <w:tr w:rsidR="00584493" w:rsidRPr="00DC06FC" w:rsidTr="00DB7C34">
        <w:tc>
          <w:tcPr>
            <w:tcW w:w="3827" w:type="dxa"/>
          </w:tcPr>
          <w:p w:rsidR="00584493" w:rsidRPr="00DC06FC" w:rsidRDefault="00584493" w:rsidP="005844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7088" w:type="dxa"/>
          </w:tcPr>
          <w:p w:rsidR="00584493" w:rsidRPr="00DC06FC" w:rsidRDefault="00584493" w:rsidP="005844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84493" w:rsidRPr="00DC06FC" w:rsidTr="00DB7C34">
        <w:tc>
          <w:tcPr>
            <w:tcW w:w="3827" w:type="dxa"/>
          </w:tcPr>
          <w:p w:rsidR="00584493" w:rsidRPr="00DC06FC" w:rsidRDefault="00584493" w:rsidP="005844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календаря ВОВ</w:t>
            </w:r>
          </w:p>
        </w:tc>
        <w:tc>
          <w:tcPr>
            <w:tcW w:w="7088" w:type="dxa"/>
          </w:tcPr>
          <w:p w:rsidR="001D598D" w:rsidRPr="00DC06FC" w:rsidRDefault="001D598D" w:rsidP="00972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развитие компетентности в области использования информационно-коммуникационных технологий;</w:t>
            </w:r>
            <w:r w:rsidR="00972311"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отбора, анализа  и структурирования информации.</w:t>
            </w:r>
          </w:p>
        </w:tc>
      </w:tr>
      <w:tr w:rsidR="00584493" w:rsidRPr="00DC06FC" w:rsidTr="00DB7C34">
        <w:tc>
          <w:tcPr>
            <w:tcW w:w="3827" w:type="dxa"/>
          </w:tcPr>
          <w:p w:rsidR="00584493" w:rsidRPr="00DC06FC" w:rsidRDefault="00550877" w:rsidP="005844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информационных стендов</w:t>
            </w:r>
          </w:p>
        </w:tc>
        <w:tc>
          <w:tcPr>
            <w:tcW w:w="7088" w:type="dxa"/>
          </w:tcPr>
          <w:p w:rsidR="00584493" w:rsidRPr="00DC06FC" w:rsidRDefault="00100E67" w:rsidP="005844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и развитие компетентности в области отбора, анализа и структурирования информации с последующей наглядной </w:t>
            </w:r>
            <w:r w:rsidR="00972311"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презентацией своей деятельности.</w:t>
            </w:r>
          </w:p>
        </w:tc>
      </w:tr>
      <w:tr w:rsidR="00584493" w:rsidRPr="00DC06FC" w:rsidTr="00DB7C34">
        <w:tc>
          <w:tcPr>
            <w:tcW w:w="3827" w:type="dxa"/>
          </w:tcPr>
          <w:p w:rsidR="00584493" w:rsidRPr="00DC06FC" w:rsidRDefault="00550877" w:rsidP="005844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викторины</w:t>
            </w:r>
          </w:p>
        </w:tc>
        <w:tc>
          <w:tcPr>
            <w:tcW w:w="7088" w:type="dxa"/>
          </w:tcPr>
          <w:p w:rsidR="00584493" w:rsidRPr="00DC06FC" w:rsidRDefault="00100E67" w:rsidP="005844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развитие компетентности в области отбора и структурирования материала с последующей актуализацией и постановкой тематической проблематики;</w:t>
            </w:r>
            <w:r w:rsidR="00972311"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коммуникативно-речевой компетенции. </w:t>
            </w:r>
          </w:p>
        </w:tc>
      </w:tr>
      <w:tr w:rsidR="00584493" w:rsidRPr="00DC06FC" w:rsidTr="00DB7C34">
        <w:trPr>
          <w:trHeight w:val="195"/>
        </w:trPr>
        <w:tc>
          <w:tcPr>
            <w:tcW w:w="3827" w:type="dxa"/>
            <w:tcBorders>
              <w:bottom w:val="single" w:sz="4" w:space="0" w:color="auto"/>
            </w:tcBorders>
          </w:tcPr>
          <w:p w:rsidR="00584493" w:rsidRPr="00DC06FC" w:rsidRDefault="00550877" w:rsidP="005844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Тьюторская деятельность 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584493" w:rsidRPr="00DC06FC" w:rsidRDefault="00100E67" w:rsidP="005844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развитие компетентности в области коммуникации, применения правил делового сотрудничества с последующим планированием и организацией деятельности;</w:t>
            </w:r>
          </w:p>
        </w:tc>
      </w:tr>
      <w:tr w:rsidR="00550877" w:rsidRPr="00DC06FC" w:rsidTr="00DB7C34">
        <w:trPr>
          <w:trHeight w:val="225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550877" w:rsidRPr="00DC06FC" w:rsidRDefault="00550877" w:rsidP="005844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Информационно-презентативная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550877" w:rsidRPr="00DC06FC" w:rsidRDefault="00100E67" w:rsidP="00972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развитие компетентности в области использования ИКТ для наглядного-графического представления информации;</w:t>
            </w:r>
            <w:r w:rsidR="00972311"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коммуникативно -речевой компетенции.</w:t>
            </w:r>
          </w:p>
        </w:tc>
      </w:tr>
      <w:tr w:rsidR="00550877" w:rsidRPr="00DC06FC" w:rsidTr="00DB7C34">
        <w:trPr>
          <w:trHeight w:val="225"/>
        </w:trPr>
        <w:tc>
          <w:tcPr>
            <w:tcW w:w="3827" w:type="dxa"/>
            <w:tcBorders>
              <w:top w:val="single" w:sz="4" w:space="0" w:color="auto"/>
            </w:tcBorders>
          </w:tcPr>
          <w:p w:rsidR="00550877" w:rsidRPr="00DC06FC" w:rsidRDefault="008711DF" w:rsidP="005844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Декламирование стихотворения  </w:t>
            </w: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550877" w:rsidRPr="00DC06FC" w:rsidRDefault="00100E67" w:rsidP="009723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развитие компетентности в области речевой деятельности для передачи информа</w:t>
            </w:r>
            <w:r w:rsidR="00972311" w:rsidRPr="00DC06FC">
              <w:rPr>
                <w:rFonts w:ascii="Times New Roman" w:eastAsia="Calibri" w:hAnsi="Times New Roman" w:cs="Times New Roman"/>
                <w:sz w:val="24"/>
                <w:szCs w:val="24"/>
              </w:rPr>
              <w:t>ции через культурно-эмоциональное восприятие.</w:t>
            </w:r>
          </w:p>
        </w:tc>
      </w:tr>
    </w:tbl>
    <w:p w:rsidR="007A229B" w:rsidRDefault="007A229B" w:rsidP="00584493">
      <w:pPr>
        <w:spacing w:after="0" w:line="240" w:lineRule="auto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:rsidR="00DB7C34" w:rsidRPr="00DC06FC" w:rsidRDefault="00DB7C34" w:rsidP="00584493">
      <w:pPr>
        <w:spacing w:after="0" w:line="240" w:lineRule="auto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:rsidR="00340723" w:rsidRPr="00DC06FC" w:rsidRDefault="00340723" w:rsidP="006A0EEC">
      <w:pPr>
        <w:pStyle w:val="dash041e005f0431005f044b005f0447005f043d005f044b005f0439"/>
        <w:ind w:firstLine="567"/>
        <w:jc w:val="both"/>
        <w:rPr>
          <w:rFonts w:eastAsia="Calibri"/>
        </w:rPr>
      </w:pPr>
    </w:p>
    <w:p w:rsidR="00340723" w:rsidRPr="009C2637" w:rsidRDefault="00340723" w:rsidP="00340723">
      <w:pPr>
        <w:pStyle w:val="dash041e005f0431005f044b005f0447005f043d005f044b005f0439"/>
        <w:ind w:left="1287"/>
        <w:jc w:val="center"/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lastRenderedPageBreak/>
        <w:t>План подготовки события</w:t>
      </w:r>
    </w:p>
    <w:p w:rsidR="00836AC2" w:rsidRPr="009C2637" w:rsidRDefault="00836AC2" w:rsidP="00340723">
      <w:pPr>
        <w:pStyle w:val="dash041e005f0431005f044b005f0447005f043d005f044b005f0439"/>
        <w:ind w:left="1287"/>
        <w:jc w:val="center"/>
        <w:rPr>
          <w:rFonts w:eastAsia="Calibri"/>
          <w:sz w:val="28"/>
          <w:szCs w:val="28"/>
        </w:rPr>
      </w:pPr>
    </w:p>
    <w:p w:rsidR="00836AC2" w:rsidRPr="009C2637" w:rsidRDefault="00836AC2" w:rsidP="00340723">
      <w:pPr>
        <w:pStyle w:val="dash041e005f0431005f044b005f0447005f043d005f044b005f0439"/>
        <w:numPr>
          <w:ilvl w:val="0"/>
          <w:numId w:val="6"/>
        </w:numPr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t>Мотивация к деятельности</w:t>
      </w:r>
      <w:r w:rsidR="00CB4CB3" w:rsidRPr="009C2637">
        <w:rPr>
          <w:rFonts w:eastAsia="Calibri"/>
          <w:sz w:val="28"/>
          <w:szCs w:val="28"/>
        </w:rPr>
        <w:t>.</w:t>
      </w:r>
    </w:p>
    <w:p w:rsidR="00836AC2" w:rsidRPr="009C2637" w:rsidRDefault="00836AC2" w:rsidP="00340723">
      <w:pPr>
        <w:pStyle w:val="dash041e005f0431005f044b005f0447005f043d005f044b005f0439"/>
        <w:numPr>
          <w:ilvl w:val="0"/>
          <w:numId w:val="6"/>
        </w:numPr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t>Актуализация знаний</w:t>
      </w:r>
      <w:r w:rsidR="00CB4CB3" w:rsidRPr="009C2637">
        <w:rPr>
          <w:rFonts w:eastAsia="Calibri"/>
          <w:sz w:val="28"/>
          <w:szCs w:val="28"/>
        </w:rPr>
        <w:t>.</w:t>
      </w:r>
    </w:p>
    <w:p w:rsidR="00340723" w:rsidRPr="009C2637" w:rsidRDefault="00836AC2" w:rsidP="00340723">
      <w:pPr>
        <w:pStyle w:val="dash041e005f0431005f044b005f0447005f043d005f044b005f0439"/>
        <w:numPr>
          <w:ilvl w:val="0"/>
          <w:numId w:val="6"/>
        </w:numPr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t>Создание проекта события</w:t>
      </w:r>
      <w:r w:rsidR="00CB4CB3" w:rsidRPr="009C2637">
        <w:rPr>
          <w:rFonts w:eastAsia="Calibri"/>
          <w:sz w:val="28"/>
          <w:szCs w:val="28"/>
        </w:rPr>
        <w:t>:</w:t>
      </w:r>
    </w:p>
    <w:p w:rsidR="00836AC2" w:rsidRPr="009C2637" w:rsidRDefault="00CB4CB3" w:rsidP="00836AC2">
      <w:pPr>
        <w:pStyle w:val="dash041e005f0431005f044b005f0447005f043d005f044b005f0439"/>
        <w:ind w:left="2007"/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t>3</w:t>
      </w:r>
      <w:r w:rsidR="00836AC2" w:rsidRPr="009C2637">
        <w:rPr>
          <w:rFonts w:eastAsia="Calibri"/>
          <w:sz w:val="28"/>
          <w:szCs w:val="28"/>
        </w:rPr>
        <w:t>.1.</w:t>
      </w:r>
      <w:r w:rsidRPr="009C2637">
        <w:rPr>
          <w:rFonts w:eastAsia="Calibri"/>
          <w:sz w:val="28"/>
          <w:szCs w:val="28"/>
        </w:rPr>
        <w:t xml:space="preserve"> о</w:t>
      </w:r>
      <w:r w:rsidR="00836AC2" w:rsidRPr="009C2637">
        <w:rPr>
          <w:rFonts w:eastAsia="Calibri"/>
          <w:sz w:val="28"/>
          <w:szCs w:val="28"/>
        </w:rPr>
        <w:t>пределение наиболее важных элементов в теме</w:t>
      </w:r>
      <w:r w:rsidRPr="009C2637">
        <w:rPr>
          <w:rFonts w:eastAsia="Calibri"/>
          <w:sz w:val="28"/>
          <w:szCs w:val="28"/>
        </w:rPr>
        <w:t>;</w:t>
      </w:r>
    </w:p>
    <w:p w:rsidR="00836AC2" w:rsidRPr="009C2637" w:rsidRDefault="00CB4CB3" w:rsidP="00836AC2">
      <w:pPr>
        <w:pStyle w:val="dash041e005f0431005f044b005f0447005f043d005f044b005f0439"/>
        <w:ind w:left="2007"/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t>3</w:t>
      </w:r>
      <w:r w:rsidR="00836AC2" w:rsidRPr="009C2637">
        <w:rPr>
          <w:rFonts w:eastAsia="Calibri"/>
          <w:sz w:val="28"/>
          <w:szCs w:val="28"/>
        </w:rPr>
        <w:t>.2.</w:t>
      </w:r>
      <w:r w:rsidRPr="009C2637">
        <w:rPr>
          <w:rFonts w:eastAsia="Calibri"/>
          <w:sz w:val="28"/>
          <w:szCs w:val="28"/>
        </w:rPr>
        <w:t>совместное п</w:t>
      </w:r>
      <w:r w:rsidR="00836AC2" w:rsidRPr="009C2637">
        <w:rPr>
          <w:rFonts w:eastAsia="Calibri"/>
          <w:sz w:val="28"/>
          <w:szCs w:val="28"/>
        </w:rPr>
        <w:t xml:space="preserve">ланирование </w:t>
      </w:r>
      <w:r w:rsidRPr="009C2637">
        <w:rPr>
          <w:rFonts w:eastAsia="Calibri"/>
          <w:sz w:val="28"/>
          <w:szCs w:val="28"/>
        </w:rPr>
        <w:t>и выбор формата события;</w:t>
      </w:r>
    </w:p>
    <w:p w:rsidR="00CB4CB3" w:rsidRPr="009C2637" w:rsidRDefault="00CB4CB3" w:rsidP="00CB4CB3">
      <w:pPr>
        <w:pStyle w:val="dash041e005f0431005f044b005f0447005f043d005f044b005f0439"/>
        <w:ind w:left="2007"/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t>3</w:t>
      </w:r>
      <w:r w:rsidR="00836AC2" w:rsidRPr="009C2637">
        <w:rPr>
          <w:rFonts w:eastAsia="Calibri"/>
          <w:sz w:val="28"/>
          <w:szCs w:val="28"/>
        </w:rPr>
        <w:t>.3.</w:t>
      </w:r>
      <w:r w:rsidR="00EA4D35" w:rsidRPr="009C2637">
        <w:rPr>
          <w:rFonts w:eastAsia="Calibri"/>
          <w:sz w:val="28"/>
          <w:szCs w:val="28"/>
        </w:rPr>
        <w:t>о</w:t>
      </w:r>
      <w:r w:rsidRPr="009C2637">
        <w:rPr>
          <w:rFonts w:eastAsia="Calibri"/>
          <w:sz w:val="28"/>
          <w:szCs w:val="28"/>
        </w:rPr>
        <w:t>тбор, сортировка и анализ материала;</w:t>
      </w:r>
    </w:p>
    <w:p w:rsidR="00CB4CB3" w:rsidRPr="009C2637" w:rsidRDefault="00CB4CB3" w:rsidP="00CB4CB3">
      <w:pPr>
        <w:pStyle w:val="dash041e005f0431005f044b005f0447005f043d005f044b005f0439"/>
        <w:ind w:left="2007"/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t xml:space="preserve">3.4 </w:t>
      </w:r>
      <w:r w:rsidR="00EA4D35" w:rsidRPr="009C2637">
        <w:rPr>
          <w:rFonts w:eastAsia="Calibri"/>
          <w:sz w:val="28"/>
          <w:szCs w:val="28"/>
        </w:rPr>
        <w:t>к</w:t>
      </w:r>
      <w:r w:rsidRPr="009C2637">
        <w:rPr>
          <w:rFonts w:eastAsia="Calibri"/>
          <w:sz w:val="28"/>
          <w:szCs w:val="28"/>
        </w:rPr>
        <w:t>онкретизация и коррекция плана.</w:t>
      </w:r>
    </w:p>
    <w:p w:rsidR="00CB4CB3" w:rsidRPr="009C2637" w:rsidRDefault="00CB4CB3" w:rsidP="00CB4CB3">
      <w:pPr>
        <w:pStyle w:val="dash041e005f0431005f044b005f0447005f043d005f044b005f0439"/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tab/>
      </w:r>
      <w:r w:rsidRPr="009C2637">
        <w:rPr>
          <w:rFonts w:eastAsia="Calibri"/>
          <w:sz w:val="28"/>
          <w:szCs w:val="28"/>
        </w:rPr>
        <w:tab/>
        <w:t xml:space="preserve">   4.  Подготовка события:</w:t>
      </w:r>
    </w:p>
    <w:p w:rsidR="00CB4CB3" w:rsidRPr="009C2637" w:rsidRDefault="00CB4CB3" w:rsidP="00CB4CB3">
      <w:pPr>
        <w:pStyle w:val="dash041e005f0431005f044b005f0447005f043d005f044b005f0439"/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tab/>
      </w:r>
      <w:r w:rsidRPr="009C2637">
        <w:rPr>
          <w:rFonts w:eastAsia="Calibri"/>
          <w:sz w:val="28"/>
          <w:szCs w:val="28"/>
        </w:rPr>
        <w:tab/>
      </w:r>
      <w:r w:rsidRPr="009C2637">
        <w:rPr>
          <w:rFonts w:eastAsia="Calibri"/>
          <w:sz w:val="28"/>
          <w:szCs w:val="28"/>
        </w:rPr>
        <w:tab/>
        <w:t>4.1. оформление стендового материала;</w:t>
      </w:r>
    </w:p>
    <w:p w:rsidR="00EA4D35" w:rsidRPr="009C2637" w:rsidRDefault="00CB4CB3" w:rsidP="00CB4CB3">
      <w:pPr>
        <w:pStyle w:val="dash041e005f0431005f044b005f0447005f043d005f044b005f0439"/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tab/>
      </w:r>
      <w:r w:rsidRPr="009C2637">
        <w:rPr>
          <w:rFonts w:eastAsia="Calibri"/>
          <w:sz w:val="28"/>
          <w:szCs w:val="28"/>
        </w:rPr>
        <w:tab/>
      </w:r>
      <w:r w:rsidRPr="009C2637">
        <w:rPr>
          <w:rFonts w:eastAsia="Calibri"/>
          <w:sz w:val="28"/>
          <w:szCs w:val="28"/>
        </w:rPr>
        <w:tab/>
        <w:t>4.2.</w:t>
      </w:r>
      <w:r w:rsidR="00EA4D35" w:rsidRPr="009C2637">
        <w:rPr>
          <w:rFonts w:eastAsia="Calibri"/>
          <w:sz w:val="28"/>
          <w:szCs w:val="28"/>
        </w:rPr>
        <w:t>создание презентаций для события;</w:t>
      </w:r>
    </w:p>
    <w:p w:rsidR="00EA4D35" w:rsidRPr="009C2637" w:rsidRDefault="00EA4D35" w:rsidP="00CB4CB3">
      <w:pPr>
        <w:pStyle w:val="dash041e005f0431005f044b005f0447005f043d005f044b005f0439"/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tab/>
      </w:r>
      <w:r w:rsidRPr="009C2637">
        <w:rPr>
          <w:rFonts w:eastAsia="Calibri"/>
          <w:sz w:val="28"/>
          <w:szCs w:val="28"/>
        </w:rPr>
        <w:tab/>
      </w:r>
      <w:r w:rsidRPr="009C2637">
        <w:rPr>
          <w:rFonts w:eastAsia="Calibri"/>
          <w:sz w:val="28"/>
          <w:szCs w:val="28"/>
        </w:rPr>
        <w:tab/>
        <w:t>4.3. подготовка аудио-видео материалов;</w:t>
      </w:r>
    </w:p>
    <w:p w:rsidR="00EA4D35" w:rsidRPr="009C2637" w:rsidRDefault="00EA4D35" w:rsidP="00CB4CB3">
      <w:pPr>
        <w:pStyle w:val="dash041e005f0431005f044b005f0447005f043d005f044b005f0439"/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tab/>
      </w:r>
      <w:r w:rsidRPr="009C2637">
        <w:rPr>
          <w:rFonts w:eastAsia="Calibri"/>
          <w:sz w:val="28"/>
          <w:szCs w:val="28"/>
        </w:rPr>
        <w:tab/>
      </w:r>
      <w:r w:rsidRPr="009C2637">
        <w:rPr>
          <w:rFonts w:eastAsia="Calibri"/>
          <w:sz w:val="28"/>
          <w:szCs w:val="28"/>
        </w:rPr>
        <w:tab/>
        <w:t>4.4. создание календаря ВОВ.</w:t>
      </w:r>
    </w:p>
    <w:p w:rsidR="00CB4CB3" w:rsidRPr="009C2637" w:rsidRDefault="00CB4CB3" w:rsidP="00CB4CB3">
      <w:pPr>
        <w:pStyle w:val="dash041e005f0431005f044b005f0447005f043d005f044b005f0439"/>
        <w:ind w:left="1299" w:firstLine="117"/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t xml:space="preserve">   5. </w:t>
      </w:r>
      <w:r w:rsidR="00EA4D35" w:rsidRPr="009C2637">
        <w:rPr>
          <w:rFonts w:eastAsia="Calibri"/>
          <w:sz w:val="28"/>
          <w:szCs w:val="28"/>
        </w:rPr>
        <w:t xml:space="preserve">Срезовые демонстрации достигнутых результатов. </w:t>
      </w:r>
    </w:p>
    <w:p w:rsidR="00EA4D35" w:rsidRPr="009C2637" w:rsidRDefault="00EA4D35" w:rsidP="00CB4CB3">
      <w:pPr>
        <w:pStyle w:val="dash041e005f0431005f044b005f0447005f043d005f044b005f0439"/>
        <w:ind w:left="1299" w:firstLine="117"/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t xml:space="preserve">   6. Реализация события. </w:t>
      </w:r>
    </w:p>
    <w:p w:rsidR="00C63688" w:rsidRPr="009C2637" w:rsidRDefault="00C63688" w:rsidP="00CB4CB3">
      <w:pPr>
        <w:pStyle w:val="dash041e005f0431005f044b005f0447005f043d005f044b005f0439"/>
        <w:ind w:left="1299" w:firstLine="117"/>
        <w:rPr>
          <w:rFonts w:eastAsia="Calibri"/>
          <w:sz w:val="28"/>
          <w:szCs w:val="28"/>
        </w:rPr>
      </w:pPr>
      <w:r w:rsidRPr="009C2637">
        <w:rPr>
          <w:rFonts w:eastAsia="Calibri"/>
          <w:sz w:val="28"/>
          <w:szCs w:val="28"/>
        </w:rPr>
        <w:t xml:space="preserve">   7. Рефлексия.</w:t>
      </w:r>
    </w:p>
    <w:p w:rsidR="00DE1322" w:rsidRPr="00DC06FC" w:rsidRDefault="00DE1322" w:rsidP="00CB4CB3">
      <w:pPr>
        <w:pStyle w:val="dash041e005f0431005f044b005f0447005f043d005f044b005f0439"/>
        <w:ind w:left="1299" w:firstLine="117"/>
        <w:rPr>
          <w:rFonts w:eastAsia="Calibri"/>
        </w:rPr>
      </w:pPr>
    </w:p>
    <w:p w:rsidR="000D6D15" w:rsidRPr="00DC06FC" w:rsidRDefault="00DE1322" w:rsidP="00DE1322">
      <w:pPr>
        <w:pStyle w:val="dash041e005f0431005f044b005f0447005f043d005f044b005f0439"/>
        <w:jc w:val="center"/>
        <w:rPr>
          <w:rFonts w:eastAsia="Calibri"/>
        </w:rPr>
      </w:pPr>
      <w:r w:rsidRPr="00DC06FC">
        <w:rPr>
          <w:rFonts w:eastAsia="Calibri"/>
        </w:rPr>
        <w:t>Технологическая карта</w:t>
      </w:r>
    </w:p>
    <w:p w:rsidR="00DE1322" w:rsidRPr="00DC06FC" w:rsidRDefault="00DE1322" w:rsidP="00DE1322">
      <w:pPr>
        <w:pStyle w:val="dash041e005f0431005f044b005f0447005f043d005f044b005f0439"/>
        <w:jc w:val="center"/>
        <w:rPr>
          <w:rFonts w:eastAsia="Calibri"/>
        </w:rPr>
      </w:pPr>
    </w:p>
    <w:tbl>
      <w:tblPr>
        <w:tblStyle w:val="a3"/>
        <w:tblW w:w="0" w:type="auto"/>
        <w:tblInd w:w="567" w:type="dxa"/>
        <w:tblLayout w:type="fixed"/>
        <w:tblLook w:val="04A0"/>
      </w:tblPr>
      <w:tblGrid>
        <w:gridCol w:w="1682"/>
        <w:gridCol w:w="868"/>
        <w:gridCol w:w="2180"/>
        <w:gridCol w:w="2683"/>
        <w:gridCol w:w="2319"/>
        <w:gridCol w:w="2000"/>
        <w:gridCol w:w="2487"/>
      </w:tblGrid>
      <w:tr w:rsidR="00C63688" w:rsidRPr="00DC06FC" w:rsidTr="00DB7C34">
        <w:tc>
          <w:tcPr>
            <w:tcW w:w="1682" w:type="dxa"/>
            <w:tcBorders>
              <w:right w:val="single" w:sz="4" w:space="0" w:color="auto"/>
            </w:tcBorders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 xml:space="preserve">Этап 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DE1322" w:rsidRPr="00DC06FC" w:rsidRDefault="00DE1322" w:rsidP="00DE1322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Время</w:t>
            </w:r>
          </w:p>
        </w:tc>
        <w:tc>
          <w:tcPr>
            <w:tcW w:w="2180" w:type="dxa"/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Обучающие и развивающие компоненты, задания и упражнения</w:t>
            </w:r>
          </w:p>
        </w:tc>
        <w:tc>
          <w:tcPr>
            <w:tcW w:w="2683" w:type="dxa"/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Деятельность учителя</w:t>
            </w:r>
          </w:p>
        </w:tc>
        <w:tc>
          <w:tcPr>
            <w:tcW w:w="2319" w:type="dxa"/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Деятельность учащегося</w:t>
            </w:r>
          </w:p>
        </w:tc>
        <w:tc>
          <w:tcPr>
            <w:tcW w:w="2000" w:type="dxa"/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Формы организации совзаимодействия</w:t>
            </w:r>
          </w:p>
        </w:tc>
        <w:tc>
          <w:tcPr>
            <w:tcW w:w="2487" w:type="dxa"/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Универсальные учебные действия</w:t>
            </w:r>
          </w:p>
        </w:tc>
      </w:tr>
      <w:tr w:rsidR="00C63688" w:rsidRPr="00DC06FC" w:rsidTr="00DB7C34">
        <w:tc>
          <w:tcPr>
            <w:tcW w:w="1682" w:type="dxa"/>
            <w:tcBorders>
              <w:right w:val="single" w:sz="4" w:space="0" w:color="auto"/>
            </w:tcBorders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Мотивация к деятельности</w:t>
            </w:r>
            <w:r w:rsidR="00DC06FC" w:rsidRPr="00DC06FC">
              <w:rPr>
                <w:rFonts w:eastAsia="Calibri"/>
              </w:rPr>
              <w:t xml:space="preserve"> и актуализация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DE1322" w:rsidRPr="00DC06FC" w:rsidRDefault="00752CD7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DC06FC" w:rsidRPr="00DC06FC">
              <w:rPr>
                <w:rFonts w:eastAsia="Calibri"/>
              </w:rPr>
              <w:t xml:space="preserve"> мин</w:t>
            </w:r>
          </w:p>
        </w:tc>
        <w:tc>
          <w:tcPr>
            <w:tcW w:w="2180" w:type="dxa"/>
          </w:tcPr>
          <w:p w:rsidR="00DE1322" w:rsidRPr="00DC06FC" w:rsidRDefault="00DC06FC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 xml:space="preserve">1. </w:t>
            </w:r>
            <w:r w:rsidR="00DE1322" w:rsidRPr="00DC06FC">
              <w:rPr>
                <w:rFonts w:eastAsia="Calibri"/>
              </w:rPr>
              <w:t>Эмоциональная, психологическая и мотивационная подготовка учащихся к деятельности</w:t>
            </w:r>
            <w:r w:rsidRPr="00DC06FC">
              <w:rPr>
                <w:rFonts w:eastAsia="Calibri"/>
              </w:rPr>
              <w:t>.</w:t>
            </w:r>
          </w:p>
          <w:p w:rsidR="00DC06FC" w:rsidRPr="00DC06FC" w:rsidRDefault="00DC06FC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lastRenderedPageBreak/>
              <w:t>2.Беседа по теме «Московская битва»</w:t>
            </w:r>
          </w:p>
        </w:tc>
        <w:tc>
          <w:tcPr>
            <w:tcW w:w="2683" w:type="dxa"/>
          </w:tcPr>
          <w:p w:rsidR="00DC06FC" w:rsidRPr="00DC06FC" w:rsidRDefault="00DC06FC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lastRenderedPageBreak/>
              <w:t xml:space="preserve">1. </w:t>
            </w:r>
            <w:r w:rsidR="00DE1322" w:rsidRPr="00DC06FC">
              <w:rPr>
                <w:rFonts w:eastAsia="Calibri"/>
              </w:rPr>
              <w:t xml:space="preserve">Создает условия для возникновения у учеников внутренней потребности  включения в деятельность, </w:t>
            </w:r>
            <w:r w:rsidR="00DE1322" w:rsidRPr="00DC06FC">
              <w:rPr>
                <w:rFonts w:eastAsia="Calibri"/>
              </w:rPr>
              <w:lastRenderedPageBreak/>
              <w:t>уточняются тематические рамки. Организует формулировку темы и постановку цели  учащимися.</w:t>
            </w:r>
          </w:p>
          <w:p w:rsidR="00DE1322" w:rsidRPr="00DC06FC" w:rsidRDefault="00DC06FC" w:rsidP="00752CD7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2.</w:t>
            </w:r>
            <w:r w:rsidR="00752CD7">
              <w:rPr>
                <w:rFonts w:eastAsia="Calibri"/>
              </w:rPr>
              <w:t>Задает вопросы: «Значение Москвы в истории нашего государства?», «Значение битвы за Москву в годы ВОВ?»</w:t>
            </w:r>
          </w:p>
        </w:tc>
        <w:tc>
          <w:tcPr>
            <w:tcW w:w="2319" w:type="dxa"/>
          </w:tcPr>
          <w:p w:rsidR="00DE1322" w:rsidRPr="00DC06FC" w:rsidRDefault="00DC06FC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lastRenderedPageBreak/>
              <w:t xml:space="preserve">1. </w:t>
            </w:r>
            <w:r w:rsidR="00DE1322" w:rsidRPr="00DC06FC">
              <w:rPr>
                <w:rFonts w:eastAsia="Calibri"/>
              </w:rPr>
              <w:t xml:space="preserve">Слушают и обсуждают тему, самостоятельно ее формулируют </w:t>
            </w:r>
          </w:p>
          <w:p w:rsidR="00DC06FC" w:rsidRPr="00DC06FC" w:rsidRDefault="00DC06FC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2.Высказывают своё мнение</w:t>
            </w:r>
          </w:p>
        </w:tc>
        <w:tc>
          <w:tcPr>
            <w:tcW w:w="2000" w:type="dxa"/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 xml:space="preserve">Фронтальная работа </w:t>
            </w:r>
          </w:p>
        </w:tc>
        <w:tc>
          <w:tcPr>
            <w:tcW w:w="2487" w:type="dxa"/>
          </w:tcPr>
          <w:p w:rsidR="00DE1322" w:rsidRPr="00DC06FC" w:rsidRDefault="00752CD7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="00DE1322" w:rsidRPr="00DC06FC">
              <w:rPr>
                <w:rFonts w:eastAsia="Calibri"/>
              </w:rPr>
              <w:t>онимают необходимость организации и проведения мероприятия</w:t>
            </w:r>
            <w:r>
              <w:rPr>
                <w:rFonts w:eastAsia="Calibri"/>
              </w:rPr>
              <w:t>;</w:t>
            </w:r>
            <w:r w:rsidR="00DE1322" w:rsidRPr="00DC06FC">
              <w:rPr>
                <w:rFonts w:eastAsia="Calibri"/>
              </w:rPr>
              <w:t xml:space="preserve"> формирование </w:t>
            </w:r>
            <w:r w:rsidR="00DE1322" w:rsidRPr="00DC06FC">
              <w:rPr>
                <w:rFonts w:eastAsia="Calibri"/>
              </w:rPr>
              <w:lastRenderedPageBreak/>
              <w:t>учебно-</w:t>
            </w:r>
            <w:r w:rsidR="00DC06FC" w:rsidRPr="00DC06FC">
              <w:rPr>
                <w:rFonts w:eastAsia="Calibri"/>
              </w:rPr>
              <w:t>познавательных</w:t>
            </w:r>
            <w:r w:rsidR="00DE1322" w:rsidRPr="00DC06FC">
              <w:rPr>
                <w:rFonts w:eastAsia="Calibri"/>
              </w:rPr>
              <w:t xml:space="preserve"> мотивов</w:t>
            </w:r>
            <w:r>
              <w:rPr>
                <w:rFonts w:eastAsia="Calibri"/>
              </w:rPr>
              <w:t>.</w:t>
            </w:r>
          </w:p>
          <w:p w:rsidR="00DE1322" w:rsidRPr="00DC06FC" w:rsidRDefault="00752CD7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="00DE1322" w:rsidRPr="00DC06FC">
              <w:rPr>
                <w:rFonts w:eastAsia="Calibri"/>
              </w:rPr>
              <w:t xml:space="preserve">бмениваются мнениями, слушают друг друга, понимают позицию другого учащегося. </w:t>
            </w:r>
          </w:p>
        </w:tc>
      </w:tr>
      <w:tr w:rsidR="00C63688" w:rsidRPr="00DC06FC" w:rsidTr="00DB7C34">
        <w:tc>
          <w:tcPr>
            <w:tcW w:w="1682" w:type="dxa"/>
            <w:tcBorders>
              <w:right w:val="single" w:sz="4" w:space="0" w:color="auto"/>
            </w:tcBorders>
          </w:tcPr>
          <w:p w:rsidR="00DE1322" w:rsidRPr="00DC06FC" w:rsidRDefault="00DE1322" w:rsidP="00CB1203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lastRenderedPageBreak/>
              <w:t>Создание проекта события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DE1322" w:rsidRDefault="00DC06FC" w:rsidP="00CB1203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1. 15 мин </w:t>
            </w:r>
          </w:p>
          <w:p w:rsidR="00DC06FC" w:rsidRDefault="00DC06FC" w:rsidP="00CB1203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 25 мин</w:t>
            </w:r>
          </w:p>
          <w:p w:rsidR="00DC06FC" w:rsidRDefault="00DC06FC" w:rsidP="00CB1203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3. 30 мин</w:t>
            </w:r>
          </w:p>
          <w:p w:rsidR="00DC06FC" w:rsidRPr="00DC06FC" w:rsidRDefault="00DC06FC" w:rsidP="00CB1203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4. 15 мин</w:t>
            </w:r>
          </w:p>
        </w:tc>
        <w:tc>
          <w:tcPr>
            <w:tcW w:w="2180" w:type="dxa"/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1.Определение наиболее важных  элементов в данной теме</w:t>
            </w:r>
          </w:p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2. Мозговой штурм, написание плана  мероприятия</w:t>
            </w:r>
            <w:r w:rsidR="00226C22">
              <w:rPr>
                <w:rFonts w:eastAsia="Calibri"/>
              </w:rPr>
              <w:t xml:space="preserve"> (Приложение 1)</w:t>
            </w:r>
          </w:p>
          <w:p w:rsidR="00DE1322" w:rsidRPr="00DC06FC" w:rsidRDefault="00DE1322" w:rsidP="00970B2E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 xml:space="preserve">3. работа в группах по поиску и подготовке информации по заданным тематическим блокам.  </w:t>
            </w:r>
          </w:p>
          <w:p w:rsidR="00DE1322" w:rsidRPr="00DC06FC" w:rsidRDefault="00DE1322" w:rsidP="00970B2E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4. мозговой штурм «разработка стендовых проектов»</w:t>
            </w:r>
          </w:p>
        </w:tc>
        <w:tc>
          <w:tcPr>
            <w:tcW w:w="2683" w:type="dxa"/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 xml:space="preserve">1. Формулирует вопросы, направленные на выявление ключевых этапов в битве. «Какова была расстановка сил перед битвой?»: «Какие планы имелись у противоборствующих  сторон?»; «В чем особенности хода боевых действий?»; «Каковы итоги сражения?» </w:t>
            </w:r>
          </w:p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 xml:space="preserve">2. Формулирует задания, комментирует идеи учащихся, вносит корректировки по необходимости. </w:t>
            </w:r>
          </w:p>
          <w:p w:rsidR="00DE1322" w:rsidRPr="00DC06FC" w:rsidRDefault="00DE1322" w:rsidP="00537263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 xml:space="preserve">3. Формулирует задание, помогает в организации групп, </w:t>
            </w:r>
            <w:r w:rsidRPr="00DC06FC">
              <w:rPr>
                <w:rFonts w:eastAsia="Calibri"/>
              </w:rPr>
              <w:lastRenderedPageBreak/>
              <w:t>нацеливает учащихся на проектную деятельность</w:t>
            </w:r>
          </w:p>
          <w:p w:rsidR="00DE1322" w:rsidRPr="00DC06FC" w:rsidRDefault="00DE1322" w:rsidP="00084F5B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4.Задает вопросы, направленные на поиск интересных фактов и событий, формулирует задание, помогает распределить зоны ответственности</w:t>
            </w:r>
          </w:p>
        </w:tc>
        <w:tc>
          <w:tcPr>
            <w:tcW w:w="2319" w:type="dxa"/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lastRenderedPageBreak/>
              <w:t>1. отвечают на вопросы, рассуждают, высказывают свое мнение.</w:t>
            </w:r>
          </w:p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2. проводят коллективное обсуждение, составляют план действий и мероприятия</w:t>
            </w:r>
          </w:p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3. Самостоятельно знакомятся с новым материалом, готовят по нему выступление</w:t>
            </w:r>
          </w:p>
          <w:p w:rsidR="00DE1322" w:rsidRPr="00DC06FC" w:rsidRDefault="00DE1322" w:rsidP="00CB1203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 xml:space="preserve">4. Отвечают на вопросы, высказывают свое мнение, самостоятельно выбирают </w:t>
            </w:r>
            <w:r w:rsidRPr="00DC06FC">
              <w:rPr>
                <w:rFonts w:eastAsia="Calibri"/>
              </w:rPr>
              <w:lastRenderedPageBreak/>
              <w:t>интересную им внеурочную деятельность. Занимаются планированием индивидуальной деятельности по созданию проекта. (Тьюторская деятельность с 9 классами по подготовке стендового материала, работа по подготовке календаря ВОВ</w:t>
            </w:r>
            <w:r w:rsidR="00226C22">
              <w:rPr>
                <w:rFonts w:eastAsia="Calibri"/>
              </w:rPr>
              <w:t xml:space="preserve"> (Приложение 2)</w:t>
            </w:r>
            <w:r w:rsidRPr="00DC06FC">
              <w:rPr>
                <w:rFonts w:eastAsia="Calibri"/>
              </w:rPr>
              <w:t>, обработка видео и аудио сопровождения, сценическая деятельность)</w:t>
            </w:r>
          </w:p>
        </w:tc>
        <w:tc>
          <w:tcPr>
            <w:tcW w:w="2000" w:type="dxa"/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lastRenderedPageBreak/>
              <w:t xml:space="preserve">1.фронтальная работа </w:t>
            </w:r>
          </w:p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2.фронтальная работа</w:t>
            </w:r>
          </w:p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 xml:space="preserve">3. групповая работа </w:t>
            </w:r>
          </w:p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 xml:space="preserve">4. групповая работа </w:t>
            </w:r>
          </w:p>
        </w:tc>
        <w:tc>
          <w:tcPr>
            <w:tcW w:w="2487" w:type="dxa"/>
          </w:tcPr>
          <w:p w:rsidR="00752CD7" w:rsidRDefault="00752CD7" w:rsidP="00752CD7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Строят логическую цепочку рассуждений; выделяют нужную информацию.</w:t>
            </w:r>
          </w:p>
          <w:p w:rsidR="00752CD7" w:rsidRDefault="00752CD7" w:rsidP="00752CD7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Структурирование знаний;</w:t>
            </w:r>
            <w:r w:rsidR="009C2637">
              <w:rPr>
                <w:rFonts w:eastAsia="Calibri"/>
              </w:rPr>
              <w:t xml:space="preserve"> </w:t>
            </w:r>
            <w:r w:rsidR="00274082">
              <w:rPr>
                <w:rFonts w:eastAsia="Calibri"/>
              </w:rPr>
              <w:t>Планирование деятельности с ориентацией на результат;</w:t>
            </w:r>
            <w:r w:rsidR="00AB406D" w:rsidRPr="00AB406D">
              <w:rPr>
                <w:rFonts w:eastAsia="Calibri"/>
              </w:rPr>
              <w:t xml:space="preserve">умение организовывать  учебное сотрудничество и совместную деятельность с учителем и сверстниками;   </w:t>
            </w:r>
            <w:r>
              <w:rPr>
                <w:rFonts w:eastAsia="Calibri"/>
              </w:rPr>
              <w:t>развитие умений прогнозирования результатов своей деятельности</w:t>
            </w:r>
            <w:r w:rsidR="00274082">
              <w:rPr>
                <w:rFonts w:eastAsia="Calibri"/>
              </w:rPr>
              <w:t>.</w:t>
            </w:r>
          </w:p>
          <w:p w:rsidR="00274082" w:rsidRPr="00DC06FC" w:rsidRDefault="00DE1322" w:rsidP="00274082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lastRenderedPageBreak/>
              <w:t xml:space="preserve">Учитывают выделенные учителем ориентиры действия, принимают и сохраняют учебную задачу, </w:t>
            </w:r>
            <w:r w:rsidR="00AB406D" w:rsidRPr="00AB406D">
              <w:rPr>
                <w:rFonts w:eastAsia="Calibri"/>
              </w:rPr>
              <w:t>умение соотносить свои действия с планируемыми резуль</w:t>
            </w:r>
            <w:r w:rsidR="00AB406D">
              <w:rPr>
                <w:rFonts w:eastAsia="Calibri"/>
              </w:rPr>
              <w:t xml:space="preserve">татами. </w:t>
            </w:r>
            <w:r w:rsidRPr="00DC06FC">
              <w:rPr>
                <w:rFonts w:eastAsia="Calibri"/>
              </w:rPr>
              <w:t>Осуществляют поиск и выделение информации, строят цепочку рассуждений.</w:t>
            </w:r>
            <w:r w:rsidR="009C2637">
              <w:rPr>
                <w:rFonts w:eastAsia="Calibri"/>
              </w:rPr>
              <w:t xml:space="preserve"> </w:t>
            </w:r>
            <w:r w:rsidR="00274082">
              <w:rPr>
                <w:rFonts w:eastAsia="Calibri"/>
              </w:rPr>
              <w:t>Личностное самоопределение по сферам интересов</w:t>
            </w:r>
            <w:r w:rsidR="00EC1E84">
              <w:rPr>
                <w:rFonts w:eastAsia="Calibri"/>
              </w:rPr>
              <w:t xml:space="preserve">, планирование результатов своей деятельности, развитие навыков делового общения и сотрудничества.  </w:t>
            </w:r>
          </w:p>
        </w:tc>
      </w:tr>
      <w:tr w:rsidR="00AB406D" w:rsidRPr="00DC06FC" w:rsidTr="00DB7C34">
        <w:tc>
          <w:tcPr>
            <w:tcW w:w="1682" w:type="dxa"/>
            <w:tcBorders>
              <w:right w:val="single" w:sz="4" w:space="0" w:color="auto"/>
            </w:tcBorders>
          </w:tcPr>
          <w:p w:rsidR="00DE1322" w:rsidRPr="00DC06FC" w:rsidRDefault="00DE1322" w:rsidP="00CB1203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lastRenderedPageBreak/>
              <w:t>Подготовка событие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DE1322" w:rsidRPr="00DC06FC" w:rsidRDefault="00EC1E84" w:rsidP="00CB1203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2-3 нед.</w:t>
            </w:r>
          </w:p>
        </w:tc>
        <w:tc>
          <w:tcPr>
            <w:tcW w:w="2180" w:type="dxa"/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Работа над индивидуальными и групповыми проектами</w:t>
            </w:r>
          </w:p>
        </w:tc>
        <w:tc>
          <w:tcPr>
            <w:tcW w:w="2683" w:type="dxa"/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 xml:space="preserve">Консультация по сложным  вопросам, корректировка работ </w:t>
            </w:r>
          </w:p>
        </w:tc>
        <w:tc>
          <w:tcPr>
            <w:tcW w:w="2319" w:type="dxa"/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работа по индивидуальному плану над созданием проекта</w:t>
            </w:r>
          </w:p>
        </w:tc>
        <w:tc>
          <w:tcPr>
            <w:tcW w:w="2000" w:type="dxa"/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t>Групповая, индивидуальная</w:t>
            </w:r>
          </w:p>
        </w:tc>
        <w:tc>
          <w:tcPr>
            <w:tcW w:w="2487" w:type="dxa"/>
          </w:tcPr>
          <w:p w:rsidR="00DE1322" w:rsidRDefault="00EC1E84" w:rsidP="00EC1E84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УУД зависят от типа выбранных действий.  Общими для всех являются: </w:t>
            </w:r>
            <w:r w:rsidR="00AB406D" w:rsidRPr="00AB406D">
              <w:rPr>
                <w:rFonts w:eastAsia="Calibri"/>
              </w:rPr>
              <w:t xml:space="preserve">умение самостоятельно планировать пути  достижения целей,  в том числе альтернативные,  осознанно выбирать  </w:t>
            </w:r>
            <w:r w:rsidR="00AB406D" w:rsidRPr="00AB406D">
              <w:rPr>
                <w:rFonts w:eastAsia="Calibri"/>
              </w:rPr>
              <w:lastRenderedPageBreak/>
              <w:t xml:space="preserve">наиболее эффективные способы решения учебных и познавательных задач; </w:t>
            </w:r>
            <w:r>
              <w:rPr>
                <w:rFonts w:eastAsia="Calibri"/>
              </w:rPr>
              <w:t>осуществление поиска необходимой информации для выполнения проектов;  дополняют и расширяют имеющиеся знания и представления о «Московской битве»</w:t>
            </w:r>
            <w:r w:rsidR="00AB406D">
              <w:rPr>
                <w:rFonts w:eastAsia="Calibri"/>
              </w:rPr>
              <w:t>;</w:t>
            </w:r>
          </w:p>
          <w:p w:rsidR="00AB406D" w:rsidRPr="00DC06FC" w:rsidRDefault="00AB406D" w:rsidP="00AB406D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AB406D">
              <w:rPr>
                <w:rFonts w:eastAsia="Calibri"/>
              </w:rPr>
              <w:t xml:space="preserve">осуществлять контроль своей деятельности в </w:t>
            </w:r>
            <w:r>
              <w:rPr>
                <w:rFonts w:eastAsia="Calibri"/>
              </w:rPr>
              <w:t>процессе достижения результата.</w:t>
            </w:r>
          </w:p>
        </w:tc>
      </w:tr>
      <w:tr w:rsidR="00AB406D" w:rsidRPr="00DC06FC" w:rsidTr="00DB7C34">
        <w:tc>
          <w:tcPr>
            <w:tcW w:w="1682" w:type="dxa"/>
            <w:tcBorders>
              <w:right w:val="single" w:sz="4" w:space="0" w:color="auto"/>
            </w:tcBorders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lastRenderedPageBreak/>
              <w:t xml:space="preserve">Срезовая демонстрация достигнутых результатов. 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DE1322" w:rsidRPr="00DC06FC" w:rsidRDefault="00DE13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E1322" w:rsidRPr="00DC06FC" w:rsidRDefault="00AB406D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  <w:r w:rsidR="00EC1E84">
              <w:rPr>
                <w:rFonts w:eastAsia="Calibri"/>
              </w:rPr>
              <w:t xml:space="preserve"> мин</w:t>
            </w:r>
          </w:p>
        </w:tc>
        <w:tc>
          <w:tcPr>
            <w:tcW w:w="2180" w:type="dxa"/>
          </w:tcPr>
          <w:p w:rsidR="00DE1322" w:rsidRPr="00DC06FC" w:rsidRDefault="00AB406D" w:rsidP="00AB406D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Подготовка к з</w:t>
            </w:r>
            <w:r w:rsidR="00DE1322" w:rsidRPr="00DC06FC">
              <w:rPr>
                <w:rFonts w:eastAsia="Calibri"/>
              </w:rPr>
              <w:t>ащит</w:t>
            </w:r>
            <w:r>
              <w:rPr>
                <w:rFonts w:eastAsia="Calibri"/>
              </w:rPr>
              <w:t>е</w:t>
            </w:r>
            <w:r w:rsidR="00DE1322" w:rsidRPr="00DC06FC">
              <w:rPr>
                <w:rFonts w:eastAsia="Calibri"/>
              </w:rPr>
              <w:t xml:space="preserve"> проектов </w:t>
            </w:r>
          </w:p>
        </w:tc>
        <w:tc>
          <w:tcPr>
            <w:tcW w:w="2683" w:type="dxa"/>
          </w:tcPr>
          <w:p w:rsidR="00DE1322" w:rsidRPr="00DC06FC" w:rsidRDefault="00EC1E84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Корректировка проектов и деятельности обучающихся</w:t>
            </w:r>
          </w:p>
        </w:tc>
        <w:tc>
          <w:tcPr>
            <w:tcW w:w="2319" w:type="dxa"/>
          </w:tcPr>
          <w:p w:rsidR="00DE1322" w:rsidRPr="00DC06FC" w:rsidRDefault="00EC1E84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Защита и презентация проектов и своей деятельности</w:t>
            </w:r>
          </w:p>
        </w:tc>
        <w:tc>
          <w:tcPr>
            <w:tcW w:w="2000" w:type="dxa"/>
          </w:tcPr>
          <w:p w:rsidR="00DE1322" w:rsidRPr="00DC06FC" w:rsidRDefault="00EC1E84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Групповая и индивидуальная работа</w:t>
            </w:r>
          </w:p>
        </w:tc>
        <w:tc>
          <w:tcPr>
            <w:tcW w:w="2487" w:type="dxa"/>
          </w:tcPr>
          <w:p w:rsidR="00DE1322" w:rsidRPr="00DC06FC" w:rsidRDefault="00AB406D" w:rsidP="00AB406D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AB406D">
              <w:rPr>
                <w:rFonts w:eastAsia="Calibri"/>
              </w:rPr>
              <w:t xml:space="preserve">умение оценивать правильность выполнения учебной задачи,  собственные возможности её решения; формулировать, аргументировать и отстаивать своё мнение; умение осознанно использовать речевые средства в соответствии с задачей </w:t>
            </w:r>
            <w:r w:rsidRPr="00AB406D">
              <w:rPr>
                <w:rFonts w:eastAsia="Calibri"/>
              </w:rPr>
              <w:lastRenderedPageBreak/>
              <w:t xml:space="preserve">коммуникации для выражения своих чувств, мыслей и потребностей;  владение устной и письменной речью, монологической </w:t>
            </w:r>
            <w:r>
              <w:rPr>
                <w:rFonts w:eastAsia="Calibri"/>
              </w:rPr>
              <w:t>речью.</w:t>
            </w:r>
          </w:p>
        </w:tc>
      </w:tr>
      <w:tr w:rsidR="00AB406D" w:rsidRPr="00DC06FC" w:rsidTr="00DB7C34">
        <w:tc>
          <w:tcPr>
            <w:tcW w:w="1682" w:type="dxa"/>
            <w:tcBorders>
              <w:right w:val="single" w:sz="4" w:space="0" w:color="auto"/>
            </w:tcBorders>
          </w:tcPr>
          <w:p w:rsidR="00DE1322" w:rsidRPr="00DC06FC" w:rsidRDefault="00DE1322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 w:rsidRPr="00DC06FC">
              <w:rPr>
                <w:rFonts w:eastAsia="Calibri"/>
              </w:rPr>
              <w:lastRenderedPageBreak/>
              <w:t>Реализация события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DE1322" w:rsidRPr="00DC06FC" w:rsidRDefault="00AB406D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45  мин</w:t>
            </w:r>
          </w:p>
        </w:tc>
        <w:tc>
          <w:tcPr>
            <w:tcW w:w="2180" w:type="dxa"/>
          </w:tcPr>
          <w:p w:rsidR="00DE1322" w:rsidRPr="00DC06FC" w:rsidRDefault="00AB406D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Защита проектов</w:t>
            </w:r>
          </w:p>
        </w:tc>
        <w:tc>
          <w:tcPr>
            <w:tcW w:w="2683" w:type="dxa"/>
          </w:tcPr>
          <w:p w:rsidR="00DE1322" w:rsidRPr="00DC06FC" w:rsidRDefault="00AB406D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Организация и контроль события</w:t>
            </w:r>
          </w:p>
        </w:tc>
        <w:tc>
          <w:tcPr>
            <w:tcW w:w="2319" w:type="dxa"/>
          </w:tcPr>
          <w:p w:rsidR="00DE1322" w:rsidRPr="00DC06FC" w:rsidRDefault="00AB406D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Презентация проектов в соответствии с поставленными перед ними задачами. </w:t>
            </w:r>
          </w:p>
        </w:tc>
        <w:tc>
          <w:tcPr>
            <w:tcW w:w="2000" w:type="dxa"/>
          </w:tcPr>
          <w:p w:rsidR="00DE1322" w:rsidRPr="00DC06FC" w:rsidRDefault="00AB406D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Групповая и индивидуальная работа </w:t>
            </w:r>
          </w:p>
        </w:tc>
        <w:tc>
          <w:tcPr>
            <w:tcW w:w="2487" w:type="dxa"/>
          </w:tcPr>
          <w:p w:rsidR="00DE1322" w:rsidRPr="00DC06FC" w:rsidRDefault="00C63688" w:rsidP="00C63688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Развитие </w:t>
            </w:r>
            <w:r w:rsidRPr="00C63688">
              <w:rPr>
                <w:rFonts w:eastAsia="Calibri"/>
              </w:rPr>
              <w:t xml:space="preserve">коммуникативной компетентности в общении и  сотрудничестве со сверстниками, детьми старшего и младшего возраста, взрослыми в процессе образовательной, </w:t>
            </w:r>
            <w:r>
              <w:rPr>
                <w:rFonts w:eastAsia="Calibri"/>
              </w:rPr>
              <w:t>общественно полезной и</w:t>
            </w:r>
            <w:r w:rsidRPr="00C63688">
              <w:rPr>
                <w:rFonts w:eastAsia="Calibri"/>
              </w:rPr>
              <w:t xml:space="preserve">  творческой деятельности.</w:t>
            </w:r>
          </w:p>
        </w:tc>
      </w:tr>
      <w:tr w:rsidR="00AB406D" w:rsidRPr="00DC06FC" w:rsidTr="00DB7C34">
        <w:tc>
          <w:tcPr>
            <w:tcW w:w="1682" w:type="dxa"/>
            <w:tcBorders>
              <w:right w:val="single" w:sz="4" w:space="0" w:color="auto"/>
            </w:tcBorders>
          </w:tcPr>
          <w:p w:rsidR="00DE1322" w:rsidRPr="00DC06FC" w:rsidRDefault="00AB406D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Итоги события. Рефлексия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DE1322" w:rsidRPr="00DC06FC" w:rsidRDefault="00AB406D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15 мин. </w:t>
            </w:r>
          </w:p>
        </w:tc>
        <w:tc>
          <w:tcPr>
            <w:tcW w:w="2180" w:type="dxa"/>
          </w:tcPr>
          <w:p w:rsidR="00DE1322" w:rsidRPr="00DC06FC" w:rsidRDefault="00C63688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Обобщающая беседа</w:t>
            </w:r>
          </w:p>
        </w:tc>
        <w:tc>
          <w:tcPr>
            <w:tcW w:w="2683" w:type="dxa"/>
          </w:tcPr>
          <w:p w:rsidR="00DE1322" w:rsidRPr="00DC06FC" w:rsidRDefault="00C63688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Анализ проделанной работы и выполнение цели события</w:t>
            </w:r>
          </w:p>
        </w:tc>
        <w:tc>
          <w:tcPr>
            <w:tcW w:w="2319" w:type="dxa"/>
          </w:tcPr>
          <w:p w:rsidR="00DE1322" w:rsidRPr="00DC06FC" w:rsidRDefault="00C63688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Высказывание собственного мнения, определение своего эмоционального состояния. </w:t>
            </w:r>
          </w:p>
        </w:tc>
        <w:tc>
          <w:tcPr>
            <w:tcW w:w="2000" w:type="dxa"/>
          </w:tcPr>
          <w:p w:rsidR="00DE1322" w:rsidRPr="00DC06FC" w:rsidRDefault="00C63688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Фронтальная работа </w:t>
            </w:r>
          </w:p>
        </w:tc>
        <w:tc>
          <w:tcPr>
            <w:tcW w:w="2487" w:type="dxa"/>
          </w:tcPr>
          <w:p w:rsidR="00DE1322" w:rsidRPr="00DC06FC" w:rsidRDefault="00AB406D" w:rsidP="000D6D15">
            <w:pPr>
              <w:pStyle w:val="dash041e005f0431005f044b005f0447005f043d005f044b005f04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Оценивают собственную  учебную деятельность</w:t>
            </w:r>
          </w:p>
        </w:tc>
      </w:tr>
    </w:tbl>
    <w:p w:rsidR="00FF5C5A" w:rsidRPr="00DC06FC" w:rsidRDefault="00FF5C5A" w:rsidP="000D6D15">
      <w:pPr>
        <w:pStyle w:val="dash041e005f0431005f044b005f0447005f043d005f044b005f0439"/>
        <w:ind w:left="567"/>
        <w:jc w:val="both"/>
        <w:rPr>
          <w:rFonts w:eastAsia="Calibri"/>
        </w:rPr>
      </w:pPr>
    </w:p>
    <w:p w:rsidR="00970FE9" w:rsidRDefault="00970FE9" w:rsidP="000D6D15">
      <w:pPr>
        <w:pStyle w:val="dash041e005f0431005f044b005f0447005f043d005f044b005f0439"/>
        <w:ind w:left="567"/>
        <w:jc w:val="both"/>
        <w:rPr>
          <w:rFonts w:eastAsia="Calibri"/>
        </w:rPr>
      </w:pPr>
    </w:p>
    <w:p w:rsidR="00234EDE" w:rsidRDefault="00234EDE" w:rsidP="000D6D15">
      <w:pPr>
        <w:pStyle w:val="dash041e005f0431005f044b005f0447005f043d005f044b005f0439"/>
        <w:ind w:left="567"/>
        <w:jc w:val="both"/>
        <w:rPr>
          <w:rFonts w:eastAsia="Calibri"/>
        </w:rPr>
      </w:pPr>
    </w:p>
    <w:p w:rsidR="00234EDE" w:rsidRDefault="00234EDE" w:rsidP="000D6D15">
      <w:pPr>
        <w:pStyle w:val="dash041e005f0431005f044b005f0447005f043d005f044b005f0439"/>
        <w:ind w:left="567"/>
        <w:jc w:val="both"/>
        <w:rPr>
          <w:rFonts w:eastAsia="Calibri"/>
        </w:rPr>
      </w:pPr>
    </w:p>
    <w:p w:rsidR="00234EDE" w:rsidRDefault="00234EDE" w:rsidP="000D6D15">
      <w:pPr>
        <w:pStyle w:val="dash041e005f0431005f044b005f0447005f043d005f044b005f0439"/>
        <w:ind w:left="567"/>
        <w:jc w:val="both"/>
        <w:rPr>
          <w:rFonts w:eastAsia="Calibri"/>
        </w:rPr>
      </w:pPr>
    </w:p>
    <w:p w:rsidR="00234EDE" w:rsidRDefault="00234EDE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eastAsia="Calibri"/>
        </w:rPr>
        <w:br w:type="page"/>
      </w:r>
    </w:p>
    <w:p w:rsidR="00234EDE" w:rsidRPr="00D45469" w:rsidRDefault="00234EDE" w:rsidP="00234E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546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34EDE" w:rsidRPr="00472977" w:rsidRDefault="00234EDE" w:rsidP="00234E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977">
        <w:rPr>
          <w:rFonts w:ascii="Times New Roman" w:hAnsi="Times New Roman" w:cs="Times New Roman"/>
          <w:sz w:val="24"/>
          <w:szCs w:val="24"/>
        </w:rPr>
        <w:t>План события «Годовщина Московской битвы»</w:t>
      </w:r>
    </w:p>
    <w:p w:rsidR="00234EDE" w:rsidRPr="00472977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977">
        <w:rPr>
          <w:rFonts w:ascii="Times New Roman" w:hAnsi="Times New Roman" w:cs="Times New Roman"/>
          <w:sz w:val="24"/>
          <w:szCs w:val="24"/>
        </w:rPr>
        <w:t>Подготовительный этап:</w:t>
      </w:r>
    </w:p>
    <w:p w:rsidR="00234EDE" w:rsidRPr="00472977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977">
        <w:rPr>
          <w:rFonts w:ascii="Times New Roman" w:hAnsi="Times New Roman" w:cs="Times New Roman"/>
          <w:sz w:val="24"/>
          <w:szCs w:val="24"/>
        </w:rPr>
        <w:t>1.Размещение «Календаря ВОВ»;</w:t>
      </w:r>
    </w:p>
    <w:p w:rsidR="00234EDE" w:rsidRPr="00472977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977">
        <w:rPr>
          <w:rFonts w:ascii="Times New Roman" w:hAnsi="Times New Roman" w:cs="Times New Roman"/>
          <w:sz w:val="24"/>
          <w:szCs w:val="24"/>
        </w:rPr>
        <w:t>2. Оформление стендовых проектов: «Герои СССР, принимавшие участие в битве за Москву»,</w:t>
      </w:r>
    </w:p>
    <w:p w:rsidR="00234EDE" w:rsidRPr="00472977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977">
        <w:rPr>
          <w:rFonts w:ascii="Times New Roman" w:hAnsi="Times New Roman" w:cs="Times New Roman"/>
          <w:sz w:val="24"/>
          <w:szCs w:val="24"/>
        </w:rPr>
        <w:t>«Сибиряки, участвовавшие в битве за Москву», «Вклад москвичей в оборону Москвы», «Эвакуация во время битвы за Москву»</w:t>
      </w:r>
    </w:p>
    <w:p w:rsidR="00234EDE" w:rsidRPr="00472977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977">
        <w:rPr>
          <w:rFonts w:ascii="Times New Roman" w:hAnsi="Times New Roman" w:cs="Times New Roman"/>
          <w:sz w:val="24"/>
          <w:szCs w:val="24"/>
        </w:rPr>
        <w:t>(Календарь и стендовые проекты размещаются в местах общего доступа, как минимум, за неделю до события)</w:t>
      </w:r>
    </w:p>
    <w:p w:rsidR="00234EDE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EDE" w:rsidRPr="00472977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977">
        <w:rPr>
          <w:rFonts w:ascii="Times New Roman" w:hAnsi="Times New Roman" w:cs="Times New Roman"/>
          <w:sz w:val="24"/>
          <w:szCs w:val="24"/>
        </w:rPr>
        <w:t>Основной этап реализации события:</w:t>
      </w:r>
    </w:p>
    <w:p w:rsidR="00234EDE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EDE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Доклады учащихся о планах сторон перед битвой с видео сопровождением ( 3 минуты на доклад);</w:t>
      </w:r>
    </w:p>
    <w:p w:rsidR="00234EDE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Викторина </w:t>
      </w:r>
      <w:r w:rsidRPr="00472977">
        <w:rPr>
          <w:rFonts w:ascii="Times New Roman" w:hAnsi="Times New Roman" w:cs="Times New Roman"/>
          <w:sz w:val="24"/>
          <w:szCs w:val="24"/>
        </w:rPr>
        <w:t>«Вклад москвичей в оборону Москвы»</w:t>
      </w:r>
      <w:r>
        <w:rPr>
          <w:rFonts w:ascii="Times New Roman" w:hAnsi="Times New Roman" w:cs="Times New Roman"/>
          <w:sz w:val="24"/>
          <w:szCs w:val="24"/>
        </w:rPr>
        <w:t xml:space="preserve"> (подготовленная старшеклассниками  в форме презентации по материалам стендовых проектов) (5  минут)</w:t>
      </w:r>
    </w:p>
    <w:p w:rsidR="00234EDE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Чтения письма танкиста (3 мин) с видео сопровождением</w:t>
      </w:r>
    </w:p>
    <w:p w:rsidR="00234EDE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Викторина </w:t>
      </w:r>
      <w:r w:rsidRPr="00F501DF">
        <w:rPr>
          <w:rFonts w:ascii="Times New Roman" w:hAnsi="Times New Roman" w:cs="Times New Roman"/>
          <w:sz w:val="24"/>
          <w:szCs w:val="24"/>
        </w:rPr>
        <w:t>«Эвакуация во время битвы за Москву» (подготовленная старшеклассниками  в форме презентации по материалам стендовых проектов) (5  минут)</w:t>
      </w:r>
    </w:p>
    <w:p w:rsidR="00234EDE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Доклад учащегося «Ход боевых действий»</w:t>
      </w:r>
      <w:r w:rsidRPr="00F501DF">
        <w:rPr>
          <w:rFonts w:ascii="Times New Roman" w:hAnsi="Times New Roman" w:cs="Times New Roman"/>
          <w:sz w:val="24"/>
          <w:szCs w:val="24"/>
        </w:rPr>
        <w:t>с видео сопровождением</w:t>
      </w:r>
      <w:r>
        <w:rPr>
          <w:rFonts w:ascii="Times New Roman" w:hAnsi="Times New Roman" w:cs="Times New Roman"/>
          <w:sz w:val="24"/>
          <w:szCs w:val="24"/>
        </w:rPr>
        <w:t xml:space="preserve"> (5 мин)</w:t>
      </w:r>
    </w:p>
    <w:p w:rsidR="00234EDE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501DF">
        <w:rPr>
          <w:rFonts w:ascii="Times New Roman" w:hAnsi="Times New Roman" w:cs="Times New Roman"/>
          <w:sz w:val="24"/>
          <w:szCs w:val="24"/>
        </w:rPr>
        <w:t>Доклад «</w:t>
      </w:r>
      <w:r>
        <w:rPr>
          <w:rFonts w:ascii="Times New Roman" w:hAnsi="Times New Roman" w:cs="Times New Roman"/>
          <w:sz w:val="24"/>
          <w:szCs w:val="24"/>
        </w:rPr>
        <w:t>Контрнаступление</w:t>
      </w:r>
      <w:r w:rsidRPr="00F501DF">
        <w:rPr>
          <w:rFonts w:ascii="Times New Roman" w:hAnsi="Times New Roman" w:cs="Times New Roman"/>
          <w:sz w:val="24"/>
          <w:szCs w:val="24"/>
        </w:rPr>
        <w:t>»с видео сопровождением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501DF">
        <w:rPr>
          <w:rFonts w:ascii="Times New Roman" w:hAnsi="Times New Roman" w:cs="Times New Roman"/>
          <w:sz w:val="24"/>
          <w:szCs w:val="24"/>
        </w:rPr>
        <w:t xml:space="preserve"> мин)</w:t>
      </w:r>
    </w:p>
    <w:p w:rsidR="00234EDE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Исполнение песни, посвященной бойцам Красной Армии (5 мин)</w:t>
      </w:r>
    </w:p>
    <w:p w:rsidR="00234EDE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501DF">
        <w:rPr>
          <w:rFonts w:ascii="Times New Roman" w:hAnsi="Times New Roman" w:cs="Times New Roman"/>
          <w:sz w:val="24"/>
          <w:szCs w:val="24"/>
        </w:rPr>
        <w:t>Викторина «Герои СССР, принима</w:t>
      </w:r>
      <w:r>
        <w:rPr>
          <w:rFonts w:ascii="Times New Roman" w:hAnsi="Times New Roman" w:cs="Times New Roman"/>
          <w:sz w:val="24"/>
          <w:szCs w:val="24"/>
        </w:rPr>
        <w:t xml:space="preserve">вшие участие в битве за Москву» </w:t>
      </w:r>
      <w:r w:rsidRPr="00F501DF">
        <w:rPr>
          <w:rFonts w:ascii="Times New Roman" w:hAnsi="Times New Roman" w:cs="Times New Roman"/>
          <w:sz w:val="24"/>
          <w:szCs w:val="24"/>
        </w:rPr>
        <w:t>(подготовленная старшеклассниками  в форме презентации по материалам стендовых проектов) (5  минут)</w:t>
      </w:r>
    </w:p>
    <w:p w:rsidR="00234EDE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 w:rsidRPr="00F501DF">
        <w:rPr>
          <w:rFonts w:ascii="Times New Roman" w:hAnsi="Times New Roman" w:cs="Times New Roman"/>
          <w:sz w:val="24"/>
          <w:szCs w:val="24"/>
        </w:rPr>
        <w:t xml:space="preserve">Доклады учащихся </w:t>
      </w:r>
      <w:r>
        <w:rPr>
          <w:rFonts w:ascii="Times New Roman" w:hAnsi="Times New Roman" w:cs="Times New Roman"/>
          <w:sz w:val="24"/>
          <w:szCs w:val="24"/>
        </w:rPr>
        <w:t xml:space="preserve"> «Итоги и результаты Московской битвы» </w:t>
      </w:r>
      <w:r w:rsidRPr="00F501DF">
        <w:rPr>
          <w:rFonts w:ascii="Times New Roman" w:hAnsi="Times New Roman" w:cs="Times New Roman"/>
          <w:sz w:val="24"/>
          <w:szCs w:val="24"/>
        </w:rPr>
        <w:t>с видео сопровождением</w:t>
      </w:r>
      <w:r>
        <w:rPr>
          <w:rFonts w:ascii="Times New Roman" w:hAnsi="Times New Roman" w:cs="Times New Roman"/>
          <w:sz w:val="24"/>
          <w:szCs w:val="24"/>
        </w:rPr>
        <w:t xml:space="preserve"> (3 минуты)</w:t>
      </w:r>
    </w:p>
    <w:p w:rsidR="00234EDE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F501DF">
        <w:rPr>
          <w:rFonts w:ascii="Times New Roman" w:hAnsi="Times New Roman" w:cs="Times New Roman"/>
          <w:sz w:val="24"/>
          <w:szCs w:val="24"/>
        </w:rPr>
        <w:t>Викторина «Сибиряки, участвовавшие в битве за Москву», (подготовленная старшеклассниками  в форме презентации по материалам стендовых проектов) (5  минут)</w:t>
      </w:r>
    </w:p>
    <w:p w:rsidR="00234EDE" w:rsidRPr="00472977" w:rsidRDefault="00234EDE" w:rsidP="0023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Чтение стихотворения, посвященного Московской битве (3 мин)</w:t>
      </w:r>
    </w:p>
    <w:p w:rsidR="00234EDE" w:rsidRDefault="00234EDE" w:rsidP="000D6D15">
      <w:pPr>
        <w:pStyle w:val="dash041e005f0431005f044b005f0447005f043d005f044b005f0439"/>
        <w:ind w:left="567"/>
        <w:jc w:val="both"/>
        <w:rPr>
          <w:rFonts w:eastAsia="Calibri"/>
        </w:rPr>
      </w:pPr>
    </w:p>
    <w:p w:rsidR="00234EDE" w:rsidRDefault="00234EDE" w:rsidP="000D6D15">
      <w:pPr>
        <w:pStyle w:val="dash041e005f0431005f044b005f0447005f043d005f044b005f0439"/>
        <w:ind w:left="567"/>
        <w:jc w:val="both"/>
        <w:rPr>
          <w:rFonts w:eastAsia="Calibri"/>
        </w:rPr>
      </w:pPr>
    </w:p>
    <w:p w:rsidR="00234EDE" w:rsidRDefault="00234EDE" w:rsidP="000D6D15">
      <w:pPr>
        <w:pStyle w:val="dash041e005f0431005f044b005f0447005f043d005f044b005f0439"/>
        <w:ind w:left="567"/>
        <w:jc w:val="both"/>
        <w:rPr>
          <w:rFonts w:eastAsia="Calibri"/>
        </w:rPr>
      </w:pPr>
    </w:p>
    <w:p w:rsidR="00234EDE" w:rsidRPr="00DB7C34" w:rsidRDefault="00234EDE" w:rsidP="00DB7C34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234EDE" w:rsidRPr="00DB7C34" w:rsidSect="00123CC9">
      <w:footerReference w:type="default" r:id="rId7"/>
      <w:pgSz w:w="16838" w:h="11906" w:orient="landscape"/>
      <w:pgMar w:top="1134" w:right="1134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0F5" w:rsidRDefault="004510F5" w:rsidP="00DE1322">
      <w:pPr>
        <w:spacing w:after="0" w:line="240" w:lineRule="auto"/>
      </w:pPr>
      <w:r>
        <w:separator/>
      </w:r>
    </w:p>
  </w:endnote>
  <w:endnote w:type="continuationSeparator" w:id="1">
    <w:p w:rsidR="004510F5" w:rsidRDefault="004510F5" w:rsidP="00DE1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509284"/>
      <w:docPartObj>
        <w:docPartGallery w:val="Page Numbers (Bottom of Page)"/>
        <w:docPartUnique/>
      </w:docPartObj>
    </w:sdtPr>
    <w:sdtContent>
      <w:p w:rsidR="00123CC9" w:rsidRDefault="00984CC4">
        <w:pPr>
          <w:pStyle w:val="a9"/>
          <w:jc w:val="right"/>
        </w:pPr>
        <w:r>
          <w:fldChar w:fldCharType="begin"/>
        </w:r>
        <w:r w:rsidR="00123CC9">
          <w:instrText>PAGE   \* MERGEFORMAT</w:instrText>
        </w:r>
        <w:r>
          <w:fldChar w:fldCharType="separate"/>
        </w:r>
        <w:r w:rsidR="00DB7C34">
          <w:rPr>
            <w:noProof/>
          </w:rPr>
          <w:t>2</w:t>
        </w:r>
        <w:r>
          <w:fldChar w:fldCharType="end"/>
        </w:r>
      </w:p>
    </w:sdtContent>
  </w:sdt>
  <w:p w:rsidR="00123CC9" w:rsidRDefault="00123CC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0F5" w:rsidRDefault="004510F5" w:rsidP="00DE1322">
      <w:pPr>
        <w:spacing w:after="0" w:line="240" w:lineRule="auto"/>
      </w:pPr>
      <w:r>
        <w:separator/>
      </w:r>
    </w:p>
  </w:footnote>
  <w:footnote w:type="continuationSeparator" w:id="1">
    <w:p w:rsidR="004510F5" w:rsidRDefault="004510F5" w:rsidP="00DE1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A5C2D"/>
    <w:multiLevelType w:val="hybridMultilevel"/>
    <w:tmpl w:val="01DED9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794BC0"/>
    <w:multiLevelType w:val="hybridMultilevel"/>
    <w:tmpl w:val="8108A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335CE"/>
    <w:multiLevelType w:val="hybridMultilevel"/>
    <w:tmpl w:val="B44436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3DE0014"/>
    <w:multiLevelType w:val="hybridMultilevel"/>
    <w:tmpl w:val="7EB8B7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A363A7F"/>
    <w:multiLevelType w:val="hybridMultilevel"/>
    <w:tmpl w:val="C60E9D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3A9240F"/>
    <w:multiLevelType w:val="hybridMultilevel"/>
    <w:tmpl w:val="0290A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3111174"/>
    <w:multiLevelType w:val="hybridMultilevel"/>
    <w:tmpl w:val="76868DFE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600BE"/>
    <w:rsid w:val="00001AA4"/>
    <w:rsid w:val="000600BE"/>
    <w:rsid w:val="00084F5B"/>
    <w:rsid w:val="000D6D15"/>
    <w:rsid w:val="00100E67"/>
    <w:rsid w:val="00117839"/>
    <w:rsid w:val="00123CC9"/>
    <w:rsid w:val="00143195"/>
    <w:rsid w:val="001436BB"/>
    <w:rsid w:val="001D598D"/>
    <w:rsid w:val="00226C22"/>
    <w:rsid w:val="00234EDE"/>
    <w:rsid w:val="00274082"/>
    <w:rsid w:val="00340723"/>
    <w:rsid w:val="003A688F"/>
    <w:rsid w:val="003C1B86"/>
    <w:rsid w:val="003E3C99"/>
    <w:rsid w:val="00413873"/>
    <w:rsid w:val="004510F5"/>
    <w:rsid w:val="00460AFB"/>
    <w:rsid w:val="00476926"/>
    <w:rsid w:val="004B621A"/>
    <w:rsid w:val="004D2593"/>
    <w:rsid w:val="00537263"/>
    <w:rsid w:val="00550877"/>
    <w:rsid w:val="00583062"/>
    <w:rsid w:val="00584493"/>
    <w:rsid w:val="005C7376"/>
    <w:rsid w:val="006100AF"/>
    <w:rsid w:val="006227D2"/>
    <w:rsid w:val="00643DFF"/>
    <w:rsid w:val="006743C2"/>
    <w:rsid w:val="006A0EEC"/>
    <w:rsid w:val="007043CE"/>
    <w:rsid w:val="00752CD7"/>
    <w:rsid w:val="007732B6"/>
    <w:rsid w:val="00794290"/>
    <w:rsid w:val="007A229B"/>
    <w:rsid w:val="00836AC2"/>
    <w:rsid w:val="008711DF"/>
    <w:rsid w:val="008C0F13"/>
    <w:rsid w:val="00962C6D"/>
    <w:rsid w:val="0096785E"/>
    <w:rsid w:val="00970B2E"/>
    <w:rsid w:val="00970FE9"/>
    <w:rsid w:val="00972311"/>
    <w:rsid w:val="00984CC4"/>
    <w:rsid w:val="009C2637"/>
    <w:rsid w:val="00A67419"/>
    <w:rsid w:val="00AB406D"/>
    <w:rsid w:val="00AD45DC"/>
    <w:rsid w:val="00C2059F"/>
    <w:rsid w:val="00C63688"/>
    <w:rsid w:val="00C767F7"/>
    <w:rsid w:val="00CB1203"/>
    <w:rsid w:val="00CB4CB3"/>
    <w:rsid w:val="00D030A7"/>
    <w:rsid w:val="00DB7C34"/>
    <w:rsid w:val="00DC06FC"/>
    <w:rsid w:val="00DD0C42"/>
    <w:rsid w:val="00DE1322"/>
    <w:rsid w:val="00E2376F"/>
    <w:rsid w:val="00EA4D35"/>
    <w:rsid w:val="00EC1E84"/>
    <w:rsid w:val="00F25AF3"/>
    <w:rsid w:val="00FA1848"/>
    <w:rsid w:val="00FF5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600BE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C73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F5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22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49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E1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1322"/>
  </w:style>
  <w:style w:type="paragraph" w:styleId="a9">
    <w:name w:val="footer"/>
    <w:basedOn w:val="a"/>
    <w:link w:val="aa"/>
    <w:uiPriority w:val="99"/>
    <w:unhideWhenUsed/>
    <w:rsid w:val="00DE1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2326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Радуга</Company>
  <LinksUpToDate>false</LinksUpToDate>
  <CharactersWithSpaces>15559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О.Б.</dc:creator>
  <cp:keywords/>
  <dc:description/>
  <cp:lastModifiedBy>Чернова О.Б.</cp:lastModifiedBy>
  <cp:revision>3</cp:revision>
  <dcterms:created xsi:type="dcterms:W3CDTF">2015-04-24T17:46:00Z</dcterms:created>
  <dcterms:modified xsi:type="dcterms:W3CDTF">2015-04-24T17:48:00Z</dcterms:modified>
</cp:coreProperties>
</file>