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943" w:rsidRPr="006E5943" w:rsidRDefault="006E5943" w:rsidP="006E5943">
      <w:pPr>
        <w:pStyle w:val="a3"/>
        <w:spacing w:before="0" w:beforeAutospacing="0" w:after="0" w:afterAutospacing="0" w:line="360" w:lineRule="auto"/>
        <w:jc w:val="right"/>
        <w:rPr>
          <w:sz w:val="32"/>
          <w:szCs w:val="32"/>
        </w:rPr>
      </w:pPr>
      <w:proofErr w:type="spellStart"/>
      <w:r w:rsidRPr="006E5943">
        <w:rPr>
          <w:sz w:val="32"/>
          <w:szCs w:val="32"/>
        </w:rPr>
        <w:t>Молчан</w:t>
      </w:r>
      <w:proofErr w:type="spellEnd"/>
      <w:r w:rsidRPr="006E5943">
        <w:rPr>
          <w:sz w:val="32"/>
          <w:szCs w:val="32"/>
        </w:rPr>
        <w:t xml:space="preserve"> Т.Л.</w:t>
      </w:r>
    </w:p>
    <w:p w:rsidR="006E5943" w:rsidRPr="006E5943" w:rsidRDefault="006E5943" w:rsidP="006E5943">
      <w:pPr>
        <w:pStyle w:val="a3"/>
        <w:spacing w:before="0" w:beforeAutospacing="0" w:after="0" w:afterAutospacing="0" w:line="360" w:lineRule="auto"/>
        <w:jc w:val="right"/>
        <w:rPr>
          <w:sz w:val="32"/>
          <w:szCs w:val="32"/>
        </w:rPr>
      </w:pPr>
      <w:r w:rsidRPr="006E5943">
        <w:rPr>
          <w:sz w:val="32"/>
          <w:szCs w:val="32"/>
        </w:rPr>
        <w:t xml:space="preserve">Учитель биологии МОУ « </w:t>
      </w:r>
      <w:proofErr w:type="gramStart"/>
      <w:r w:rsidRPr="006E5943">
        <w:rPr>
          <w:sz w:val="32"/>
          <w:szCs w:val="32"/>
        </w:rPr>
        <w:t>Октябрьская</w:t>
      </w:r>
      <w:proofErr w:type="gramEnd"/>
      <w:r w:rsidRPr="006E5943">
        <w:rPr>
          <w:sz w:val="32"/>
          <w:szCs w:val="32"/>
        </w:rPr>
        <w:t xml:space="preserve"> СОШ №1»</w:t>
      </w:r>
    </w:p>
    <w:p w:rsidR="006E5943" w:rsidRDefault="006E5943" w:rsidP="006E5943">
      <w:pPr>
        <w:pStyle w:val="a3"/>
        <w:spacing w:before="0" w:beforeAutospacing="0" w:after="0" w:afterAutospacing="0" w:line="360" w:lineRule="auto"/>
        <w:jc w:val="right"/>
        <w:rPr>
          <w:b/>
          <w:sz w:val="32"/>
          <w:szCs w:val="32"/>
        </w:rPr>
      </w:pPr>
      <w:r w:rsidRPr="006E5943">
        <w:rPr>
          <w:sz w:val="32"/>
          <w:szCs w:val="32"/>
        </w:rPr>
        <w:t xml:space="preserve">С. </w:t>
      </w:r>
      <w:proofErr w:type="gramStart"/>
      <w:r w:rsidRPr="006E5943">
        <w:rPr>
          <w:sz w:val="32"/>
          <w:szCs w:val="32"/>
        </w:rPr>
        <w:t>Октябрьское</w:t>
      </w:r>
      <w:proofErr w:type="gramEnd"/>
      <w:r w:rsidRPr="006E5943">
        <w:rPr>
          <w:sz w:val="32"/>
          <w:szCs w:val="32"/>
        </w:rPr>
        <w:t>, Октябрьского района, Челябинской области</w:t>
      </w:r>
    </w:p>
    <w:tbl>
      <w:tblPr>
        <w:tblStyle w:val="a6"/>
        <w:tblW w:w="0" w:type="auto"/>
        <w:tblLook w:val="04A0"/>
      </w:tblPr>
      <w:tblGrid>
        <w:gridCol w:w="7393"/>
        <w:gridCol w:w="7393"/>
      </w:tblGrid>
      <w:tr w:rsidR="006E5943" w:rsidRPr="006E5943" w:rsidTr="006E5943">
        <w:trPr>
          <w:trHeight w:val="784"/>
        </w:trPr>
        <w:tc>
          <w:tcPr>
            <w:tcW w:w="7393" w:type="dxa"/>
          </w:tcPr>
          <w:p w:rsidR="006E5943" w:rsidRPr="006E5943" w:rsidRDefault="006E5943">
            <w:pPr>
              <w:pStyle w:val="a3"/>
              <w:spacing w:line="374" w:lineRule="atLeast"/>
              <w:rPr>
                <w:color w:val="333333"/>
              </w:rPr>
            </w:pPr>
            <w:r w:rsidRPr="006E5943">
              <w:rPr>
                <w:color w:val="333333"/>
              </w:rPr>
              <w:t>Тип урока:</w:t>
            </w:r>
          </w:p>
        </w:tc>
        <w:tc>
          <w:tcPr>
            <w:tcW w:w="7393" w:type="dxa"/>
          </w:tcPr>
          <w:p w:rsidR="006E5943" w:rsidRPr="006E5943" w:rsidRDefault="006E5943" w:rsidP="006E5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943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  <w:proofErr w:type="gramEnd"/>
            <w:r w:rsidRPr="006E594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6E5943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Систематика и многообразие надкласса Рыбы</w:t>
            </w:r>
            <w:r w:rsidRPr="006E594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E5943" w:rsidRPr="006E5943" w:rsidTr="006E5943">
        <w:tc>
          <w:tcPr>
            <w:tcW w:w="7393" w:type="dxa"/>
          </w:tcPr>
          <w:p w:rsidR="006E5943" w:rsidRPr="006E5943" w:rsidRDefault="006E5943">
            <w:pPr>
              <w:pStyle w:val="a3"/>
              <w:spacing w:line="374" w:lineRule="atLeast"/>
              <w:rPr>
                <w:color w:val="333333"/>
              </w:rPr>
            </w:pPr>
            <w:r w:rsidRPr="006E5943">
              <w:rPr>
                <w:color w:val="333333"/>
              </w:rPr>
              <w:t>Авторы УМК:</w:t>
            </w:r>
          </w:p>
        </w:tc>
        <w:tc>
          <w:tcPr>
            <w:tcW w:w="7393" w:type="dxa"/>
          </w:tcPr>
          <w:p w:rsidR="006E5943" w:rsidRPr="006E5943" w:rsidRDefault="006E5943" w:rsidP="001C4CB0">
            <w:pPr>
              <w:pStyle w:val="a3"/>
              <w:spacing w:before="0" w:beforeAutospacing="0" w:after="0" w:afterAutospacing="0" w:line="360" w:lineRule="auto"/>
              <w:jc w:val="both"/>
            </w:pPr>
            <w:r w:rsidRPr="006E5943">
              <w:t>Н.И. Сонин</w:t>
            </w:r>
          </w:p>
        </w:tc>
      </w:tr>
      <w:tr w:rsidR="006E5943" w:rsidRPr="006E5943" w:rsidTr="006E5943">
        <w:tc>
          <w:tcPr>
            <w:tcW w:w="7393" w:type="dxa"/>
          </w:tcPr>
          <w:p w:rsidR="006E5943" w:rsidRPr="006E5943" w:rsidRDefault="006E5943">
            <w:pPr>
              <w:pStyle w:val="a3"/>
              <w:spacing w:line="374" w:lineRule="atLeast"/>
              <w:rPr>
                <w:color w:val="333333"/>
              </w:rPr>
            </w:pPr>
            <w:r w:rsidRPr="006E5943">
              <w:rPr>
                <w:color w:val="333333"/>
              </w:rPr>
              <w:t>Цели урока:</w:t>
            </w:r>
          </w:p>
        </w:tc>
        <w:tc>
          <w:tcPr>
            <w:tcW w:w="7393" w:type="dxa"/>
          </w:tcPr>
          <w:p w:rsidR="006E5943" w:rsidRPr="006E5943" w:rsidRDefault="006E5943" w:rsidP="006E5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43">
              <w:rPr>
                <w:rFonts w:ascii="Times New Roman" w:hAnsi="Times New Roman" w:cs="Times New Roman"/>
                <w:sz w:val="24"/>
                <w:szCs w:val="24"/>
              </w:rPr>
              <w:t>Познакомить  с признаки отрядов и подотрядов рыб; учить создавать мини-проекты по заданной теме и плану.</w:t>
            </w:r>
          </w:p>
        </w:tc>
      </w:tr>
      <w:tr w:rsidR="006E5943" w:rsidRPr="006E5943" w:rsidTr="006E5943">
        <w:tc>
          <w:tcPr>
            <w:tcW w:w="7393" w:type="dxa"/>
          </w:tcPr>
          <w:p w:rsidR="006E5943" w:rsidRPr="006E5943" w:rsidRDefault="006E5943">
            <w:pPr>
              <w:pStyle w:val="a3"/>
              <w:spacing w:line="374" w:lineRule="atLeast"/>
              <w:rPr>
                <w:color w:val="333333"/>
              </w:rPr>
            </w:pPr>
            <w:r w:rsidRPr="006E5943">
              <w:rPr>
                <w:color w:val="333333"/>
              </w:rPr>
              <w:t xml:space="preserve">Планируемые образовательные результаты (личностные, </w:t>
            </w:r>
            <w:proofErr w:type="spellStart"/>
            <w:r w:rsidRPr="006E5943">
              <w:rPr>
                <w:color w:val="333333"/>
              </w:rPr>
              <w:t>метапредметные</w:t>
            </w:r>
            <w:proofErr w:type="spellEnd"/>
            <w:r w:rsidRPr="006E5943">
              <w:rPr>
                <w:color w:val="333333"/>
              </w:rPr>
              <w:t>, предметные):</w:t>
            </w:r>
          </w:p>
        </w:tc>
        <w:tc>
          <w:tcPr>
            <w:tcW w:w="7393" w:type="dxa"/>
          </w:tcPr>
          <w:p w:rsidR="006E5943" w:rsidRPr="006E5943" w:rsidRDefault="006E5943" w:rsidP="006E5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94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gramEnd"/>
            <w:r w:rsidRPr="006E59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E5943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узнавать представителей рыб, относящихся к различным отрядам и подотрядам по их характерным особенностям</w:t>
            </w:r>
          </w:p>
          <w:p w:rsidR="006E5943" w:rsidRPr="006E5943" w:rsidRDefault="006E5943" w:rsidP="006E59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5943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6E5943" w:rsidRPr="006E5943" w:rsidRDefault="006E5943" w:rsidP="006E5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43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Pr="006E5943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овладение способностью принимать и сохранять цели и задачи учебной деятельности, поиска средств её осуществления; освоение способов решения проблем творческого и поискового характера, овладение логическими действиями сравнения, анализа, классификация по признакам;</w:t>
            </w:r>
          </w:p>
          <w:p w:rsidR="006E5943" w:rsidRPr="006E5943" w:rsidRDefault="006E5943" w:rsidP="006E5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43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6E5943">
              <w:rPr>
                <w:rFonts w:ascii="Times New Roman" w:hAnsi="Times New Roman" w:cs="Times New Roman"/>
                <w:sz w:val="24"/>
                <w:szCs w:val="24"/>
              </w:rPr>
              <w:t xml:space="preserve"> - готовность слушать собеседника и вести диалог; излагать своё мнение и аргументировать свою точку зрения и оценку событий;</w:t>
            </w:r>
          </w:p>
          <w:p w:rsidR="006E5943" w:rsidRPr="006E5943" w:rsidRDefault="006E5943" w:rsidP="006E5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43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6E594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6E594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 w:rsidRPr="006E5943">
              <w:rPr>
                <w:rFonts w:ascii="Times New Roman" w:hAnsi="Times New Roman" w:cs="Times New Roman"/>
                <w:sz w:val="24"/>
                <w:szCs w:val="24"/>
              </w:rPr>
              <w:t>ладение способностью понимать учебную задачу урока и стремление её выполнить</w:t>
            </w:r>
          </w:p>
          <w:p w:rsidR="006E5943" w:rsidRPr="006E5943" w:rsidRDefault="006E5943" w:rsidP="006E5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94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6E594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целостного, социально ориентированного взгляда на мир; навыков сотрудничества </w:t>
            </w:r>
            <w:proofErr w:type="gramStart"/>
            <w:r w:rsidRPr="006E594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E594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  <w:p w:rsidR="006E5943" w:rsidRPr="006E5943" w:rsidRDefault="006E5943" w:rsidP="001C4CB0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</w:tc>
      </w:tr>
      <w:tr w:rsidR="006E5943" w:rsidRPr="006E5943" w:rsidTr="006E5943">
        <w:tc>
          <w:tcPr>
            <w:tcW w:w="7393" w:type="dxa"/>
          </w:tcPr>
          <w:p w:rsidR="006E5943" w:rsidRPr="006E5943" w:rsidRDefault="006E5943">
            <w:pPr>
              <w:pStyle w:val="a3"/>
              <w:spacing w:line="374" w:lineRule="atLeast"/>
              <w:rPr>
                <w:color w:val="333333"/>
              </w:rPr>
            </w:pPr>
            <w:r w:rsidRPr="006E5943">
              <w:rPr>
                <w:color w:val="333333"/>
              </w:rPr>
              <w:t>Оборудование:</w:t>
            </w:r>
          </w:p>
        </w:tc>
        <w:tc>
          <w:tcPr>
            <w:tcW w:w="7393" w:type="dxa"/>
          </w:tcPr>
          <w:p w:rsidR="006E5943" w:rsidRPr="006E5943" w:rsidRDefault="006E5943" w:rsidP="006E59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9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компьютер,  </w:t>
            </w:r>
            <w:proofErr w:type="spellStart"/>
            <w:r w:rsidRPr="006E5943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6E59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проектор, дидактический материал, </w:t>
            </w:r>
            <w:proofErr w:type="spellStart"/>
            <w:r w:rsidRPr="006E5943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интерактивнвная</w:t>
            </w:r>
            <w:proofErr w:type="spellEnd"/>
            <w:r w:rsidRPr="006E59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презентация, выполненная в программе </w:t>
            </w:r>
            <w:r w:rsidRPr="006E59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PowerPoint</w:t>
            </w:r>
            <w:r w:rsidRPr="006E594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E5943" w:rsidRPr="006E5943" w:rsidTr="006E5943">
        <w:tc>
          <w:tcPr>
            <w:tcW w:w="7393" w:type="dxa"/>
          </w:tcPr>
          <w:p w:rsidR="006E5943" w:rsidRPr="006E5943" w:rsidRDefault="006E5943">
            <w:pPr>
              <w:pStyle w:val="a3"/>
              <w:spacing w:line="374" w:lineRule="atLeast"/>
              <w:rPr>
                <w:color w:val="333333"/>
              </w:rPr>
            </w:pPr>
            <w:r w:rsidRPr="006E5943">
              <w:rPr>
                <w:color w:val="333333"/>
              </w:rPr>
              <w:t>Образовательные ресурсы</w:t>
            </w:r>
          </w:p>
        </w:tc>
        <w:tc>
          <w:tcPr>
            <w:tcW w:w="7393" w:type="dxa"/>
          </w:tcPr>
          <w:p w:rsidR="006E5943" w:rsidRPr="006E5943" w:rsidRDefault="006E5943" w:rsidP="006E594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rFonts w:eastAsia="Calibri"/>
              </w:rPr>
              <w:t xml:space="preserve">Учебник «Многообразие живых организмов», </w:t>
            </w:r>
            <w:r w:rsidRPr="006E5943">
              <w:rPr>
                <w:rFonts w:eastAsia="Calibri"/>
              </w:rPr>
              <w:t xml:space="preserve">дидактический материал, </w:t>
            </w:r>
            <w:proofErr w:type="spellStart"/>
            <w:r w:rsidRPr="006E5943">
              <w:rPr>
                <w:rFonts w:eastAsia="Calibri"/>
              </w:rPr>
              <w:t>интерактивнвная</w:t>
            </w:r>
            <w:proofErr w:type="spellEnd"/>
            <w:r w:rsidRPr="006E5943">
              <w:rPr>
                <w:rFonts w:eastAsia="Calibri"/>
              </w:rPr>
              <w:t xml:space="preserve">  презентация, выполненная в программе </w:t>
            </w:r>
            <w:r w:rsidRPr="006E5943">
              <w:rPr>
                <w:rFonts w:eastAsia="Calibri"/>
                <w:lang w:val="en-US"/>
              </w:rPr>
              <w:t>PowerPoint</w:t>
            </w:r>
            <w:r w:rsidRPr="006E5943">
              <w:rPr>
                <w:rFonts w:eastAsia="Calibri"/>
              </w:rPr>
              <w:t>.</w:t>
            </w:r>
          </w:p>
        </w:tc>
      </w:tr>
    </w:tbl>
    <w:p w:rsidR="006E5943" w:rsidRDefault="006E5943" w:rsidP="001C4CB0">
      <w:pPr>
        <w:pStyle w:val="a3"/>
        <w:spacing w:before="0" w:beforeAutospacing="0" w:after="0" w:afterAutospacing="0" w:line="360" w:lineRule="auto"/>
        <w:jc w:val="both"/>
        <w:rPr>
          <w:b/>
          <w:sz w:val="32"/>
          <w:szCs w:val="32"/>
        </w:rPr>
      </w:pPr>
    </w:p>
    <w:tbl>
      <w:tblPr>
        <w:tblpPr w:leftFromText="180" w:rightFromText="180" w:vertAnchor="page" w:horzAnchor="margin" w:tblpY="1086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3"/>
        <w:gridCol w:w="2126"/>
        <w:gridCol w:w="2268"/>
        <w:gridCol w:w="4253"/>
        <w:gridCol w:w="1417"/>
        <w:gridCol w:w="3119"/>
      </w:tblGrid>
      <w:tr w:rsidR="00113D91" w:rsidRPr="00F73C9D" w:rsidTr="00113D91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91" w:rsidRPr="00F73C9D" w:rsidRDefault="00113D91" w:rsidP="00113D9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lastRenderedPageBreak/>
              <w:t>Технологияпроведения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91" w:rsidRPr="00F73C9D" w:rsidRDefault="00113D91" w:rsidP="0011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Деятельность</w:t>
            </w:r>
            <w:proofErr w:type="spellEnd"/>
          </w:p>
          <w:p w:rsidR="00113D91" w:rsidRPr="00F73C9D" w:rsidRDefault="00113D91" w:rsidP="0011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proofErr w:type="spellStart"/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учителя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91" w:rsidRPr="00F73C9D" w:rsidRDefault="00113D91" w:rsidP="0011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Деятельность</w:t>
            </w:r>
            <w:proofErr w:type="spellEnd"/>
          </w:p>
          <w:p w:rsidR="00113D91" w:rsidRPr="00F73C9D" w:rsidRDefault="00113D91" w:rsidP="0011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proofErr w:type="spellStart"/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учеников</w:t>
            </w:r>
            <w:proofErr w:type="spellEnd"/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91" w:rsidRPr="00F73C9D" w:rsidRDefault="00113D91" w:rsidP="0011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91" w:rsidRPr="00F73C9D" w:rsidRDefault="00113D91" w:rsidP="0011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Планируемыерезультаты</w:t>
            </w:r>
            <w:proofErr w:type="spellEnd"/>
          </w:p>
        </w:tc>
      </w:tr>
      <w:tr w:rsidR="00113D91" w:rsidRPr="00F73C9D" w:rsidTr="00113D91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91" w:rsidRPr="00F73C9D" w:rsidRDefault="00113D91" w:rsidP="00113D9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91" w:rsidRPr="00F73C9D" w:rsidRDefault="00113D91" w:rsidP="0011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91" w:rsidRPr="00F73C9D" w:rsidRDefault="00113D91" w:rsidP="0011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91" w:rsidRPr="00F73C9D" w:rsidRDefault="00113D91" w:rsidP="0011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91" w:rsidRPr="00F73C9D" w:rsidRDefault="00113D91" w:rsidP="0011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Предметные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D91" w:rsidRPr="00F73C9D" w:rsidRDefault="00113D91" w:rsidP="0011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УУД</w:t>
            </w:r>
          </w:p>
        </w:tc>
      </w:tr>
      <w:tr w:rsidR="00113D91" w:rsidRPr="00F73C9D" w:rsidTr="00113D91">
        <w:trPr>
          <w:trHeight w:val="27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.</w:t>
            </w:r>
            <w:proofErr w:type="spellStart"/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Проблематизация</w:t>
            </w:r>
            <w:proofErr w:type="spellEnd"/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, актуализация, мотивация  учебной деятельности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(10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 мин)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Цели</w:t>
            </w:r>
            <w:proofErr w:type="gramStart"/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: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-</w:t>
            </w:r>
            <w:proofErr w:type="gramEnd"/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проверка готовности обучающихся, их настроя на работу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91" w:rsidRPr="00F73C9D" w:rsidRDefault="00113D91" w:rsidP="00113D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Организует, уточняет тематические рамки. Проверяет готовность </w:t>
            </w:r>
            <w:proofErr w:type="gramStart"/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обучающихся</w:t>
            </w:r>
            <w:proofErr w:type="gramEnd"/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 к уроку.</w:t>
            </w:r>
          </w:p>
          <w:p w:rsidR="00113D91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  <w:p w:rsidR="00113D91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Подготовка учащихся к уроку.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Перед учащимися ставится задание: пройти тестирование  по теме: «Рыбы».</w:t>
            </w:r>
          </w:p>
          <w:p w:rsidR="00113D91" w:rsidRPr="00F73C9D" w:rsidRDefault="00113D91" w:rsidP="00113D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91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  <w:p w:rsidR="00113D91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1.Оценочный лист</w:t>
            </w:r>
          </w:p>
          <w:p w:rsidR="00113D91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bidi="en-US"/>
              </w:rPr>
              <w:t>Ученика</w:t>
            </w:r>
          </w:p>
          <w:tbl>
            <w:tblPr>
              <w:tblStyle w:val="a6"/>
              <w:tblW w:w="3969" w:type="dxa"/>
              <w:tblLayout w:type="fixed"/>
              <w:tblLook w:val="04A0"/>
            </w:tblPr>
            <w:tblGrid>
              <w:gridCol w:w="1806"/>
              <w:gridCol w:w="1073"/>
              <w:gridCol w:w="1090"/>
            </w:tblGrid>
            <w:tr w:rsidR="00113D91" w:rsidRPr="002621D8" w:rsidTr="00FB15BA">
              <w:tc>
                <w:tcPr>
                  <w:tcW w:w="1806" w:type="dxa"/>
                </w:tcPr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621D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Вид работы </w:t>
                  </w:r>
                </w:p>
              </w:tc>
              <w:tc>
                <w:tcPr>
                  <w:tcW w:w="1073" w:type="dxa"/>
                </w:tcPr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proofErr w:type="spellStart"/>
                  <w:r w:rsidRPr="002621D8">
                    <w:rPr>
                      <w:rFonts w:ascii="Times New Roman" w:hAnsi="Times New Roman" w:cs="Times New Roman"/>
                      <w:sz w:val="14"/>
                      <w:szCs w:val="14"/>
                    </w:rPr>
                    <w:t>Взаимооценка</w:t>
                  </w:r>
                  <w:proofErr w:type="spellEnd"/>
                </w:p>
              </w:tc>
              <w:tc>
                <w:tcPr>
                  <w:tcW w:w="1090" w:type="dxa"/>
                </w:tcPr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621D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Самооценка </w:t>
                  </w:r>
                </w:p>
              </w:tc>
            </w:tr>
            <w:tr w:rsidR="00113D91" w:rsidRPr="002621D8" w:rsidTr="00FB15BA">
              <w:tc>
                <w:tcPr>
                  <w:tcW w:w="1806" w:type="dxa"/>
                </w:tcPr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621D8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Проверка д./ з.</w:t>
                  </w:r>
                </w:p>
              </w:tc>
              <w:tc>
                <w:tcPr>
                  <w:tcW w:w="1073" w:type="dxa"/>
                </w:tcPr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090" w:type="dxa"/>
                </w:tcPr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13D91" w:rsidRPr="002621D8" w:rsidTr="00FB15BA">
              <w:tc>
                <w:tcPr>
                  <w:tcW w:w="1806" w:type="dxa"/>
                </w:tcPr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621D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Работа с мини проектом </w:t>
                  </w:r>
                </w:p>
              </w:tc>
              <w:tc>
                <w:tcPr>
                  <w:tcW w:w="1073" w:type="dxa"/>
                </w:tcPr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090" w:type="dxa"/>
                </w:tcPr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13D91" w:rsidRPr="002621D8" w:rsidTr="00FB15BA">
              <w:tc>
                <w:tcPr>
                  <w:tcW w:w="1806" w:type="dxa"/>
                </w:tcPr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621D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Выступление </w:t>
                  </w:r>
                </w:p>
              </w:tc>
              <w:tc>
                <w:tcPr>
                  <w:tcW w:w="1073" w:type="dxa"/>
                </w:tcPr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090" w:type="dxa"/>
                </w:tcPr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13D91" w:rsidRPr="002621D8" w:rsidTr="00FB15BA">
              <w:tc>
                <w:tcPr>
                  <w:tcW w:w="1806" w:type="dxa"/>
                </w:tcPr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621D8">
                    <w:rPr>
                      <w:rFonts w:ascii="Times New Roman" w:hAnsi="Times New Roman" w:cs="Times New Roman"/>
                      <w:sz w:val="14"/>
                      <w:szCs w:val="14"/>
                    </w:rPr>
                    <w:t>Усвоение новой темы</w:t>
                  </w:r>
                </w:p>
              </w:tc>
              <w:tc>
                <w:tcPr>
                  <w:tcW w:w="1073" w:type="dxa"/>
                </w:tcPr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090" w:type="dxa"/>
                </w:tcPr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13D91" w:rsidRPr="002621D8" w:rsidTr="00FB15BA">
              <w:trPr>
                <w:trHeight w:val="886"/>
              </w:trPr>
              <w:tc>
                <w:tcPr>
                  <w:tcW w:w="1806" w:type="dxa"/>
                </w:tcPr>
                <w:p w:rsidR="00113D91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621D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Уважаемые ребята! </w:t>
                  </w:r>
                </w:p>
                <w:p w:rsidR="00113D91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621D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Выберите рисунок, </w:t>
                  </w:r>
                </w:p>
                <w:p w:rsidR="00113D91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621D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с </w:t>
                  </w:r>
                  <w:proofErr w:type="gramStart"/>
                  <w:r w:rsidRPr="002621D8">
                    <w:rPr>
                      <w:rFonts w:ascii="Times New Roman" w:hAnsi="Times New Roman" w:cs="Times New Roman"/>
                      <w:sz w:val="14"/>
                      <w:szCs w:val="14"/>
                    </w:rPr>
                    <w:t>изображением</w:t>
                  </w:r>
                  <w:proofErr w:type="gramEnd"/>
                  <w:r w:rsidRPr="002621D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которого</w:t>
                  </w:r>
                </w:p>
                <w:p w:rsidR="00113D91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621D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ассоциируется ваше</w:t>
                  </w:r>
                </w:p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621D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настроение от урока.</w:t>
                  </w:r>
                </w:p>
              </w:tc>
              <w:tc>
                <w:tcPr>
                  <w:tcW w:w="2163" w:type="dxa"/>
                  <w:gridSpan w:val="2"/>
                </w:tcPr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621D8">
                    <w:rPr>
                      <w:noProof/>
                      <w:sz w:val="14"/>
                      <w:szCs w:val="14"/>
                    </w:rPr>
                    <w:drawing>
                      <wp:inline distT="0" distB="0" distL="0" distR="0">
                        <wp:extent cx="545910" cy="477672"/>
                        <wp:effectExtent l="0" t="0" r="0" b="0"/>
                        <wp:docPr id="1" name="Рисунок 1" descr="cap0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ap0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5910" cy="477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621D8">
                    <w:rPr>
                      <w:noProof/>
                      <w:sz w:val="14"/>
                      <w:szCs w:val="14"/>
                    </w:rPr>
                    <w:drawing>
                      <wp:inline distT="0" distB="0" distL="0" distR="0">
                        <wp:extent cx="464024" cy="477671"/>
                        <wp:effectExtent l="0" t="0" r="0" b="0"/>
                        <wp:docPr id="3" name="Рисунок 10" descr="cap0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ap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3225" cy="4871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bidi="en-US"/>
              </w:rPr>
            </w:pPr>
          </w:p>
          <w:p w:rsidR="00113D91" w:rsidRDefault="00113D91" w:rsidP="00113D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2.</w:t>
            </w:r>
            <w:r w:rsidRPr="00797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Учащиеся проходят тест «Рыбы» с альтернативным выбором ответ. Норма оценивания:</w:t>
            </w:r>
          </w:p>
          <w:p w:rsidR="00113D91" w:rsidRPr="007120B9" w:rsidRDefault="00113D91" w:rsidP="00113D91">
            <w:pPr>
              <w:spacing w:after="0" w:line="240" w:lineRule="auto"/>
              <w:rPr>
                <w:rFonts w:eastAsia="Calibri"/>
              </w:rPr>
            </w:pPr>
            <w:r w:rsidRPr="007120B9">
              <w:rPr>
                <w:rFonts w:eastAsia="Calibri"/>
                <w:b/>
                <w:bCs/>
              </w:rPr>
              <w:t>«5» -   9 верных ответов</w:t>
            </w:r>
          </w:p>
          <w:p w:rsidR="00113D91" w:rsidRPr="007120B9" w:rsidRDefault="00113D91" w:rsidP="00113D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20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«4» -   7 верных ответов</w:t>
            </w:r>
          </w:p>
          <w:p w:rsidR="00113D91" w:rsidRPr="007973C0" w:rsidRDefault="00113D91" w:rsidP="00113D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20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 -   5 верных ответов</w:t>
            </w:r>
          </w:p>
          <w:p w:rsidR="00113D91" w:rsidRPr="007973C0" w:rsidRDefault="00113D91" w:rsidP="00113D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797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.Взаимопроверка с выставлением оценок в лист учета знаний.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Знание признаков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 надкласса рыб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</w:pPr>
            <w:proofErr w:type="gramStart"/>
            <w:r w:rsidRPr="00F73C9D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bidi="en-US"/>
              </w:rPr>
              <w:t>Личностные</w:t>
            </w:r>
            <w:proofErr w:type="gramEnd"/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: 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личностное, профессиональное, жизненное самоопределение и построение жизненных планов во временной перспективе.</w:t>
            </w:r>
            <w:r w:rsidRPr="00F73C9D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  <w:t>: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bidi="en-US"/>
              </w:rPr>
              <w:t>Регулятивные</w:t>
            </w:r>
            <w:r w:rsidRPr="00F73C9D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  <w:t xml:space="preserve">: 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постановка учебной задачи на основе соотнесения того, что уже известно и усвоено учащимся, и того, что еще неизвестно;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</w:pPr>
            <w:proofErr w:type="gramStart"/>
            <w:r w:rsidRPr="00F73C9D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bidi="en-US"/>
              </w:rPr>
              <w:t>Коммуникативные</w:t>
            </w:r>
            <w:r w:rsidRPr="00F73C9D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  <w:t>: планирование учебного сотрудничества с учителем и сверстниками</w:t>
            </w:r>
            <w:proofErr w:type="gramEnd"/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</w:tc>
      </w:tr>
      <w:tr w:rsidR="00113D91" w:rsidRPr="00F73C9D" w:rsidTr="00113D91">
        <w:trPr>
          <w:trHeight w:val="991"/>
        </w:trPr>
        <w:tc>
          <w:tcPr>
            <w:tcW w:w="2093" w:type="dxa"/>
            <w:tcBorders>
              <w:top w:val="single" w:sz="4" w:space="0" w:color="auto"/>
            </w:tcBorders>
          </w:tcPr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lang w:val="en-US" w:bidi="en-US"/>
              </w:rPr>
              <w:t>II</w:t>
            </w:r>
            <w:r w:rsidRPr="00F73C9D">
              <w:rPr>
                <w:rFonts w:ascii="Times New Roman" w:eastAsia="Times New Roman" w:hAnsi="Times New Roman" w:cs="Times New Roman"/>
                <w:b/>
                <w:i/>
                <w:lang w:bidi="en-US"/>
              </w:rPr>
              <w:t>.Формулирование темы урока, постановка цели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(3 мин)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bidi="en-US"/>
              </w:rPr>
              <w:t>Цели: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bidi="en-US"/>
              </w:rPr>
              <w:t>-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 подведение детей к формулированию темы и постановке задач урока. </w:t>
            </w:r>
            <w:proofErr w:type="spellStart"/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Составлениепланаработы</w:t>
            </w:r>
            <w:proofErr w:type="spellEnd"/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Озвучивает тему и цель урока. Уточняет понимание учащимися поставленных целей урока.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proofErr w:type="spellStart"/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Выдвигаетпроблему</w:t>
            </w:r>
            <w:proofErr w:type="spellEnd"/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.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113D91" w:rsidRDefault="00113D91" w:rsidP="00113D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  <w:p w:rsidR="00113D91" w:rsidRPr="00F73C9D" w:rsidRDefault="00113D91" w:rsidP="00113D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Ставят цели, формулируют  тему урока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учащимися ставятся вопросы, подводящие их к осознанию необходимости </w:t>
            </w:r>
            <w:r w:rsidRPr="00797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коснуться вопросов о систематике рыб.</w:t>
            </w:r>
          </w:p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Исходя из темы урока, какие задачи ставим?</w:t>
            </w:r>
          </w:p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(Добиваюсь постановки задач учащимися.)</w:t>
            </w:r>
          </w:p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Выявить основные характерные признаки </w:t>
            </w:r>
          </w:p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систематических групп рыб.</w:t>
            </w:r>
          </w:p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Познакомиться с многообразием представителей классов рыб.</w:t>
            </w:r>
          </w:p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Раскрыть роль рыб в природе и жизни человека.</w:t>
            </w:r>
          </w:p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Подвести учащихся к целеполаганию урока: </w:t>
            </w:r>
          </w:p>
          <w:p w:rsidR="00113D91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способы систематизации и структурирования материала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en-US"/>
              </w:rPr>
              <w:t>Сформулируйте цели урока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</w:pP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113D91" w:rsidRPr="00E62946" w:rsidRDefault="00113D91" w:rsidP="00113D91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Познавательные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: </w:t>
            </w:r>
            <w:r w:rsidRPr="00E6294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находить  ответы  на  вопросы, используя  </w:t>
            </w:r>
            <w:proofErr w:type="gramStart"/>
            <w:r w:rsidRPr="00E62946">
              <w:rPr>
                <w:rFonts w:ascii="Times New Roman" w:eastAsia="Times New Roman" w:hAnsi="Times New Roman"/>
                <w:i/>
                <w:sz w:val="24"/>
                <w:szCs w:val="24"/>
              </w:rPr>
              <w:t>информацию</w:t>
            </w:r>
            <w:proofErr w:type="gramEnd"/>
            <w:r w:rsidRPr="00E6294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ранее полученную  на  уроках, формировать  вывод  на  основе  анализа.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самостоятельное выделение-формулирование познавательной цели</w:t>
            </w:r>
            <w:proofErr w:type="gramStart"/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 ,</w:t>
            </w:r>
            <w:proofErr w:type="gramEnd"/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формулирование проблемы.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</w:pPr>
            <w:proofErr w:type="gramStart"/>
            <w:r w:rsidRPr="00F73C9D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bidi="en-US"/>
              </w:rPr>
              <w:t>Коммуникативные</w:t>
            </w:r>
            <w:r w:rsidRPr="00F73C9D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  <w:t>: планирование учебного сотрудничества с учителем и сверстниками</w:t>
            </w:r>
            <w:proofErr w:type="gramEnd"/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val="en-US" w:bidi="en-US"/>
              </w:rPr>
            </w:pPr>
            <w:proofErr w:type="spellStart"/>
            <w:r w:rsidRPr="00F73C9D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val="en-US" w:bidi="en-US"/>
              </w:rPr>
              <w:lastRenderedPageBreak/>
              <w:t>Регулятивные</w:t>
            </w:r>
            <w:r w:rsidRPr="00F73C9D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val="en-US" w:bidi="en-US"/>
              </w:rPr>
              <w:t>:целеполагание</w:t>
            </w:r>
            <w:proofErr w:type="spellEnd"/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val="en-US" w:bidi="en-US"/>
              </w:rPr>
            </w:pPr>
          </w:p>
        </w:tc>
      </w:tr>
      <w:tr w:rsidR="00113D91" w:rsidRPr="00F73C9D" w:rsidTr="00113D91">
        <w:trPr>
          <w:trHeight w:val="66"/>
        </w:trPr>
        <w:tc>
          <w:tcPr>
            <w:tcW w:w="2093" w:type="dxa"/>
          </w:tcPr>
          <w:p w:rsidR="00113D91" w:rsidRPr="00F73C9D" w:rsidRDefault="00113D91" w:rsidP="00113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lastRenderedPageBreak/>
              <w:t>III</w:t>
            </w:r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. Изучение нового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(20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мин)</w:t>
            </w:r>
          </w:p>
          <w:p w:rsidR="00113D91" w:rsidRPr="00F73C9D" w:rsidRDefault="00113D91" w:rsidP="00113D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bidi="en-US"/>
              </w:rPr>
            </w:pPr>
            <w:proofErr w:type="spellStart"/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bidi="en-US"/>
              </w:rPr>
              <w:t>Цели</w:t>
            </w:r>
            <w:proofErr w:type="gramStart"/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bidi="en-US"/>
              </w:rPr>
              <w:t>:-</w:t>
            </w:r>
            <w:proofErr w:type="gramEnd"/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выявление</w:t>
            </w:r>
            <w:proofErr w:type="spellEnd"/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 обучающимися новых </w:t>
            </w:r>
            <w:proofErr w:type="spellStart"/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знний</w:t>
            </w:r>
            <w:proofErr w:type="spellEnd"/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, развитие умения находить ответы на проблемные вопросы, подведение детей к самостоятельному выводу способа действия с информацией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</w:tcPr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Создает эмоциональный настрой на работу в группах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Формулирует задания для групп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Проводит параллель с ранее изученным материалом. Организует учащихся по исследованию проблемной ситуации.</w:t>
            </w:r>
          </w:p>
          <w:p w:rsidR="00113D91" w:rsidRDefault="00113D91" w:rsidP="00113D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  <w:p w:rsidR="00113D91" w:rsidRPr="00F73C9D" w:rsidRDefault="00113D91" w:rsidP="00113D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</w:tcPr>
          <w:p w:rsidR="00113D91" w:rsidRPr="00087420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Составляют план достижения цели и опреде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ляют средств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а(</w:t>
            </w:r>
            <w:proofErr w:type="gramEnd"/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алгоритм, модель)</w:t>
            </w:r>
            <w:r w:rsidRPr="0008742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Выбирают выступающего у доски для представления материала (по 3 минуты).</w:t>
            </w:r>
          </w:p>
          <w:p w:rsidR="00113D91" w:rsidRPr="00087420" w:rsidRDefault="00113D91" w:rsidP="00113D91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8742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Заполняют таблицу проектов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</w:tc>
        <w:tc>
          <w:tcPr>
            <w:tcW w:w="4253" w:type="dxa"/>
          </w:tcPr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 w:rsidRPr="00797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Учащиеся получают задания для поиска информации по материалу учебника и раздаточному материалу:</w:t>
            </w:r>
            <w:r w:rsidRPr="007973C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Проблема:</w:t>
            </w:r>
            <w:r w:rsidRPr="007973C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 xml:space="preserve">причина разделения надкласса рыб   на отряды и подотряды </w:t>
            </w:r>
          </w:p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задание группе №1 - Акулы</w:t>
            </w:r>
          </w:p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задание группе №2 – Скаты</w:t>
            </w:r>
          </w:p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задание группе №3 – </w:t>
            </w:r>
            <w:proofErr w:type="spellStart"/>
            <w:r w:rsidRPr="007973C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Лучеперые</w:t>
            </w:r>
            <w:proofErr w:type="spellEnd"/>
          </w:p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задание группе №4- </w:t>
            </w:r>
            <w:proofErr w:type="spellStart"/>
            <w:r w:rsidRPr="007973C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Костнохрящевые</w:t>
            </w:r>
            <w:proofErr w:type="spellEnd"/>
          </w:p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задание группе №5- </w:t>
            </w:r>
            <w:proofErr w:type="gramStart"/>
            <w:r w:rsidRPr="007973C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Двоякодышащие</w:t>
            </w:r>
            <w:proofErr w:type="gramEnd"/>
            <w:r w:rsidRPr="007973C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задание группе №6 – Кистеперые рыбы.</w:t>
            </w:r>
          </w:p>
          <w:p w:rsidR="00113D91" w:rsidRPr="007973C0" w:rsidRDefault="00113D91" w:rsidP="00113D91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3C0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Карточка проекта:</w:t>
            </w:r>
          </w:p>
          <w:p w:rsidR="00113D91" w:rsidRPr="007973C0" w:rsidRDefault="00113D91" w:rsidP="00113D91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3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t>Тема:</w:t>
            </w:r>
            <w:r w:rsidRPr="00797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«Разделение надкласса Рыб на отряды и подотряды»</w:t>
            </w:r>
          </w:p>
          <w:p w:rsidR="00113D91" w:rsidRPr="007973C0" w:rsidRDefault="00113D91" w:rsidP="00113D91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3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t>Проблема:</w:t>
            </w:r>
            <w:r w:rsidRPr="00797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причина разделения надкласса рыб   на отряды и подотряды </w:t>
            </w:r>
          </w:p>
          <w:p w:rsidR="00113D91" w:rsidRPr="007973C0" w:rsidRDefault="00113D91" w:rsidP="00113D91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3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t>Объект исследования</w:t>
            </w:r>
            <w:r w:rsidRPr="00797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Pr="00797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рыбы</w:t>
            </w:r>
          </w:p>
          <w:p w:rsidR="00113D91" w:rsidRPr="007973C0" w:rsidRDefault="00113D91" w:rsidP="00113D91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3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t>Цель работы</w:t>
            </w:r>
            <w:r w:rsidRPr="00797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: </w:t>
            </w:r>
            <w:r w:rsidRPr="00797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установить причины разделения рыб на отряды и подотряды</w:t>
            </w:r>
          </w:p>
          <w:p w:rsidR="00113D91" w:rsidRPr="007973C0" w:rsidRDefault="00113D91" w:rsidP="00113D91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7973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Задачи: </w:t>
            </w:r>
          </w:p>
          <w:p w:rsidR="00113D91" w:rsidRPr="007973C0" w:rsidRDefault="00113D91" w:rsidP="00113D91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определить особ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енности строения подотряда  или отряда</w:t>
            </w:r>
            <w:r w:rsidRPr="00797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113D91" w:rsidRPr="007973C0" w:rsidRDefault="00113D91" w:rsidP="00113D91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установить примеры рыб, относящихся к данному подотряду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или отряду</w:t>
            </w:r>
            <w:r w:rsidRPr="00797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13D91" w:rsidRPr="007973C0" w:rsidRDefault="00113D91" w:rsidP="00113D91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установить значение данных рыб в природе.</w:t>
            </w:r>
          </w:p>
          <w:p w:rsidR="00113D91" w:rsidRDefault="00113D91" w:rsidP="00113D91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113D91" w:rsidRPr="007973C0" w:rsidRDefault="00113D91" w:rsidP="00113D91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3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Рабочая гипотеза</w:t>
            </w:r>
            <w:r w:rsidRPr="00797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Pr="00797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разделение надкласса рыб на отряды и подотряды связано с особенностями их строения.</w:t>
            </w:r>
          </w:p>
          <w:p w:rsidR="00113D91" w:rsidRDefault="00113D91" w:rsidP="00113D91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973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t>Результаты исследований:</w:t>
            </w:r>
          </w:p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Фиксация особенностей в таблице.</w:t>
            </w:r>
          </w:p>
          <w:p w:rsidR="00113D91" w:rsidRPr="00F73C9D" w:rsidRDefault="00113D91" w:rsidP="00113D91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973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object w:dxaOrig="7216" w:dyaOrig="54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2.6pt;height:107.55pt" o:ole="">
                  <v:imagedata r:id="rId7" o:title=""/>
                </v:shape>
                <o:OLEObject Type="Embed" ProgID="PowerPoint.Slide.12" ShapeID="_x0000_i1025" DrawAspect="Content" ObjectID="_1535814464" r:id="rId8"/>
              </w:object>
            </w:r>
          </w:p>
        </w:tc>
        <w:tc>
          <w:tcPr>
            <w:tcW w:w="1417" w:type="dxa"/>
          </w:tcPr>
          <w:p w:rsidR="00113D91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lang w:bidi="en-US"/>
              </w:rPr>
              <w:lastRenderedPageBreak/>
              <w:t>Признаки отрядов и подотрядов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lang w:bidi="en-US"/>
              </w:rPr>
              <w:t>рыб</w:t>
            </w:r>
          </w:p>
        </w:tc>
        <w:tc>
          <w:tcPr>
            <w:tcW w:w="3119" w:type="dxa"/>
          </w:tcPr>
          <w:p w:rsidR="00113D91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bidi="en-US"/>
              </w:rPr>
              <w:t>Коммуникативные:</w:t>
            </w:r>
            <w:r w:rsidRPr="00F73C9D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  <w:t xml:space="preserve"> инициативное сотрудничество в поиске и выборе информации.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уча</w:t>
            </w:r>
            <w:r w:rsidRPr="00E62946">
              <w:rPr>
                <w:rFonts w:ascii="Times New Roman" w:eastAsia="Times New Roman" w:hAnsi="Times New Roman"/>
                <w:i/>
                <w:sz w:val="24"/>
                <w:szCs w:val="24"/>
              </w:rPr>
              <w:t>тся оформлять свои мысли в устной форме; слушать и понимать речь других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Познавательные</w:t>
            </w:r>
            <w:proofErr w:type="gramStart"/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:</w:t>
            </w:r>
            <w:r w:rsidRPr="00E62946">
              <w:rPr>
                <w:rFonts w:ascii="Times New Roman" w:eastAsia="Times New Roman" w:hAnsi="Times New Roman"/>
                <w:i/>
                <w:sz w:val="24"/>
                <w:szCs w:val="24"/>
              </w:rPr>
              <w:t>д</w:t>
            </w:r>
            <w:proofErr w:type="gramEnd"/>
            <w:r w:rsidRPr="00E62946">
              <w:rPr>
                <w:rFonts w:ascii="Times New Roman" w:eastAsia="Times New Roman" w:hAnsi="Times New Roman"/>
                <w:i/>
                <w:sz w:val="24"/>
                <w:szCs w:val="24"/>
              </w:rPr>
              <w:t>обывать новые знания: находить ответы на вопросы, используя учебник, свой жизненный опыт и информацию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,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формирование целостного мировоззрения, соответствующего современному уровню науки.</w:t>
            </w:r>
          </w:p>
          <w:p w:rsidR="00113D91" w:rsidRPr="00F73C9D" w:rsidRDefault="00113D91" w:rsidP="00113D91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color w:val="170E02"/>
                <w:sz w:val="24"/>
                <w:szCs w:val="24"/>
                <w:lang w:bidi="en-US"/>
              </w:rPr>
              <w:t xml:space="preserve">Регулятивные: </w:t>
            </w:r>
            <w:r w:rsidRPr="00F73C9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bidi="en-US"/>
              </w:rPr>
              <w:t xml:space="preserve">- определение последовательности промежуточных целей с учетом конечного результата; 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- составление плана и последовательности действий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</w:pPr>
          </w:p>
        </w:tc>
      </w:tr>
      <w:tr w:rsidR="00113D91" w:rsidRPr="00F73C9D" w:rsidTr="00113D91">
        <w:trPr>
          <w:trHeight w:val="1103"/>
        </w:trPr>
        <w:tc>
          <w:tcPr>
            <w:tcW w:w="2093" w:type="dxa"/>
          </w:tcPr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lastRenderedPageBreak/>
              <w:t>IV</w:t>
            </w:r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. Закрепление  нового 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8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 мин)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bidi="en-US"/>
              </w:rPr>
              <w:t>Цель: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bidi="en-US"/>
              </w:rPr>
              <w:t>-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 освоение способа действия с полученными знаниями в практической деятельности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</w:tcPr>
          <w:p w:rsidR="00113D91" w:rsidRPr="00F73C9D" w:rsidRDefault="00113D91" w:rsidP="00113D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Устанавливает осознанность восприятия, первичное обобщение, побуждает к высказыванию своего мнения.</w:t>
            </w:r>
          </w:p>
          <w:p w:rsidR="00113D91" w:rsidRPr="00F73C9D" w:rsidRDefault="00113D91" w:rsidP="00113D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Подводит обучающихся к выводу о причинах многообразия насекомых</w:t>
            </w:r>
          </w:p>
          <w:p w:rsidR="00113D91" w:rsidRPr="00F73C9D" w:rsidRDefault="00113D91" w:rsidP="00113D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Наводящими вопросами помогает выявить причинно-следственные связи вмногообразием насекомых</w:t>
            </w:r>
          </w:p>
          <w:p w:rsidR="00113D91" w:rsidRPr="00F73C9D" w:rsidRDefault="00113D91" w:rsidP="00113D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Обеспечивает положительную 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lastRenderedPageBreak/>
              <w:t>реакцию детей на творчество одноклассников.</w:t>
            </w:r>
          </w:p>
          <w:p w:rsidR="00113D91" w:rsidRPr="00F73C9D" w:rsidRDefault="00113D91" w:rsidP="00113D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Акцентирует внимание на конечных результатах учебной деятельности обучающихся на уроке</w:t>
            </w:r>
          </w:p>
        </w:tc>
        <w:tc>
          <w:tcPr>
            <w:tcW w:w="2268" w:type="dxa"/>
          </w:tcPr>
          <w:p w:rsidR="00113D91" w:rsidRPr="00087420" w:rsidRDefault="00113D91" w:rsidP="00113D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74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1.Отвечают, возвращаясь к цели урока</w:t>
            </w:r>
          </w:p>
          <w:p w:rsidR="00113D91" w:rsidRPr="00087420" w:rsidRDefault="00113D91" w:rsidP="00113D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74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2. Проходят тесты по систематике рыб.</w:t>
            </w:r>
          </w:p>
          <w:p w:rsidR="00113D91" w:rsidRPr="00087420" w:rsidRDefault="00113D91" w:rsidP="00113D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74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3. Самооценка выполнения теста и работы на уроке.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0874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</w:tcPr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Гипотеза подтвердилась?</w:t>
            </w:r>
          </w:p>
          <w:p w:rsidR="00113D91" w:rsidRPr="007973C0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Какие цели ставили? Цели выполнили?</w:t>
            </w:r>
          </w:p>
          <w:p w:rsidR="00113D91" w:rsidRPr="00087420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797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Выполнение  заданий по первичному усвоению материала.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 классу костных рыб не относится: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sz w:val="16"/>
                <w:szCs w:val="16"/>
              </w:rPr>
              <w:t xml:space="preserve">   а) карп;   б) скат;   в) окунь;    г) латимерия.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2.Костные рыбы в отличи</w:t>
            </w:r>
            <w:proofErr w:type="gramStart"/>
            <w:r w:rsidRPr="002D29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proofErr w:type="gramEnd"/>
            <w:r w:rsidRPr="002D29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от хрящевых, имеют: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sz w:val="16"/>
                <w:szCs w:val="16"/>
              </w:rPr>
              <w:t xml:space="preserve">   а) грудные и брюшные плавники;  б) обтекаемую форму тела;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sz w:val="16"/>
                <w:szCs w:val="16"/>
              </w:rPr>
              <w:t xml:space="preserve">   в) жабры, покрытые жаберными крышками;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sz w:val="16"/>
                <w:szCs w:val="16"/>
              </w:rPr>
              <w:t xml:space="preserve">   г) развитый хвостовой плавник.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3.Число камер в сердце рыб: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sz w:val="16"/>
                <w:szCs w:val="16"/>
              </w:rPr>
              <w:t xml:space="preserve">   а) две;   б) три;  в) одна     г) четыре.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4.Приспособлением рыб к водной среде не является: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sz w:val="16"/>
                <w:szCs w:val="16"/>
              </w:rPr>
              <w:t xml:space="preserve">    а) наличие парных плавников;   б) боковая линия;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sz w:val="16"/>
                <w:szCs w:val="16"/>
              </w:rPr>
              <w:t xml:space="preserve">    в) головной и спинной мозг;    г) дыхание при помощи жабр.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5.Кровеносная система рыб: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sz w:val="16"/>
                <w:szCs w:val="16"/>
              </w:rPr>
              <w:t xml:space="preserve">   а) имеет один круг кровообращения; б) имеет два круга кровообращения;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sz w:val="16"/>
                <w:szCs w:val="16"/>
              </w:rPr>
              <w:t xml:space="preserve">   в) имеет </w:t>
            </w:r>
            <w:proofErr w:type="spellStart"/>
            <w:r w:rsidRPr="002D299D">
              <w:rPr>
                <w:rFonts w:ascii="Times New Roman" w:hAnsi="Times New Roman" w:cs="Times New Roman"/>
                <w:sz w:val="16"/>
                <w:szCs w:val="16"/>
              </w:rPr>
              <w:t>трёхкамерное</w:t>
            </w:r>
            <w:proofErr w:type="spellEnd"/>
            <w:r w:rsidRPr="002D299D">
              <w:rPr>
                <w:rFonts w:ascii="Times New Roman" w:hAnsi="Times New Roman" w:cs="Times New Roman"/>
                <w:sz w:val="16"/>
                <w:szCs w:val="16"/>
              </w:rPr>
              <w:t xml:space="preserve"> сердце;   г) </w:t>
            </w:r>
            <w:proofErr w:type="gramStart"/>
            <w:r w:rsidRPr="002D299D">
              <w:rPr>
                <w:rFonts w:ascii="Times New Roman" w:hAnsi="Times New Roman" w:cs="Times New Roman"/>
                <w:sz w:val="16"/>
                <w:szCs w:val="16"/>
              </w:rPr>
              <w:t>незамкнутая</w:t>
            </w:r>
            <w:proofErr w:type="gramEnd"/>
            <w:r w:rsidRPr="002D299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6.С помощью плавательного пузыря рыба: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sz w:val="16"/>
                <w:szCs w:val="16"/>
              </w:rPr>
              <w:t xml:space="preserve">   а) переваривает пищу;   б) быстрее передвигается;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sz w:val="16"/>
                <w:szCs w:val="16"/>
              </w:rPr>
              <w:t xml:space="preserve">   в) воспринимает направление и силу тока воды;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sz w:val="16"/>
                <w:szCs w:val="16"/>
              </w:rPr>
              <w:t xml:space="preserve">   г) опускается на глубину или всплывает.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7.К хрящевым рыбам не относится: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sz w:val="16"/>
                <w:szCs w:val="16"/>
              </w:rPr>
              <w:t xml:space="preserve">   а) акула белая;   б) химера европейская;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sz w:val="16"/>
                <w:szCs w:val="16"/>
              </w:rPr>
              <w:t xml:space="preserve">   в) сом обыкновенный;    г) скат двукрылый.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8.Лёгочное дыхание характерно для рыб: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sz w:val="16"/>
                <w:szCs w:val="16"/>
              </w:rPr>
              <w:t xml:space="preserve">   а) </w:t>
            </w:r>
            <w:proofErr w:type="spellStart"/>
            <w:r w:rsidRPr="002D299D">
              <w:rPr>
                <w:rFonts w:ascii="Times New Roman" w:hAnsi="Times New Roman" w:cs="Times New Roman"/>
                <w:sz w:val="16"/>
                <w:szCs w:val="16"/>
              </w:rPr>
              <w:t>химеровых</w:t>
            </w:r>
            <w:proofErr w:type="spellEnd"/>
            <w:r w:rsidRPr="002D299D">
              <w:rPr>
                <w:rFonts w:ascii="Times New Roman" w:hAnsi="Times New Roman" w:cs="Times New Roman"/>
                <w:sz w:val="16"/>
                <w:szCs w:val="16"/>
              </w:rPr>
              <w:t>;  б) кистепёрых;  в) лососеобразных;  г) акул.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9.Латимерия – представитель рыб: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sz w:val="16"/>
                <w:szCs w:val="16"/>
              </w:rPr>
              <w:t xml:space="preserve">   а) окунеобразных;   б) кистепёрых;   в) карпообразных; </w:t>
            </w:r>
            <w:r w:rsidRPr="002D299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г) сельдеобразных.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10.Жабры закрыты жаберными крышками у:</w:t>
            </w:r>
          </w:p>
          <w:p w:rsidR="00113D91" w:rsidRPr="002D299D" w:rsidRDefault="00113D91" w:rsidP="00113D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299D">
              <w:rPr>
                <w:rFonts w:ascii="Times New Roman" w:hAnsi="Times New Roman" w:cs="Times New Roman"/>
                <w:sz w:val="16"/>
                <w:szCs w:val="16"/>
              </w:rPr>
              <w:t>а) акулы    б) ската   в) окуня;    г) химеры.</w:t>
            </w:r>
          </w:p>
          <w:p w:rsidR="00113D91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Самопроверка выполнения заданий (алгоритм- слайд)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2.Оцени свою работу по новой теме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1 ошибка – «5»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2 ошибки – «4»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3 ошибки – «3»</w:t>
            </w:r>
          </w:p>
        </w:tc>
        <w:tc>
          <w:tcPr>
            <w:tcW w:w="1417" w:type="dxa"/>
          </w:tcPr>
          <w:p w:rsidR="00113D91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lastRenderedPageBreak/>
              <w:t>Степень усвоения</w:t>
            </w: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lang w:bidi="en-US"/>
              </w:rPr>
              <w:t xml:space="preserve"> признаков отрядов и подотрядов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lang w:bidi="en-US"/>
              </w:rPr>
              <w:t>рыб</w:t>
            </w:r>
          </w:p>
        </w:tc>
        <w:tc>
          <w:tcPr>
            <w:tcW w:w="3119" w:type="dxa"/>
          </w:tcPr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Регулятивные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: контроль, коррекция, выделение и осознание того, что уже усвоено и что еще подлежит усвоению, осознание качества и уровня усвоения, внесение необходимых дополнений и корректив в план и способ действия в случае расхождения эталона, реального действия и его продукта</w:t>
            </w:r>
            <w:proofErr w:type="gramStart"/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;в</w:t>
            </w:r>
            <w:proofErr w:type="gramEnd"/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ыделение и осознание учащимся того что уже усвоено и что еще подлежит усвоению, осознание качества и уровня усвоения;</w:t>
            </w:r>
          </w:p>
          <w:p w:rsidR="00113D91" w:rsidRDefault="00113D91" w:rsidP="00113D91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 Личностные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:</w:t>
            </w:r>
          </w:p>
          <w:p w:rsidR="00113D91" w:rsidRPr="00E62946" w:rsidRDefault="00113D91" w:rsidP="00113D91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6294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формирует </w:t>
            </w:r>
          </w:p>
          <w:p w:rsidR="00113D91" w:rsidRPr="00E62946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E62946">
              <w:rPr>
                <w:rFonts w:ascii="Times New Roman" w:eastAsia="Times New Roman" w:hAnsi="Times New Roman"/>
                <w:i/>
                <w:sz w:val="24"/>
                <w:szCs w:val="24"/>
              </w:rPr>
              <w:t>самооценку на основе критерия успешности учебной деятельности</w:t>
            </w:r>
          </w:p>
          <w:p w:rsidR="00113D91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  <w:p w:rsidR="00113D91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</w:pPr>
          </w:p>
        </w:tc>
      </w:tr>
      <w:tr w:rsidR="00113D91" w:rsidRPr="00F73C9D" w:rsidTr="00113D91">
        <w:tc>
          <w:tcPr>
            <w:tcW w:w="2093" w:type="dxa"/>
          </w:tcPr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lastRenderedPageBreak/>
              <w:t>V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.</w:t>
            </w:r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Рефлексия учебной деятельности на уроке </w:t>
            </w:r>
            <w:r w:rsidRPr="00E629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 Домашнее задание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(3 мин)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bidi="en-US"/>
              </w:rPr>
              <w:t>Цели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bidi="en-US"/>
              </w:rPr>
              <w:t>:</w:t>
            </w: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- соотнесение поставленных задач с достигнутым результатом, фиксация нового знания, постановка дальнейших целей</w:t>
            </w:r>
          </w:p>
        </w:tc>
        <w:tc>
          <w:tcPr>
            <w:tcW w:w="2126" w:type="dxa"/>
          </w:tcPr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Отмечает степень вовлеченности учащихся в работу на уроке. Дает комментарий к домашнему заданию; </w:t>
            </w:r>
          </w:p>
          <w:p w:rsidR="00113D91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</w:tcPr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Формулируют конечный результат своей работы на уроке.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Называют  основные позиции нового материала и как они их усвоили (что получилось, что не получилось и почему)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</w:tc>
        <w:tc>
          <w:tcPr>
            <w:tcW w:w="4253" w:type="dxa"/>
          </w:tcPr>
          <w:p w:rsidR="00113D91" w:rsidRDefault="00113D91" w:rsidP="00113D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Оцените работу на уроке по рефлексивным карточкам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оценочном листе</w:t>
            </w:r>
            <w:r w:rsidRPr="00513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1806"/>
              <w:gridCol w:w="2163"/>
            </w:tblGrid>
            <w:tr w:rsidR="00113D91" w:rsidRPr="002621D8" w:rsidTr="00FB15BA">
              <w:trPr>
                <w:trHeight w:val="1488"/>
              </w:trPr>
              <w:tc>
                <w:tcPr>
                  <w:tcW w:w="1806" w:type="dxa"/>
                </w:tcPr>
                <w:p w:rsidR="00113D91" w:rsidRPr="00513E59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3E5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Уважаемые ребята! </w:t>
                  </w:r>
                </w:p>
                <w:p w:rsidR="00113D91" w:rsidRPr="00513E59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3E5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Выберите рисунок, </w:t>
                  </w:r>
                </w:p>
                <w:p w:rsidR="00113D91" w:rsidRPr="00513E59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3E5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 </w:t>
                  </w:r>
                  <w:proofErr w:type="gramStart"/>
                  <w:r w:rsidRPr="00513E5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изображением</w:t>
                  </w:r>
                  <w:proofErr w:type="gramEnd"/>
                  <w:r w:rsidRPr="00513E5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которого</w:t>
                  </w:r>
                </w:p>
                <w:p w:rsidR="00113D91" w:rsidRPr="00513E59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3E5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ассоциируется ваше</w:t>
                  </w:r>
                </w:p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513E5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настроение от урока.</w:t>
                  </w:r>
                </w:p>
              </w:tc>
              <w:tc>
                <w:tcPr>
                  <w:tcW w:w="2163" w:type="dxa"/>
                </w:tcPr>
                <w:p w:rsidR="00113D91" w:rsidRPr="002621D8" w:rsidRDefault="00113D91" w:rsidP="00113D91">
                  <w:pPr>
                    <w:framePr w:hSpace="180" w:wrap="around" w:vAnchor="page" w:hAnchor="margin" w:y="1086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2621D8">
                    <w:rPr>
                      <w:noProof/>
                      <w:sz w:val="14"/>
                      <w:szCs w:val="14"/>
                    </w:rPr>
                    <w:drawing>
                      <wp:inline distT="0" distB="0" distL="0" distR="0">
                        <wp:extent cx="542871" cy="973777"/>
                        <wp:effectExtent l="0" t="0" r="0" b="0"/>
                        <wp:docPr id="4" name="Рисунок 1" descr="cap0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ap0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5910" cy="979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621D8">
                    <w:rPr>
                      <w:noProof/>
                      <w:sz w:val="14"/>
                      <w:szCs w:val="14"/>
                    </w:rPr>
                    <w:drawing>
                      <wp:inline distT="0" distB="0" distL="0" distR="0">
                        <wp:extent cx="498764" cy="973777"/>
                        <wp:effectExtent l="0" t="0" r="0" b="0"/>
                        <wp:docPr id="5" name="Рисунок 9" descr="cap0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ap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1501" cy="9986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13D91" w:rsidRPr="00513E59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  <w:p w:rsidR="00113D91" w:rsidRPr="00513E59" w:rsidRDefault="00113D91" w:rsidP="00113D9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3E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Стр.188- ответить на вопросы</w:t>
            </w:r>
          </w:p>
          <w:p w:rsidR="00113D91" w:rsidRPr="00513E59" w:rsidRDefault="00113D91" w:rsidP="00113D9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E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Оформить проект своей группы в виде презентации*</w:t>
            </w:r>
          </w:p>
          <w:p w:rsidR="00113D91" w:rsidRPr="00513E59" w:rsidRDefault="00113D91" w:rsidP="00113D9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E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Предложить и оформить свой проект по теме Надкласс рыбы*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</w:tcPr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</w:tc>
        <w:tc>
          <w:tcPr>
            <w:tcW w:w="3119" w:type="dxa"/>
          </w:tcPr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bidi="en-US"/>
              </w:rPr>
              <w:t>Коммуникативные:</w:t>
            </w:r>
            <w:r w:rsidRPr="00F73C9D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  <w:t xml:space="preserve"> умение с достаточной полнотой и точностью выражать свои мысли.</w:t>
            </w:r>
          </w:p>
          <w:p w:rsidR="00113D91" w:rsidRPr="00F73C9D" w:rsidRDefault="00113D91" w:rsidP="00113D91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color w:val="170E02"/>
                <w:sz w:val="24"/>
                <w:szCs w:val="24"/>
                <w:lang w:bidi="en-US"/>
              </w:rPr>
              <w:t xml:space="preserve"> Познавательные: </w:t>
            </w:r>
            <w:r w:rsidRPr="00F73C9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bidi="en-US"/>
              </w:rPr>
              <w:t>рефлексия способов и условий действия, их контроль и оценка; критичность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bidi="en-US"/>
              </w:rPr>
            </w:pPr>
          </w:p>
          <w:p w:rsidR="00113D91" w:rsidRPr="00F73C9D" w:rsidRDefault="00113D91" w:rsidP="00113D91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bidi="en-US"/>
              </w:rPr>
            </w:pPr>
            <w:r w:rsidRPr="00F73C9D">
              <w:rPr>
                <w:rFonts w:ascii="Times New Roman" w:eastAsia="Times New Roman" w:hAnsi="Times New Roman" w:cs="Times New Roman"/>
                <w:b/>
                <w:i/>
                <w:color w:val="170E02"/>
                <w:sz w:val="24"/>
                <w:szCs w:val="24"/>
                <w:lang w:bidi="en-US"/>
              </w:rPr>
              <w:t xml:space="preserve">Личностные: </w:t>
            </w:r>
            <w:r w:rsidRPr="00F73C9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bidi="en-US"/>
              </w:rPr>
              <w:t>установление учащимся значения результатов своей деятельности для удовлетворения своих потребностей,  мотивов, жизненных интересов.</w:t>
            </w:r>
          </w:p>
          <w:p w:rsidR="00113D91" w:rsidRPr="00F73C9D" w:rsidRDefault="00113D91" w:rsidP="00113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</w:tc>
      </w:tr>
    </w:tbl>
    <w:p w:rsidR="006E5943" w:rsidRDefault="006E5943" w:rsidP="001C4CB0">
      <w:pPr>
        <w:pStyle w:val="a3"/>
        <w:spacing w:before="0" w:beforeAutospacing="0" w:after="0" w:afterAutospacing="0" w:line="360" w:lineRule="auto"/>
        <w:jc w:val="both"/>
        <w:rPr>
          <w:b/>
          <w:sz w:val="32"/>
          <w:szCs w:val="32"/>
        </w:rPr>
      </w:pPr>
    </w:p>
    <w:p w:rsidR="001F30BF" w:rsidRDefault="001F30BF" w:rsidP="001F30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4B89" w:rsidRDefault="00474B89"/>
    <w:p w:rsidR="00F73C9D" w:rsidRDefault="00F73C9D"/>
    <w:sectPr w:rsidR="00F73C9D" w:rsidSect="006E594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D0F8C"/>
    <w:multiLevelType w:val="hybridMultilevel"/>
    <w:tmpl w:val="45704AD0"/>
    <w:lvl w:ilvl="0" w:tplc="3710E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262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6E1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FAD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CEE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AC8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187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8ED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764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B3562"/>
    <w:rsid w:val="00087420"/>
    <w:rsid w:val="00113D91"/>
    <w:rsid w:val="001C4CB0"/>
    <w:rsid w:val="001F30BF"/>
    <w:rsid w:val="003F0B01"/>
    <w:rsid w:val="00474B89"/>
    <w:rsid w:val="00513E59"/>
    <w:rsid w:val="005D78EE"/>
    <w:rsid w:val="006572F5"/>
    <w:rsid w:val="006A1032"/>
    <w:rsid w:val="006E5943"/>
    <w:rsid w:val="007120B9"/>
    <w:rsid w:val="00721F1F"/>
    <w:rsid w:val="009B3562"/>
    <w:rsid w:val="00C94923"/>
    <w:rsid w:val="00DE1A83"/>
    <w:rsid w:val="00E62946"/>
    <w:rsid w:val="00F73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4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C9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120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4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C9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120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2015-03-31T12:37:00Z</dcterms:created>
  <dcterms:modified xsi:type="dcterms:W3CDTF">2016-09-19T13:21:00Z</dcterms:modified>
</cp:coreProperties>
</file>