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BEF" w:rsidRPr="00E871F3" w:rsidRDefault="005E1BEF" w:rsidP="005E1B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карта урока по окружающему миру</w:t>
      </w:r>
    </w:p>
    <w:tbl>
      <w:tblPr>
        <w:tblStyle w:val="a3"/>
        <w:tblW w:w="0" w:type="auto"/>
        <w:tblLayout w:type="fixed"/>
        <w:tblLook w:val="04A0"/>
      </w:tblPr>
      <w:tblGrid>
        <w:gridCol w:w="1650"/>
        <w:gridCol w:w="159"/>
        <w:gridCol w:w="1221"/>
        <w:gridCol w:w="738"/>
        <w:gridCol w:w="1002"/>
        <w:gridCol w:w="3228"/>
        <w:gridCol w:w="2458"/>
        <w:gridCol w:w="2552"/>
        <w:gridCol w:w="1275"/>
      </w:tblGrid>
      <w:tr w:rsidR="005E1BEF" w:rsidTr="005E1BEF">
        <w:tc>
          <w:tcPr>
            <w:tcW w:w="1809" w:type="dxa"/>
            <w:gridSpan w:val="2"/>
          </w:tcPr>
          <w:p w:rsidR="005E1BEF" w:rsidRDefault="005E1BEF">
            <w:r w:rsidRPr="00E87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59" w:type="dxa"/>
            <w:gridSpan w:val="2"/>
          </w:tcPr>
          <w:p w:rsidR="005E1BEF" w:rsidRDefault="005E1BEF">
            <w:r w:rsidRPr="00E87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</w:t>
            </w:r>
          </w:p>
        </w:tc>
        <w:tc>
          <w:tcPr>
            <w:tcW w:w="10515" w:type="dxa"/>
            <w:gridSpan w:val="5"/>
          </w:tcPr>
          <w:p w:rsidR="005E1BEF" w:rsidRDefault="005E1BEF"/>
        </w:tc>
      </w:tr>
      <w:tr w:rsidR="005E1BEF" w:rsidTr="005E1BEF">
        <w:tc>
          <w:tcPr>
            <w:tcW w:w="1809" w:type="dxa"/>
            <w:gridSpan w:val="2"/>
          </w:tcPr>
          <w:p w:rsidR="005E1BEF" w:rsidRPr="00E871F3" w:rsidRDefault="005E1BEF" w:rsidP="00A622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1.                   </w:t>
            </w:r>
          </w:p>
        </w:tc>
        <w:tc>
          <w:tcPr>
            <w:tcW w:w="1959" w:type="dxa"/>
            <w:gridSpan w:val="2"/>
          </w:tcPr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предмет, класс, УМК</w:t>
            </w:r>
          </w:p>
        </w:tc>
        <w:tc>
          <w:tcPr>
            <w:tcW w:w="10515" w:type="dxa"/>
            <w:gridSpan w:val="5"/>
          </w:tcPr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Окружающий мир , 4 класс, УМК» Планета знаний</w:t>
            </w:r>
            <w:r w:rsidRPr="00E87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5E1BEF" w:rsidTr="005E1BEF">
        <w:tc>
          <w:tcPr>
            <w:tcW w:w="1809" w:type="dxa"/>
            <w:gridSpan w:val="2"/>
          </w:tcPr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2.       </w:t>
            </w:r>
          </w:p>
        </w:tc>
        <w:tc>
          <w:tcPr>
            <w:tcW w:w="1959" w:type="dxa"/>
            <w:gridSpan w:val="2"/>
          </w:tcPr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занятия/урока</w:t>
            </w:r>
          </w:p>
        </w:tc>
        <w:tc>
          <w:tcPr>
            <w:tcW w:w="10515" w:type="dxa"/>
            <w:gridSpan w:val="5"/>
          </w:tcPr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северным и центральным городам России</w:t>
            </w:r>
          </w:p>
        </w:tc>
      </w:tr>
      <w:tr w:rsidR="005E1BEF" w:rsidTr="005E1BEF">
        <w:tc>
          <w:tcPr>
            <w:tcW w:w="1809" w:type="dxa"/>
            <w:gridSpan w:val="2"/>
          </w:tcPr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3.       </w:t>
            </w:r>
          </w:p>
        </w:tc>
        <w:tc>
          <w:tcPr>
            <w:tcW w:w="1959" w:type="dxa"/>
            <w:gridSpan w:val="2"/>
          </w:tcPr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(цели)  занятия/урока</w:t>
            </w:r>
          </w:p>
        </w:tc>
        <w:tc>
          <w:tcPr>
            <w:tcW w:w="10515" w:type="dxa"/>
            <w:gridSpan w:val="5"/>
          </w:tcPr>
          <w:p w:rsidR="005E1BEF" w:rsidRPr="00E871F3" w:rsidRDefault="005E1BEF" w:rsidP="00A622C3">
            <w:pP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87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Познакомить детей с </w:t>
            </w:r>
            <w:r w:rsidRPr="00E871F3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историческими и культурными достопримечательностями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северных и центральных городов России</w:t>
            </w: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1BEF" w:rsidTr="005E1BEF">
        <w:tc>
          <w:tcPr>
            <w:tcW w:w="1809" w:type="dxa"/>
            <w:gridSpan w:val="2"/>
          </w:tcPr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4.       </w:t>
            </w:r>
          </w:p>
        </w:tc>
        <w:tc>
          <w:tcPr>
            <w:tcW w:w="1959" w:type="dxa"/>
            <w:gridSpan w:val="2"/>
          </w:tcPr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Ожидаемый учебный результат</w:t>
            </w:r>
          </w:p>
        </w:tc>
        <w:tc>
          <w:tcPr>
            <w:tcW w:w="4230" w:type="dxa"/>
            <w:gridSpan w:val="2"/>
            <w:tcBorders>
              <w:right w:val="single" w:sz="4" w:space="0" w:color="auto"/>
            </w:tcBorders>
          </w:tcPr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 результаты</w:t>
            </w:r>
          </w:p>
        </w:tc>
        <w:tc>
          <w:tcPr>
            <w:tcW w:w="6285" w:type="dxa"/>
            <w:gridSpan w:val="3"/>
            <w:tcBorders>
              <w:left w:val="single" w:sz="4" w:space="0" w:color="auto"/>
            </w:tcBorders>
          </w:tcPr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Универсальные учебные действия</w:t>
            </w:r>
          </w:p>
        </w:tc>
      </w:tr>
      <w:tr w:rsidR="005E1BEF" w:rsidTr="005E1BEF">
        <w:tc>
          <w:tcPr>
            <w:tcW w:w="1809" w:type="dxa"/>
            <w:gridSpan w:val="2"/>
          </w:tcPr>
          <w:p w:rsidR="005E1BEF" w:rsidRDefault="005E1BEF"/>
        </w:tc>
        <w:tc>
          <w:tcPr>
            <w:tcW w:w="1959" w:type="dxa"/>
            <w:gridSpan w:val="2"/>
          </w:tcPr>
          <w:p w:rsidR="005E1BEF" w:rsidRDefault="005E1BEF"/>
        </w:tc>
        <w:tc>
          <w:tcPr>
            <w:tcW w:w="4230" w:type="dxa"/>
            <w:gridSpan w:val="2"/>
            <w:tcBorders>
              <w:right w:val="single" w:sz="4" w:space="0" w:color="auto"/>
            </w:tcBorders>
          </w:tcPr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научатся  формулировать выводы из изученного материала; назыв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ать достопримечательности </w:t>
            </w: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городов России</w:t>
            </w: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5" w:type="dxa"/>
            <w:gridSpan w:val="3"/>
            <w:tcBorders>
              <w:left w:val="single" w:sz="4" w:space="0" w:color="auto"/>
            </w:tcBorders>
          </w:tcPr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Предметные:</w:t>
            </w: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осознание целостности окружающего мира, умение обнаруживать и устанавливать элементарные связи и зависимости в обществе; расширять знания о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шей стране – России, о городах России,  </w:t>
            </w: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умение использовать полученные знания в продуктивной и преобразующей деятельности; расширять кругозор и культурный опыт школьника; формировать умение воспринимать мир не только рационально, но и образно; овладевать методом наблюдения и исследования.</w:t>
            </w: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87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Метапредметные:</w:t>
            </w: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1.Регулятивные:  </w:t>
            </w: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умения осуществлять действия по образцу и заданному правилу, сохранять заданную цель, осуществлять развёрнутые действия контроля и самоконтроля, способность к организации, планированию различных видов деятельности (репродуктивной, поисковой, исследовательской, творческой).</w:t>
            </w: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871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2.Коммуникативные:  </w:t>
            </w: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умение высказывать собственную точку зрения, организовывать совместную </w:t>
            </w: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деятельность, проводить ролевые игры, объяснять и доказывать свой выбор и выполняемые действия; развивать способность к связной логически целесообразной форме речи.</w:t>
            </w: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871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3.Познавательные:</w:t>
            </w: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формировать умения анализировать, сравнивать и обобщать информацию, составлять устные высказывания, структурировать полученные знания, адекватно оценивать свои действия.</w:t>
            </w: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Личностные:</w:t>
            </w: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Формировать готовность и способность к саморазвитию и самообучению, самоконтролю и самооценке; умение осуществлять учебную деятельность и взаимодействие с её участниками; понимание особой роли России в мировой истории; воспитывать чувство гордости за национальные достижения, уважительное отношение к своей стране и её истории.</w:t>
            </w: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1BEF" w:rsidTr="005E1BEF">
        <w:tc>
          <w:tcPr>
            <w:tcW w:w="1809" w:type="dxa"/>
            <w:gridSpan w:val="2"/>
          </w:tcPr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5.       </w:t>
            </w:r>
          </w:p>
        </w:tc>
        <w:tc>
          <w:tcPr>
            <w:tcW w:w="1959" w:type="dxa"/>
            <w:gridSpan w:val="2"/>
          </w:tcPr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Оборудование и материалы</w:t>
            </w:r>
          </w:p>
        </w:tc>
        <w:tc>
          <w:tcPr>
            <w:tcW w:w="4230" w:type="dxa"/>
            <w:gridSpan w:val="2"/>
            <w:tcBorders>
              <w:right w:val="single" w:sz="4" w:space="0" w:color="auto"/>
            </w:tcBorders>
          </w:tcPr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педагога</w:t>
            </w:r>
          </w:p>
        </w:tc>
        <w:tc>
          <w:tcPr>
            <w:tcW w:w="6285" w:type="dxa"/>
            <w:gridSpan w:val="3"/>
            <w:tcBorders>
              <w:left w:val="single" w:sz="4" w:space="0" w:color="auto"/>
            </w:tcBorders>
          </w:tcPr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учащихся</w:t>
            </w:r>
          </w:p>
        </w:tc>
      </w:tr>
      <w:tr w:rsidR="00990959" w:rsidTr="00990959">
        <w:tc>
          <w:tcPr>
            <w:tcW w:w="1809" w:type="dxa"/>
            <w:gridSpan w:val="2"/>
          </w:tcPr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gridSpan w:val="2"/>
          </w:tcPr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30" w:type="dxa"/>
            <w:gridSpan w:val="2"/>
            <w:tcBorders>
              <w:right w:val="single" w:sz="4" w:space="0" w:color="auto"/>
            </w:tcBorders>
          </w:tcPr>
          <w:p w:rsidR="00990959" w:rsidRPr="00256ADF" w:rsidRDefault="00990959" w:rsidP="005E1B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Компьютер,  интерактивная доска, компьютерная презентация</w:t>
            </w:r>
          </w:p>
          <w:p w:rsidR="00990959" w:rsidRPr="00E871F3" w:rsidRDefault="00990959" w:rsidP="005E1BE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71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«Города  России»», 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учебник «Окружающий мир», 4</w:t>
            </w:r>
            <w:r w:rsidRPr="00E871F3">
              <w:rPr>
                <w:rFonts w:ascii="Times New Roman" w:hAnsi="Times New Roman" w:cs="Times New Roman"/>
                <w:sz w:val="24"/>
                <w:szCs w:val="24"/>
              </w:rPr>
              <w:t xml:space="preserve"> кл. авт.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Саплина, Саплин</w:t>
            </w:r>
            <w:r w:rsidRPr="00E871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карточки с вопросами,  карточки для кластера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85" w:type="dxa"/>
            <w:gridSpan w:val="3"/>
            <w:tcBorders>
              <w:left w:val="single" w:sz="4" w:space="0" w:color="auto"/>
            </w:tcBorders>
          </w:tcPr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Кубик Блума, маркеры, карточки с текстами для инсерта, фотографии городов и достопримечательностей, клей-карандаш, фломастеры</w:t>
            </w:r>
          </w:p>
        </w:tc>
      </w:tr>
      <w:tr w:rsidR="005E1BEF" w:rsidTr="005E1BEF">
        <w:tc>
          <w:tcPr>
            <w:tcW w:w="1809" w:type="dxa"/>
            <w:gridSpan w:val="2"/>
          </w:tcPr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6.       </w:t>
            </w:r>
          </w:p>
        </w:tc>
        <w:tc>
          <w:tcPr>
            <w:tcW w:w="1959" w:type="dxa"/>
            <w:gridSpan w:val="2"/>
          </w:tcPr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Педагогические технологии</w:t>
            </w:r>
          </w:p>
        </w:tc>
        <w:tc>
          <w:tcPr>
            <w:tcW w:w="10515" w:type="dxa"/>
            <w:gridSpan w:val="5"/>
          </w:tcPr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критического мышления </w:t>
            </w: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здоровьесберегающие технологии,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проектной деятельности</w:t>
            </w: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игровые технологии, ИКТ технологии.</w:t>
            </w: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 </w:t>
            </w:r>
          </w:p>
        </w:tc>
      </w:tr>
      <w:tr w:rsidR="005E1BEF" w:rsidTr="005E1BEF">
        <w:tc>
          <w:tcPr>
            <w:tcW w:w="14283" w:type="dxa"/>
            <w:gridSpan w:val="9"/>
          </w:tcPr>
          <w:p w:rsidR="005E1BEF" w:rsidRPr="00E871F3" w:rsidRDefault="005E1BEF" w:rsidP="005E1B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этапы и виды деятельности</w:t>
            </w: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E1BEF" w:rsidTr="005E1BEF">
        <w:tc>
          <w:tcPr>
            <w:tcW w:w="1650" w:type="dxa"/>
            <w:tcBorders>
              <w:right w:val="single" w:sz="4" w:space="0" w:color="auto"/>
            </w:tcBorders>
          </w:tcPr>
          <w:p w:rsidR="005E1BEF" w:rsidRPr="00E871F3" w:rsidRDefault="005E1BEF" w:rsidP="00A622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урока</w:t>
            </w:r>
          </w:p>
        </w:tc>
        <w:tc>
          <w:tcPr>
            <w:tcW w:w="13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1BEF" w:rsidRPr="00E871F3" w:rsidRDefault="005E1BEF" w:rsidP="00A622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 - </w:t>
            </w: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</w:t>
            </w:r>
          </w:p>
        </w:tc>
        <w:tc>
          <w:tcPr>
            <w:tcW w:w="17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1BEF" w:rsidRPr="00E871F3" w:rsidRDefault="005E1BEF" w:rsidP="00A622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Содержание</w:t>
            </w:r>
          </w:p>
          <w:p w:rsidR="005E1BEF" w:rsidRPr="00E871F3" w:rsidRDefault="005E1BEF" w:rsidP="00A622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(страницы учебных пособий, номера учебных заданий, медиаресурсы)</w:t>
            </w:r>
          </w:p>
        </w:tc>
        <w:tc>
          <w:tcPr>
            <w:tcW w:w="56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1BEF" w:rsidRPr="00E871F3" w:rsidRDefault="005E1BEF" w:rsidP="00A622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Деятельность учителя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E1BEF" w:rsidRPr="00E871F3" w:rsidRDefault="005E1BEF" w:rsidP="00A622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ученика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E1BEF" w:rsidRPr="00E871F3" w:rsidRDefault="005E1BEF" w:rsidP="00A622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и </w:t>
            </w: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</w:t>
            </w:r>
          </w:p>
        </w:tc>
      </w:tr>
      <w:tr w:rsidR="005E1BEF" w:rsidTr="005E1BEF">
        <w:tc>
          <w:tcPr>
            <w:tcW w:w="1650" w:type="dxa"/>
            <w:tcBorders>
              <w:right w:val="single" w:sz="4" w:space="0" w:color="auto"/>
            </w:tcBorders>
          </w:tcPr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Мотивация.</w:t>
            </w: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(эмоциональный настрой, создание ситуации успеха, интеллектуальная разминка, самоопределение к деятельности, возможность сочетать с проверкой домашнего задания и т.д.) </w:t>
            </w:r>
          </w:p>
        </w:tc>
        <w:tc>
          <w:tcPr>
            <w:tcW w:w="13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Мотивировать детей создание ситуации успеха.</w:t>
            </w:r>
          </w:p>
        </w:tc>
        <w:tc>
          <w:tcPr>
            <w:tcW w:w="17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резентация</w:t>
            </w: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«Города  России»»,</w:t>
            </w: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6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1BEF" w:rsidRPr="00E871F3" w:rsidRDefault="005E1BEF" w:rsidP="00A622C3">
            <w:pPr>
              <w:rPr>
                <w:rStyle w:val="aa"/>
                <w:rFonts w:ascii="Times New Roman" w:hAnsi="Times New Roman" w:cs="Times New Roman"/>
                <w:sz w:val="24"/>
                <w:szCs w:val="24"/>
              </w:rPr>
            </w:pPr>
            <w:r w:rsidRPr="00E871F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Ну, теперь проверь, дружок,</w:t>
            </w:r>
            <w:r w:rsidRPr="00E871F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Ты готов начать урок?</w:t>
            </w:r>
            <w:r w:rsidRPr="00E871F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Всё ль на месте,</w:t>
            </w:r>
            <w:r w:rsidRPr="00E871F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Всё в порядке,</w:t>
            </w:r>
            <w:r w:rsidRPr="00E871F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Ручка, книжка и тетрадки?</w:t>
            </w:r>
            <w:r w:rsidRPr="00E871F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Все ли правильно сидят?</w:t>
            </w:r>
            <w:r w:rsidRPr="00E871F3">
              <w:rPr>
                <w:rStyle w:val="aa"/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мире много интересного ,</w:t>
            </w: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Нам порою неизвестного.</w:t>
            </w: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Миру знаний нет предела.</w:t>
            </w: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Так, скорей, друзья,</w:t>
            </w: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 дело!</w:t>
            </w:r>
          </w:p>
          <w:p w:rsidR="005E1BEF" w:rsidRPr="00E871F3" w:rsidRDefault="005E1BEF" w:rsidP="00A622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1BEF" w:rsidRPr="00E871F3" w:rsidRDefault="005E1BEF" w:rsidP="00A622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71F3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помните, какой раздел мы закончили </w:t>
            </w:r>
            <w:r w:rsidRPr="00E871F3">
              <w:rPr>
                <w:rFonts w:ascii="Times New Roman" w:hAnsi="Times New Roman" w:cs="Times New Roman"/>
                <w:sz w:val="24"/>
                <w:szCs w:val="24"/>
              </w:rPr>
              <w:t xml:space="preserve">изучать на предыдущем уроке?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(Россия в начале двадцатого века)</w:t>
            </w:r>
          </w:p>
          <w:p w:rsidR="005E1BEF" w:rsidRDefault="005E1BEF" w:rsidP="00A622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проверка домашнего задания</w:t>
            </w:r>
          </w:p>
          <w:p w:rsidR="005E1BEF" w:rsidRPr="00E8160A" w:rsidRDefault="005E1BEF" w:rsidP="005E1BEF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такие сестры милосердия? В чем их заслуги?</w:t>
            </w:r>
            <w:r w:rsidRPr="00E81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1BEF" w:rsidRDefault="005E1BEF" w:rsidP="005E1BEF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стало называться наше государство после 1922 года? Какой город стал его столицей?</w:t>
            </w:r>
          </w:p>
          <w:p w:rsidR="005E1BEF" w:rsidRDefault="005E1BEF" w:rsidP="005E1BEF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такие пионеры? Какую пользу они приносили стране, людям?</w:t>
            </w:r>
          </w:p>
          <w:p w:rsidR="005E1BEF" w:rsidRDefault="005E1BEF" w:rsidP="005E1BEF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каком году фашистская Германия напала на СССР?</w:t>
            </w:r>
          </w:p>
          <w:p w:rsidR="005E1BEF" w:rsidRDefault="005E1BEF" w:rsidP="005E1BEF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Сколько дней длилась блокада Ленинграда?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Как вы понимаете слово блокада?</w:t>
            </w:r>
          </w:p>
          <w:p w:rsidR="005E1BEF" w:rsidRDefault="005E1BEF" w:rsidP="005E1BEF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Сталинградская битва явилась поворотным событием в ходе войны?</w:t>
            </w:r>
          </w:p>
          <w:p w:rsidR="005E1BEF" w:rsidRDefault="005E1BEF" w:rsidP="005E1BEF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награды были учреждены в годы ВОВ?</w:t>
            </w:r>
          </w:p>
          <w:p w:rsidR="005E1BEF" w:rsidRDefault="005E1BEF" w:rsidP="005E1BEF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вы знаете города герои?</w:t>
            </w:r>
          </w:p>
          <w:p w:rsidR="005E1BEF" w:rsidRDefault="005E1BEF" w:rsidP="005E1BEF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великий праздник был 2 дня назад? Сколько прошло лет со дня Победы?</w:t>
            </w:r>
          </w:p>
          <w:p w:rsidR="005E1BEF" w:rsidRPr="00E8160A" w:rsidRDefault="005E1BEF" w:rsidP="00A622C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Итог.</w:t>
            </w:r>
          </w:p>
          <w:p w:rsidR="005E1BEF" w:rsidRPr="00E871F3" w:rsidRDefault="005E1BEF" w:rsidP="00A622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Подготовка уча</w:t>
            </w: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 к работе</w:t>
            </w: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Разделение на группы</w:t>
            </w: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1BEF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1BEF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1BEF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1BEF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1BEF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1BEF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уча</w:t>
            </w: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щихся.</w:t>
            </w: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1BEF" w:rsidRPr="00990959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E1BEF" w:rsidRPr="00E871F3" w:rsidRDefault="005E1BEF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0959" w:rsidTr="005E1BEF">
        <w:tc>
          <w:tcPr>
            <w:tcW w:w="1650" w:type="dxa"/>
            <w:tcBorders>
              <w:right w:val="single" w:sz="4" w:space="0" w:color="auto"/>
            </w:tcBorders>
          </w:tcPr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Введение в тему урока. Постановка учебной задачи</w:t>
            </w: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(создание условий для определения темы, формулирования цели и учебных задач урока: использование коллизий, проблемных ситуаций, эмпирических наблюдений и т.д.)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Проектирование вариантов </w:t>
            </w:r>
            <w:r w:rsidRPr="00E87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работы над выявленными и  возможными  затруднениями</w:t>
            </w:r>
          </w:p>
        </w:tc>
        <w:tc>
          <w:tcPr>
            <w:tcW w:w="13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Систематизировать знания детей о родной стране, о  городах России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достопримечательностями городов России.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речь учащихся, обогащать словарный запас; развивать познавател</w:t>
            </w: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ьную активность.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чувства гордости за свою Родину.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0959" w:rsidRPr="002610BE" w:rsidRDefault="00990959" w:rsidP="00A622C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Нам предстоит сегодня совершить </w:t>
            </w:r>
            <w:r w:rsidRPr="00261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интересное путешествие и узнать некоторые факты из истории нашей Родины, великой России.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вы думаете, какая тема нашего урока?</w:t>
            </w:r>
          </w:p>
          <w:p w:rsidR="00990959" w:rsidRPr="00E871F3" w:rsidRDefault="00990959" w:rsidP="00A622C3">
            <w:pPr>
              <w:pStyle w:val="ac"/>
            </w:pPr>
            <w:r>
              <w:t xml:space="preserve">Сегодня мы познакомимся с некоторыми северными городами и </w:t>
            </w:r>
          </w:p>
          <w:p w:rsidR="00990959" w:rsidRDefault="00990959" w:rsidP="00A622C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Городами центральной России.</w:t>
            </w:r>
          </w:p>
          <w:p w:rsidR="00990959" w:rsidRPr="00941E47" w:rsidRDefault="00990959" w:rsidP="00A622C3">
            <w:pPr>
              <w:pStyle w:val="a5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Перед вами на столах находятся карточки с сообщениями. Прочтите сообщение, возьмите в руки маркер и отметьте знаком + тот материал, который вам известен, галочкой – новый для вас материал, а знаком – </w:t>
            </w:r>
            <w:r>
              <w:rPr>
                <w:rFonts w:ascii="Times New Roman" w:eastAsia="Times New Roman" w:hAnsi="Times New Roman"/>
                <w:lang w:eastAsia="ru-RU"/>
              </w:rPr>
              <w:t>об этом мне хотелось бы узнать больше.</w:t>
            </w:r>
          </w:p>
          <w:p w:rsidR="00990959" w:rsidRPr="00E871F3" w:rsidRDefault="00990959" w:rsidP="00A622C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2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9A7DDD" w:rsidRDefault="00990959" w:rsidP="00A622C3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lang w:eastAsia="ru-RU"/>
              </w:rPr>
            </w:pPr>
            <w:r w:rsidRPr="009A7DDD">
              <w:rPr>
                <w:rFonts w:ascii="Times New Roman" w:hAnsi="Times New Roman" w:cs="Times New Roman"/>
                <w:b/>
                <w:color w:val="000000" w:themeColor="text1"/>
                <w:lang w:eastAsia="ru-RU"/>
              </w:rPr>
              <w:t>Карточки для работы</w:t>
            </w:r>
          </w:p>
          <w:p w:rsidR="00990959" w:rsidRPr="009A7DDD" w:rsidRDefault="00990959" w:rsidP="00A622C3">
            <w:pPr>
              <w:pStyle w:val="a5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9A7DDD">
              <w:rPr>
                <w:rFonts w:ascii="Times New Roman" w:hAnsi="Times New Roman" w:cs="Times New Roman"/>
                <w:b/>
                <w:color w:val="000000" w:themeColor="text1"/>
                <w:lang w:eastAsia="ru-RU"/>
              </w:rPr>
              <w:t>Архангельск</w:t>
            </w:r>
            <w:r w:rsidRPr="009A7DDD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– крупный морской и речной порт.</w:t>
            </w:r>
          </w:p>
          <w:p w:rsidR="00990959" w:rsidRPr="009A7DDD" w:rsidRDefault="00990959" w:rsidP="00A622C3">
            <w:pPr>
              <w:pStyle w:val="a5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9A7DDD">
              <w:rPr>
                <w:rFonts w:ascii="Times New Roman" w:hAnsi="Times New Roman" w:cs="Times New Roman"/>
                <w:color w:val="000000" w:themeColor="text1"/>
              </w:rPr>
              <w:t>Архангельск основан по указу Ивана Грозного в 1584 году</w:t>
            </w:r>
          </w:p>
          <w:p w:rsidR="00990959" w:rsidRPr="009A7DDD" w:rsidRDefault="00990959" w:rsidP="00A622C3">
            <w:pPr>
              <w:pStyle w:val="a5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A7DDD">
              <w:rPr>
                <w:rFonts w:ascii="Times New Roman" w:hAnsi="Times New Roman" w:cs="Times New Roman"/>
                <w:color w:val="000000" w:themeColor="text1"/>
                <w:lang w:eastAsia="ru-RU"/>
              </w:rPr>
              <w:t> </w:t>
            </w:r>
            <w:r w:rsidRPr="009A7DDD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C</w:t>
            </w:r>
            <w:r w:rsidRPr="009A7DDD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9A7DD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конца 80-х</w:t>
            </w:r>
            <w:r w:rsidRPr="009A7DDD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</w:t>
            </w:r>
            <w:hyperlink r:id="rId7" w:tooltip="XVI век" w:history="1">
              <w:r w:rsidRPr="009A7DDD">
                <w:rPr>
                  <w:rStyle w:val="aa"/>
                  <w:rFonts w:ascii="Times New Roman" w:hAnsi="Times New Roman" w:cs="Times New Roman"/>
                  <w:color w:val="000000" w:themeColor="text1"/>
                  <w:shd w:val="clear" w:color="auto" w:fill="FFFFFF"/>
                </w:rPr>
                <w:t>XVI века</w:t>
              </w:r>
            </w:hyperlink>
            <w:r w:rsidRPr="009A7DDD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</w:t>
            </w:r>
            <w:r w:rsidRPr="009A7DD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Архангельск стал центром русской внешней торговли,  приносившим до 60 % доходов государственной казны.</w:t>
            </w:r>
          </w:p>
          <w:p w:rsidR="00990959" w:rsidRPr="009A7DDD" w:rsidRDefault="00990959" w:rsidP="00A622C3">
            <w:pPr>
              <w:pStyle w:val="a5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9A7DDD">
              <w:rPr>
                <w:rFonts w:ascii="Times New Roman" w:hAnsi="Times New Roman" w:cs="Times New Roman"/>
                <w:color w:val="000000" w:themeColor="text1"/>
                <w:lang w:eastAsia="ru-RU"/>
              </w:rPr>
              <w:t>Самой ценной добычей в Архангельске была слоновая кость, из которой делали ножи, оправы для зеркал, вазы, чаши.</w:t>
            </w:r>
          </w:p>
          <w:p w:rsidR="00990959" w:rsidRPr="009A7DDD" w:rsidRDefault="00990959" w:rsidP="00A622C3">
            <w:pPr>
              <w:pStyle w:val="a5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  <w:p w:rsidR="00990959" w:rsidRPr="009A7DDD" w:rsidRDefault="00990959" w:rsidP="00A622C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A7DDD">
              <w:rPr>
                <w:rFonts w:ascii="Times New Roman" w:hAnsi="Times New Roman" w:cs="Times New Roman"/>
                <w:b/>
                <w:color w:val="000000" w:themeColor="text1"/>
              </w:rPr>
              <w:t>Тула</w:t>
            </w:r>
            <w:r w:rsidRPr="009A7DDD">
              <w:rPr>
                <w:rFonts w:ascii="Times New Roman" w:hAnsi="Times New Roman" w:cs="Times New Roman"/>
                <w:color w:val="000000" w:themeColor="text1"/>
              </w:rPr>
              <w:t xml:space="preserve"> – крупный российский город. Находится недалеко  от Москвы.  . </w:t>
            </w:r>
          </w:p>
          <w:p w:rsidR="00990959" w:rsidRPr="009A7DDD" w:rsidRDefault="00990959" w:rsidP="00A622C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A7DDD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Недалеко от города Тула находится усадьба «Ясная Поляна», в которой жил и работал Лев Николаевич Толстой, великий русский писатель. </w:t>
            </w:r>
          </w:p>
          <w:p w:rsidR="00990959" w:rsidRPr="009A7DDD" w:rsidRDefault="00990959" w:rsidP="00A622C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A7DDD">
              <w:rPr>
                <w:rFonts w:ascii="Times New Roman" w:hAnsi="Times New Roman" w:cs="Times New Roman"/>
                <w:color w:val="000000" w:themeColor="text1"/>
              </w:rPr>
              <w:t>А в самой Туле с давних времен жили славные мастера оружейники. Об этом можно узнать в Музее Оружия.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Тула также славится своими самоварами и пряниками.</w:t>
            </w:r>
          </w:p>
          <w:p w:rsidR="00990959" w:rsidRPr="009A7DDD" w:rsidRDefault="00990959" w:rsidP="00A622C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990959" w:rsidRPr="009A7DDD" w:rsidRDefault="00990959" w:rsidP="00A622C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7DDD">
              <w:rPr>
                <w:rFonts w:ascii="Times New Roman" w:hAnsi="Times New Roman" w:cs="Times New Roman"/>
                <w:b/>
                <w:color w:val="000000" w:themeColor="text1"/>
              </w:rPr>
              <w:t xml:space="preserve">Великий Устюг- </w:t>
            </w:r>
            <w:r w:rsidRPr="009A7DDD">
              <w:rPr>
                <w:rFonts w:ascii="Times New Roman" w:hAnsi="Times New Roman" w:cs="Times New Roman"/>
                <w:color w:val="000000" w:themeColor="text1"/>
              </w:rPr>
              <w:t>родина деда Мороза и популярный центр  семейного туризма.</w:t>
            </w:r>
          </w:p>
          <w:p w:rsidR="00990959" w:rsidRPr="009A7DDD" w:rsidRDefault="00990959" w:rsidP="00A622C3">
            <w:pPr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A7DDD">
              <w:rPr>
                <w:rFonts w:ascii="Times New Roman" w:hAnsi="Times New Roman" w:cs="Times New Roman"/>
                <w:noProof/>
                <w:color w:val="000000" w:themeColor="text1"/>
              </w:rPr>
              <w:t>Великий Устюг славен не только тем, что это резиденция Деда Мороза, но и своим народным промыслом.Здесь умельцы знали секреты чернения по серебру.</w:t>
            </w:r>
          </w:p>
          <w:p w:rsidR="00990959" w:rsidRPr="009A7DDD" w:rsidRDefault="00990959" w:rsidP="00A622C3">
            <w:pPr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A7DDD">
              <w:rPr>
                <w:rFonts w:ascii="Times New Roman" w:hAnsi="Times New Roman" w:cs="Times New Roman"/>
                <w:color w:val="000000" w:themeColor="text1"/>
              </w:rPr>
              <w:t xml:space="preserve">Отличительной особенностью города является отсутствие старинных деревянных сооружений. Начиная с 17 века новое строительство ведется только из кирпича, а </w:t>
            </w:r>
            <w:r w:rsidRPr="009A7DDD">
              <w:rPr>
                <w:rFonts w:ascii="Times New Roman" w:hAnsi="Times New Roman" w:cs="Times New Roman"/>
                <w:color w:val="000000" w:themeColor="text1"/>
              </w:rPr>
              <w:lastRenderedPageBreak/>
              <w:t>деревянные храмы заменяются также каменными.</w:t>
            </w:r>
          </w:p>
          <w:p w:rsidR="00990959" w:rsidRPr="009A7DDD" w:rsidRDefault="00990959" w:rsidP="00A622C3">
            <w:pPr>
              <w:rPr>
                <w:rFonts w:ascii="Times New Roman" w:hAnsi="Times New Roman" w:cs="Times New Roman"/>
                <w:bCs/>
                <w:noProof/>
                <w:color w:val="000000" w:themeColor="text1"/>
              </w:rPr>
            </w:pPr>
            <w:r w:rsidRPr="009A7DDD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>В 1108 г. князь Владимир Мономах построил мощную крепость, защищенную с юга крутыми берегами реки Клязьмы, с севера — речкой Лыбедью, с востока и запада — глубокими оврагами. Новая крепость была названа в честь основателя —</w:t>
            </w:r>
            <w:r w:rsidRPr="009A7DDD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t>Владимир.</w:t>
            </w:r>
          </w:p>
          <w:p w:rsidR="00990959" w:rsidRPr="009A7DDD" w:rsidRDefault="00990959" w:rsidP="00A622C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7DDD">
              <w:rPr>
                <w:rFonts w:ascii="Times New Roman" w:hAnsi="Times New Roman" w:cs="Times New Roman"/>
                <w:color w:val="000000" w:themeColor="text1"/>
              </w:rPr>
              <w:t>На территории, которую занимает современный Владимир, найдены следы поселения людей, древностью около 30-25 тысяч лет до н.э. – здесь была знаменитая Сунгирская стоянка.</w:t>
            </w:r>
          </w:p>
          <w:p w:rsidR="00990959" w:rsidRDefault="00990959" w:rsidP="00A622C3">
            <w:pPr>
              <w:rPr>
                <w:rFonts w:ascii="Times New Roman" w:hAnsi="Times New Roman" w:cs="Times New Roman"/>
                <w:bCs/>
                <w:noProof/>
                <w:color w:val="000000" w:themeColor="text1"/>
              </w:rPr>
            </w:pPr>
            <w:r w:rsidRPr="009A7DDD">
              <w:rPr>
                <w:rFonts w:ascii="Times New Roman" w:hAnsi="Times New Roman" w:cs="Times New Roman"/>
                <w:color w:val="000000" w:themeColor="text1"/>
              </w:rPr>
              <w:t>Главная достопримечательность - Золотые ворота, построенные в 1164 году, ворота были парадным въездом в город, служили для обороны города от врагов и для встречи иностранных послов и почетных гостей.</w:t>
            </w:r>
          </w:p>
          <w:p w:rsidR="00990959" w:rsidRPr="009A7DDD" w:rsidRDefault="00990959" w:rsidP="00A622C3">
            <w:pPr>
              <w:rPr>
                <w:rFonts w:ascii="Times New Roman" w:hAnsi="Times New Roman" w:cs="Times New Roman"/>
                <w:bCs/>
                <w:noProof/>
                <w:color w:val="000000" w:themeColor="text1"/>
              </w:rPr>
            </w:pPr>
            <w:r w:rsidRPr="009A7DDD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t>Казань</w:t>
            </w:r>
            <w:r w:rsidRPr="009A7DDD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 xml:space="preserve"> была столицей </w:t>
            </w:r>
            <w:r w:rsidRPr="009A7DDD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lastRenderedPageBreak/>
              <w:t>Казанского княжества. В 1552 году ее завоевал Иван Грозный и присоединил к Русскому госсударству.</w:t>
            </w:r>
          </w:p>
          <w:p w:rsidR="00990959" w:rsidRPr="009A7DDD" w:rsidRDefault="00990959" w:rsidP="00A622C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A7DDD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 xml:space="preserve">В Казани  жила </w:t>
            </w:r>
            <w:r w:rsidRPr="009A7DDD">
              <w:rPr>
                <w:rFonts w:ascii="Times New Roman" w:hAnsi="Times New Roman" w:cs="Times New Roman"/>
                <w:color w:val="000000" w:themeColor="text1"/>
              </w:rPr>
              <w:t>татарская царица неземной красоты, которую, хотел пленить и взять себе в жёны сам царь Грозный!</w:t>
            </w:r>
          </w:p>
          <w:p w:rsidR="00990959" w:rsidRPr="009A7DDD" w:rsidRDefault="00990959" w:rsidP="00A622C3">
            <w:pPr>
              <w:pStyle w:val="a5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A7DD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Спасаясь от его воинов, она забралась на вершину башни, и,  простившись с родным городом, прыгнула вниз!       </w:t>
            </w:r>
          </w:p>
          <w:p w:rsidR="00990959" w:rsidRPr="00074C8F" w:rsidRDefault="00990959" w:rsidP="00A622C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hyperlink r:id="rId8" w:history="1">
              <w:r w:rsidRPr="00074C8F">
                <w:rPr>
                  <w:rStyle w:val="aa"/>
                  <w:rFonts w:ascii="Times New Roman" w:hAnsi="Times New Roman" w:cs="Times New Roman"/>
                  <w:color w:val="000000" w:themeColor="text1"/>
                </w:rPr>
                <w:t>Петропавловский собор является одним из самых ярких архитектурных памятников Казани, это образец храма петровской эпохи в стиле русского барокко.</w:t>
              </w:r>
            </w:hyperlink>
          </w:p>
          <w:p w:rsidR="00990959" w:rsidRDefault="00990959" w:rsidP="00A622C3">
            <w:pPr>
              <w:rPr>
                <w:noProof/>
                <w:sz w:val="24"/>
                <w:szCs w:val="24"/>
              </w:rPr>
            </w:pPr>
          </w:p>
          <w:p w:rsidR="00990959" w:rsidRPr="009A7DDD" w:rsidRDefault="00990959" w:rsidP="00A622C3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Чтен</w:t>
            </w:r>
            <w:r w:rsidRPr="009A7DDD">
              <w:rPr>
                <w:noProof/>
                <w:sz w:val="24"/>
                <w:szCs w:val="24"/>
              </w:rPr>
              <w:t>ие полученного по 1 человеку из каждой группы.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90959" w:rsidRPr="00E871F3" w:rsidRDefault="00990959" w:rsidP="005E1B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90959" w:rsidTr="005E1BEF">
        <w:tc>
          <w:tcPr>
            <w:tcW w:w="1650" w:type="dxa"/>
            <w:tcBorders>
              <w:right w:val="single" w:sz="4" w:space="0" w:color="auto"/>
            </w:tcBorders>
          </w:tcPr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Открытие нового</w:t>
            </w: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87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(знания, способа действия)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</w:t>
            </w: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учебнику Практическая работа, в том числе с использованием ИКТ</w:t>
            </w: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(возможно в парах, группах) Формулирование вариантов выводов. Обобщение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</w:t>
            </w:r>
          </w:p>
        </w:tc>
        <w:tc>
          <w:tcPr>
            <w:tcW w:w="13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работать  в группах, в парах;  </w:t>
            </w: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самостоятельно работать с учебником ; делать выводы.</w:t>
            </w:r>
          </w:p>
        </w:tc>
        <w:tc>
          <w:tcPr>
            <w:tcW w:w="17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9909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871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Физкультминутка:</w:t>
            </w:r>
          </w:p>
          <w:p w:rsidR="00990959" w:rsidRDefault="00990959" w:rsidP="009909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90959" w:rsidRDefault="00990959" w:rsidP="009909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90959" w:rsidRDefault="00990959" w:rsidP="009909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90959" w:rsidRDefault="00990959" w:rsidP="009909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90959" w:rsidRDefault="00990959" w:rsidP="009909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90959" w:rsidRDefault="00990959" w:rsidP="009909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90959" w:rsidRDefault="00990959" w:rsidP="009909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90959" w:rsidRDefault="00990959" w:rsidP="009909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90959" w:rsidRDefault="00990959" w:rsidP="009909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90959" w:rsidRDefault="00990959" w:rsidP="009909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90959" w:rsidRPr="00990959" w:rsidRDefault="00990959" w:rsidP="009909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Работа с учебником. </w:t>
            </w:r>
          </w:p>
        </w:tc>
        <w:tc>
          <w:tcPr>
            <w:tcW w:w="56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0959" w:rsidRDefault="00990959" w:rsidP="00A622C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Pr="00396CA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Некоторые сведения Вы сейчас уже получили, что ж, отправляемся дальше за новой информацией.</w:t>
            </w:r>
            <w:r w:rsidRPr="0039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Посмотрите на карту. Северными городами нашей страны являются: Архангельск, Вологда, Великий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Устюг, Каргополь и другие.</w:t>
            </w:r>
          </w:p>
          <w:p w:rsidR="00990959" w:rsidRPr="00D72701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Pr="00D72701" w:rsidRDefault="00990959" w:rsidP="00A622C3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7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На берегу Белого моря находится город </w:t>
            </w:r>
            <w:r w:rsidRPr="00651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Архангельск.</w:t>
            </w:r>
            <w:r w:rsidRPr="00D7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 был основан в 16 веке, как крепость.</w:t>
            </w:r>
            <w:r w:rsidRPr="00D7270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Всего в нескольких километрах от Арханг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елска находится село Холмогоры. </w:t>
            </w:r>
            <w:r w:rsidRPr="00D72701">
              <w:rPr>
                <w:rFonts w:ascii="Times New Roman" w:hAnsi="Times New Roman" w:cs="Times New Roman"/>
                <w:sz w:val="24"/>
                <w:szCs w:val="24"/>
              </w:rPr>
              <w:t>Здесь родился М.В.Ломоносов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Жители Архангельска - поморы.</w:t>
            </w:r>
          </w:p>
          <w:p w:rsidR="00990959" w:rsidRDefault="00990959" w:rsidP="00A62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701">
              <w:rPr>
                <w:rFonts w:ascii="Times New Roman" w:hAnsi="Times New Roman" w:cs="Times New Roman"/>
                <w:sz w:val="24"/>
                <w:szCs w:val="24"/>
              </w:rPr>
              <w:t>Самой ценной добычей поморов была моржовая кость. Из неё мастера вырезали ножи, вазы, чаши. По царскому указу холмогорские резчики делали мебель для царского дворца, вырезали шкатулки. Сейчас Холмогоры- центр народного промысла резьбы по кости.</w:t>
            </w:r>
          </w:p>
          <w:p w:rsidR="00990959" w:rsidRDefault="00990959" w:rsidP="00A622C3">
            <w:pPr>
              <w:pStyle w:val="ac"/>
              <w:shd w:val="clear" w:color="auto" w:fill="FFFFFF"/>
              <w:spacing w:before="96" w:beforeAutospacing="0" w:after="120" w:afterAutospacing="0" w:line="285" w:lineRule="atLeast"/>
              <w:jc w:val="both"/>
            </w:pPr>
            <w:r w:rsidRPr="006B6DE6">
              <w:t xml:space="preserve">Ребята, а какие научные открытия М. В. Ломоносова вы знаете? </w:t>
            </w:r>
          </w:p>
          <w:p w:rsidR="00990959" w:rsidRPr="006B6DE6" w:rsidRDefault="00990959" w:rsidP="00A622C3">
            <w:pPr>
              <w:pStyle w:val="ac"/>
              <w:shd w:val="clear" w:color="auto" w:fill="FFFFFF"/>
              <w:spacing w:before="96" w:beforeAutospacing="0" w:after="120" w:afterAutospacing="0" w:line="285" w:lineRule="atLeast"/>
              <w:jc w:val="both"/>
            </w:pPr>
            <w:r w:rsidRPr="00651A39">
              <w:rPr>
                <w:b/>
              </w:rPr>
              <w:t>Вологда</w:t>
            </w:r>
            <w:r w:rsidRPr="006B6DE6">
              <w:t> — один из культурных центров</w:t>
            </w:r>
            <w:r w:rsidRPr="006B6DE6">
              <w:rPr>
                <w:rStyle w:val="apple-converted-space"/>
              </w:rPr>
              <w:t> </w:t>
            </w:r>
            <w:hyperlink r:id="rId9" w:tooltip="Русский Север" w:history="1">
              <w:r w:rsidRPr="006B6DE6">
                <w:rPr>
                  <w:rStyle w:val="aa"/>
                  <w:color w:val="000000" w:themeColor="text1"/>
                </w:rPr>
                <w:t>Русского Севера</w:t>
              </w:r>
            </w:hyperlink>
            <w:r w:rsidRPr="006B6DE6">
              <w:rPr>
                <w:color w:val="000000" w:themeColor="text1"/>
              </w:rPr>
              <w:t>.</w:t>
            </w:r>
            <w:r w:rsidRPr="006B6DE6">
              <w:t xml:space="preserve"> В этих местах выращивали лён. Он служил замечательным материалом для плетения кружев. Мастерицы сами придумывали узоры. С давних пор знаменита Вологда своими кружевами.</w:t>
            </w:r>
          </w:p>
          <w:p w:rsidR="00990959" w:rsidRPr="00651A39" w:rsidRDefault="00990959" w:rsidP="00A622C3">
            <w:pPr>
              <w:pStyle w:val="ac"/>
              <w:shd w:val="clear" w:color="auto" w:fill="FFFFFF"/>
              <w:spacing w:before="96" w:beforeAutospacing="0" w:after="120" w:afterAutospacing="0" w:line="285" w:lineRule="atLeast"/>
              <w:jc w:val="both"/>
            </w:pPr>
            <w:r w:rsidRPr="00651A39">
              <w:rPr>
                <w:b/>
              </w:rPr>
              <w:t>Великий Устюг</w:t>
            </w:r>
            <w:r w:rsidRPr="00651A39">
              <w:t xml:space="preserve"> располагается в </w:t>
            </w:r>
            <w:smartTag w:uri="urn:schemas-microsoft-com:office:smarttags" w:element="metricconverter">
              <w:smartTagPr>
                <w:attr w:name="ProductID" w:val="450 км"/>
              </w:smartTagPr>
              <w:r w:rsidRPr="00651A39">
                <w:t>450 км</w:t>
              </w:r>
            </w:smartTag>
            <w:r w:rsidRPr="00651A39">
              <w:t xml:space="preserve"> к северо-востоку от Вологды на левом берегу реки Сухоны против слияния её с рекой Юг.</w:t>
            </w:r>
            <w:r>
              <w:t xml:space="preserve"> Это родина Деда Мороза.</w:t>
            </w:r>
          </w:p>
          <w:p w:rsidR="00990959" w:rsidRPr="00651A39" w:rsidRDefault="00990959" w:rsidP="00A622C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51A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Эпитет «Великий» город получил за свою роль в истории и торговое значение. </w:t>
            </w:r>
          </w:p>
          <w:p w:rsidR="00990959" w:rsidRDefault="00990959" w:rsidP="00A622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Карго</w:t>
            </w:r>
            <w:r w:rsidRPr="00651A3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поль -</w:t>
            </w:r>
            <w:r w:rsidRPr="00651A39">
              <w:rPr>
                <w:rFonts w:ascii="Times New Roman" w:hAnsi="Times New Roman" w:cs="Times New Roman"/>
                <w:sz w:val="24"/>
                <w:szCs w:val="24"/>
              </w:rPr>
              <w:t xml:space="preserve"> Известен с 14 в. В 15—16 вв. значительное торговое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оселение (торговля солью). Карго</w:t>
            </w:r>
            <w:r w:rsidRPr="00651A39">
              <w:rPr>
                <w:rFonts w:ascii="Times New Roman" w:hAnsi="Times New Roman" w:cs="Times New Roman"/>
                <w:sz w:val="24"/>
                <w:szCs w:val="24"/>
              </w:rPr>
              <w:t xml:space="preserve">польские мастера делали  глиняную посуду, а из остатков глины- игрушки. Самые ранние </w:t>
            </w:r>
            <w:r w:rsidRPr="00651A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каргопольской глиняной игрушке относятся к 70 годам 19 века В настоящее время в музейных собраниях сохранились лишь единичные экземпляры старой каргопольской игрушки.</w:t>
            </w:r>
          </w:p>
          <w:p w:rsidR="00990959" w:rsidRDefault="00990959" w:rsidP="00A622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Начало работы по составлению на доске кластера. </w:t>
            </w:r>
          </w:p>
          <w:p w:rsidR="00990959" w:rsidRPr="00651A39" w:rsidRDefault="00990959" w:rsidP="00A622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сейчас давайте вспомним. О каких городах России мы узнали и составим кластер. ( в центре - города России, затем название города, а от него-  достопримечательность.) </w:t>
            </w:r>
          </w:p>
          <w:p w:rsidR="00990959" w:rsidRPr="002610BE" w:rsidRDefault="00990959" w:rsidP="00A622C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0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Физминутка – упражнения для глаз</w:t>
            </w:r>
            <w:r w:rsidRPr="00261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90959" w:rsidRPr="002610BE" w:rsidRDefault="00990959" w:rsidP="00A622C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 долго работали, внимательно смотрели слайды, вашим глазкам пора отдохнуть</w:t>
            </w:r>
          </w:p>
          <w:p w:rsidR="00990959" w:rsidRPr="002610BE" w:rsidRDefault="00990959" w:rsidP="00A622C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Откинувшись назад, сделать глубокий вдох, затем, наклонившись вперед – выдох. </w:t>
            </w:r>
          </w:p>
          <w:p w:rsidR="00990959" w:rsidRPr="002610BE" w:rsidRDefault="00990959" w:rsidP="00A622C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Откинувшись на спинку стула, прикрыть веки, крепко зажмурить глаза, открыть веки. </w:t>
            </w:r>
          </w:p>
          <w:p w:rsidR="00990959" w:rsidRPr="002610BE" w:rsidRDefault="00990959" w:rsidP="00A622C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Руки на пояс, повернуть голову вправо, посмотреть на локоть правой руки; повернуть голову влево, посмотреть на локоть левой руки, вернуться в исходное положение. </w:t>
            </w:r>
          </w:p>
          <w:p w:rsidR="00990959" w:rsidRPr="00D94EDA" w:rsidRDefault="00990959" w:rsidP="00A622C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Поднять глаза вверх, сделать ими круговые движения по часовой стрелке, затем против </w:t>
            </w:r>
            <w:r w:rsidRPr="00D94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часовой стрелки (5-6 раз)</w:t>
            </w:r>
          </w:p>
          <w:p w:rsidR="00990959" w:rsidRDefault="00990959" w:rsidP="00A62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EDA">
              <w:rPr>
                <w:rFonts w:ascii="Times New Roman" w:hAnsi="Times New Roman" w:cs="Times New Roman"/>
                <w:sz w:val="24"/>
                <w:szCs w:val="24"/>
              </w:rPr>
              <w:t xml:space="preserve">Сейчас вы познакомитесь с городами центральной России самостоятельно </w:t>
            </w:r>
          </w:p>
          <w:p w:rsidR="00990959" w:rsidRPr="00D94EDA" w:rsidRDefault="00990959" w:rsidP="00A62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EDA">
              <w:rPr>
                <w:rFonts w:ascii="Times New Roman" w:hAnsi="Times New Roman" w:cs="Times New Roman"/>
                <w:sz w:val="24"/>
                <w:szCs w:val="24"/>
              </w:rPr>
              <w:t xml:space="preserve">с 127-129 и каждая группа  расскажет о прочитанном </w:t>
            </w:r>
            <w:r w:rsidRPr="00D94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 группам Тула, Воронеж, Казань, Суздаль, Владимир)</w:t>
            </w:r>
          </w:p>
          <w:p w:rsidR="00990959" w:rsidRPr="00074C8F" w:rsidRDefault="00990959" w:rsidP="00A622C3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94EDA">
              <w:rPr>
                <w:rFonts w:ascii="Times New Roman" w:hAnsi="Times New Roman" w:cs="Times New Roman"/>
                <w:noProof/>
                <w:sz w:val="24"/>
                <w:szCs w:val="24"/>
              </w:rPr>
              <w:t>Продолжение составления кластера.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Просмотр слайдов.</w:t>
            </w: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Чтение текста, выступления групп.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0959" w:rsidTr="005E1BEF">
        <w:tc>
          <w:tcPr>
            <w:tcW w:w="1650" w:type="dxa"/>
            <w:tcBorders>
              <w:right w:val="single" w:sz="4" w:space="0" w:color="auto"/>
            </w:tcBorders>
          </w:tcPr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Включение нового в активное использование в сочетании с ранее изученным, освоенным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задания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задания на осознание и понимание нового</w:t>
            </w: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будущего нового материала</w:t>
            </w: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Подведение итогов. Итоговая рефлексия учебной деятельности. Домашнее задание.</w:t>
            </w:r>
          </w:p>
          <w:p w:rsidR="00990959" w:rsidRPr="008145E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выполнять практические задания</w:t>
            </w: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Pr="00110CCF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0959" w:rsidRPr="00822599" w:rsidRDefault="00990959" w:rsidP="00A62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822599">
              <w:rPr>
                <w:rFonts w:ascii="Times New Roman" w:hAnsi="Times New Roman" w:cs="Times New Roman"/>
                <w:noProof/>
                <w:sz w:val="24"/>
                <w:szCs w:val="24"/>
              </w:rPr>
              <w:t>Сейчас мы немного поиграем. На парте каждой группы находится кубик Блума. Вы  бросаете  кубик, в</w:t>
            </w: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ыпавшая грань укажет: какого типа вопрос я задам.</w:t>
            </w: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Вопросы: </w:t>
            </w: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Назови: </w:t>
            </w: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Город, знаменитый своими глиняными игрушками.</w:t>
            </w: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Город, расположенный на берегу Белого моря.</w:t>
            </w: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Город, на территории которого находится около 200 памятников архитектуры.</w:t>
            </w: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Почему: </w:t>
            </w: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Почему город Великий Устюг так назван?</w:t>
            </w: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Почему Воронеж считается крупным железнодорожным узлом?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Почему на гербе Тулы изображено оружие?</w:t>
            </w: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Объясни:</w:t>
            </w:r>
          </w:p>
          <w:p w:rsidR="00990959" w:rsidRPr="00EB32F8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B3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Зачем был нужен лен жителям Вологды?</w:t>
            </w: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Вы уверены, что жители Архангельска занимались в основном ловлей рыбы? Почему вы так думаете?</w:t>
            </w: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В чем заслуга Тульского мастера Никиты Демидова?</w:t>
            </w: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Придумай:</w:t>
            </w: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Вы попали в Тулу. Какую достопримечательность вы бы посетили в первую очередь?</w:t>
            </w: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Придумайте 3 коротких слова от названия города Вологда</w:t>
            </w: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Что было бы, если бы Никита Демидов не починил иноземное оружие.</w:t>
            </w: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Предложи</w:t>
            </w: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Как бы вы организовали торговлю вологодскими кружевами</w:t>
            </w: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Свое название города Воронеж? Почему?</w:t>
            </w: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Предложи посетить любой изученный город  России одноклассникам. Почему ты советуешь посетить именно этот город?</w:t>
            </w: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Поделись:</w:t>
            </w:r>
          </w:p>
          <w:p w:rsidR="00990959" w:rsidRPr="00FE095B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E0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Поделись с одноклассниками, что заинтересовало вас сегодня на уроке.</w:t>
            </w: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О каком городе вы хотели бы получить больше информации? Почему7</w:t>
            </w: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Что из того, что вы услышали на уроке, вы уже знали?</w:t>
            </w: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Pr="00E2184F" w:rsidRDefault="00990959" w:rsidP="00A622C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сейчас каждая группа создаст свой проект о том городе, который они выбрали. На ваших партах есть все необходимые материалы для создания проекта. Каждая группа затем выступит с созданным проектом и защитит его, рассказав о городе, его главных </w:t>
            </w:r>
            <w:r w:rsidRPr="00E218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достопримечательностях.</w:t>
            </w:r>
          </w:p>
          <w:p w:rsidR="00990959" w:rsidRPr="00E2184F" w:rsidRDefault="00990959" w:rsidP="00A622C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18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Городов в России много и каждый внес свой вклад в историю России.</w:t>
            </w:r>
          </w:p>
          <w:p w:rsidR="00990959" w:rsidRPr="00E2184F" w:rsidRDefault="00990959" w:rsidP="00A622C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18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Каждый город </w:t>
            </w:r>
            <w:r w:rsidRPr="00E218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Сердцу дорог, </w:t>
            </w:r>
            <w:r w:rsidRPr="00E218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Дорог каждый сельский дом. </w:t>
            </w:r>
            <w:r w:rsidRPr="00E218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Все в боях когда-то взято </w:t>
            </w:r>
            <w:r w:rsidRPr="00E218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 упрочено трудом!</w:t>
            </w:r>
          </w:p>
          <w:p w:rsidR="00990959" w:rsidRDefault="00990959" w:rsidP="00A622C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Мне очень понравилось общение с вами, я хочу поблагодарить вас ребята за работу на уроке. Давайте в заключение построим свой город с красивыми домиками, которые лежат у вас на </w:t>
            </w:r>
            <w:r w:rsidRPr="00261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столах. Каждый из вас , если вам </w:t>
            </w:r>
          </w:p>
          <w:p w:rsidR="00990959" w:rsidRPr="002610BE" w:rsidRDefault="00990959" w:rsidP="00A622C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понравился урок прикрепите на доску </w:t>
            </w:r>
            <w:r w:rsidRPr="002610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зеленый</w:t>
            </w:r>
            <w:r w:rsidRPr="00261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домик, </w:t>
            </w:r>
          </w:p>
          <w:p w:rsidR="00990959" w:rsidRPr="002610BE" w:rsidRDefault="00990959" w:rsidP="00A622C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вам было скучновато – </w:t>
            </w:r>
            <w:r w:rsidRPr="002610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желтый</w:t>
            </w:r>
            <w:r w:rsidRPr="00261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990959" w:rsidRPr="002610BE" w:rsidRDefault="00990959" w:rsidP="00A622C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если совсем не понравилось наше путешествие – </w:t>
            </w:r>
            <w:r w:rsidRPr="002610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розовый.</w:t>
            </w:r>
            <w:r w:rsidRPr="00261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замечательный город у нас получился! Ребята, вы молодцы!</w:t>
            </w: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 подберите дополнительный материал о тех городах, с которыми мы сегодня познакомились.</w:t>
            </w: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Pr="00FE095B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Ученики кидают кубик, совещаются и предлагают свой вариант ответа.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проектов</w:t>
            </w: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959" w:rsidRPr="00E871F3" w:rsidRDefault="00990959" w:rsidP="00A622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90959" w:rsidRPr="00E871F3" w:rsidRDefault="00990959" w:rsidP="005E1B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8F18F5" w:rsidRDefault="008F18F5"/>
    <w:sectPr w:rsidR="008F18F5" w:rsidSect="005E1B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1437" w:rsidRDefault="00DF1437" w:rsidP="005E1BEF">
      <w:pPr>
        <w:spacing w:after="0" w:line="240" w:lineRule="auto"/>
      </w:pPr>
      <w:r>
        <w:separator/>
      </w:r>
    </w:p>
  </w:endnote>
  <w:endnote w:type="continuationSeparator" w:id="0">
    <w:p w:rsidR="00DF1437" w:rsidRDefault="00DF1437" w:rsidP="005E1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1437" w:rsidRDefault="00DF1437" w:rsidP="005E1BEF">
      <w:pPr>
        <w:spacing w:after="0" w:line="240" w:lineRule="auto"/>
      </w:pPr>
      <w:r>
        <w:separator/>
      </w:r>
    </w:p>
  </w:footnote>
  <w:footnote w:type="continuationSeparator" w:id="0">
    <w:p w:rsidR="00DF1437" w:rsidRDefault="00DF1437" w:rsidP="005E1B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84769"/>
    <w:multiLevelType w:val="hybridMultilevel"/>
    <w:tmpl w:val="4C804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1BEF"/>
    <w:rsid w:val="00250469"/>
    <w:rsid w:val="00473C7B"/>
    <w:rsid w:val="005E1BEF"/>
    <w:rsid w:val="008F18F5"/>
    <w:rsid w:val="00990959"/>
    <w:rsid w:val="00C23BBC"/>
    <w:rsid w:val="00DF1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1B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5E1BEF"/>
    <w:rPr>
      <w:b/>
      <w:bCs/>
    </w:rPr>
  </w:style>
  <w:style w:type="paragraph" w:styleId="a5">
    <w:name w:val="No Spacing"/>
    <w:uiPriority w:val="1"/>
    <w:qFormat/>
    <w:rsid w:val="005E1BEF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5E1B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E1BEF"/>
  </w:style>
  <w:style w:type="paragraph" w:styleId="a8">
    <w:name w:val="footer"/>
    <w:basedOn w:val="a"/>
    <w:link w:val="a9"/>
    <w:uiPriority w:val="99"/>
    <w:semiHidden/>
    <w:unhideWhenUsed/>
    <w:rsid w:val="005E1B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E1BEF"/>
  </w:style>
  <w:style w:type="character" w:styleId="aa">
    <w:name w:val="Hyperlink"/>
    <w:basedOn w:val="a0"/>
    <w:uiPriority w:val="99"/>
    <w:semiHidden/>
    <w:unhideWhenUsed/>
    <w:rsid w:val="005E1BEF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5E1BEF"/>
    <w:pPr>
      <w:ind w:left="720"/>
      <w:contextualSpacing/>
    </w:pPr>
  </w:style>
  <w:style w:type="character" w:customStyle="1" w:styleId="apple-converted-space">
    <w:name w:val="apple-converted-space"/>
    <w:basedOn w:val="a0"/>
    <w:rsid w:val="00990959"/>
  </w:style>
  <w:style w:type="paragraph" w:styleId="ac">
    <w:name w:val="Normal (Web)"/>
    <w:basedOn w:val="a"/>
    <w:unhideWhenUsed/>
    <w:rsid w:val="00990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ip-guide.ru/page_16640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XVI_%D0%B2%D0%B5%D0%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A0%D1%83%D1%81%D1%81%D0%BA%D0%B8%D0%B9_%D0%A1%D0%B5%D0%B2%D0%B5%D1%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2096</Words>
  <Characters>11951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2016-05-08T16:24:00Z</dcterms:created>
  <dcterms:modified xsi:type="dcterms:W3CDTF">2016-05-08T16:51:00Z</dcterms:modified>
</cp:coreProperties>
</file>