
<file path=[Content_Types].xml><?xml version="1.0" encoding="utf-8"?>
<Types xmlns="http://schemas.openxmlformats.org/package/2006/content-types">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42" w:rsidRPr="004C17C7" w:rsidRDefault="00A52E5A" w:rsidP="004C17C7">
      <w:pPr>
        <w:spacing w:after="0" w:line="360" w:lineRule="auto"/>
        <w:jc w:val="center"/>
        <w:rPr>
          <w:rFonts w:ascii="Times New Roman" w:eastAsia="Times New Roman" w:hAnsi="Times New Roman" w:cs="Times New Roman"/>
          <w:color w:val="333333"/>
          <w:sz w:val="28"/>
          <w:szCs w:val="28"/>
          <w:lang w:eastAsia="ru-RU"/>
        </w:rPr>
      </w:pPr>
      <w:r w:rsidRPr="004C17C7">
        <w:rPr>
          <w:rFonts w:ascii="Times New Roman" w:eastAsia="Times New Roman" w:hAnsi="Times New Roman" w:cs="Times New Roman"/>
          <w:color w:val="333333"/>
          <w:sz w:val="28"/>
          <w:szCs w:val="28"/>
          <w:lang w:eastAsia="ru-RU"/>
        </w:rPr>
        <w:t>Инновационный подход к организации внеурочной деятельности младших школьников</w:t>
      </w:r>
    </w:p>
    <w:p w:rsidR="001D2C51" w:rsidRPr="004C17C7" w:rsidRDefault="00A52E5A" w:rsidP="004C17C7">
      <w:pPr>
        <w:spacing w:after="0" w:line="360" w:lineRule="auto"/>
        <w:ind w:firstLine="708"/>
        <w:jc w:val="both"/>
        <w:rPr>
          <w:rFonts w:ascii="Times New Roman" w:hAnsi="Times New Roman" w:cs="Times New Roman"/>
          <w:color w:val="000000"/>
          <w:sz w:val="28"/>
          <w:szCs w:val="28"/>
          <w:shd w:val="clear" w:color="auto" w:fill="FFFFFF"/>
        </w:rPr>
      </w:pPr>
      <w:r w:rsidRPr="004C17C7">
        <w:rPr>
          <w:rFonts w:ascii="Times New Roman" w:eastAsia="Times New Roman" w:hAnsi="Times New Roman" w:cs="Times New Roman"/>
          <w:color w:val="333333"/>
          <w:sz w:val="28"/>
          <w:szCs w:val="28"/>
          <w:lang w:eastAsia="ru-RU"/>
        </w:rPr>
        <w:t xml:space="preserve">Реализация </w:t>
      </w:r>
      <w:r w:rsidRPr="004C17C7">
        <w:rPr>
          <w:rFonts w:ascii="Times New Roman" w:hAnsi="Times New Roman" w:cs="Times New Roman"/>
          <w:color w:val="000000"/>
          <w:sz w:val="28"/>
          <w:szCs w:val="28"/>
          <w:shd w:val="clear" w:color="auto" w:fill="FFFFFF"/>
        </w:rPr>
        <w:t>федеральны</w:t>
      </w:r>
      <w:r w:rsidR="00E56325" w:rsidRPr="004C17C7">
        <w:rPr>
          <w:rFonts w:ascii="Times New Roman" w:hAnsi="Times New Roman" w:cs="Times New Roman"/>
          <w:color w:val="000000"/>
          <w:sz w:val="28"/>
          <w:szCs w:val="28"/>
          <w:shd w:val="clear" w:color="auto" w:fill="FFFFFF"/>
        </w:rPr>
        <w:t>х государственных образовательных стандартов</w:t>
      </w:r>
      <w:r w:rsidRPr="004C17C7">
        <w:rPr>
          <w:rFonts w:ascii="Times New Roman" w:hAnsi="Times New Roman" w:cs="Times New Roman"/>
          <w:color w:val="000000"/>
          <w:sz w:val="28"/>
          <w:szCs w:val="28"/>
          <w:shd w:val="clear" w:color="auto" w:fill="FFFFFF"/>
        </w:rPr>
        <w:t xml:space="preserve"> нового поколения предъявляет достаточно высокие требования к организации внеурочной деятельности школьников. Само понятие внеурочной деятельности в школе наполняет новым смыслом </w:t>
      </w:r>
      <w:r w:rsidR="00250D88" w:rsidRPr="004C17C7">
        <w:rPr>
          <w:rFonts w:ascii="Times New Roman" w:hAnsi="Times New Roman" w:cs="Times New Roman"/>
          <w:color w:val="000000"/>
          <w:sz w:val="28"/>
          <w:szCs w:val="28"/>
          <w:shd w:val="clear" w:color="auto" w:fill="FFFFFF"/>
        </w:rPr>
        <w:t xml:space="preserve">учебную активность школьников, которая, с одной стороны, отражает учебные цели и направленность на расширение знаний школьников, выход на новый уровень их практического применения, а с другой стороны соотносится с признанием </w:t>
      </w:r>
      <w:r w:rsidR="001D2C51" w:rsidRPr="004C17C7">
        <w:rPr>
          <w:rFonts w:ascii="Times New Roman" w:hAnsi="Times New Roman" w:cs="Times New Roman"/>
          <w:color w:val="000000"/>
          <w:sz w:val="28"/>
          <w:szCs w:val="28"/>
          <w:shd w:val="clear" w:color="auto" w:fill="FFFFFF"/>
        </w:rPr>
        <w:t xml:space="preserve">ответственности школьника и уважение права выбора направления деятельности. Подобный подход </w:t>
      </w:r>
      <w:proofErr w:type="gramStart"/>
      <w:r w:rsidR="001D2C51" w:rsidRPr="004C17C7">
        <w:rPr>
          <w:rFonts w:ascii="Times New Roman" w:hAnsi="Times New Roman" w:cs="Times New Roman"/>
          <w:color w:val="000000"/>
          <w:sz w:val="28"/>
          <w:szCs w:val="28"/>
          <w:shd w:val="clear" w:color="auto" w:fill="FFFFFF"/>
        </w:rPr>
        <w:t>к</w:t>
      </w:r>
      <w:proofErr w:type="gramEnd"/>
      <w:r w:rsidR="001D2C51" w:rsidRPr="004C17C7">
        <w:rPr>
          <w:rFonts w:ascii="Times New Roman" w:hAnsi="Times New Roman" w:cs="Times New Roman"/>
          <w:color w:val="000000"/>
          <w:sz w:val="28"/>
          <w:szCs w:val="28"/>
          <w:shd w:val="clear" w:color="auto" w:fill="FFFFFF"/>
        </w:rPr>
        <w:t xml:space="preserve"> внеурочная деятельность делает ее по-настоящему инновационным понятием в современной школе. Действительно, это не просто форма дополнительных занятий с учащимися, </w:t>
      </w:r>
      <w:r w:rsidR="00043E17">
        <w:rPr>
          <w:rFonts w:ascii="Times New Roman" w:hAnsi="Times New Roman" w:cs="Times New Roman"/>
          <w:color w:val="000000"/>
          <w:sz w:val="28"/>
          <w:szCs w:val="28"/>
          <w:shd w:val="clear" w:color="auto" w:fill="FFFFFF"/>
        </w:rPr>
        <w:t xml:space="preserve">это </w:t>
      </w:r>
      <w:r w:rsidR="001D2C51" w:rsidRPr="004C17C7">
        <w:rPr>
          <w:rFonts w:ascii="Times New Roman" w:hAnsi="Times New Roman" w:cs="Times New Roman"/>
          <w:color w:val="000000"/>
          <w:sz w:val="28"/>
          <w:szCs w:val="28"/>
          <w:shd w:val="clear" w:color="auto" w:fill="FFFFFF"/>
        </w:rPr>
        <w:t xml:space="preserve">способ вовлечения в динамичную, познавательную (в широком смысле этого слова) и </w:t>
      </w:r>
      <w:proofErr w:type="spellStart"/>
      <w:r w:rsidR="001D2C51" w:rsidRPr="004C17C7">
        <w:rPr>
          <w:rFonts w:ascii="Times New Roman" w:hAnsi="Times New Roman" w:cs="Times New Roman"/>
          <w:color w:val="000000"/>
          <w:sz w:val="28"/>
          <w:szCs w:val="28"/>
          <w:shd w:val="clear" w:color="auto" w:fill="FFFFFF"/>
        </w:rPr>
        <w:t>деятельностную</w:t>
      </w:r>
      <w:proofErr w:type="spellEnd"/>
      <w:r w:rsidR="001D2C51" w:rsidRPr="004C17C7">
        <w:rPr>
          <w:rFonts w:ascii="Times New Roman" w:hAnsi="Times New Roman" w:cs="Times New Roman"/>
          <w:color w:val="000000"/>
          <w:sz w:val="28"/>
          <w:szCs w:val="28"/>
          <w:shd w:val="clear" w:color="auto" w:fill="FFFFFF"/>
        </w:rPr>
        <w:t xml:space="preserve"> активность.</w:t>
      </w:r>
    </w:p>
    <w:p w:rsidR="0075766D" w:rsidRPr="004C17C7" w:rsidRDefault="001D2C51" w:rsidP="004C17C7">
      <w:pPr>
        <w:spacing w:after="0" w:line="360" w:lineRule="auto"/>
        <w:ind w:firstLine="708"/>
        <w:jc w:val="both"/>
        <w:rPr>
          <w:rFonts w:ascii="Times New Roman" w:hAnsi="Times New Roman" w:cs="Times New Roman"/>
          <w:color w:val="000000"/>
          <w:sz w:val="28"/>
          <w:szCs w:val="28"/>
          <w:shd w:val="clear" w:color="auto" w:fill="FFFFFF"/>
        </w:rPr>
      </w:pPr>
      <w:r w:rsidRPr="004C17C7">
        <w:rPr>
          <w:rFonts w:ascii="Times New Roman" w:hAnsi="Times New Roman" w:cs="Times New Roman"/>
          <w:color w:val="000000"/>
          <w:sz w:val="28"/>
          <w:szCs w:val="28"/>
          <w:shd w:val="clear" w:color="auto" w:fill="FFFFFF"/>
        </w:rPr>
        <w:t xml:space="preserve">В МБОУ СОШ № 8 г. Пятигорска позиционируется подобный подход к организации внеурочной деятельности школьников. Именно поэтому в качестве ведущей идеи, объединяющей разные программы внеурочной деятельности в начальной школе, была выбрана направленность на формирование </w:t>
      </w:r>
      <w:proofErr w:type="spellStart"/>
      <w:r w:rsidRPr="004C17C7">
        <w:rPr>
          <w:rFonts w:ascii="Times New Roman" w:hAnsi="Times New Roman" w:cs="Times New Roman"/>
          <w:color w:val="000000"/>
          <w:sz w:val="28"/>
          <w:szCs w:val="28"/>
          <w:shd w:val="clear" w:color="auto" w:fill="FFFFFF"/>
        </w:rPr>
        <w:t>субъектности</w:t>
      </w:r>
      <w:proofErr w:type="spellEnd"/>
      <w:r w:rsidRPr="004C17C7">
        <w:rPr>
          <w:rFonts w:ascii="Times New Roman" w:hAnsi="Times New Roman" w:cs="Times New Roman"/>
          <w:color w:val="000000"/>
          <w:sz w:val="28"/>
          <w:szCs w:val="28"/>
          <w:shd w:val="clear" w:color="auto" w:fill="FFFFFF"/>
        </w:rPr>
        <w:t xml:space="preserve"> младшего школьника. И если содержательно </w:t>
      </w:r>
      <w:r w:rsidR="0075766D" w:rsidRPr="004C17C7">
        <w:rPr>
          <w:rFonts w:ascii="Times New Roman" w:hAnsi="Times New Roman" w:cs="Times New Roman"/>
          <w:color w:val="000000"/>
          <w:sz w:val="28"/>
          <w:szCs w:val="28"/>
          <w:shd w:val="clear" w:color="auto" w:fill="FFFFFF"/>
        </w:rPr>
        <w:t xml:space="preserve">разные </w:t>
      </w:r>
      <w:r w:rsidRPr="004C17C7">
        <w:rPr>
          <w:rFonts w:ascii="Times New Roman" w:hAnsi="Times New Roman" w:cs="Times New Roman"/>
          <w:color w:val="000000"/>
          <w:sz w:val="28"/>
          <w:szCs w:val="28"/>
          <w:shd w:val="clear" w:color="auto" w:fill="FFFFFF"/>
        </w:rPr>
        <w:t>программы внеурочной деятельности</w:t>
      </w:r>
      <w:r w:rsidR="0075766D" w:rsidRPr="004C17C7">
        <w:rPr>
          <w:rFonts w:ascii="Times New Roman" w:hAnsi="Times New Roman" w:cs="Times New Roman"/>
          <w:color w:val="000000"/>
          <w:sz w:val="28"/>
          <w:szCs w:val="28"/>
          <w:shd w:val="clear" w:color="auto" w:fill="FFFFFF"/>
        </w:rPr>
        <w:t xml:space="preserve"> школы, в соответствии </w:t>
      </w:r>
      <w:r w:rsidR="00043E17">
        <w:rPr>
          <w:rFonts w:ascii="Times New Roman" w:hAnsi="Times New Roman" w:cs="Times New Roman"/>
          <w:color w:val="000000"/>
          <w:sz w:val="28"/>
          <w:szCs w:val="28"/>
          <w:shd w:val="clear" w:color="auto" w:fill="FFFFFF"/>
        </w:rPr>
        <w:t xml:space="preserve">с </w:t>
      </w:r>
      <w:r w:rsidR="0075766D" w:rsidRPr="004C17C7">
        <w:rPr>
          <w:rFonts w:ascii="Times New Roman" w:hAnsi="Times New Roman" w:cs="Times New Roman"/>
          <w:color w:val="000000"/>
          <w:sz w:val="28"/>
          <w:szCs w:val="28"/>
          <w:shd w:val="clear" w:color="auto" w:fill="FFFFFF"/>
        </w:rPr>
        <w:t>направлениями,</w:t>
      </w:r>
      <w:r w:rsidRPr="004C17C7">
        <w:rPr>
          <w:rFonts w:ascii="Times New Roman" w:hAnsi="Times New Roman" w:cs="Times New Roman"/>
          <w:color w:val="000000"/>
          <w:sz w:val="28"/>
          <w:szCs w:val="28"/>
          <w:shd w:val="clear" w:color="auto" w:fill="FFFFFF"/>
        </w:rPr>
        <w:t xml:space="preserve"> имеют существенные отличия, то технологии</w:t>
      </w:r>
      <w:r w:rsidR="0075766D" w:rsidRPr="004C17C7">
        <w:rPr>
          <w:rFonts w:ascii="Times New Roman" w:hAnsi="Times New Roman" w:cs="Times New Roman"/>
          <w:color w:val="000000"/>
          <w:sz w:val="28"/>
          <w:szCs w:val="28"/>
          <w:shd w:val="clear" w:color="auto" w:fill="FFFFFF"/>
        </w:rPr>
        <w:t xml:space="preserve">, используемые в них, соотносятся, что определяется общим </w:t>
      </w:r>
      <w:proofErr w:type="spellStart"/>
      <w:r w:rsidR="0075766D" w:rsidRPr="004C17C7">
        <w:rPr>
          <w:rFonts w:ascii="Times New Roman" w:hAnsi="Times New Roman" w:cs="Times New Roman"/>
          <w:color w:val="000000"/>
          <w:sz w:val="28"/>
          <w:szCs w:val="28"/>
          <w:shd w:val="clear" w:color="auto" w:fill="FFFFFF"/>
        </w:rPr>
        <w:t>деятельностным</w:t>
      </w:r>
      <w:proofErr w:type="spellEnd"/>
      <w:r w:rsidR="0075766D" w:rsidRPr="004C17C7">
        <w:rPr>
          <w:rFonts w:ascii="Times New Roman" w:hAnsi="Times New Roman" w:cs="Times New Roman"/>
          <w:color w:val="000000"/>
          <w:sz w:val="28"/>
          <w:szCs w:val="28"/>
          <w:shd w:val="clear" w:color="auto" w:fill="FFFFFF"/>
        </w:rPr>
        <w:t xml:space="preserve"> подходом к организации учебного процесса.</w:t>
      </w:r>
    </w:p>
    <w:p w:rsidR="0075766D" w:rsidRPr="004C17C7" w:rsidRDefault="0075766D" w:rsidP="004C17C7">
      <w:pPr>
        <w:spacing w:after="0" w:line="360" w:lineRule="auto"/>
        <w:ind w:firstLine="708"/>
        <w:jc w:val="both"/>
        <w:rPr>
          <w:rFonts w:ascii="Times New Roman" w:hAnsi="Times New Roman" w:cs="Times New Roman"/>
          <w:color w:val="000000"/>
          <w:sz w:val="28"/>
          <w:szCs w:val="28"/>
          <w:shd w:val="clear" w:color="auto" w:fill="FFFFFF"/>
        </w:rPr>
      </w:pPr>
      <w:proofErr w:type="spellStart"/>
      <w:r w:rsidRPr="004C17C7">
        <w:rPr>
          <w:rFonts w:ascii="Times New Roman" w:hAnsi="Times New Roman" w:cs="Times New Roman"/>
          <w:color w:val="000000"/>
          <w:sz w:val="28"/>
          <w:szCs w:val="28"/>
          <w:shd w:val="clear" w:color="auto" w:fill="FFFFFF"/>
        </w:rPr>
        <w:t>Субъектность</w:t>
      </w:r>
      <w:proofErr w:type="spellEnd"/>
      <w:r w:rsidRPr="004C17C7">
        <w:rPr>
          <w:rFonts w:ascii="Times New Roman" w:hAnsi="Times New Roman" w:cs="Times New Roman"/>
          <w:color w:val="000000"/>
          <w:sz w:val="28"/>
          <w:szCs w:val="28"/>
          <w:shd w:val="clear" w:color="auto" w:fill="FFFFFF"/>
        </w:rPr>
        <w:t xml:space="preserve"> школьника понимается нами как категория, обеспечивающая активность, самостоятельность школьника, осознание им собственной роли</w:t>
      </w:r>
      <w:r w:rsidR="001D2C51" w:rsidRPr="004C17C7">
        <w:rPr>
          <w:rFonts w:ascii="Times New Roman" w:hAnsi="Times New Roman" w:cs="Times New Roman"/>
          <w:color w:val="000000"/>
          <w:sz w:val="28"/>
          <w:szCs w:val="28"/>
          <w:shd w:val="clear" w:color="auto" w:fill="FFFFFF"/>
        </w:rPr>
        <w:t xml:space="preserve"> </w:t>
      </w:r>
      <w:r w:rsidRPr="004C17C7">
        <w:rPr>
          <w:rFonts w:ascii="Times New Roman" w:hAnsi="Times New Roman" w:cs="Times New Roman"/>
          <w:color w:val="000000"/>
          <w:sz w:val="28"/>
          <w:szCs w:val="28"/>
          <w:shd w:val="clear" w:color="auto" w:fill="FFFFFF"/>
        </w:rPr>
        <w:t xml:space="preserve">и ответственности в учебном процессе. Таким образом, учебный процесс, реализуемый в ходе внеурочной деятельности, ориентирован на активизацию роли младшего школьника как активного субъекта образовательного процесса. </w:t>
      </w:r>
    </w:p>
    <w:p w:rsidR="00C97694" w:rsidRPr="004C17C7" w:rsidRDefault="0075766D"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color w:val="000000"/>
          <w:sz w:val="28"/>
          <w:szCs w:val="28"/>
          <w:shd w:val="clear" w:color="auto" w:fill="FFFFFF"/>
        </w:rPr>
        <w:lastRenderedPageBreak/>
        <w:t xml:space="preserve">Для достижения данной цели в школе была создана </w:t>
      </w:r>
      <w:r w:rsidR="00154FA8" w:rsidRPr="004C17C7">
        <w:rPr>
          <w:rFonts w:ascii="Times New Roman" w:hAnsi="Times New Roman" w:cs="Times New Roman"/>
          <w:color w:val="000000"/>
          <w:sz w:val="28"/>
          <w:szCs w:val="28"/>
          <w:shd w:val="clear" w:color="auto" w:fill="FFFFFF"/>
        </w:rPr>
        <w:t xml:space="preserve">инновационная </w:t>
      </w:r>
      <w:r w:rsidRPr="004C17C7">
        <w:rPr>
          <w:rFonts w:ascii="Times New Roman" w:hAnsi="Times New Roman" w:cs="Times New Roman"/>
          <w:color w:val="000000"/>
          <w:sz w:val="28"/>
          <w:szCs w:val="28"/>
          <w:shd w:val="clear" w:color="auto" w:fill="FFFFFF"/>
        </w:rPr>
        <w:t xml:space="preserve">площадка, объединившая творческих, инициативных педагогов. В определенный момент нам стало понятно, что с </w:t>
      </w:r>
      <w:r w:rsidR="00765A52" w:rsidRPr="004C17C7">
        <w:rPr>
          <w:rFonts w:ascii="Times New Roman" w:hAnsi="Times New Roman" w:cs="Times New Roman"/>
          <w:color w:val="000000"/>
          <w:sz w:val="28"/>
          <w:szCs w:val="28"/>
          <w:shd w:val="clear" w:color="auto" w:fill="FFFFFF"/>
        </w:rPr>
        <w:t>реализацией</w:t>
      </w:r>
      <w:r w:rsidRPr="004C17C7">
        <w:rPr>
          <w:rFonts w:ascii="Times New Roman" w:hAnsi="Times New Roman" w:cs="Times New Roman"/>
          <w:color w:val="000000"/>
          <w:sz w:val="28"/>
          <w:szCs w:val="28"/>
          <w:shd w:val="clear" w:color="auto" w:fill="FFFFFF"/>
        </w:rPr>
        <w:t xml:space="preserve"> внеурочной деятельности необходимо что-то менять, так как </w:t>
      </w:r>
      <w:r w:rsidR="00593971" w:rsidRPr="004C17C7">
        <w:rPr>
          <w:rFonts w:ascii="Times New Roman" w:hAnsi="Times New Roman" w:cs="Times New Roman"/>
          <w:color w:val="000000"/>
          <w:sz w:val="28"/>
          <w:szCs w:val="28"/>
          <w:shd w:val="clear" w:color="auto" w:fill="FFFFFF"/>
        </w:rPr>
        <w:t xml:space="preserve">нужен новый подход к ее организации. Именно поэтому мы в качестве целей создания </w:t>
      </w:r>
      <w:r w:rsidR="00043E17">
        <w:rPr>
          <w:rFonts w:ascii="Times New Roman" w:hAnsi="Times New Roman" w:cs="Times New Roman"/>
          <w:color w:val="000000"/>
          <w:sz w:val="28"/>
          <w:szCs w:val="28"/>
          <w:shd w:val="clear" w:color="auto" w:fill="FFFFFF"/>
        </w:rPr>
        <w:t xml:space="preserve">инновационной </w:t>
      </w:r>
      <w:r w:rsidR="00593971" w:rsidRPr="004C17C7">
        <w:rPr>
          <w:rFonts w:ascii="Times New Roman" w:hAnsi="Times New Roman" w:cs="Times New Roman"/>
          <w:color w:val="000000"/>
          <w:sz w:val="28"/>
          <w:szCs w:val="28"/>
          <w:shd w:val="clear" w:color="auto" w:fill="FFFFFF"/>
        </w:rPr>
        <w:t xml:space="preserve"> площадки была выдвинуто обоснование, разработка и апробация программ внеурочной деятельности школьников, ориентированных на формирование </w:t>
      </w:r>
      <w:proofErr w:type="spellStart"/>
      <w:r w:rsidR="00593971" w:rsidRPr="004C17C7">
        <w:rPr>
          <w:rFonts w:ascii="Times New Roman" w:hAnsi="Times New Roman" w:cs="Times New Roman"/>
          <w:sz w:val="28"/>
          <w:szCs w:val="28"/>
        </w:rPr>
        <w:t>субъектности</w:t>
      </w:r>
      <w:proofErr w:type="spellEnd"/>
      <w:r w:rsidR="00593971" w:rsidRPr="004C17C7">
        <w:rPr>
          <w:rFonts w:ascii="Times New Roman" w:hAnsi="Times New Roman" w:cs="Times New Roman"/>
          <w:sz w:val="28"/>
          <w:szCs w:val="28"/>
        </w:rPr>
        <w:t xml:space="preserve"> младших школьников в процессе организации внеурочной деятельности. </w:t>
      </w:r>
      <w:proofErr w:type="gramStart"/>
      <w:r w:rsidRPr="004C17C7">
        <w:rPr>
          <w:rFonts w:ascii="Times New Roman" w:hAnsi="Times New Roman" w:cs="Times New Roman"/>
          <w:sz w:val="28"/>
          <w:szCs w:val="28"/>
        </w:rPr>
        <w:t>Естественно, что внеурочная деятельность ориентирована, в первую очередь, на достижение  обучающимися планируемых результатов освоения основной образовательной программы начального общего образования, что позволяет представить ее в качестве важного элемента модели организации образовательного процесса, а также в качестве эффективного инструмента реализации требований стандарта: формирование предметных и универсальных способов действий, а также опорной системы знаний, обеспечивающих возможность продолжения образования в основной школе;</w:t>
      </w:r>
      <w:proofErr w:type="gramEnd"/>
      <w:r w:rsidRPr="004C17C7">
        <w:rPr>
          <w:rFonts w:ascii="Times New Roman" w:hAnsi="Times New Roman" w:cs="Times New Roman"/>
          <w:sz w:val="28"/>
          <w:szCs w:val="28"/>
        </w:rPr>
        <w:t xml:space="preserve"> во</w:t>
      </w:r>
      <w:r w:rsidR="00C97694" w:rsidRPr="004C17C7">
        <w:rPr>
          <w:rFonts w:ascii="Times New Roman" w:hAnsi="Times New Roman" w:cs="Times New Roman"/>
          <w:sz w:val="28"/>
          <w:szCs w:val="28"/>
        </w:rPr>
        <w:t xml:space="preserve">спитание основ умения учиться – </w:t>
      </w:r>
      <w:r w:rsidRPr="004C17C7">
        <w:rPr>
          <w:rFonts w:ascii="Times New Roman" w:hAnsi="Times New Roman" w:cs="Times New Roman"/>
          <w:sz w:val="28"/>
          <w:szCs w:val="28"/>
        </w:rPr>
        <w:t xml:space="preserve">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w:t>
      </w:r>
      <w:proofErr w:type="spellStart"/>
      <w:r w:rsidRPr="004C17C7">
        <w:rPr>
          <w:rFonts w:ascii="Times New Roman" w:hAnsi="Times New Roman" w:cs="Times New Roman"/>
          <w:sz w:val="28"/>
          <w:szCs w:val="28"/>
        </w:rPr>
        <w:t>саморегуляции</w:t>
      </w:r>
      <w:proofErr w:type="spellEnd"/>
      <w:r w:rsidRPr="004C17C7">
        <w:rPr>
          <w:rFonts w:ascii="Times New Roman" w:hAnsi="Times New Roman" w:cs="Times New Roman"/>
          <w:sz w:val="28"/>
          <w:szCs w:val="28"/>
        </w:rPr>
        <w:t xml:space="preserve">. </w:t>
      </w:r>
    </w:p>
    <w:p w:rsidR="0075766D" w:rsidRPr="004C17C7" w:rsidRDefault="0075766D" w:rsidP="004C17C7">
      <w:pPr>
        <w:spacing w:after="0" w:line="360" w:lineRule="auto"/>
        <w:ind w:firstLine="708"/>
        <w:jc w:val="both"/>
        <w:rPr>
          <w:rFonts w:ascii="Times New Roman" w:hAnsi="Times New Roman" w:cs="Times New Roman"/>
          <w:color w:val="000000"/>
          <w:sz w:val="28"/>
          <w:szCs w:val="28"/>
          <w:shd w:val="clear" w:color="auto" w:fill="FFFFFF"/>
        </w:rPr>
      </w:pPr>
      <w:r w:rsidRPr="004C17C7">
        <w:rPr>
          <w:rFonts w:ascii="Times New Roman" w:hAnsi="Times New Roman" w:cs="Times New Roman"/>
          <w:sz w:val="28"/>
          <w:szCs w:val="28"/>
        </w:rPr>
        <w:t>Для обоснования актуальности данной проблемы в системе образования, целесообразно выделить некоторые противоречия, разрешение которых будет способствовать совершенствованию системы начального общего образования, а также развитию подходов к организации внеурочной деятельности младших школьников:</w:t>
      </w:r>
    </w:p>
    <w:p w:rsidR="0075766D" w:rsidRPr="004C17C7" w:rsidRDefault="0075766D" w:rsidP="004C17C7">
      <w:pPr>
        <w:pStyle w:val="a3"/>
        <w:spacing w:line="360" w:lineRule="auto"/>
        <w:ind w:firstLine="454"/>
        <w:rPr>
          <w:rFonts w:ascii="Times New Roman" w:hAnsi="Times New Roman" w:cs="Times New Roman"/>
          <w:sz w:val="28"/>
          <w:szCs w:val="28"/>
        </w:rPr>
      </w:pPr>
      <w:r w:rsidRPr="004C17C7">
        <w:rPr>
          <w:rFonts w:ascii="Times New Roman" w:hAnsi="Times New Roman" w:cs="Times New Roman"/>
          <w:sz w:val="28"/>
          <w:szCs w:val="28"/>
        </w:rPr>
        <w:t>- противоречие между требованиями ФГОС к организации внеурочной деятельности младших школьников и формами ее реализации в рамках традиционной системы дополнительного образования школьников;</w:t>
      </w:r>
    </w:p>
    <w:p w:rsidR="0075766D" w:rsidRPr="004C17C7" w:rsidRDefault="0075766D" w:rsidP="004C17C7">
      <w:pPr>
        <w:pStyle w:val="a3"/>
        <w:spacing w:line="360" w:lineRule="auto"/>
        <w:ind w:firstLine="454"/>
        <w:rPr>
          <w:rFonts w:ascii="Times New Roman" w:hAnsi="Times New Roman" w:cs="Times New Roman"/>
          <w:sz w:val="28"/>
          <w:szCs w:val="28"/>
        </w:rPr>
      </w:pPr>
      <w:r w:rsidRPr="004C17C7">
        <w:rPr>
          <w:rFonts w:ascii="Times New Roman" w:hAnsi="Times New Roman" w:cs="Times New Roman"/>
          <w:sz w:val="28"/>
          <w:szCs w:val="28"/>
        </w:rPr>
        <w:t xml:space="preserve">- противоречие между требованиями, выдвигаемыми к развитию личности обучаемого в ходе организации учебного процесса, включая и внеурочную </w:t>
      </w:r>
      <w:r w:rsidRPr="004C17C7">
        <w:rPr>
          <w:rFonts w:ascii="Times New Roman" w:hAnsi="Times New Roman" w:cs="Times New Roman"/>
          <w:sz w:val="28"/>
          <w:szCs w:val="28"/>
        </w:rPr>
        <w:lastRenderedPageBreak/>
        <w:t>деятельность, и недостаточной разработанностью технологий,   обеспечивающих личностное и социальное развитие обучающихся;</w:t>
      </w:r>
    </w:p>
    <w:p w:rsidR="0075766D" w:rsidRPr="004C17C7" w:rsidRDefault="0075766D" w:rsidP="004C17C7">
      <w:pPr>
        <w:pStyle w:val="a3"/>
        <w:spacing w:line="360" w:lineRule="auto"/>
        <w:ind w:firstLine="454"/>
        <w:rPr>
          <w:rFonts w:ascii="Times New Roman" w:hAnsi="Times New Roman" w:cs="Times New Roman"/>
          <w:sz w:val="28"/>
          <w:szCs w:val="28"/>
        </w:rPr>
      </w:pPr>
      <w:r w:rsidRPr="004C17C7">
        <w:rPr>
          <w:rFonts w:ascii="Times New Roman" w:hAnsi="Times New Roman" w:cs="Times New Roman"/>
          <w:sz w:val="28"/>
          <w:szCs w:val="28"/>
        </w:rPr>
        <w:t xml:space="preserve">- противоречие между требованиями, выдвигаемыми  </w:t>
      </w:r>
      <w:proofErr w:type="spellStart"/>
      <w:r w:rsidRPr="004C17C7">
        <w:rPr>
          <w:rFonts w:ascii="Times New Roman" w:hAnsi="Times New Roman" w:cs="Times New Roman"/>
          <w:sz w:val="28"/>
          <w:szCs w:val="28"/>
        </w:rPr>
        <w:t>деятельностным</w:t>
      </w:r>
      <w:proofErr w:type="spellEnd"/>
      <w:r w:rsidRPr="004C17C7">
        <w:rPr>
          <w:rFonts w:ascii="Times New Roman" w:hAnsi="Times New Roman" w:cs="Times New Roman"/>
          <w:sz w:val="28"/>
          <w:szCs w:val="28"/>
        </w:rPr>
        <w:t xml:space="preserve"> и </w:t>
      </w:r>
      <w:proofErr w:type="spellStart"/>
      <w:r w:rsidRPr="004C17C7">
        <w:rPr>
          <w:rFonts w:ascii="Times New Roman" w:hAnsi="Times New Roman" w:cs="Times New Roman"/>
          <w:sz w:val="28"/>
          <w:szCs w:val="28"/>
        </w:rPr>
        <w:t>субъект­</w:t>
      </w:r>
      <w:proofErr w:type="gramStart"/>
      <w:r w:rsidRPr="004C17C7">
        <w:rPr>
          <w:rFonts w:ascii="Times New Roman" w:hAnsi="Times New Roman" w:cs="Times New Roman"/>
          <w:sz w:val="28"/>
          <w:szCs w:val="28"/>
        </w:rPr>
        <w:t>субъектным</w:t>
      </w:r>
      <w:proofErr w:type="spellEnd"/>
      <w:proofErr w:type="gramEnd"/>
      <w:r w:rsidRPr="004C17C7">
        <w:rPr>
          <w:rFonts w:ascii="Times New Roman" w:hAnsi="Times New Roman" w:cs="Times New Roman"/>
          <w:sz w:val="28"/>
          <w:szCs w:val="28"/>
        </w:rPr>
        <w:t xml:space="preserve"> подходами, и существующими дидактическими средствами организации внеурочной деятельности, ориентированными на актуализацию свойств обучающегося как субъекта учебного процесса. </w:t>
      </w:r>
    </w:p>
    <w:p w:rsidR="00A27018" w:rsidRPr="004C17C7" w:rsidRDefault="00C97694" w:rsidP="004C17C7">
      <w:pPr>
        <w:pStyle w:val="a3"/>
        <w:spacing w:line="360" w:lineRule="auto"/>
        <w:ind w:firstLine="454"/>
        <w:rPr>
          <w:rFonts w:ascii="Times New Roman" w:hAnsi="Times New Roman" w:cs="Times New Roman"/>
          <w:sz w:val="28"/>
          <w:szCs w:val="28"/>
        </w:rPr>
      </w:pPr>
      <w:r w:rsidRPr="004C17C7">
        <w:rPr>
          <w:rFonts w:ascii="Times New Roman" w:hAnsi="Times New Roman" w:cs="Times New Roman"/>
          <w:sz w:val="28"/>
          <w:szCs w:val="28"/>
        </w:rPr>
        <w:t>Решение указанных противоречий, что становится возможным при использовании разработанных нами программ,</w:t>
      </w:r>
      <w:r w:rsidR="008D0142" w:rsidRPr="004C17C7">
        <w:rPr>
          <w:rFonts w:ascii="Times New Roman" w:hAnsi="Times New Roman" w:cs="Times New Roman"/>
          <w:sz w:val="28"/>
          <w:szCs w:val="28"/>
        </w:rPr>
        <w:t xml:space="preserve"> свидетельствует о</w:t>
      </w:r>
      <w:r w:rsidRPr="004C17C7">
        <w:rPr>
          <w:rFonts w:ascii="Times New Roman" w:hAnsi="Times New Roman" w:cs="Times New Roman"/>
          <w:sz w:val="28"/>
          <w:szCs w:val="28"/>
        </w:rPr>
        <w:t xml:space="preserve"> </w:t>
      </w:r>
      <w:r w:rsidR="008D0142" w:rsidRPr="004C17C7">
        <w:rPr>
          <w:rFonts w:ascii="Times New Roman" w:hAnsi="Times New Roman" w:cs="Times New Roman"/>
          <w:sz w:val="28"/>
          <w:szCs w:val="28"/>
        </w:rPr>
        <w:t>возможности их адаптации к условиям других образовательных учреждений.</w:t>
      </w:r>
    </w:p>
    <w:p w:rsidR="00A27018" w:rsidRPr="004C17C7" w:rsidRDefault="008D0142" w:rsidP="004C17C7">
      <w:pPr>
        <w:pStyle w:val="a3"/>
        <w:spacing w:line="360" w:lineRule="auto"/>
        <w:ind w:firstLine="454"/>
        <w:rPr>
          <w:rFonts w:ascii="Times New Roman" w:hAnsi="Times New Roman" w:cs="Times New Roman"/>
          <w:b/>
          <w:sz w:val="28"/>
          <w:szCs w:val="28"/>
        </w:rPr>
      </w:pPr>
      <w:r w:rsidRPr="004C17C7">
        <w:rPr>
          <w:rFonts w:ascii="Times New Roman" w:hAnsi="Times New Roman" w:cs="Times New Roman"/>
          <w:sz w:val="28"/>
          <w:szCs w:val="28"/>
        </w:rPr>
        <w:t xml:space="preserve">В данной статье в качестве примера формирования </w:t>
      </w:r>
      <w:proofErr w:type="spellStart"/>
      <w:r w:rsidRPr="004C17C7">
        <w:rPr>
          <w:rFonts w:ascii="Times New Roman" w:hAnsi="Times New Roman" w:cs="Times New Roman"/>
          <w:sz w:val="28"/>
          <w:szCs w:val="28"/>
        </w:rPr>
        <w:t>субъектности</w:t>
      </w:r>
      <w:proofErr w:type="spellEnd"/>
      <w:r w:rsidRPr="004C17C7">
        <w:rPr>
          <w:rFonts w:ascii="Times New Roman" w:hAnsi="Times New Roman" w:cs="Times New Roman"/>
          <w:sz w:val="28"/>
          <w:szCs w:val="28"/>
        </w:rPr>
        <w:t xml:space="preserve"> младшего школьника в процессе реализации внеурочной деятельности рассмотрим разработанную и </w:t>
      </w:r>
      <w:r w:rsidR="00A27018" w:rsidRPr="004C17C7">
        <w:rPr>
          <w:rFonts w:ascii="Times New Roman" w:hAnsi="Times New Roman" w:cs="Times New Roman"/>
          <w:sz w:val="28"/>
          <w:szCs w:val="28"/>
        </w:rPr>
        <w:t>внедренную во внеурочную деятельность школы программу «</w:t>
      </w:r>
      <w:r w:rsidR="00A27018" w:rsidRPr="004C17C7">
        <w:rPr>
          <w:rFonts w:ascii="Times New Roman" w:hAnsi="Times New Roman" w:cs="Times New Roman"/>
          <w:sz w:val="28"/>
          <w:szCs w:val="28"/>
          <w:lang w:val="en-US"/>
        </w:rPr>
        <w:t>Learn</w:t>
      </w:r>
      <w:r w:rsidR="00A27018" w:rsidRPr="004C17C7">
        <w:rPr>
          <w:rFonts w:ascii="Times New Roman" w:hAnsi="Times New Roman" w:cs="Times New Roman"/>
          <w:sz w:val="28"/>
          <w:szCs w:val="28"/>
        </w:rPr>
        <w:t xml:space="preserve"> </w:t>
      </w:r>
      <w:r w:rsidR="00A27018" w:rsidRPr="004C17C7">
        <w:rPr>
          <w:rFonts w:ascii="Times New Roman" w:hAnsi="Times New Roman" w:cs="Times New Roman"/>
          <w:sz w:val="28"/>
          <w:szCs w:val="28"/>
          <w:lang w:val="en-US"/>
        </w:rPr>
        <w:t>English</w:t>
      </w:r>
      <w:r w:rsidR="00A27018" w:rsidRPr="004C17C7">
        <w:rPr>
          <w:rFonts w:ascii="Times New Roman" w:hAnsi="Times New Roman" w:cs="Times New Roman"/>
          <w:sz w:val="28"/>
          <w:szCs w:val="28"/>
        </w:rPr>
        <w:t xml:space="preserve"> – </w:t>
      </w:r>
      <w:r w:rsidR="00A27018" w:rsidRPr="004C17C7">
        <w:rPr>
          <w:rFonts w:ascii="Times New Roman" w:hAnsi="Times New Roman" w:cs="Times New Roman"/>
          <w:sz w:val="28"/>
          <w:szCs w:val="28"/>
          <w:lang w:val="en-US"/>
        </w:rPr>
        <w:t>Learn</w:t>
      </w:r>
      <w:r w:rsidR="00A27018" w:rsidRPr="004C17C7">
        <w:rPr>
          <w:rFonts w:ascii="Times New Roman" w:hAnsi="Times New Roman" w:cs="Times New Roman"/>
          <w:sz w:val="28"/>
          <w:szCs w:val="28"/>
        </w:rPr>
        <w:t xml:space="preserve"> </w:t>
      </w:r>
      <w:r w:rsidR="00A27018" w:rsidRPr="004C17C7">
        <w:rPr>
          <w:rFonts w:ascii="Times New Roman" w:hAnsi="Times New Roman" w:cs="Times New Roman"/>
          <w:sz w:val="28"/>
          <w:szCs w:val="28"/>
          <w:lang w:val="en-US"/>
        </w:rPr>
        <w:t>to</w:t>
      </w:r>
      <w:r w:rsidR="00A27018" w:rsidRPr="004C17C7">
        <w:rPr>
          <w:rFonts w:ascii="Times New Roman" w:hAnsi="Times New Roman" w:cs="Times New Roman"/>
          <w:sz w:val="28"/>
          <w:szCs w:val="28"/>
        </w:rPr>
        <w:t xml:space="preserve"> </w:t>
      </w:r>
      <w:r w:rsidR="00A27018" w:rsidRPr="004C17C7">
        <w:rPr>
          <w:rFonts w:ascii="Times New Roman" w:hAnsi="Times New Roman" w:cs="Times New Roman"/>
          <w:sz w:val="28"/>
          <w:szCs w:val="28"/>
          <w:lang w:val="en-US"/>
        </w:rPr>
        <w:t>Be</w:t>
      </w:r>
      <w:r w:rsidR="00A27018" w:rsidRPr="004C17C7">
        <w:rPr>
          <w:rFonts w:ascii="Times New Roman" w:hAnsi="Times New Roman" w:cs="Times New Roman"/>
          <w:sz w:val="28"/>
          <w:szCs w:val="28"/>
        </w:rPr>
        <w:t xml:space="preserve"> </w:t>
      </w:r>
      <w:r w:rsidR="00A27018" w:rsidRPr="004C17C7">
        <w:rPr>
          <w:rFonts w:ascii="Times New Roman" w:hAnsi="Times New Roman" w:cs="Times New Roman"/>
          <w:sz w:val="28"/>
          <w:szCs w:val="28"/>
          <w:lang w:val="en-US"/>
        </w:rPr>
        <w:t>Happy</w:t>
      </w:r>
      <w:r w:rsidR="00A27018" w:rsidRPr="004C17C7">
        <w:rPr>
          <w:rFonts w:ascii="Times New Roman" w:hAnsi="Times New Roman" w:cs="Times New Roman"/>
          <w:sz w:val="28"/>
          <w:szCs w:val="28"/>
        </w:rPr>
        <w:t>».</w:t>
      </w:r>
    </w:p>
    <w:p w:rsidR="00A27018" w:rsidRPr="004C17C7" w:rsidRDefault="00A27018" w:rsidP="004C17C7">
      <w:pPr>
        <w:pStyle w:val="a3"/>
        <w:spacing w:line="360" w:lineRule="auto"/>
        <w:ind w:firstLine="454"/>
        <w:rPr>
          <w:rFonts w:ascii="Times New Roman" w:hAnsi="Times New Roman" w:cs="Times New Roman"/>
          <w:b/>
          <w:sz w:val="28"/>
          <w:szCs w:val="28"/>
        </w:rPr>
      </w:pPr>
      <w:r w:rsidRPr="004C17C7">
        <w:rPr>
          <w:rFonts w:ascii="Times New Roman" w:hAnsi="Times New Roman" w:cs="Times New Roman"/>
          <w:sz w:val="28"/>
          <w:szCs w:val="28"/>
        </w:rPr>
        <w:t>Рабочая программа к курсу «</w:t>
      </w:r>
      <w:r w:rsidRPr="004C17C7">
        <w:rPr>
          <w:rFonts w:ascii="Times New Roman" w:hAnsi="Times New Roman" w:cs="Times New Roman"/>
          <w:sz w:val="28"/>
          <w:szCs w:val="28"/>
          <w:lang w:val="en-US"/>
        </w:rPr>
        <w:t>Learn</w:t>
      </w:r>
      <w:r w:rsidRPr="004C17C7">
        <w:rPr>
          <w:rFonts w:ascii="Times New Roman" w:hAnsi="Times New Roman" w:cs="Times New Roman"/>
          <w:sz w:val="28"/>
          <w:szCs w:val="28"/>
        </w:rPr>
        <w:t xml:space="preserve"> </w:t>
      </w:r>
      <w:r w:rsidRPr="004C17C7">
        <w:rPr>
          <w:rFonts w:ascii="Times New Roman" w:hAnsi="Times New Roman" w:cs="Times New Roman"/>
          <w:sz w:val="28"/>
          <w:szCs w:val="28"/>
          <w:lang w:val="en-US"/>
        </w:rPr>
        <w:t>English</w:t>
      </w:r>
      <w:r w:rsidRPr="004C17C7">
        <w:rPr>
          <w:rFonts w:ascii="Times New Roman" w:hAnsi="Times New Roman" w:cs="Times New Roman"/>
          <w:sz w:val="28"/>
          <w:szCs w:val="28"/>
        </w:rPr>
        <w:t xml:space="preserve"> – </w:t>
      </w:r>
      <w:r w:rsidRPr="004C17C7">
        <w:rPr>
          <w:rFonts w:ascii="Times New Roman" w:hAnsi="Times New Roman" w:cs="Times New Roman"/>
          <w:sz w:val="28"/>
          <w:szCs w:val="28"/>
          <w:lang w:val="en-US"/>
        </w:rPr>
        <w:t>Learn</w:t>
      </w:r>
      <w:r w:rsidRPr="004C17C7">
        <w:rPr>
          <w:rFonts w:ascii="Times New Roman" w:hAnsi="Times New Roman" w:cs="Times New Roman"/>
          <w:sz w:val="28"/>
          <w:szCs w:val="28"/>
        </w:rPr>
        <w:t xml:space="preserve"> </w:t>
      </w:r>
      <w:r w:rsidRPr="004C17C7">
        <w:rPr>
          <w:rFonts w:ascii="Times New Roman" w:hAnsi="Times New Roman" w:cs="Times New Roman"/>
          <w:sz w:val="28"/>
          <w:szCs w:val="28"/>
          <w:lang w:val="en-US"/>
        </w:rPr>
        <w:t>to</w:t>
      </w:r>
      <w:r w:rsidRPr="004C17C7">
        <w:rPr>
          <w:rFonts w:ascii="Times New Roman" w:hAnsi="Times New Roman" w:cs="Times New Roman"/>
          <w:sz w:val="28"/>
          <w:szCs w:val="28"/>
        </w:rPr>
        <w:t xml:space="preserve"> </w:t>
      </w:r>
      <w:r w:rsidRPr="004C17C7">
        <w:rPr>
          <w:rFonts w:ascii="Times New Roman" w:hAnsi="Times New Roman" w:cs="Times New Roman"/>
          <w:sz w:val="28"/>
          <w:szCs w:val="28"/>
          <w:lang w:val="en-US"/>
        </w:rPr>
        <w:t>Be</w:t>
      </w:r>
      <w:r w:rsidRPr="004C17C7">
        <w:rPr>
          <w:rFonts w:ascii="Times New Roman" w:hAnsi="Times New Roman" w:cs="Times New Roman"/>
          <w:sz w:val="28"/>
          <w:szCs w:val="28"/>
        </w:rPr>
        <w:t xml:space="preserve"> </w:t>
      </w:r>
      <w:r w:rsidRPr="004C17C7">
        <w:rPr>
          <w:rFonts w:ascii="Times New Roman" w:hAnsi="Times New Roman" w:cs="Times New Roman"/>
          <w:sz w:val="28"/>
          <w:szCs w:val="28"/>
          <w:lang w:val="en-US"/>
        </w:rPr>
        <w:t>Happy</w:t>
      </w:r>
      <w:r w:rsidRPr="004C17C7">
        <w:rPr>
          <w:rFonts w:ascii="Times New Roman" w:hAnsi="Times New Roman" w:cs="Times New Roman"/>
          <w:sz w:val="28"/>
          <w:szCs w:val="28"/>
        </w:rPr>
        <w:t>» составлена в соответствии с требованиями Федерального государственного образовательного стандарта начального общего образования.</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xml:space="preserve">Курс введен в часть основной образовательной программы образовательного учреждения, формируемого образовательным учреждением в рамках </w:t>
      </w:r>
      <w:proofErr w:type="spellStart"/>
      <w:r w:rsidRPr="004C17C7">
        <w:rPr>
          <w:rFonts w:ascii="Times New Roman" w:hAnsi="Times New Roman" w:cs="Times New Roman"/>
          <w:sz w:val="28"/>
          <w:szCs w:val="28"/>
        </w:rPr>
        <w:t>общеинтеллектуального</w:t>
      </w:r>
      <w:proofErr w:type="spellEnd"/>
      <w:r w:rsidRPr="004C17C7">
        <w:rPr>
          <w:rFonts w:ascii="Times New Roman" w:hAnsi="Times New Roman" w:cs="Times New Roman"/>
          <w:sz w:val="28"/>
          <w:szCs w:val="28"/>
        </w:rPr>
        <w:t xml:space="preserve"> направления.</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Программа внеурочного курса представляет систему интеллектуально-коммуникативных занятий для учащихся начальной школы и рассчитана на три года обучения. Всего 102 часа – 1 час в неделю.</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Новизна программы определяется</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xml:space="preserve">- спецификой реализации формирования </w:t>
      </w:r>
      <w:proofErr w:type="spellStart"/>
      <w:r w:rsidRPr="004C17C7">
        <w:rPr>
          <w:rFonts w:ascii="Times New Roman" w:hAnsi="Times New Roman" w:cs="Times New Roman"/>
          <w:sz w:val="28"/>
          <w:szCs w:val="28"/>
        </w:rPr>
        <w:t>субъектности</w:t>
      </w:r>
      <w:proofErr w:type="spellEnd"/>
      <w:r w:rsidRPr="004C17C7">
        <w:rPr>
          <w:rFonts w:ascii="Times New Roman" w:hAnsi="Times New Roman" w:cs="Times New Roman"/>
          <w:sz w:val="28"/>
          <w:szCs w:val="28"/>
        </w:rPr>
        <w:t xml:space="preserve"> младших школьников в процессе освоения английского языка;</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xml:space="preserve">- направленностью на достижение личностных, </w:t>
      </w:r>
      <w:proofErr w:type="spellStart"/>
      <w:r w:rsidRPr="004C17C7">
        <w:rPr>
          <w:rFonts w:ascii="Times New Roman" w:hAnsi="Times New Roman" w:cs="Times New Roman"/>
          <w:sz w:val="28"/>
          <w:szCs w:val="28"/>
        </w:rPr>
        <w:t>метапредметных</w:t>
      </w:r>
      <w:proofErr w:type="spellEnd"/>
      <w:r w:rsidRPr="004C17C7">
        <w:rPr>
          <w:rFonts w:ascii="Times New Roman" w:hAnsi="Times New Roman" w:cs="Times New Roman"/>
          <w:sz w:val="28"/>
          <w:szCs w:val="28"/>
        </w:rPr>
        <w:t xml:space="preserve"> и предметных результатов освоения курса внеурочной деятельности в тесной связи с активным освоением новой </w:t>
      </w:r>
      <w:proofErr w:type="spellStart"/>
      <w:r w:rsidRPr="004C17C7">
        <w:rPr>
          <w:rFonts w:ascii="Times New Roman" w:hAnsi="Times New Roman" w:cs="Times New Roman"/>
          <w:sz w:val="28"/>
          <w:szCs w:val="28"/>
        </w:rPr>
        <w:t>инокультурной</w:t>
      </w:r>
      <w:proofErr w:type="spellEnd"/>
      <w:r w:rsidRPr="004C17C7">
        <w:rPr>
          <w:rFonts w:ascii="Times New Roman" w:hAnsi="Times New Roman" w:cs="Times New Roman"/>
          <w:sz w:val="28"/>
          <w:szCs w:val="28"/>
        </w:rPr>
        <w:t xml:space="preserve"> социальной действительности;</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lastRenderedPageBreak/>
        <w:t xml:space="preserve">- в основу реализации программы положена концепция формирования </w:t>
      </w:r>
      <w:proofErr w:type="spellStart"/>
      <w:r w:rsidRPr="004C17C7">
        <w:rPr>
          <w:rFonts w:ascii="Times New Roman" w:hAnsi="Times New Roman" w:cs="Times New Roman"/>
          <w:sz w:val="28"/>
          <w:szCs w:val="28"/>
        </w:rPr>
        <w:t>субъектности</w:t>
      </w:r>
      <w:proofErr w:type="spellEnd"/>
      <w:r w:rsidRPr="004C17C7">
        <w:rPr>
          <w:rFonts w:ascii="Times New Roman" w:hAnsi="Times New Roman" w:cs="Times New Roman"/>
          <w:sz w:val="28"/>
          <w:szCs w:val="28"/>
        </w:rPr>
        <w:t xml:space="preserve"> школьника, включающая такие компоненты, как мотивационный, коммуникативный, творческий, интеллектуальный и оценочно-рефлексивный.</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xml:space="preserve">- английский язык становится средством формирования </w:t>
      </w:r>
      <w:proofErr w:type="spellStart"/>
      <w:r w:rsidRPr="004C17C7">
        <w:rPr>
          <w:rFonts w:ascii="Times New Roman" w:hAnsi="Times New Roman" w:cs="Times New Roman"/>
          <w:sz w:val="28"/>
          <w:szCs w:val="28"/>
        </w:rPr>
        <w:t>субъектности</w:t>
      </w:r>
      <w:proofErr w:type="spellEnd"/>
      <w:r w:rsidRPr="004C17C7">
        <w:rPr>
          <w:rFonts w:ascii="Times New Roman" w:hAnsi="Times New Roman" w:cs="Times New Roman"/>
          <w:sz w:val="28"/>
          <w:szCs w:val="28"/>
        </w:rPr>
        <w:t xml:space="preserve"> младшего школьника и инструментов актуализации свойств субъекта образовательной деятельности, понимаемых им самим и реализующихся в процессе учебной деятельности;</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реализация программы в процессе внеурочной деятельности младших школьников предполагает оценку достижения планируемых результатов в соответствии с уровнями их сформированности;</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в процессе реализации программы внеурочной деятельности предполагается постоянный мониторинг динамики достижения планируемых результатов, осуществляющийся педагогом, психологом, администрацией школы;</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планирование содержание программы отражает направленность на активизацию различных видов познавательной и коммуникативной деятельности школьников, активизацию интеллектуальных способностей;</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при планировании содержания учитывалась специфика формируемой иноязычной речевой деятельности, направленность на расширение лингвистического кругозора и понимания изучаемого иностранного языка как инструмента для налаживания взаимопонимания между представителями разных культур.</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xml:space="preserve">Целью данного курса внеурочной учебной деятельности является создание условий для формирования </w:t>
      </w:r>
      <w:proofErr w:type="spellStart"/>
      <w:r w:rsidRPr="004C17C7">
        <w:rPr>
          <w:rFonts w:ascii="Times New Roman" w:hAnsi="Times New Roman" w:cs="Times New Roman"/>
          <w:sz w:val="28"/>
          <w:szCs w:val="28"/>
        </w:rPr>
        <w:t>субъектности</w:t>
      </w:r>
      <w:proofErr w:type="spellEnd"/>
      <w:r w:rsidRPr="004C17C7">
        <w:rPr>
          <w:rFonts w:ascii="Times New Roman" w:hAnsi="Times New Roman" w:cs="Times New Roman"/>
          <w:sz w:val="28"/>
          <w:szCs w:val="28"/>
        </w:rPr>
        <w:t xml:space="preserve"> младших школьников как комплек</w:t>
      </w:r>
      <w:r w:rsidR="00765A52" w:rsidRPr="004C17C7">
        <w:rPr>
          <w:rFonts w:ascii="Times New Roman" w:hAnsi="Times New Roman" w:cs="Times New Roman"/>
          <w:sz w:val="28"/>
          <w:szCs w:val="28"/>
        </w:rPr>
        <w:t xml:space="preserve">са </w:t>
      </w:r>
      <w:r w:rsidRPr="004C17C7">
        <w:rPr>
          <w:rFonts w:ascii="Times New Roman" w:hAnsi="Times New Roman" w:cs="Times New Roman"/>
          <w:sz w:val="28"/>
          <w:szCs w:val="28"/>
        </w:rPr>
        <w:t xml:space="preserve">мотивационного, коммуникативного, творческого, </w:t>
      </w:r>
      <w:proofErr w:type="spellStart"/>
      <w:proofErr w:type="gramStart"/>
      <w:r w:rsidRPr="004C17C7">
        <w:rPr>
          <w:rFonts w:ascii="Times New Roman" w:hAnsi="Times New Roman" w:cs="Times New Roman"/>
          <w:sz w:val="28"/>
          <w:szCs w:val="28"/>
        </w:rPr>
        <w:t>интеллектуаль</w:t>
      </w:r>
      <w:r w:rsidR="00765A52" w:rsidRPr="004C17C7">
        <w:rPr>
          <w:rFonts w:ascii="Times New Roman" w:hAnsi="Times New Roman" w:cs="Times New Roman"/>
          <w:sz w:val="28"/>
          <w:szCs w:val="28"/>
        </w:rPr>
        <w:t>-</w:t>
      </w:r>
      <w:r w:rsidRPr="004C17C7">
        <w:rPr>
          <w:rFonts w:ascii="Times New Roman" w:hAnsi="Times New Roman" w:cs="Times New Roman"/>
          <w:sz w:val="28"/>
          <w:szCs w:val="28"/>
        </w:rPr>
        <w:t>ного</w:t>
      </w:r>
      <w:proofErr w:type="spellEnd"/>
      <w:proofErr w:type="gramEnd"/>
      <w:r w:rsidRPr="004C17C7">
        <w:rPr>
          <w:rFonts w:ascii="Times New Roman" w:hAnsi="Times New Roman" w:cs="Times New Roman"/>
          <w:sz w:val="28"/>
          <w:szCs w:val="28"/>
        </w:rPr>
        <w:t xml:space="preserve"> и оценочно-рефлексивного компонентов средствами английского языка.</w:t>
      </w:r>
    </w:p>
    <w:p w:rsidR="00A27018" w:rsidRPr="004C17C7" w:rsidRDefault="00A27018" w:rsidP="004C17C7">
      <w:pPr>
        <w:spacing w:after="0" w:line="360" w:lineRule="auto"/>
        <w:ind w:firstLine="709"/>
        <w:rPr>
          <w:rFonts w:ascii="Times New Roman" w:hAnsi="Times New Roman" w:cs="Times New Roman"/>
          <w:sz w:val="28"/>
          <w:szCs w:val="28"/>
        </w:rPr>
      </w:pPr>
      <w:r w:rsidRPr="004C17C7">
        <w:rPr>
          <w:rFonts w:ascii="Times New Roman" w:hAnsi="Times New Roman" w:cs="Times New Roman"/>
          <w:sz w:val="28"/>
          <w:szCs w:val="28"/>
        </w:rPr>
        <w:t xml:space="preserve">К основным </w:t>
      </w:r>
      <w:r w:rsidRPr="004C17C7">
        <w:rPr>
          <w:rFonts w:ascii="Times New Roman" w:hAnsi="Times New Roman" w:cs="Times New Roman"/>
          <w:i/>
          <w:sz w:val="28"/>
          <w:szCs w:val="28"/>
        </w:rPr>
        <w:t>задачам</w:t>
      </w:r>
      <w:r w:rsidRPr="004C17C7">
        <w:rPr>
          <w:rFonts w:ascii="Times New Roman" w:hAnsi="Times New Roman" w:cs="Times New Roman"/>
          <w:sz w:val="28"/>
          <w:szCs w:val="28"/>
        </w:rPr>
        <w:t xml:space="preserve"> курса относится</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xml:space="preserve">- формирование компонентов </w:t>
      </w:r>
      <w:proofErr w:type="spellStart"/>
      <w:r w:rsidRPr="004C17C7">
        <w:rPr>
          <w:rFonts w:ascii="Times New Roman" w:hAnsi="Times New Roman" w:cs="Times New Roman"/>
          <w:sz w:val="28"/>
          <w:szCs w:val="28"/>
        </w:rPr>
        <w:t>субъектности</w:t>
      </w:r>
      <w:proofErr w:type="spellEnd"/>
      <w:r w:rsidRPr="004C17C7">
        <w:rPr>
          <w:rFonts w:ascii="Times New Roman" w:hAnsi="Times New Roman" w:cs="Times New Roman"/>
          <w:sz w:val="28"/>
          <w:szCs w:val="28"/>
        </w:rPr>
        <w:t xml:space="preserve"> средствами английского языка в условиях игровых, творческих и проектных ситуаций;</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lastRenderedPageBreak/>
        <w:t>- анализ и коррекция мотивационных аспектов учебной деятельности (направленность на удовлетворенность от учения);</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активизация коммуникативных способностей младших школьников как в области родного, так и иностранного языка;</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направленность на развитие элементов интеллектуальной деятельности на основе расширения лингвистического кругозора младших школьников;</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xml:space="preserve">- развитие творческой деятельности младших школьников, в том числе умений действовать не по стереотипу на основе ситуаций, стимулирующих </w:t>
      </w:r>
      <w:proofErr w:type="spellStart"/>
      <w:r w:rsidRPr="004C17C7">
        <w:rPr>
          <w:rFonts w:ascii="Times New Roman" w:hAnsi="Times New Roman" w:cs="Times New Roman"/>
          <w:sz w:val="28"/>
          <w:szCs w:val="28"/>
        </w:rPr>
        <w:t>креативность</w:t>
      </w:r>
      <w:proofErr w:type="spellEnd"/>
      <w:r w:rsidRPr="004C17C7">
        <w:rPr>
          <w:rFonts w:ascii="Times New Roman" w:hAnsi="Times New Roman" w:cs="Times New Roman"/>
          <w:sz w:val="28"/>
          <w:szCs w:val="28"/>
        </w:rPr>
        <w:t xml:space="preserve"> и гибкость мышления;</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формирование основ оценочно-рефлексивной деятельности посредством приемов самоорганизации деятельности, проектной работы и т.п.</w:t>
      </w:r>
    </w:p>
    <w:p w:rsidR="00A27018" w:rsidRPr="004C17C7" w:rsidRDefault="00765A52" w:rsidP="004C17C7">
      <w:pPr>
        <w:spacing w:after="0" w:line="360" w:lineRule="auto"/>
        <w:ind w:firstLine="709"/>
        <w:rPr>
          <w:rFonts w:ascii="Times New Roman" w:hAnsi="Times New Roman" w:cs="Times New Roman"/>
          <w:sz w:val="28"/>
          <w:szCs w:val="28"/>
        </w:rPr>
      </w:pPr>
      <w:r w:rsidRPr="004C17C7">
        <w:rPr>
          <w:rFonts w:ascii="Times New Roman" w:hAnsi="Times New Roman" w:cs="Times New Roman"/>
          <w:i/>
          <w:sz w:val="28"/>
          <w:szCs w:val="28"/>
        </w:rPr>
        <w:t>Ценностные</w:t>
      </w:r>
      <w:r w:rsidR="00A27018" w:rsidRPr="004C17C7">
        <w:rPr>
          <w:rFonts w:ascii="Times New Roman" w:hAnsi="Times New Roman" w:cs="Times New Roman"/>
          <w:i/>
          <w:sz w:val="28"/>
          <w:szCs w:val="28"/>
        </w:rPr>
        <w:t xml:space="preserve"> ориентир</w:t>
      </w:r>
      <w:r w:rsidRPr="004C17C7">
        <w:rPr>
          <w:rFonts w:ascii="Times New Roman" w:hAnsi="Times New Roman" w:cs="Times New Roman"/>
          <w:i/>
          <w:sz w:val="28"/>
          <w:szCs w:val="28"/>
        </w:rPr>
        <w:t>ы</w:t>
      </w:r>
      <w:r w:rsidR="00A27018" w:rsidRPr="004C17C7">
        <w:rPr>
          <w:rFonts w:ascii="Times New Roman" w:hAnsi="Times New Roman" w:cs="Times New Roman"/>
          <w:sz w:val="28"/>
          <w:szCs w:val="28"/>
        </w:rPr>
        <w:t xml:space="preserve"> курса</w:t>
      </w:r>
      <w:r w:rsidRPr="004C17C7">
        <w:rPr>
          <w:rFonts w:ascii="Times New Roman" w:hAnsi="Times New Roman" w:cs="Times New Roman"/>
          <w:sz w:val="28"/>
          <w:szCs w:val="28"/>
        </w:rPr>
        <w:t>:</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ценность познания как способа освоения окружающего мира и формирования собственного отношения к его явлениям, компонентам и т.п.;</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ценность коммуникации как средства формирования межличностного взаимодействия, взаимопонимания, в том числе и между представителями разных культур и носителями разных языков;</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ценность учебной автономии как инструмента учебной деятельности, дисциплинированности и ответственности;</w:t>
      </w:r>
    </w:p>
    <w:p w:rsidR="00A27018" w:rsidRPr="004C17C7" w:rsidRDefault="00A27018" w:rsidP="004C17C7">
      <w:pPr>
        <w:spacing w:after="0" w:line="360" w:lineRule="auto"/>
        <w:ind w:firstLine="709"/>
        <w:jc w:val="both"/>
        <w:rPr>
          <w:rFonts w:ascii="Times New Roman" w:hAnsi="Times New Roman" w:cs="Times New Roman"/>
          <w:sz w:val="28"/>
          <w:szCs w:val="28"/>
        </w:rPr>
      </w:pPr>
      <w:r w:rsidRPr="004C17C7">
        <w:rPr>
          <w:rFonts w:ascii="Times New Roman" w:hAnsi="Times New Roman" w:cs="Times New Roman"/>
          <w:sz w:val="28"/>
          <w:szCs w:val="28"/>
        </w:rPr>
        <w:t>- ценность творчества как условия открывать новые возможности и использовать их для развития.</w:t>
      </w:r>
    </w:p>
    <w:p w:rsidR="00A27018" w:rsidRPr="004C17C7" w:rsidRDefault="00A27018" w:rsidP="004C17C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C17C7">
        <w:rPr>
          <w:rFonts w:ascii="Times New Roman" w:eastAsia="Times New Roman" w:hAnsi="Times New Roman" w:cs="Times New Roman"/>
          <w:sz w:val="28"/>
          <w:szCs w:val="28"/>
          <w:lang w:eastAsia="ru-RU"/>
        </w:rPr>
        <w:t xml:space="preserve">Материал каждого занятия рассчитан на 35 минут. В ходе занятий деятельность школьников имеет двойную направленность: с одной стороны, выполняются задания на расширение знаний, навыков и умений в области английского языка, с другой стороны, освоение иностранного языка затрагивает формирование компонентов </w:t>
      </w:r>
      <w:proofErr w:type="spellStart"/>
      <w:r w:rsidRPr="004C17C7">
        <w:rPr>
          <w:rFonts w:ascii="Times New Roman" w:eastAsia="Times New Roman" w:hAnsi="Times New Roman" w:cs="Times New Roman"/>
          <w:sz w:val="28"/>
          <w:szCs w:val="28"/>
          <w:lang w:eastAsia="ru-RU"/>
        </w:rPr>
        <w:t>субъектности</w:t>
      </w:r>
      <w:proofErr w:type="spellEnd"/>
      <w:r w:rsidRPr="004C17C7">
        <w:rPr>
          <w:rFonts w:ascii="Times New Roman" w:eastAsia="Times New Roman" w:hAnsi="Times New Roman" w:cs="Times New Roman"/>
          <w:sz w:val="28"/>
          <w:szCs w:val="28"/>
          <w:lang w:eastAsia="ru-RU"/>
        </w:rPr>
        <w:t xml:space="preserve">, это происходит в результате применения заданий, разработанных таким образом, что английский язык выступает в качестве средства формирования мотивационного, коммуникативного, творческого, интеллектуального и оценочно-рефлексивного компонентов </w:t>
      </w:r>
      <w:proofErr w:type="spellStart"/>
      <w:r w:rsidRPr="004C17C7">
        <w:rPr>
          <w:rFonts w:ascii="Times New Roman" w:eastAsia="Times New Roman" w:hAnsi="Times New Roman" w:cs="Times New Roman"/>
          <w:sz w:val="28"/>
          <w:szCs w:val="28"/>
          <w:lang w:eastAsia="ru-RU"/>
        </w:rPr>
        <w:t>субъектности</w:t>
      </w:r>
      <w:proofErr w:type="spellEnd"/>
      <w:r w:rsidRPr="004C17C7">
        <w:rPr>
          <w:rFonts w:ascii="Times New Roman" w:eastAsia="Times New Roman" w:hAnsi="Times New Roman" w:cs="Times New Roman"/>
          <w:sz w:val="28"/>
          <w:szCs w:val="28"/>
          <w:lang w:eastAsia="ru-RU"/>
        </w:rPr>
        <w:t>. </w:t>
      </w:r>
    </w:p>
    <w:p w:rsidR="00A27018" w:rsidRPr="004C17C7" w:rsidRDefault="00A27018" w:rsidP="004C17C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C17C7">
        <w:rPr>
          <w:rFonts w:ascii="Times New Roman" w:eastAsia="Times New Roman" w:hAnsi="Times New Roman" w:cs="Times New Roman"/>
          <w:sz w:val="28"/>
          <w:szCs w:val="28"/>
          <w:lang w:eastAsia="ru-RU"/>
        </w:rPr>
        <w:lastRenderedPageBreak/>
        <w:t xml:space="preserve">Данный курс состоит из системы коммуникативно-направленных заданий </w:t>
      </w:r>
      <w:proofErr w:type="spellStart"/>
      <w:r w:rsidRPr="004C17C7">
        <w:rPr>
          <w:rFonts w:ascii="Times New Roman" w:eastAsia="Times New Roman" w:hAnsi="Times New Roman" w:cs="Times New Roman"/>
          <w:sz w:val="28"/>
          <w:szCs w:val="28"/>
          <w:lang w:eastAsia="ru-RU"/>
        </w:rPr>
        <w:t>деятельностного</w:t>
      </w:r>
      <w:proofErr w:type="spellEnd"/>
      <w:r w:rsidRPr="004C17C7">
        <w:rPr>
          <w:rFonts w:ascii="Times New Roman" w:eastAsia="Times New Roman" w:hAnsi="Times New Roman" w:cs="Times New Roman"/>
          <w:sz w:val="28"/>
          <w:szCs w:val="28"/>
          <w:lang w:eastAsia="ru-RU"/>
        </w:rPr>
        <w:t xml:space="preserve"> характера, сочетающих в себе </w:t>
      </w:r>
      <w:r w:rsidR="00765A52" w:rsidRPr="004C17C7">
        <w:rPr>
          <w:rFonts w:ascii="Times New Roman" w:eastAsia="Times New Roman" w:hAnsi="Times New Roman" w:cs="Times New Roman"/>
          <w:sz w:val="28"/>
          <w:szCs w:val="28"/>
          <w:lang w:eastAsia="ru-RU"/>
        </w:rPr>
        <w:t>процесс формирования</w:t>
      </w:r>
      <w:r w:rsidRPr="004C17C7">
        <w:rPr>
          <w:rFonts w:ascii="Times New Roman" w:eastAsia="Times New Roman" w:hAnsi="Times New Roman" w:cs="Times New Roman"/>
          <w:sz w:val="28"/>
          <w:szCs w:val="28"/>
          <w:lang w:eastAsia="ru-RU"/>
        </w:rPr>
        <w:t xml:space="preserve"> иноязычных коммуникативных способностей и компонентов </w:t>
      </w:r>
      <w:proofErr w:type="spellStart"/>
      <w:r w:rsidRPr="004C17C7">
        <w:rPr>
          <w:rFonts w:ascii="Times New Roman" w:eastAsia="Times New Roman" w:hAnsi="Times New Roman" w:cs="Times New Roman"/>
          <w:sz w:val="28"/>
          <w:szCs w:val="28"/>
          <w:lang w:eastAsia="ru-RU"/>
        </w:rPr>
        <w:t>субъектности</w:t>
      </w:r>
      <w:proofErr w:type="spellEnd"/>
      <w:r w:rsidRPr="004C17C7">
        <w:rPr>
          <w:rFonts w:ascii="Times New Roman" w:eastAsia="Times New Roman" w:hAnsi="Times New Roman" w:cs="Times New Roman"/>
          <w:sz w:val="28"/>
          <w:szCs w:val="28"/>
          <w:lang w:eastAsia="ru-RU"/>
        </w:rPr>
        <w:t>. Большинство заданий игрового плана, что соответствует возрастным особенностям младших школьников.</w:t>
      </w:r>
    </w:p>
    <w:p w:rsidR="00A27018" w:rsidRPr="004C17C7" w:rsidRDefault="00A27018" w:rsidP="004C17C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C17C7">
        <w:rPr>
          <w:rFonts w:ascii="Times New Roman" w:eastAsia="Times New Roman" w:hAnsi="Times New Roman" w:cs="Times New Roman"/>
          <w:sz w:val="28"/>
          <w:szCs w:val="28"/>
          <w:lang w:eastAsia="ru-RU"/>
        </w:rPr>
        <w:t xml:space="preserve">В плане освоения английского языка задания охватывают все компоненты иноязычной коммуникативной компетенции (языковой, речевой, </w:t>
      </w:r>
      <w:proofErr w:type="spellStart"/>
      <w:r w:rsidRPr="004C17C7">
        <w:rPr>
          <w:rFonts w:ascii="Times New Roman" w:eastAsia="Times New Roman" w:hAnsi="Times New Roman" w:cs="Times New Roman"/>
          <w:sz w:val="28"/>
          <w:szCs w:val="28"/>
          <w:lang w:eastAsia="ru-RU"/>
        </w:rPr>
        <w:t>социокультурный</w:t>
      </w:r>
      <w:proofErr w:type="spellEnd"/>
      <w:r w:rsidRPr="004C17C7">
        <w:rPr>
          <w:rFonts w:ascii="Times New Roman" w:eastAsia="Times New Roman" w:hAnsi="Times New Roman" w:cs="Times New Roman"/>
          <w:sz w:val="28"/>
          <w:szCs w:val="28"/>
          <w:lang w:eastAsia="ru-RU"/>
        </w:rPr>
        <w:t>). Вместе с тем все задания носят коммуникативную направленность, учитывают возможные ситуации коммуникации и предлагаются учащимся в  </w:t>
      </w:r>
      <w:proofErr w:type="spellStart"/>
      <w:r w:rsidRPr="004C17C7">
        <w:rPr>
          <w:rFonts w:ascii="Times New Roman" w:eastAsia="Times New Roman" w:hAnsi="Times New Roman" w:cs="Times New Roman"/>
          <w:sz w:val="28"/>
          <w:szCs w:val="28"/>
          <w:lang w:eastAsia="ru-RU"/>
        </w:rPr>
        <w:t>деятельностном</w:t>
      </w:r>
      <w:proofErr w:type="spellEnd"/>
      <w:r w:rsidR="00765A52" w:rsidRPr="004C17C7">
        <w:rPr>
          <w:rFonts w:ascii="Times New Roman" w:eastAsia="Times New Roman" w:hAnsi="Times New Roman" w:cs="Times New Roman"/>
          <w:sz w:val="28"/>
          <w:szCs w:val="28"/>
          <w:lang w:eastAsia="ru-RU"/>
        </w:rPr>
        <w:t xml:space="preserve"> </w:t>
      </w:r>
      <w:r w:rsidRPr="004C17C7">
        <w:rPr>
          <w:rFonts w:ascii="Times New Roman" w:eastAsia="Times New Roman" w:hAnsi="Times New Roman" w:cs="Times New Roman"/>
          <w:sz w:val="28"/>
          <w:szCs w:val="28"/>
          <w:lang w:eastAsia="ru-RU"/>
        </w:rPr>
        <w:t>аспекте.</w:t>
      </w:r>
    </w:p>
    <w:p w:rsidR="00A27018" w:rsidRPr="004C17C7" w:rsidRDefault="00A27018" w:rsidP="004C17C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C17C7">
        <w:rPr>
          <w:rFonts w:ascii="Times New Roman" w:eastAsia="Times New Roman" w:hAnsi="Times New Roman" w:cs="Times New Roman"/>
          <w:sz w:val="28"/>
          <w:szCs w:val="28"/>
          <w:lang w:eastAsia="ru-RU"/>
        </w:rPr>
        <w:t xml:space="preserve">Основное время на занятиях занимает работа с языковым материалом, от освоения и автоматизации </w:t>
      </w:r>
      <w:proofErr w:type="spellStart"/>
      <w:proofErr w:type="gramStart"/>
      <w:r w:rsidRPr="004C17C7">
        <w:rPr>
          <w:rFonts w:ascii="Times New Roman" w:eastAsia="Times New Roman" w:hAnsi="Times New Roman" w:cs="Times New Roman"/>
          <w:sz w:val="28"/>
          <w:szCs w:val="28"/>
          <w:lang w:eastAsia="ru-RU"/>
        </w:rPr>
        <w:t>звуко-буквенных</w:t>
      </w:r>
      <w:proofErr w:type="spellEnd"/>
      <w:proofErr w:type="gramEnd"/>
      <w:r w:rsidRPr="004C17C7">
        <w:rPr>
          <w:rFonts w:ascii="Times New Roman" w:eastAsia="Times New Roman" w:hAnsi="Times New Roman" w:cs="Times New Roman"/>
          <w:sz w:val="28"/>
          <w:szCs w:val="28"/>
          <w:lang w:eastAsia="ru-RU"/>
        </w:rPr>
        <w:t xml:space="preserve"> сочетаний, необходимых для формирования техники чтения, и формирования элементарных представлений о коммуникативном строе английского языка и простейших моделях взаимодействия, до знакомства с исследовательской деятельностью и участи</w:t>
      </w:r>
      <w:r w:rsidR="00043E17">
        <w:rPr>
          <w:rFonts w:ascii="Times New Roman" w:eastAsia="Times New Roman" w:hAnsi="Times New Roman" w:cs="Times New Roman"/>
          <w:sz w:val="28"/>
          <w:szCs w:val="28"/>
          <w:lang w:eastAsia="ru-RU"/>
        </w:rPr>
        <w:t xml:space="preserve">я </w:t>
      </w:r>
      <w:r w:rsidRPr="004C17C7">
        <w:rPr>
          <w:rFonts w:ascii="Times New Roman" w:eastAsia="Times New Roman" w:hAnsi="Times New Roman" w:cs="Times New Roman"/>
          <w:sz w:val="28"/>
          <w:szCs w:val="28"/>
          <w:lang w:eastAsia="ru-RU"/>
        </w:rPr>
        <w:t xml:space="preserve"> в реализации проектов. Благодаря этому у школьников формируется субъектное поведение, восприятие себя как активного участника учебного процесса.</w:t>
      </w:r>
    </w:p>
    <w:p w:rsidR="00765A52" w:rsidRPr="004C17C7" w:rsidRDefault="00A27018" w:rsidP="004C17C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C17C7">
        <w:rPr>
          <w:rFonts w:ascii="Times New Roman" w:eastAsia="Times New Roman" w:hAnsi="Times New Roman" w:cs="Times New Roman"/>
          <w:sz w:val="28"/>
          <w:szCs w:val="28"/>
          <w:lang w:eastAsia="ru-RU"/>
        </w:rPr>
        <w:t xml:space="preserve">На каждом занятии учащимся предлагается проанализировать собственную учебную деятельность, выявить ее результативность и определить возможности для дальнейшего развития. Это, действительно, важно для формирования </w:t>
      </w:r>
      <w:proofErr w:type="spellStart"/>
      <w:r w:rsidRPr="004C17C7">
        <w:rPr>
          <w:rFonts w:ascii="Times New Roman" w:eastAsia="Times New Roman" w:hAnsi="Times New Roman" w:cs="Times New Roman"/>
          <w:sz w:val="28"/>
          <w:szCs w:val="28"/>
          <w:lang w:eastAsia="ru-RU"/>
        </w:rPr>
        <w:t>субъектности</w:t>
      </w:r>
      <w:proofErr w:type="spellEnd"/>
      <w:r w:rsidRPr="004C17C7">
        <w:rPr>
          <w:rFonts w:ascii="Times New Roman" w:eastAsia="Times New Roman" w:hAnsi="Times New Roman" w:cs="Times New Roman"/>
          <w:sz w:val="28"/>
          <w:szCs w:val="28"/>
          <w:lang w:eastAsia="ru-RU"/>
        </w:rPr>
        <w:t>, так как эффективность учебной деятельности находится в прямой зависимости от осознания собственных действий, самоконтроля, каче</w:t>
      </w:r>
      <w:proofErr w:type="gramStart"/>
      <w:r w:rsidRPr="004C17C7">
        <w:rPr>
          <w:rFonts w:ascii="Times New Roman" w:eastAsia="Times New Roman" w:hAnsi="Times New Roman" w:cs="Times New Roman"/>
          <w:sz w:val="28"/>
          <w:szCs w:val="28"/>
          <w:lang w:eastAsia="ru-RU"/>
        </w:rPr>
        <w:t>ств пр</w:t>
      </w:r>
      <w:proofErr w:type="gramEnd"/>
      <w:r w:rsidRPr="004C17C7">
        <w:rPr>
          <w:rFonts w:ascii="Times New Roman" w:eastAsia="Times New Roman" w:hAnsi="Times New Roman" w:cs="Times New Roman"/>
          <w:sz w:val="28"/>
          <w:szCs w:val="28"/>
          <w:lang w:eastAsia="ru-RU"/>
        </w:rPr>
        <w:t xml:space="preserve">оявляемых в ходе учебной деятельности: активности, </w:t>
      </w:r>
      <w:proofErr w:type="spellStart"/>
      <w:r w:rsidRPr="004C17C7">
        <w:rPr>
          <w:rFonts w:ascii="Times New Roman" w:eastAsia="Times New Roman" w:hAnsi="Times New Roman" w:cs="Times New Roman"/>
          <w:sz w:val="28"/>
          <w:szCs w:val="28"/>
          <w:lang w:eastAsia="ru-RU"/>
        </w:rPr>
        <w:t>мотивированности</w:t>
      </w:r>
      <w:proofErr w:type="spellEnd"/>
      <w:r w:rsidRPr="004C17C7">
        <w:rPr>
          <w:rFonts w:ascii="Times New Roman" w:eastAsia="Times New Roman" w:hAnsi="Times New Roman" w:cs="Times New Roman"/>
          <w:sz w:val="28"/>
          <w:szCs w:val="28"/>
          <w:lang w:eastAsia="ru-RU"/>
        </w:rPr>
        <w:t xml:space="preserve">, инициативности, желания изучать иностранный язык и т.п. Самооценка школьников проходит на основе технологии языковой портфель, диагностируются как предметные, так и </w:t>
      </w:r>
      <w:proofErr w:type="spellStart"/>
      <w:r w:rsidRPr="004C17C7">
        <w:rPr>
          <w:rFonts w:ascii="Times New Roman" w:eastAsia="Times New Roman" w:hAnsi="Times New Roman" w:cs="Times New Roman"/>
          <w:sz w:val="28"/>
          <w:szCs w:val="28"/>
          <w:lang w:eastAsia="ru-RU"/>
        </w:rPr>
        <w:t>метапредметные</w:t>
      </w:r>
      <w:proofErr w:type="spellEnd"/>
      <w:r w:rsidRPr="004C17C7">
        <w:rPr>
          <w:rFonts w:ascii="Times New Roman" w:eastAsia="Times New Roman" w:hAnsi="Times New Roman" w:cs="Times New Roman"/>
          <w:sz w:val="28"/>
          <w:szCs w:val="28"/>
          <w:lang w:eastAsia="ru-RU"/>
        </w:rPr>
        <w:t xml:space="preserve"> результаты, достигнутые на каждом занятии.</w:t>
      </w:r>
      <w:r w:rsidR="00765A52" w:rsidRPr="004C17C7">
        <w:rPr>
          <w:rFonts w:ascii="Times New Roman" w:eastAsia="Times New Roman" w:hAnsi="Times New Roman" w:cs="Times New Roman"/>
          <w:sz w:val="28"/>
          <w:szCs w:val="28"/>
          <w:lang w:eastAsia="ru-RU"/>
        </w:rPr>
        <w:t xml:space="preserve"> </w:t>
      </w:r>
    </w:p>
    <w:p w:rsidR="00A27018" w:rsidRPr="004C17C7" w:rsidRDefault="00765A52" w:rsidP="004C17C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C17C7">
        <w:rPr>
          <w:rFonts w:ascii="Times New Roman" w:eastAsia="Times New Roman" w:hAnsi="Times New Roman" w:cs="Times New Roman"/>
          <w:sz w:val="28"/>
          <w:szCs w:val="28"/>
          <w:lang w:eastAsia="ru-RU"/>
        </w:rPr>
        <w:t>Тематический план программы охватывает следующие модули:</w:t>
      </w:r>
    </w:p>
    <w:p w:rsidR="00765A52" w:rsidRPr="004C17C7" w:rsidRDefault="00765A52" w:rsidP="004C17C7">
      <w:pPr>
        <w:spacing w:after="0" w:line="360" w:lineRule="auto"/>
        <w:rPr>
          <w:rFonts w:ascii="Times New Roman" w:hAnsi="Times New Roman" w:cs="Times New Roman"/>
          <w:sz w:val="28"/>
          <w:szCs w:val="28"/>
        </w:rPr>
      </w:pPr>
      <w:r w:rsidRPr="004C17C7">
        <w:rPr>
          <w:rFonts w:ascii="Times New Roman" w:hAnsi="Times New Roman" w:cs="Times New Roman"/>
          <w:sz w:val="28"/>
          <w:szCs w:val="28"/>
        </w:rPr>
        <w:t>- английский язык в мире, англо-говорящие страны;</w:t>
      </w:r>
    </w:p>
    <w:p w:rsidR="00765A52" w:rsidRPr="004C17C7" w:rsidRDefault="00765A52" w:rsidP="004C17C7">
      <w:pPr>
        <w:spacing w:after="0" w:line="360" w:lineRule="auto"/>
        <w:rPr>
          <w:rFonts w:ascii="Times New Roman" w:hAnsi="Times New Roman" w:cs="Times New Roman"/>
          <w:sz w:val="28"/>
          <w:szCs w:val="28"/>
        </w:rPr>
      </w:pPr>
      <w:r w:rsidRPr="004C17C7">
        <w:rPr>
          <w:rFonts w:ascii="Times New Roman" w:hAnsi="Times New Roman" w:cs="Times New Roman"/>
          <w:sz w:val="28"/>
          <w:szCs w:val="28"/>
        </w:rPr>
        <w:t>- от звуков и бу</w:t>
      </w:r>
      <w:proofErr w:type="gramStart"/>
      <w:r w:rsidRPr="004C17C7">
        <w:rPr>
          <w:rFonts w:ascii="Times New Roman" w:hAnsi="Times New Roman" w:cs="Times New Roman"/>
          <w:sz w:val="28"/>
          <w:szCs w:val="28"/>
        </w:rPr>
        <w:t>кв к сл</w:t>
      </w:r>
      <w:proofErr w:type="gramEnd"/>
      <w:r w:rsidRPr="004C17C7">
        <w:rPr>
          <w:rFonts w:ascii="Times New Roman" w:hAnsi="Times New Roman" w:cs="Times New Roman"/>
          <w:sz w:val="28"/>
          <w:szCs w:val="28"/>
        </w:rPr>
        <w:t>овам и предложениям;</w:t>
      </w:r>
    </w:p>
    <w:p w:rsidR="00765A52" w:rsidRPr="004C17C7" w:rsidRDefault="00765A52" w:rsidP="004C17C7">
      <w:pPr>
        <w:tabs>
          <w:tab w:val="center" w:pos="4677"/>
        </w:tabs>
        <w:spacing w:after="0" w:line="360" w:lineRule="auto"/>
        <w:rPr>
          <w:rFonts w:ascii="Times New Roman" w:hAnsi="Times New Roman" w:cs="Times New Roman"/>
          <w:sz w:val="28"/>
          <w:szCs w:val="28"/>
        </w:rPr>
      </w:pPr>
      <w:r w:rsidRPr="004C17C7">
        <w:rPr>
          <w:rFonts w:ascii="Times New Roman" w:hAnsi="Times New Roman" w:cs="Times New Roman"/>
          <w:sz w:val="28"/>
          <w:szCs w:val="28"/>
        </w:rPr>
        <w:lastRenderedPageBreak/>
        <w:t>- приветствие;</w:t>
      </w:r>
    </w:p>
    <w:p w:rsidR="00765A52" w:rsidRPr="004C17C7" w:rsidRDefault="00765A52" w:rsidP="004C17C7">
      <w:pPr>
        <w:spacing w:after="0" w:line="360" w:lineRule="auto"/>
        <w:rPr>
          <w:rFonts w:ascii="Times New Roman" w:hAnsi="Times New Roman" w:cs="Times New Roman"/>
          <w:sz w:val="28"/>
          <w:szCs w:val="28"/>
        </w:rPr>
      </w:pPr>
      <w:r w:rsidRPr="004C17C7">
        <w:rPr>
          <w:rFonts w:ascii="Times New Roman" w:hAnsi="Times New Roman" w:cs="Times New Roman"/>
          <w:sz w:val="28"/>
          <w:szCs w:val="28"/>
        </w:rPr>
        <w:t>- моя семья;</w:t>
      </w:r>
    </w:p>
    <w:p w:rsidR="00765A52" w:rsidRPr="004C17C7" w:rsidRDefault="00765A52" w:rsidP="004C17C7">
      <w:pPr>
        <w:spacing w:after="0" w:line="360" w:lineRule="auto"/>
        <w:rPr>
          <w:rFonts w:ascii="Times New Roman" w:hAnsi="Times New Roman" w:cs="Times New Roman"/>
          <w:sz w:val="28"/>
          <w:szCs w:val="28"/>
        </w:rPr>
      </w:pPr>
      <w:r w:rsidRPr="004C17C7">
        <w:rPr>
          <w:rFonts w:ascii="Times New Roman" w:hAnsi="Times New Roman" w:cs="Times New Roman"/>
          <w:sz w:val="28"/>
          <w:szCs w:val="28"/>
        </w:rPr>
        <w:t>- мои игрушки и увлечения;</w:t>
      </w:r>
    </w:p>
    <w:p w:rsidR="00765A52" w:rsidRPr="004C17C7" w:rsidRDefault="00765A52" w:rsidP="004C17C7">
      <w:pPr>
        <w:spacing w:after="0" w:line="360" w:lineRule="auto"/>
        <w:rPr>
          <w:rFonts w:ascii="Times New Roman" w:hAnsi="Times New Roman" w:cs="Times New Roman"/>
          <w:sz w:val="28"/>
          <w:szCs w:val="28"/>
        </w:rPr>
      </w:pPr>
      <w:r w:rsidRPr="004C17C7">
        <w:rPr>
          <w:rFonts w:ascii="Times New Roman" w:hAnsi="Times New Roman" w:cs="Times New Roman"/>
          <w:sz w:val="28"/>
          <w:szCs w:val="28"/>
        </w:rPr>
        <w:t>- школа;</w:t>
      </w:r>
    </w:p>
    <w:p w:rsidR="00765A52" w:rsidRPr="004C17C7" w:rsidRDefault="00765A52" w:rsidP="004C17C7">
      <w:pPr>
        <w:spacing w:after="0" w:line="360" w:lineRule="auto"/>
        <w:rPr>
          <w:rFonts w:ascii="Times New Roman" w:hAnsi="Times New Roman" w:cs="Times New Roman"/>
          <w:sz w:val="28"/>
          <w:szCs w:val="28"/>
        </w:rPr>
      </w:pPr>
      <w:r w:rsidRPr="004C17C7">
        <w:rPr>
          <w:rFonts w:ascii="Times New Roman" w:hAnsi="Times New Roman" w:cs="Times New Roman"/>
          <w:sz w:val="28"/>
          <w:szCs w:val="28"/>
        </w:rPr>
        <w:t>- мой дом;</w:t>
      </w:r>
    </w:p>
    <w:p w:rsidR="00765A52" w:rsidRPr="004C17C7" w:rsidRDefault="00765A52" w:rsidP="004C17C7">
      <w:pPr>
        <w:spacing w:after="0" w:line="360" w:lineRule="auto"/>
        <w:rPr>
          <w:rFonts w:ascii="Times New Roman" w:hAnsi="Times New Roman" w:cs="Times New Roman"/>
          <w:sz w:val="28"/>
          <w:szCs w:val="28"/>
        </w:rPr>
      </w:pPr>
      <w:r w:rsidRPr="004C17C7">
        <w:rPr>
          <w:rFonts w:ascii="Times New Roman" w:hAnsi="Times New Roman" w:cs="Times New Roman"/>
          <w:sz w:val="28"/>
          <w:szCs w:val="28"/>
        </w:rPr>
        <w:t>- мир, окружающий нас;</w:t>
      </w:r>
    </w:p>
    <w:p w:rsidR="00765A52" w:rsidRPr="004C17C7" w:rsidRDefault="00765A52" w:rsidP="004C17C7">
      <w:pPr>
        <w:shd w:val="clear" w:color="auto" w:fill="FFFFFF"/>
        <w:spacing w:after="0" w:line="360" w:lineRule="auto"/>
        <w:jc w:val="both"/>
        <w:rPr>
          <w:rFonts w:ascii="Times New Roman" w:eastAsia="Times New Roman" w:hAnsi="Times New Roman" w:cs="Times New Roman"/>
          <w:sz w:val="28"/>
          <w:szCs w:val="28"/>
          <w:lang w:eastAsia="ru-RU"/>
        </w:rPr>
      </w:pPr>
      <w:r w:rsidRPr="004C17C7">
        <w:rPr>
          <w:rFonts w:ascii="Times New Roman" w:hAnsi="Times New Roman" w:cs="Times New Roman"/>
          <w:sz w:val="28"/>
          <w:szCs w:val="28"/>
        </w:rPr>
        <w:t>- приглашение на праздник.</w:t>
      </w:r>
    </w:p>
    <w:p w:rsidR="004C17C7" w:rsidRDefault="00A2701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t xml:space="preserve">В основе построения курса лежит принцип разнообразия заданий, направленных на актуализацию компонентов </w:t>
      </w:r>
      <w:proofErr w:type="spellStart"/>
      <w:r w:rsidRPr="004C17C7">
        <w:rPr>
          <w:rFonts w:ascii="Times New Roman" w:hAnsi="Times New Roman" w:cs="Times New Roman"/>
          <w:sz w:val="28"/>
          <w:szCs w:val="28"/>
        </w:rPr>
        <w:t>субъектности</w:t>
      </w:r>
      <w:proofErr w:type="spellEnd"/>
      <w:r w:rsidRPr="004C17C7">
        <w:rPr>
          <w:rFonts w:ascii="Times New Roman" w:hAnsi="Times New Roman" w:cs="Times New Roman"/>
          <w:sz w:val="28"/>
          <w:szCs w:val="28"/>
        </w:rPr>
        <w:t xml:space="preserve"> младшего школьника (мотивационного, коммуникативного, творческого, интеллектуального и </w:t>
      </w:r>
      <w:proofErr w:type="spellStart"/>
      <w:r w:rsidRPr="004C17C7">
        <w:rPr>
          <w:rFonts w:ascii="Times New Roman" w:hAnsi="Times New Roman" w:cs="Times New Roman"/>
          <w:sz w:val="28"/>
          <w:szCs w:val="28"/>
        </w:rPr>
        <w:t>оценочно-рефлексивого</w:t>
      </w:r>
      <w:proofErr w:type="spellEnd"/>
      <w:r w:rsidR="004C17C7">
        <w:rPr>
          <w:rFonts w:ascii="Times New Roman" w:hAnsi="Times New Roman" w:cs="Times New Roman"/>
          <w:sz w:val="28"/>
          <w:szCs w:val="28"/>
        </w:rPr>
        <w:t>) средствами английского языка.</w:t>
      </w:r>
    </w:p>
    <w:p w:rsidR="00A27018" w:rsidRPr="004C17C7" w:rsidRDefault="00A2701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t xml:space="preserve">Содержание программы включает языковой и речевой материал, способствующий формированию иноязычной коммуникативной компетенции, элементарные представления о строе английского языка и нормах его использования в естественной среде, </w:t>
      </w:r>
      <w:proofErr w:type="spellStart"/>
      <w:r w:rsidRPr="004C17C7">
        <w:rPr>
          <w:rFonts w:ascii="Times New Roman" w:hAnsi="Times New Roman" w:cs="Times New Roman"/>
          <w:sz w:val="28"/>
          <w:szCs w:val="28"/>
        </w:rPr>
        <w:t>социокультурные</w:t>
      </w:r>
      <w:proofErr w:type="spellEnd"/>
      <w:r w:rsidRPr="004C17C7">
        <w:rPr>
          <w:rFonts w:ascii="Times New Roman" w:hAnsi="Times New Roman" w:cs="Times New Roman"/>
          <w:sz w:val="28"/>
          <w:szCs w:val="28"/>
        </w:rPr>
        <w:t xml:space="preserve"> знания, определяющие готовность к общению с представителями чужой культуры. Элементы содержания представлены взаимосвязано и выступают в качестве целевых компонентов учебного процесса или сре</w:t>
      </w:r>
      <w:proofErr w:type="gramStart"/>
      <w:r w:rsidRPr="004C17C7">
        <w:rPr>
          <w:rFonts w:ascii="Times New Roman" w:hAnsi="Times New Roman" w:cs="Times New Roman"/>
          <w:sz w:val="28"/>
          <w:szCs w:val="28"/>
        </w:rPr>
        <w:t>дств дл</w:t>
      </w:r>
      <w:proofErr w:type="gramEnd"/>
      <w:r w:rsidRPr="004C17C7">
        <w:rPr>
          <w:rFonts w:ascii="Times New Roman" w:hAnsi="Times New Roman" w:cs="Times New Roman"/>
          <w:sz w:val="28"/>
          <w:szCs w:val="28"/>
        </w:rPr>
        <w:t>я формирования иноязычной коммуникативной способности. Также в содержательном плане каждая тема реализует принцип коммуникативной направленности, что определяется как ситуациями коммуникации, так и непосредственно формулировками заданий.</w:t>
      </w:r>
    </w:p>
    <w:p w:rsidR="00A27018" w:rsidRPr="004C17C7" w:rsidRDefault="00A2701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t xml:space="preserve">Языковые и речевые задания, представленные в учебно-методическом комплексе, имеют непосредственную связь с компонентами </w:t>
      </w:r>
      <w:proofErr w:type="spellStart"/>
      <w:r w:rsidRPr="004C17C7">
        <w:rPr>
          <w:rFonts w:ascii="Times New Roman" w:hAnsi="Times New Roman" w:cs="Times New Roman"/>
          <w:sz w:val="28"/>
          <w:szCs w:val="28"/>
        </w:rPr>
        <w:t>субъектности</w:t>
      </w:r>
      <w:proofErr w:type="spellEnd"/>
      <w:r w:rsidRPr="004C17C7">
        <w:rPr>
          <w:rFonts w:ascii="Times New Roman" w:hAnsi="Times New Roman" w:cs="Times New Roman"/>
          <w:sz w:val="28"/>
          <w:szCs w:val="28"/>
        </w:rPr>
        <w:t xml:space="preserve"> школьника. Это достигается разграничением результатов деятельности младшего школьника для каждого задания: в предметном плане и в </w:t>
      </w:r>
      <w:proofErr w:type="spellStart"/>
      <w:r w:rsidRPr="004C17C7">
        <w:rPr>
          <w:rFonts w:ascii="Times New Roman" w:hAnsi="Times New Roman" w:cs="Times New Roman"/>
          <w:sz w:val="28"/>
          <w:szCs w:val="28"/>
        </w:rPr>
        <w:t>метапредметном</w:t>
      </w:r>
      <w:proofErr w:type="spellEnd"/>
      <w:r w:rsidRPr="004C17C7">
        <w:rPr>
          <w:rFonts w:ascii="Times New Roman" w:hAnsi="Times New Roman" w:cs="Times New Roman"/>
          <w:sz w:val="28"/>
          <w:szCs w:val="28"/>
        </w:rPr>
        <w:t xml:space="preserve"> плане. Так, например, в предметном плане задания направлены </w:t>
      </w:r>
      <w:proofErr w:type="gramStart"/>
      <w:r w:rsidRPr="004C17C7">
        <w:rPr>
          <w:rFonts w:ascii="Times New Roman" w:hAnsi="Times New Roman" w:cs="Times New Roman"/>
          <w:sz w:val="28"/>
          <w:szCs w:val="28"/>
        </w:rPr>
        <w:t>на</w:t>
      </w:r>
      <w:proofErr w:type="gramEnd"/>
      <w:r w:rsidRPr="004C17C7">
        <w:rPr>
          <w:rFonts w:ascii="Times New Roman" w:hAnsi="Times New Roman" w:cs="Times New Roman"/>
          <w:sz w:val="28"/>
          <w:szCs w:val="28"/>
        </w:rPr>
        <w:t xml:space="preserve"> </w:t>
      </w:r>
    </w:p>
    <w:p w:rsidR="00A27018" w:rsidRPr="004C17C7" w:rsidRDefault="00A27018" w:rsidP="004C17C7">
      <w:pPr>
        <w:spacing w:after="0" w:line="360" w:lineRule="auto"/>
        <w:jc w:val="both"/>
        <w:rPr>
          <w:rFonts w:ascii="Times New Roman" w:hAnsi="Times New Roman" w:cs="Times New Roman"/>
          <w:sz w:val="28"/>
          <w:szCs w:val="28"/>
        </w:rPr>
      </w:pPr>
      <w:r w:rsidRPr="004C17C7">
        <w:rPr>
          <w:rFonts w:ascii="Times New Roman" w:hAnsi="Times New Roman" w:cs="Times New Roman"/>
          <w:sz w:val="28"/>
          <w:szCs w:val="28"/>
        </w:rPr>
        <w:t xml:space="preserve">- формирование представлений об иностранном языке как средстве общения, направленном на достижение взаимопонимания с людьми, которые говорят или пишут на английском языке; </w:t>
      </w:r>
    </w:p>
    <w:p w:rsidR="00A27018" w:rsidRPr="004C17C7" w:rsidRDefault="00A27018" w:rsidP="004C17C7">
      <w:pPr>
        <w:spacing w:after="0" w:line="360" w:lineRule="auto"/>
        <w:jc w:val="both"/>
        <w:rPr>
          <w:rFonts w:ascii="Times New Roman" w:hAnsi="Times New Roman" w:cs="Times New Roman"/>
          <w:sz w:val="28"/>
          <w:szCs w:val="28"/>
        </w:rPr>
      </w:pPr>
      <w:r w:rsidRPr="004C17C7">
        <w:rPr>
          <w:rFonts w:ascii="Times New Roman" w:hAnsi="Times New Roman" w:cs="Times New Roman"/>
          <w:sz w:val="28"/>
          <w:szCs w:val="28"/>
        </w:rPr>
        <w:lastRenderedPageBreak/>
        <w:t>- расширение лингвистического кругозора младших школьников, на основе освоения ими элементарных лингвистических представлений, способствующих осознания грамматического, лексического, синтаксического строя английского языка,</w:t>
      </w:r>
    </w:p>
    <w:p w:rsidR="00A27018" w:rsidRPr="004C17C7" w:rsidRDefault="00A27018" w:rsidP="004C17C7">
      <w:pPr>
        <w:spacing w:after="0" w:line="360" w:lineRule="auto"/>
        <w:jc w:val="both"/>
        <w:rPr>
          <w:rFonts w:ascii="Times New Roman" w:hAnsi="Times New Roman" w:cs="Times New Roman"/>
          <w:sz w:val="28"/>
          <w:szCs w:val="28"/>
        </w:rPr>
      </w:pPr>
      <w:r w:rsidRPr="004C17C7">
        <w:rPr>
          <w:rFonts w:ascii="Times New Roman" w:hAnsi="Times New Roman" w:cs="Times New Roman"/>
          <w:sz w:val="28"/>
          <w:szCs w:val="28"/>
        </w:rPr>
        <w:t>- обеспечение коммуникативно-психологической адаптации к новому языковому миру – среде функционирования английского языка,</w:t>
      </w:r>
    </w:p>
    <w:p w:rsidR="00A27018" w:rsidRPr="004C17C7" w:rsidRDefault="00A27018" w:rsidP="004C17C7">
      <w:pPr>
        <w:spacing w:after="0" w:line="360" w:lineRule="auto"/>
        <w:jc w:val="both"/>
        <w:rPr>
          <w:rFonts w:ascii="Times New Roman" w:hAnsi="Times New Roman" w:cs="Times New Roman"/>
          <w:sz w:val="28"/>
          <w:szCs w:val="28"/>
        </w:rPr>
      </w:pPr>
      <w:r w:rsidRPr="004C17C7">
        <w:rPr>
          <w:rFonts w:ascii="Times New Roman" w:hAnsi="Times New Roman" w:cs="Times New Roman"/>
          <w:sz w:val="28"/>
          <w:szCs w:val="28"/>
        </w:rPr>
        <w:t>- развитие личностных качеств младшего школьника, психических познавательных процессов, мотивационной сферы, способствующей более эффективному освоению английского языка,</w:t>
      </w:r>
    </w:p>
    <w:p w:rsidR="00A27018" w:rsidRPr="004C17C7" w:rsidRDefault="00A27018" w:rsidP="004C17C7">
      <w:pPr>
        <w:spacing w:after="0" w:line="360" w:lineRule="auto"/>
        <w:jc w:val="both"/>
        <w:rPr>
          <w:rFonts w:ascii="Times New Roman" w:hAnsi="Times New Roman" w:cs="Times New Roman"/>
          <w:sz w:val="28"/>
          <w:szCs w:val="28"/>
        </w:rPr>
      </w:pPr>
      <w:r w:rsidRPr="004C17C7">
        <w:rPr>
          <w:rFonts w:ascii="Times New Roman" w:hAnsi="Times New Roman" w:cs="Times New Roman"/>
          <w:sz w:val="28"/>
          <w:szCs w:val="28"/>
        </w:rPr>
        <w:t>- приобщение младших школьников к новому социальному опыту на основе осознания социально-культурных особенностей реализации коммуникативного поведения в сфере иностранного языка,</w:t>
      </w:r>
    </w:p>
    <w:p w:rsidR="00A27018" w:rsidRPr="004C17C7" w:rsidRDefault="00A27018" w:rsidP="004C17C7">
      <w:pPr>
        <w:spacing w:after="0" w:line="360" w:lineRule="auto"/>
        <w:jc w:val="both"/>
        <w:rPr>
          <w:rFonts w:ascii="Times New Roman" w:hAnsi="Times New Roman" w:cs="Times New Roman"/>
          <w:sz w:val="28"/>
          <w:szCs w:val="28"/>
        </w:rPr>
      </w:pPr>
      <w:r w:rsidRPr="004C17C7">
        <w:rPr>
          <w:rFonts w:ascii="Times New Roman" w:hAnsi="Times New Roman" w:cs="Times New Roman"/>
          <w:sz w:val="28"/>
          <w:szCs w:val="28"/>
        </w:rPr>
        <w:t>- развития познавательных и коммуникативных способностей, умений работы в группе.</w:t>
      </w:r>
    </w:p>
    <w:p w:rsidR="00A27018" w:rsidRPr="004C17C7" w:rsidRDefault="00A27018" w:rsidP="004C17C7">
      <w:pPr>
        <w:spacing w:after="0" w:line="360" w:lineRule="auto"/>
        <w:ind w:firstLine="708"/>
        <w:jc w:val="both"/>
        <w:rPr>
          <w:rFonts w:ascii="Times New Roman" w:hAnsi="Times New Roman" w:cs="Times New Roman"/>
          <w:sz w:val="28"/>
          <w:szCs w:val="28"/>
        </w:rPr>
      </w:pPr>
      <w:proofErr w:type="gramStart"/>
      <w:r w:rsidRPr="004C17C7">
        <w:rPr>
          <w:rFonts w:ascii="Times New Roman" w:hAnsi="Times New Roman" w:cs="Times New Roman"/>
          <w:sz w:val="28"/>
          <w:szCs w:val="28"/>
        </w:rPr>
        <w:t xml:space="preserve">В </w:t>
      </w:r>
      <w:proofErr w:type="spellStart"/>
      <w:r w:rsidRPr="004C17C7">
        <w:rPr>
          <w:rFonts w:ascii="Times New Roman" w:hAnsi="Times New Roman" w:cs="Times New Roman"/>
          <w:sz w:val="28"/>
          <w:szCs w:val="28"/>
        </w:rPr>
        <w:t>метапредметном</w:t>
      </w:r>
      <w:proofErr w:type="spellEnd"/>
      <w:r w:rsidRPr="004C17C7">
        <w:rPr>
          <w:rFonts w:ascii="Times New Roman" w:hAnsi="Times New Roman" w:cs="Times New Roman"/>
          <w:sz w:val="28"/>
          <w:szCs w:val="28"/>
        </w:rPr>
        <w:t xml:space="preserve"> плане реализация содержания программы основана на развитии умений координации взаимодействия  в группе, развитии коммуникативных способностей, необходимых для решения коммуникативных задач на основе освоения языкового и речевого материала, развития познавательной, эмоциональной и волевой сфер младшего школьника, укрепления мотивационной составляющей для эффективного изучения английского языка, овладения умениями использовать разные дидактические средства, входящие в учебно-методический комплекс программы внеурочной деятельности.</w:t>
      </w:r>
      <w:proofErr w:type="gramEnd"/>
    </w:p>
    <w:p w:rsidR="00A27018" w:rsidRPr="004C17C7" w:rsidRDefault="00A2701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t>При конкретизации содержательных элементов программы важно подчеркнуть, что для каждого этапа реализации программы (2, 3, 4 классы) при тематическом единстве наблюдается варьирование заданий по уровню сложности и на основе расширения содержания. Освоение тем происходит по спирали, так как расширяются лексические, грамматические возможности школьников, а также развиваются их умения в области рецептивных и продуктивных видов иноязычной речевой деятельности.</w:t>
      </w:r>
    </w:p>
    <w:p w:rsidR="00154FA8" w:rsidRPr="004C17C7" w:rsidRDefault="00154FA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lastRenderedPageBreak/>
        <w:t>Для отслеживания результатов реализации внеурочной деятельности предусматриваются следующие формы контроля:</w:t>
      </w:r>
    </w:p>
    <w:p w:rsidR="00154FA8" w:rsidRPr="004C17C7" w:rsidRDefault="00154FA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t>- диагностический контроль, проведение которого предполагается в начале каждого года освоения курса;</w:t>
      </w:r>
    </w:p>
    <w:p w:rsidR="00154FA8" w:rsidRPr="004C17C7" w:rsidRDefault="00154FA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t>- текущий контроль, который проводится регулярно в ходе учебного процесса;</w:t>
      </w:r>
    </w:p>
    <w:p w:rsidR="00154FA8" w:rsidRPr="004C17C7" w:rsidRDefault="00154FA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t xml:space="preserve">- прогностический контроль, который осуществляется с целью изучения зон ближайшего развития младших школьников и направлен на выявление динамики </w:t>
      </w:r>
      <w:proofErr w:type="spellStart"/>
      <w:r w:rsidRPr="004C17C7">
        <w:rPr>
          <w:rFonts w:ascii="Times New Roman" w:hAnsi="Times New Roman" w:cs="Times New Roman"/>
          <w:sz w:val="28"/>
          <w:szCs w:val="28"/>
        </w:rPr>
        <w:t>сформированности</w:t>
      </w:r>
      <w:proofErr w:type="spellEnd"/>
      <w:r w:rsidRPr="004C17C7">
        <w:rPr>
          <w:rFonts w:ascii="Times New Roman" w:hAnsi="Times New Roman" w:cs="Times New Roman"/>
          <w:sz w:val="28"/>
          <w:szCs w:val="28"/>
        </w:rPr>
        <w:t xml:space="preserve"> компонентов </w:t>
      </w:r>
      <w:proofErr w:type="spellStart"/>
      <w:r w:rsidRPr="004C17C7">
        <w:rPr>
          <w:rFonts w:ascii="Times New Roman" w:hAnsi="Times New Roman" w:cs="Times New Roman"/>
          <w:sz w:val="28"/>
          <w:szCs w:val="28"/>
        </w:rPr>
        <w:t>субъектности</w:t>
      </w:r>
      <w:proofErr w:type="spellEnd"/>
      <w:r w:rsidRPr="004C17C7">
        <w:rPr>
          <w:rFonts w:ascii="Times New Roman" w:hAnsi="Times New Roman" w:cs="Times New Roman"/>
          <w:sz w:val="28"/>
          <w:szCs w:val="28"/>
        </w:rPr>
        <w:t xml:space="preserve">, а также уровня сформированности языковой и речевой компетенций.  </w:t>
      </w:r>
    </w:p>
    <w:p w:rsidR="00154FA8" w:rsidRPr="004C17C7" w:rsidRDefault="00154FA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t>- итоговый контроль, который проводится в форме тестирования, психологического анкетирования, творческих и проектных работ учащихся.</w:t>
      </w:r>
    </w:p>
    <w:p w:rsidR="00154FA8" w:rsidRPr="004C17C7" w:rsidRDefault="00154FA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t>Особую роль в процессе реализации форм контроля играет технология языковой портфель, которая проводится практически на каждом занятии и представляет собой самостоятельное оценивание школьниками результатов учебной деятельности. Следует отметить, что представленное ниже дескриптивное описание рекомендуется использовать на втором году изучения английского языка, для первого года изучения целесообразно ориентироваться на элементарные языковые навыки учащихся, например, знание букв, звуков, отдельных лексических единиц, уме</w:t>
      </w:r>
      <w:r w:rsidR="008630F4" w:rsidRPr="004C17C7">
        <w:rPr>
          <w:rFonts w:ascii="Times New Roman" w:hAnsi="Times New Roman" w:cs="Times New Roman"/>
          <w:sz w:val="28"/>
          <w:szCs w:val="28"/>
        </w:rPr>
        <w:t>ния составить предложение и т.п.</w:t>
      </w:r>
    </w:p>
    <w:p w:rsidR="008630F4" w:rsidRPr="004C17C7" w:rsidRDefault="008630F4" w:rsidP="004C17C7">
      <w:pPr>
        <w:spacing w:after="0" w:line="360" w:lineRule="auto"/>
        <w:ind w:firstLine="708"/>
        <w:jc w:val="center"/>
        <w:rPr>
          <w:rFonts w:ascii="Times New Roman" w:hAnsi="Times New Roman" w:cs="Times New Roman"/>
          <w:sz w:val="28"/>
          <w:szCs w:val="28"/>
        </w:rPr>
      </w:pPr>
      <w:r w:rsidRPr="004C17C7">
        <w:rPr>
          <w:rFonts w:ascii="Times New Roman" w:hAnsi="Times New Roman" w:cs="Times New Roman"/>
          <w:sz w:val="28"/>
          <w:szCs w:val="28"/>
        </w:rPr>
        <w:t xml:space="preserve">Дескриптивное описание соотношения видов речевой деятельности и возможностей формирования компонентов </w:t>
      </w:r>
      <w:proofErr w:type="spellStart"/>
      <w:r w:rsidRPr="004C17C7">
        <w:rPr>
          <w:rFonts w:ascii="Times New Roman" w:hAnsi="Times New Roman" w:cs="Times New Roman"/>
          <w:sz w:val="28"/>
          <w:szCs w:val="28"/>
        </w:rPr>
        <w:t>субъектности</w:t>
      </w:r>
      <w:proofErr w:type="spellEnd"/>
      <w:r w:rsidRPr="004C17C7">
        <w:rPr>
          <w:rFonts w:ascii="Times New Roman" w:hAnsi="Times New Roman" w:cs="Times New Roman"/>
          <w:sz w:val="28"/>
          <w:szCs w:val="28"/>
        </w:rPr>
        <w:t xml:space="preserve"> младшего школьника</w:t>
      </w:r>
    </w:p>
    <w:tbl>
      <w:tblPr>
        <w:tblStyle w:val="a6"/>
        <w:tblW w:w="9889" w:type="dxa"/>
        <w:tblLook w:val="04A0"/>
      </w:tblPr>
      <w:tblGrid>
        <w:gridCol w:w="2660"/>
        <w:gridCol w:w="3190"/>
        <w:gridCol w:w="4039"/>
      </w:tblGrid>
      <w:tr w:rsidR="00154FA8" w:rsidRPr="004C17C7" w:rsidTr="004C17C7">
        <w:tc>
          <w:tcPr>
            <w:tcW w:w="2660" w:type="dxa"/>
            <w:vAlign w:val="center"/>
          </w:tcPr>
          <w:p w:rsidR="00154FA8" w:rsidRPr="004C17C7" w:rsidRDefault="00154FA8" w:rsidP="004C17C7">
            <w:pPr>
              <w:jc w:val="center"/>
              <w:rPr>
                <w:rFonts w:ascii="Times New Roman" w:hAnsi="Times New Roman" w:cs="Times New Roman"/>
                <w:sz w:val="24"/>
                <w:szCs w:val="24"/>
              </w:rPr>
            </w:pPr>
            <w:r w:rsidRPr="004C17C7">
              <w:rPr>
                <w:rFonts w:ascii="Times New Roman" w:hAnsi="Times New Roman" w:cs="Times New Roman"/>
                <w:sz w:val="24"/>
                <w:szCs w:val="24"/>
              </w:rPr>
              <w:t>Вид РД</w:t>
            </w:r>
          </w:p>
        </w:tc>
        <w:tc>
          <w:tcPr>
            <w:tcW w:w="3190" w:type="dxa"/>
            <w:vAlign w:val="center"/>
          </w:tcPr>
          <w:p w:rsidR="00154FA8" w:rsidRPr="004C17C7" w:rsidRDefault="00154FA8" w:rsidP="004C17C7">
            <w:pPr>
              <w:jc w:val="center"/>
              <w:rPr>
                <w:rFonts w:ascii="Times New Roman" w:hAnsi="Times New Roman" w:cs="Times New Roman"/>
                <w:sz w:val="24"/>
                <w:szCs w:val="24"/>
              </w:rPr>
            </w:pPr>
            <w:r w:rsidRPr="004C17C7">
              <w:rPr>
                <w:rFonts w:ascii="Times New Roman" w:hAnsi="Times New Roman" w:cs="Times New Roman"/>
                <w:sz w:val="24"/>
                <w:szCs w:val="24"/>
              </w:rPr>
              <w:t>Дескрипторы ЕЯП</w:t>
            </w:r>
          </w:p>
        </w:tc>
        <w:tc>
          <w:tcPr>
            <w:tcW w:w="4039" w:type="dxa"/>
            <w:vAlign w:val="center"/>
          </w:tcPr>
          <w:p w:rsidR="00154FA8" w:rsidRPr="004C17C7" w:rsidRDefault="00154FA8" w:rsidP="004C17C7">
            <w:pPr>
              <w:pStyle w:val="Default"/>
              <w:jc w:val="center"/>
            </w:pPr>
            <w:r w:rsidRPr="004C17C7">
              <w:t>Выраженность характеристик</w:t>
            </w:r>
          </w:p>
          <w:p w:rsidR="00154FA8" w:rsidRPr="004C17C7" w:rsidRDefault="00154FA8" w:rsidP="004C17C7">
            <w:pPr>
              <w:jc w:val="center"/>
              <w:rPr>
                <w:rFonts w:ascii="Times New Roman" w:hAnsi="Times New Roman" w:cs="Times New Roman"/>
                <w:sz w:val="24"/>
                <w:szCs w:val="24"/>
              </w:rPr>
            </w:pPr>
            <w:proofErr w:type="spellStart"/>
            <w:r w:rsidRPr="004C17C7">
              <w:rPr>
                <w:rFonts w:ascii="Times New Roman" w:hAnsi="Times New Roman" w:cs="Times New Roman"/>
                <w:sz w:val="24"/>
                <w:szCs w:val="24"/>
              </w:rPr>
              <w:t>субъектности</w:t>
            </w:r>
            <w:proofErr w:type="spellEnd"/>
          </w:p>
        </w:tc>
      </w:tr>
      <w:tr w:rsidR="00154FA8" w:rsidRPr="004C17C7" w:rsidTr="004C17C7">
        <w:tc>
          <w:tcPr>
            <w:tcW w:w="2660" w:type="dxa"/>
            <w:vMerge w:val="restart"/>
            <w:vAlign w:val="center"/>
          </w:tcPr>
          <w:p w:rsidR="00154FA8" w:rsidRPr="004C17C7" w:rsidRDefault="00154FA8" w:rsidP="004C17C7">
            <w:pPr>
              <w:pStyle w:val="Default"/>
              <w:jc w:val="center"/>
            </w:pPr>
            <w:r w:rsidRPr="004C17C7">
              <w:t>Когда я слушаю</w:t>
            </w:r>
          </w:p>
          <w:p w:rsidR="00154FA8" w:rsidRPr="004C17C7" w:rsidRDefault="00154FA8" w:rsidP="004C17C7">
            <w:pPr>
              <w:jc w:val="center"/>
              <w:rPr>
                <w:rFonts w:ascii="Times New Roman" w:hAnsi="Times New Roman" w:cs="Times New Roman"/>
                <w:sz w:val="24"/>
                <w:szCs w:val="24"/>
              </w:rPr>
            </w:pPr>
            <w:r w:rsidRPr="004C17C7">
              <w:rPr>
                <w:rFonts w:ascii="Times New Roman" w:hAnsi="Times New Roman" w:cs="Times New Roman"/>
                <w:b/>
                <w:bCs/>
                <w:sz w:val="24"/>
                <w:szCs w:val="24"/>
              </w:rPr>
              <w:t>(</w:t>
            </w:r>
            <w:proofErr w:type="spellStart"/>
            <w:r w:rsidRPr="004C17C7">
              <w:rPr>
                <w:rFonts w:ascii="Times New Roman" w:hAnsi="Times New Roman" w:cs="Times New Roman"/>
                <w:b/>
                <w:bCs/>
                <w:sz w:val="24"/>
                <w:szCs w:val="24"/>
              </w:rPr>
              <w:t>Аудирование</w:t>
            </w:r>
            <w:proofErr w:type="spellEnd"/>
            <w:r w:rsidRPr="004C17C7">
              <w:rPr>
                <w:rFonts w:ascii="Times New Roman" w:hAnsi="Times New Roman" w:cs="Times New Roman"/>
                <w:b/>
                <w:bCs/>
                <w:sz w:val="24"/>
                <w:szCs w:val="24"/>
              </w:rPr>
              <w:t>)</w:t>
            </w:r>
          </w:p>
        </w:tc>
        <w:tc>
          <w:tcPr>
            <w:tcW w:w="3190" w:type="dxa"/>
            <w:vAlign w:val="center"/>
          </w:tcPr>
          <w:p w:rsidR="00154FA8" w:rsidRPr="004C17C7" w:rsidRDefault="00154FA8" w:rsidP="004C17C7">
            <w:pPr>
              <w:jc w:val="center"/>
              <w:rPr>
                <w:rFonts w:ascii="Times New Roman" w:hAnsi="Times New Roman" w:cs="Times New Roman"/>
                <w:sz w:val="24"/>
                <w:szCs w:val="24"/>
              </w:rPr>
            </w:pPr>
            <w:r w:rsidRPr="004C17C7">
              <w:rPr>
                <w:rFonts w:ascii="Times New Roman" w:hAnsi="Times New Roman" w:cs="Times New Roman"/>
                <w:sz w:val="24"/>
                <w:szCs w:val="24"/>
              </w:rPr>
              <w:t>Я понимаю простые просьбы, а также вопросы, которые мне задают в медленном темпе.</w:t>
            </w:r>
          </w:p>
        </w:tc>
        <w:tc>
          <w:tcPr>
            <w:tcW w:w="4039" w:type="dxa"/>
            <w:vAlign w:val="center"/>
          </w:tcPr>
          <w:p w:rsidR="008630F4" w:rsidRPr="004C17C7" w:rsidRDefault="008630F4" w:rsidP="004C17C7">
            <w:pPr>
              <w:pStyle w:val="Default"/>
              <w:jc w:val="center"/>
            </w:pPr>
            <w:r w:rsidRPr="004C17C7">
              <w:t>Интеллектуальный потенциал</w:t>
            </w:r>
          </w:p>
          <w:p w:rsidR="008630F4" w:rsidRPr="004C17C7" w:rsidRDefault="008630F4" w:rsidP="004C17C7">
            <w:pPr>
              <w:pStyle w:val="Default"/>
              <w:jc w:val="center"/>
              <w:rPr>
                <w:iCs/>
              </w:rPr>
            </w:pPr>
            <w:r w:rsidRPr="004C17C7">
              <w:t>Оценочно-рефлексивные умения</w:t>
            </w:r>
          </w:p>
          <w:p w:rsidR="008630F4" w:rsidRPr="004C17C7" w:rsidRDefault="008630F4" w:rsidP="004C17C7">
            <w:pPr>
              <w:pStyle w:val="Default"/>
              <w:jc w:val="center"/>
              <w:rPr>
                <w:iCs/>
              </w:rPr>
            </w:pPr>
            <w:proofErr w:type="spellStart"/>
            <w:r w:rsidRPr="004C17C7">
              <w:rPr>
                <w:iCs/>
              </w:rPr>
              <w:t>Коммуникативность</w:t>
            </w:r>
            <w:proofErr w:type="spellEnd"/>
          </w:p>
          <w:p w:rsidR="00154FA8" w:rsidRPr="004C17C7" w:rsidRDefault="008630F4" w:rsidP="004C17C7">
            <w:pPr>
              <w:jc w:val="center"/>
              <w:rPr>
                <w:rFonts w:ascii="Times New Roman" w:hAnsi="Times New Roman" w:cs="Times New Roman"/>
                <w:sz w:val="24"/>
                <w:szCs w:val="24"/>
              </w:rPr>
            </w:pPr>
            <w:proofErr w:type="spellStart"/>
            <w:r w:rsidRPr="004C17C7">
              <w:rPr>
                <w:rFonts w:ascii="Times New Roman" w:hAnsi="Times New Roman" w:cs="Times New Roman"/>
                <w:iCs/>
                <w:sz w:val="24"/>
                <w:szCs w:val="24"/>
              </w:rPr>
              <w:t>Мотивированность</w:t>
            </w:r>
            <w:proofErr w:type="spellEnd"/>
          </w:p>
        </w:tc>
      </w:tr>
      <w:tr w:rsidR="00154FA8" w:rsidRPr="004C17C7" w:rsidTr="004C17C7">
        <w:tc>
          <w:tcPr>
            <w:tcW w:w="2660" w:type="dxa"/>
            <w:vMerge/>
            <w:vAlign w:val="center"/>
          </w:tcPr>
          <w:p w:rsidR="00154FA8" w:rsidRPr="004C17C7" w:rsidRDefault="00154FA8" w:rsidP="004C17C7">
            <w:pPr>
              <w:pStyle w:val="Default"/>
              <w:jc w:val="center"/>
            </w:pPr>
          </w:p>
        </w:tc>
        <w:tc>
          <w:tcPr>
            <w:tcW w:w="3190" w:type="dxa"/>
            <w:vAlign w:val="center"/>
          </w:tcPr>
          <w:p w:rsidR="00154FA8" w:rsidRPr="004C17C7" w:rsidRDefault="00154FA8" w:rsidP="004C17C7">
            <w:pPr>
              <w:pStyle w:val="Default"/>
              <w:jc w:val="center"/>
            </w:pPr>
            <w:r w:rsidRPr="004C17C7">
              <w:t>Я понимаю простые детские стихи и песни.</w:t>
            </w:r>
          </w:p>
        </w:tc>
        <w:tc>
          <w:tcPr>
            <w:tcW w:w="4039" w:type="dxa"/>
            <w:vAlign w:val="center"/>
          </w:tcPr>
          <w:p w:rsidR="00154FA8" w:rsidRPr="004C17C7" w:rsidRDefault="008630F4" w:rsidP="004C17C7">
            <w:pPr>
              <w:pStyle w:val="Default"/>
              <w:jc w:val="center"/>
            </w:pPr>
            <w:proofErr w:type="spellStart"/>
            <w:r w:rsidRPr="004C17C7">
              <w:rPr>
                <w:iCs/>
              </w:rPr>
              <w:t>Мотивированность</w:t>
            </w:r>
            <w:proofErr w:type="spellEnd"/>
          </w:p>
          <w:p w:rsidR="008630F4" w:rsidRPr="004C17C7" w:rsidRDefault="008630F4" w:rsidP="004C17C7">
            <w:pPr>
              <w:pStyle w:val="Default"/>
              <w:jc w:val="center"/>
              <w:rPr>
                <w:iCs/>
              </w:rPr>
            </w:pPr>
            <w:r w:rsidRPr="004C17C7">
              <w:rPr>
                <w:iCs/>
              </w:rPr>
              <w:t>Творчество</w:t>
            </w:r>
          </w:p>
          <w:p w:rsidR="00154FA8" w:rsidRPr="004C17C7" w:rsidRDefault="008630F4" w:rsidP="004C17C7">
            <w:pPr>
              <w:pStyle w:val="Default"/>
              <w:jc w:val="center"/>
              <w:rPr>
                <w:iCs/>
              </w:rPr>
            </w:pPr>
            <w:proofErr w:type="spellStart"/>
            <w:r w:rsidRPr="004C17C7">
              <w:rPr>
                <w:iCs/>
              </w:rPr>
              <w:t>Коммуникативность</w:t>
            </w:r>
            <w:proofErr w:type="spellEnd"/>
          </w:p>
        </w:tc>
      </w:tr>
      <w:tr w:rsidR="00154FA8" w:rsidRPr="004C17C7" w:rsidTr="004C17C7">
        <w:tc>
          <w:tcPr>
            <w:tcW w:w="2660" w:type="dxa"/>
            <w:vMerge/>
            <w:vAlign w:val="center"/>
          </w:tcPr>
          <w:p w:rsidR="00154FA8" w:rsidRPr="004C17C7" w:rsidRDefault="00154FA8" w:rsidP="004C17C7">
            <w:pPr>
              <w:pStyle w:val="Default"/>
              <w:jc w:val="center"/>
            </w:pPr>
          </w:p>
        </w:tc>
        <w:tc>
          <w:tcPr>
            <w:tcW w:w="3190" w:type="dxa"/>
            <w:vAlign w:val="center"/>
          </w:tcPr>
          <w:p w:rsidR="00154FA8" w:rsidRPr="004C17C7" w:rsidRDefault="00154FA8" w:rsidP="004C17C7">
            <w:pPr>
              <w:pStyle w:val="Default"/>
              <w:jc w:val="center"/>
            </w:pPr>
            <w:r w:rsidRPr="004C17C7">
              <w:t>Я понимаю, когда собеседник говорит о том, как его зовут и где он живет.</w:t>
            </w:r>
          </w:p>
        </w:tc>
        <w:tc>
          <w:tcPr>
            <w:tcW w:w="4039" w:type="dxa"/>
            <w:vAlign w:val="center"/>
          </w:tcPr>
          <w:p w:rsidR="008630F4" w:rsidRPr="004C17C7" w:rsidRDefault="008630F4" w:rsidP="004C17C7">
            <w:pPr>
              <w:pStyle w:val="Default"/>
              <w:jc w:val="center"/>
            </w:pPr>
            <w:r w:rsidRPr="004C17C7">
              <w:t>Интеллектуальный потенциал</w:t>
            </w:r>
          </w:p>
          <w:p w:rsidR="008630F4" w:rsidRPr="004C17C7" w:rsidRDefault="008630F4" w:rsidP="004C17C7">
            <w:pPr>
              <w:jc w:val="center"/>
              <w:rPr>
                <w:rFonts w:ascii="Times New Roman" w:hAnsi="Times New Roman" w:cs="Times New Roman"/>
                <w:iCs/>
                <w:sz w:val="24"/>
                <w:szCs w:val="24"/>
              </w:rPr>
            </w:pPr>
            <w:r w:rsidRPr="004C17C7">
              <w:rPr>
                <w:rFonts w:ascii="Times New Roman" w:hAnsi="Times New Roman" w:cs="Times New Roman"/>
                <w:sz w:val="24"/>
                <w:szCs w:val="24"/>
              </w:rPr>
              <w:t>Оценочно-рефлексивные умения</w:t>
            </w:r>
          </w:p>
          <w:p w:rsidR="00154FA8" w:rsidRPr="004C17C7" w:rsidRDefault="008630F4" w:rsidP="004C17C7">
            <w:pPr>
              <w:jc w:val="center"/>
              <w:rPr>
                <w:rFonts w:ascii="Times New Roman" w:hAnsi="Times New Roman" w:cs="Times New Roman"/>
                <w:sz w:val="24"/>
                <w:szCs w:val="24"/>
              </w:rPr>
            </w:pPr>
            <w:proofErr w:type="spellStart"/>
            <w:r w:rsidRPr="004C17C7">
              <w:rPr>
                <w:rFonts w:ascii="Times New Roman" w:hAnsi="Times New Roman" w:cs="Times New Roman"/>
                <w:iCs/>
                <w:sz w:val="24"/>
                <w:szCs w:val="24"/>
              </w:rPr>
              <w:t>Коммуникативность</w:t>
            </w:r>
            <w:proofErr w:type="spellEnd"/>
          </w:p>
        </w:tc>
      </w:tr>
      <w:tr w:rsidR="00154FA8" w:rsidRPr="004C17C7" w:rsidTr="004C17C7">
        <w:tc>
          <w:tcPr>
            <w:tcW w:w="2660" w:type="dxa"/>
            <w:vMerge w:val="restart"/>
            <w:vAlign w:val="center"/>
          </w:tcPr>
          <w:p w:rsidR="00154FA8" w:rsidRPr="004C17C7" w:rsidRDefault="00154FA8" w:rsidP="004C17C7">
            <w:pPr>
              <w:pStyle w:val="Default"/>
              <w:jc w:val="center"/>
            </w:pPr>
            <w:r w:rsidRPr="004C17C7">
              <w:t>Когда я разговариваю</w:t>
            </w:r>
          </w:p>
          <w:p w:rsidR="00154FA8" w:rsidRPr="004C17C7" w:rsidRDefault="00154FA8" w:rsidP="004C17C7">
            <w:pPr>
              <w:jc w:val="center"/>
              <w:rPr>
                <w:rFonts w:ascii="Times New Roman" w:hAnsi="Times New Roman" w:cs="Times New Roman"/>
                <w:sz w:val="24"/>
                <w:szCs w:val="24"/>
              </w:rPr>
            </w:pPr>
            <w:r w:rsidRPr="004C17C7">
              <w:rPr>
                <w:rFonts w:ascii="Times New Roman" w:hAnsi="Times New Roman" w:cs="Times New Roman"/>
                <w:b/>
                <w:bCs/>
                <w:sz w:val="24"/>
                <w:szCs w:val="24"/>
              </w:rPr>
              <w:t>(Говорение)</w:t>
            </w:r>
          </w:p>
        </w:tc>
        <w:tc>
          <w:tcPr>
            <w:tcW w:w="3190" w:type="dxa"/>
            <w:vAlign w:val="center"/>
          </w:tcPr>
          <w:p w:rsidR="00154FA8" w:rsidRPr="004C17C7" w:rsidRDefault="00154FA8" w:rsidP="004C17C7">
            <w:pPr>
              <w:jc w:val="center"/>
              <w:rPr>
                <w:rFonts w:ascii="Times New Roman" w:hAnsi="Times New Roman" w:cs="Times New Roman"/>
                <w:sz w:val="24"/>
                <w:szCs w:val="24"/>
              </w:rPr>
            </w:pPr>
            <w:r w:rsidRPr="004C17C7">
              <w:rPr>
                <w:rFonts w:ascii="Times New Roman" w:hAnsi="Times New Roman" w:cs="Times New Roman"/>
                <w:sz w:val="24"/>
                <w:szCs w:val="24"/>
              </w:rPr>
              <w:t xml:space="preserve">Я умею, используя короткие предложения, кратко </w:t>
            </w:r>
            <w:r w:rsidRPr="004C17C7">
              <w:rPr>
                <w:rFonts w:ascii="Times New Roman" w:hAnsi="Times New Roman" w:cs="Times New Roman"/>
                <w:sz w:val="24"/>
                <w:szCs w:val="24"/>
              </w:rPr>
              <w:lastRenderedPageBreak/>
              <w:t>рассказывать о себе, своей семье и людях, которых я знаю.</w:t>
            </w:r>
          </w:p>
        </w:tc>
        <w:tc>
          <w:tcPr>
            <w:tcW w:w="4039" w:type="dxa"/>
            <w:vAlign w:val="center"/>
          </w:tcPr>
          <w:p w:rsidR="008630F4" w:rsidRPr="004C17C7" w:rsidRDefault="008630F4" w:rsidP="004C17C7">
            <w:pPr>
              <w:pStyle w:val="Default"/>
              <w:jc w:val="center"/>
            </w:pPr>
            <w:r w:rsidRPr="004C17C7">
              <w:lastRenderedPageBreak/>
              <w:t>Интеллектуальный потенциал</w:t>
            </w:r>
          </w:p>
          <w:p w:rsidR="008630F4" w:rsidRPr="004C17C7" w:rsidRDefault="008630F4" w:rsidP="004C17C7">
            <w:pPr>
              <w:jc w:val="center"/>
              <w:rPr>
                <w:rFonts w:ascii="Times New Roman" w:hAnsi="Times New Roman" w:cs="Times New Roman"/>
                <w:iCs/>
                <w:sz w:val="24"/>
                <w:szCs w:val="24"/>
              </w:rPr>
            </w:pPr>
            <w:r w:rsidRPr="004C17C7">
              <w:rPr>
                <w:rFonts w:ascii="Times New Roman" w:hAnsi="Times New Roman" w:cs="Times New Roman"/>
                <w:sz w:val="24"/>
                <w:szCs w:val="24"/>
              </w:rPr>
              <w:t>Оценочно-рефлексивные умения</w:t>
            </w:r>
          </w:p>
          <w:p w:rsidR="00154FA8" w:rsidRPr="004C17C7" w:rsidRDefault="008630F4" w:rsidP="004C17C7">
            <w:pPr>
              <w:jc w:val="center"/>
              <w:rPr>
                <w:rFonts w:ascii="Times New Roman" w:hAnsi="Times New Roman" w:cs="Times New Roman"/>
                <w:sz w:val="24"/>
                <w:szCs w:val="24"/>
              </w:rPr>
            </w:pPr>
            <w:proofErr w:type="spellStart"/>
            <w:r w:rsidRPr="004C17C7">
              <w:rPr>
                <w:rFonts w:ascii="Times New Roman" w:hAnsi="Times New Roman" w:cs="Times New Roman"/>
                <w:iCs/>
                <w:sz w:val="24"/>
                <w:szCs w:val="24"/>
              </w:rPr>
              <w:lastRenderedPageBreak/>
              <w:t>Коммуникативность</w:t>
            </w:r>
            <w:proofErr w:type="spellEnd"/>
          </w:p>
        </w:tc>
      </w:tr>
      <w:tr w:rsidR="00154FA8" w:rsidRPr="004C17C7" w:rsidTr="004C17C7">
        <w:tc>
          <w:tcPr>
            <w:tcW w:w="2660" w:type="dxa"/>
            <w:vMerge/>
            <w:vAlign w:val="center"/>
          </w:tcPr>
          <w:p w:rsidR="00154FA8" w:rsidRPr="004C17C7" w:rsidRDefault="00154FA8" w:rsidP="004C17C7">
            <w:pPr>
              <w:pStyle w:val="Default"/>
              <w:jc w:val="center"/>
            </w:pPr>
          </w:p>
        </w:tc>
        <w:tc>
          <w:tcPr>
            <w:tcW w:w="3190" w:type="dxa"/>
            <w:vAlign w:val="center"/>
          </w:tcPr>
          <w:p w:rsidR="00154FA8" w:rsidRPr="004C17C7" w:rsidRDefault="00154FA8" w:rsidP="004C17C7">
            <w:pPr>
              <w:jc w:val="center"/>
              <w:rPr>
                <w:rFonts w:ascii="Times New Roman" w:hAnsi="Times New Roman" w:cs="Times New Roman"/>
                <w:sz w:val="24"/>
                <w:szCs w:val="24"/>
              </w:rPr>
            </w:pPr>
            <w:r w:rsidRPr="004C17C7">
              <w:rPr>
                <w:rFonts w:ascii="Times New Roman" w:hAnsi="Times New Roman" w:cs="Times New Roman"/>
                <w:sz w:val="24"/>
                <w:szCs w:val="24"/>
              </w:rPr>
              <w:t>Я умею попросить своего собеседника дать мне тот или иной предмет и понять, что просят у меня.</w:t>
            </w:r>
          </w:p>
        </w:tc>
        <w:tc>
          <w:tcPr>
            <w:tcW w:w="4039" w:type="dxa"/>
            <w:vAlign w:val="center"/>
          </w:tcPr>
          <w:p w:rsidR="008630F4" w:rsidRPr="004C17C7" w:rsidRDefault="008630F4" w:rsidP="004C17C7">
            <w:pPr>
              <w:pStyle w:val="Default"/>
              <w:jc w:val="center"/>
            </w:pPr>
            <w:r w:rsidRPr="004C17C7">
              <w:t>Интеллектуальный потенциал</w:t>
            </w:r>
          </w:p>
          <w:p w:rsidR="008630F4" w:rsidRPr="004C17C7" w:rsidRDefault="008630F4" w:rsidP="004C17C7">
            <w:pPr>
              <w:jc w:val="center"/>
              <w:rPr>
                <w:rFonts w:ascii="Times New Roman" w:hAnsi="Times New Roman" w:cs="Times New Roman"/>
                <w:iCs/>
                <w:sz w:val="24"/>
                <w:szCs w:val="24"/>
              </w:rPr>
            </w:pPr>
            <w:r w:rsidRPr="004C17C7">
              <w:rPr>
                <w:rFonts w:ascii="Times New Roman" w:hAnsi="Times New Roman" w:cs="Times New Roman"/>
                <w:sz w:val="24"/>
                <w:szCs w:val="24"/>
              </w:rPr>
              <w:t>Оценочно-рефлексивные умения</w:t>
            </w:r>
          </w:p>
          <w:p w:rsidR="00154FA8" w:rsidRPr="004C17C7" w:rsidRDefault="008630F4" w:rsidP="004C17C7">
            <w:pPr>
              <w:pStyle w:val="Default"/>
              <w:jc w:val="center"/>
              <w:rPr>
                <w:iCs/>
              </w:rPr>
            </w:pPr>
            <w:proofErr w:type="spellStart"/>
            <w:r w:rsidRPr="004C17C7">
              <w:rPr>
                <w:iCs/>
              </w:rPr>
              <w:t>Коммуникативность</w:t>
            </w:r>
            <w:proofErr w:type="spellEnd"/>
          </w:p>
        </w:tc>
      </w:tr>
      <w:tr w:rsidR="00154FA8" w:rsidRPr="004C17C7" w:rsidTr="004C17C7">
        <w:tc>
          <w:tcPr>
            <w:tcW w:w="2660" w:type="dxa"/>
            <w:vMerge/>
            <w:vAlign w:val="center"/>
          </w:tcPr>
          <w:p w:rsidR="00154FA8" w:rsidRPr="004C17C7" w:rsidRDefault="00154FA8" w:rsidP="004C17C7">
            <w:pPr>
              <w:pStyle w:val="Default"/>
              <w:jc w:val="center"/>
            </w:pPr>
          </w:p>
        </w:tc>
        <w:tc>
          <w:tcPr>
            <w:tcW w:w="3190" w:type="dxa"/>
            <w:vAlign w:val="center"/>
          </w:tcPr>
          <w:p w:rsidR="00154FA8" w:rsidRPr="004C17C7" w:rsidRDefault="00154FA8" w:rsidP="004C17C7">
            <w:pPr>
              <w:jc w:val="center"/>
              <w:rPr>
                <w:rFonts w:ascii="Times New Roman" w:hAnsi="Times New Roman" w:cs="Times New Roman"/>
                <w:sz w:val="24"/>
                <w:szCs w:val="24"/>
              </w:rPr>
            </w:pPr>
            <w:r w:rsidRPr="004C17C7">
              <w:rPr>
                <w:rFonts w:ascii="Times New Roman" w:hAnsi="Times New Roman" w:cs="Times New Roman"/>
                <w:sz w:val="24"/>
                <w:szCs w:val="24"/>
              </w:rPr>
              <w:t>Я умею задавать вопросы собеседнику о том, где он живет, что ему нравится, кого он знает, о вещах, которые ему принадлежат, и умею отвечать на подобные вопросы.</w:t>
            </w:r>
          </w:p>
        </w:tc>
        <w:tc>
          <w:tcPr>
            <w:tcW w:w="4039" w:type="dxa"/>
            <w:vAlign w:val="center"/>
          </w:tcPr>
          <w:p w:rsidR="008630F4" w:rsidRPr="004C17C7" w:rsidRDefault="008630F4" w:rsidP="004C17C7">
            <w:pPr>
              <w:pStyle w:val="Default"/>
              <w:jc w:val="center"/>
              <w:rPr>
                <w:iCs/>
              </w:rPr>
            </w:pPr>
            <w:r w:rsidRPr="004C17C7">
              <w:rPr>
                <w:iCs/>
              </w:rPr>
              <w:t>Творчество</w:t>
            </w:r>
          </w:p>
          <w:p w:rsidR="008630F4" w:rsidRPr="004C17C7" w:rsidRDefault="008630F4" w:rsidP="004C17C7">
            <w:pPr>
              <w:pStyle w:val="Default"/>
              <w:jc w:val="center"/>
            </w:pPr>
            <w:r w:rsidRPr="004C17C7">
              <w:t>Интеллектуальный потенциал</w:t>
            </w:r>
          </w:p>
          <w:p w:rsidR="008630F4" w:rsidRPr="004C17C7" w:rsidRDefault="008630F4" w:rsidP="004C17C7">
            <w:pPr>
              <w:jc w:val="center"/>
              <w:rPr>
                <w:rFonts w:ascii="Times New Roman" w:hAnsi="Times New Roman" w:cs="Times New Roman"/>
                <w:iCs/>
                <w:sz w:val="24"/>
                <w:szCs w:val="24"/>
              </w:rPr>
            </w:pPr>
            <w:r w:rsidRPr="004C17C7">
              <w:rPr>
                <w:rFonts w:ascii="Times New Roman" w:hAnsi="Times New Roman" w:cs="Times New Roman"/>
                <w:sz w:val="24"/>
                <w:szCs w:val="24"/>
              </w:rPr>
              <w:t>Оценочно-рефлексивные умения</w:t>
            </w:r>
          </w:p>
          <w:p w:rsidR="00154FA8" w:rsidRPr="004C17C7" w:rsidRDefault="008630F4" w:rsidP="004C17C7">
            <w:pPr>
              <w:pStyle w:val="Default"/>
              <w:jc w:val="center"/>
              <w:rPr>
                <w:iCs/>
              </w:rPr>
            </w:pPr>
            <w:proofErr w:type="spellStart"/>
            <w:r w:rsidRPr="004C17C7">
              <w:rPr>
                <w:iCs/>
              </w:rPr>
              <w:t>Коммуникативность</w:t>
            </w:r>
            <w:proofErr w:type="spellEnd"/>
          </w:p>
        </w:tc>
      </w:tr>
      <w:tr w:rsidR="00154FA8" w:rsidRPr="004C17C7" w:rsidTr="004C17C7">
        <w:tc>
          <w:tcPr>
            <w:tcW w:w="2660" w:type="dxa"/>
            <w:vMerge w:val="restart"/>
            <w:vAlign w:val="center"/>
          </w:tcPr>
          <w:p w:rsidR="00154FA8" w:rsidRPr="004C17C7" w:rsidRDefault="00154FA8" w:rsidP="004C17C7">
            <w:pPr>
              <w:pStyle w:val="Default"/>
              <w:jc w:val="center"/>
            </w:pPr>
            <w:r w:rsidRPr="004C17C7">
              <w:t xml:space="preserve">Я умею читать и понимать </w:t>
            </w:r>
            <w:r w:rsidRPr="004C17C7">
              <w:rPr>
                <w:b/>
                <w:bCs/>
              </w:rPr>
              <w:t>(Чтение)</w:t>
            </w:r>
          </w:p>
        </w:tc>
        <w:tc>
          <w:tcPr>
            <w:tcW w:w="3190" w:type="dxa"/>
            <w:vAlign w:val="center"/>
          </w:tcPr>
          <w:p w:rsidR="00154FA8" w:rsidRPr="004C17C7" w:rsidRDefault="00154FA8" w:rsidP="004C17C7">
            <w:pPr>
              <w:jc w:val="center"/>
              <w:rPr>
                <w:rFonts w:ascii="Times New Roman" w:hAnsi="Times New Roman" w:cs="Times New Roman"/>
                <w:sz w:val="24"/>
                <w:szCs w:val="24"/>
              </w:rPr>
            </w:pPr>
            <w:r w:rsidRPr="004C17C7">
              <w:rPr>
                <w:rFonts w:ascii="Times New Roman" w:hAnsi="Times New Roman" w:cs="Times New Roman"/>
                <w:sz w:val="24"/>
                <w:szCs w:val="24"/>
              </w:rPr>
              <w:t>Простые письменные сообщения моих знакомых или близких, используя словарь.</w:t>
            </w:r>
          </w:p>
        </w:tc>
        <w:tc>
          <w:tcPr>
            <w:tcW w:w="4039" w:type="dxa"/>
            <w:vAlign w:val="center"/>
          </w:tcPr>
          <w:p w:rsidR="008630F4" w:rsidRPr="004C17C7" w:rsidRDefault="008630F4" w:rsidP="004C17C7">
            <w:pPr>
              <w:pStyle w:val="Default"/>
              <w:jc w:val="center"/>
            </w:pPr>
            <w:r w:rsidRPr="004C17C7">
              <w:t>Интеллектуальный потенциал</w:t>
            </w:r>
          </w:p>
          <w:p w:rsidR="008630F4" w:rsidRPr="004C17C7" w:rsidRDefault="008630F4" w:rsidP="004C17C7">
            <w:pPr>
              <w:jc w:val="center"/>
              <w:rPr>
                <w:rFonts w:ascii="Times New Roman" w:hAnsi="Times New Roman" w:cs="Times New Roman"/>
                <w:iCs/>
                <w:sz w:val="24"/>
                <w:szCs w:val="24"/>
              </w:rPr>
            </w:pPr>
            <w:r w:rsidRPr="004C17C7">
              <w:rPr>
                <w:rFonts w:ascii="Times New Roman" w:hAnsi="Times New Roman" w:cs="Times New Roman"/>
                <w:sz w:val="24"/>
                <w:szCs w:val="24"/>
              </w:rPr>
              <w:t>Оценочно-рефлексивные умения</w:t>
            </w:r>
          </w:p>
          <w:p w:rsidR="008630F4" w:rsidRPr="004C17C7" w:rsidRDefault="008630F4" w:rsidP="004C17C7">
            <w:pPr>
              <w:pStyle w:val="Default"/>
              <w:jc w:val="center"/>
              <w:rPr>
                <w:iCs/>
              </w:rPr>
            </w:pPr>
            <w:r w:rsidRPr="004C17C7">
              <w:rPr>
                <w:iCs/>
              </w:rPr>
              <w:t>Творчество</w:t>
            </w:r>
          </w:p>
          <w:p w:rsidR="00154FA8" w:rsidRPr="004C17C7" w:rsidRDefault="008630F4" w:rsidP="004C17C7">
            <w:pPr>
              <w:pStyle w:val="Default"/>
              <w:jc w:val="center"/>
              <w:rPr>
                <w:iCs/>
              </w:rPr>
            </w:pPr>
            <w:proofErr w:type="spellStart"/>
            <w:r w:rsidRPr="004C17C7">
              <w:rPr>
                <w:iCs/>
              </w:rPr>
              <w:t>Коммуникативность</w:t>
            </w:r>
            <w:proofErr w:type="spellEnd"/>
          </w:p>
        </w:tc>
      </w:tr>
      <w:tr w:rsidR="00154FA8" w:rsidRPr="004C17C7" w:rsidTr="004C17C7">
        <w:tc>
          <w:tcPr>
            <w:tcW w:w="2660" w:type="dxa"/>
            <w:vMerge/>
            <w:vAlign w:val="center"/>
          </w:tcPr>
          <w:p w:rsidR="00154FA8" w:rsidRPr="004C17C7" w:rsidRDefault="00154FA8" w:rsidP="004C17C7">
            <w:pPr>
              <w:pStyle w:val="Default"/>
              <w:jc w:val="center"/>
            </w:pPr>
          </w:p>
        </w:tc>
        <w:tc>
          <w:tcPr>
            <w:tcW w:w="3190" w:type="dxa"/>
            <w:vAlign w:val="center"/>
          </w:tcPr>
          <w:p w:rsidR="00154FA8" w:rsidRPr="004C17C7" w:rsidRDefault="00154FA8" w:rsidP="004C17C7">
            <w:pPr>
              <w:jc w:val="center"/>
              <w:rPr>
                <w:rFonts w:ascii="Times New Roman" w:hAnsi="Times New Roman" w:cs="Times New Roman"/>
                <w:sz w:val="24"/>
                <w:szCs w:val="24"/>
              </w:rPr>
            </w:pPr>
            <w:r w:rsidRPr="004C17C7">
              <w:rPr>
                <w:rFonts w:ascii="Times New Roman" w:hAnsi="Times New Roman" w:cs="Times New Roman"/>
                <w:sz w:val="24"/>
                <w:szCs w:val="24"/>
              </w:rPr>
              <w:t>Меню и пользоваться необходимой мне информацией о блюдах.</w:t>
            </w:r>
          </w:p>
        </w:tc>
        <w:tc>
          <w:tcPr>
            <w:tcW w:w="4039" w:type="dxa"/>
            <w:vAlign w:val="center"/>
          </w:tcPr>
          <w:p w:rsidR="008630F4" w:rsidRPr="004C17C7" w:rsidRDefault="008630F4" w:rsidP="004C17C7">
            <w:pPr>
              <w:pStyle w:val="Default"/>
              <w:jc w:val="center"/>
            </w:pPr>
            <w:r w:rsidRPr="004C17C7">
              <w:t>Интеллектуальный потенциал</w:t>
            </w:r>
          </w:p>
          <w:p w:rsidR="008630F4" w:rsidRPr="004C17C7" w:rsidRDefault="008630F4" w:rsidP="004C17C7">
            <w:pPr>
              <w:pStyle w:val="Default"/>
              <w:jc w:val="center"/>
              <w:rPr>
                <w:iCs/>
              </w:rPr>
            </w:pPr>
            <w:r w:rsidRPr="004C17C7">
              <w:rPr>
                <w:iCs/>
              </w:rPr>
              <w:t>Творчество</w:t>
            </w:r>
          </w:p>
          <w:p w:rsidR="008630F4" w:rsidRPr="004C17C7" w:rsidRDefault="008630F4" w:rsidP="004C17C7">
            <w:pPr>
              <w:jc w:val="center"/>
              <w:rPr>
                <w:rFonts w:ascii="Times New Roman" w:hAnsi="Times New Roman" w:cs="Times New Roman"/>
                <w:iCs/>
                <w:sz w:val="24"/>
                <w:szCs w:val="24"/>
              </w:rPr>
            </w:pPr>
            <w:r w:rsidRPr="004C17C7">
              <w:rPr>
                <w:rFonts w:ascii="Times New Roman" w:hAnsi="Times New Roman" w:cs="Times New Roman"/>
                <w:sz w:val="24"/>
                <w:szCs w:val="24"/>
              </w:rPr>
              <w:t>Оценочно-рефлексивные умения</w:t>
            </w:r>
          </w:p>
          <w:p w:rsidR="00154FA8" w:rsidRPr="004C17C7" w:rsidRDefault="008630F4" w:rsidP="004C17C7">
            <w:pPr>
              <w:pStyle w:val="Default"/>
              <w:jc w:val="center"/>
              <w:rPr>
                <w:iCs/>
              </w:rPr>
            </w:pPr>
            <w:proofErr w:type="spellStart"/>
            <w:r w:rsidRPr="004C17C7">
              <w:rPr>
                <w:iCs/>
              </w:rPr>
              <w:t>Коммуникативность</w:t>
            </w:r>
            <w:proofErr w:type="spellEnd"/>
          </w:p>
        </w:tc>
      </w:tr>
      <w:tr w:rsidR="00154FA8" w:rsidRPr="004C17C7" w:rsidTr="004C17C7">
        <w:tc>
          <w:tcPr>
            <w:tcW w:w="2660" w:type="dxa"/>
            <w:vMerge/>
            <w:vAlign w:val="center"/>
          </w:tcPr>
          <w:p w:rsidR="00154FA8" w:rsidRPr="004C17C7" w:rsidRDefault="00154FA8" w:rsidP="004C17C7">
            <w:pPr>
              <w:pStyle w:val="Default"/>
              <w:jc w:val="center"/>
            </w:pPr>
          </w:p>
        </w:tc>
        <w:tc>
          <w:tcPr>
            <w:tcW w:w="3190" w:type="dxa"/>
            <w:vAlign w:val="center"/>
          </w:tcPr>
          <w:p w:rsidR="00154FA8" w:rsidRPr="004C17C7" w:rsidRDefault="00154FA8" w:rsidP="004C17C7">
            <w:pPr>
              <w:jc w:val="center"/>
              <w:rPr>
                <w:rFonts w:ascii="Times New Roman" w:hAnsi="Times New Roman" w:cs="Times New Roman"/>
                <w:sz w:val="24"/>
                <w:szCs w:val="24"/>
              </w:rPr>
            </w:pPr>
            <w:r w:rsidRPr="004C17C7">
              <w:rPr>
                <w:rFonts w:ascii="Times New Roman" w:hAnsi="Times New Roman" w:cs="Times New Roman"/>
                <w:sz w:val="24"/>
                <w:szCs w:val="24"/>
              </w:rPr>
              <w:t>Основное содержание коротких текстов и выделять в них важную информацию.</w:t>
            </w:r>
          </w:p>
        </w:tc>
        <w:tc>
          <w:tcPr>
            <w:tcW w:w="4039" w:type="dxa"/>
            <w:vAlign w:val="center"/>
          </w:tcPr>
          <w:p w:rsidR="008630F4" w:rsidRPr="004C17C7" w:rsidRDefault="008630F4" w:rsidP="004C17C7">
            <w:pPr>
              <w:pStyle w:val="Default"/>
              <w:jc w:val="center"/>
            </w:pPr>
            <w:r w:rsidRPr="004C17C7">
              <w:t>Интеллектуальный потенциал</w:t>
            </w:r>
          </w:p>
          <w:p w:rsidR="008630F4" w:rsidRPr="004C17C7" w:rsidRDefault="008630F4" w:rsidP="004C17C7">
            <w:pPr>
              <w:jc w:val="center"/>
              <w:rPr>
                <w:rFonts w:ascii="Times New Roman" w:hAnsi="Times New Roman" w:cs="Times New Roman"/>
                <w:iCs/>
                <w:sz w:val="24"/>
                <w:szCs w:val="24"/>
              </w:rPr>
            </w:pPr>
            <w:proofErr w:type="gramStart"/>
            <w:r w:rsidRPr="004C17C7">
              <w:rPr>
                <w:rFonts w:ascii="Times New Roman" w:hAnsi="Times New Roman" w:cs="Times New Roman"/>
                <w:sz w:val="24"/>
                <w:szCs w:val="24"/>
              </w:rPr>
              <w:t>Оценочно-рефлексивные</w:t>
            </w:r>
            <w:proofErr w:type="gramEnd"/>
            <w:r w:rsidRPr="004C17C7">
              <w:rPr>
                <w:rFonts w:ascii="Times New Roman" w:hAnsi="Times New Roman" w:cs="Times New Roman"/>
                <w:sz w:val="24"/>
                <w:szCs w:val="24"/>
              </w:rPr>
              <w:t xml:space="preserve"> умений</w:t>
            </w:r>
          </w:p>
          <w:p w:rsidR="00154FA8" w:rsidRPr="004C17C7" w:rsidRDefault="008630F4" w:rsidP="004C17C7">
            <w:pPr>
              <w:pStyle w:val="Default"/>
              <w:jc w:val="center"/>
              <w:rPr>
                <w:iCs/>
              </w:rPr>
            </w:pPr>
            <w:proofErr w:type="spellStart"/>
            <w:r w:rsidRPr="004C17C7">
              <w:rPr>
                <w:iCs/>
              </w:rPr>
              <w:t>Коммуникативность</w:t>
            </w:r>
            <w:proofErr w:type="spellEnd"/>
          </w:p>
        </w:tc>
      </w:tr>
      <w:tr w:rsidR="00154FA8" w:rsidRPr="004C17C7" w:rsidTr="004C17C7">
        <w:tc>
          <w:tcPr>
            <w:tcW w:w="2660" w:type="dxa"/>
            <w:vMerge w:val="restart"/>
            <w:vAlign w:val="center"/>
          </w:tcPr>
          <w:p w:rsidR="00154FA8" w:rsidRPr="004C17C7" w:rsidRDefault="00154FA8" w:rsidP="004C17C7">
            <w:pPr>
              <w:pStyle w:val="Default"/>
              <w:jc w:val="center"/>
            </w:pPr>
            <w:r w:rsidRPr="004C17C7">
              <w:t>Я умею писать</w:t>
            </w:r>
          </w:p>
          <w:p w:rsidR="00154FA8" w:rsidRPr="004C17C7" w:rsidRDefault="00154FA8" w:rsidP="004C17C7">
            <w:pPr>
              <w:pStyle w:val="Default"/>
              <w:jc w:val="center"/>
            </w:pPr>
            <w:r w:rsidRPr="004C17C7">
              <w:rPr>
                <w:b/>
                <w:bCs/>
              </w:rPr>
              <w:t>(Письмо)</w:t>
            </w:r>
          </w:p>
        </w:tc>
        <w:tc>
          <w:tcPr>
            <w:tcW w:w="3190" w:type="dxa"/>
            <w:vAlign w:val="center"/>
          </w:tcPr>
          <w:p w:rsidR="00154FA8" w:rsidRPr="004C17C7" w:rsidRDefault="00154FA8" w:rsidP="004C17C7">
            <w:pPr>
              <w:jc w:val="center"/>
              <w:rPr>
                <w:rFonts w:ascii="Times New Roman" w:hAnsi="Times New Roman" w:cs="Times New Roman"/>
                <w:sz w:val="24"/>
                <w:szCs w:val="24"/>
              </w:rPr>
            </w:pPr>
            <w:r w:rsidRPr="004C17C7">
              <w:rPr>
                <w:rFonts w:ascii="Times New Roman" w:hAnsi="Times New Roman" w:cs="Times New Roman"/>
                <w:sz w:val="24"/>
                <w:szCs w:val="24"/>
              </w:rPr>
              <w:t>Я умею заполнять анкету (возраст, место жительства, занятия, увлечения).</w:t>
            </w:r>
          </w:p>
        </w:tc>
        <w:tc>
          <w:tcPr>
            <w:tcW w:w="4039" w:type="dxa"/>
            <w:vAlign w:val="center"/>
          </w:tcPr>
          <w:p w:rsidR="008630F4" w:rsidRPr="004C17C7" w:rsidRDefault="008630F4" w:rsidP="004C17C7">
            <w:pPr>
              <w:pStyle w:val="Default"/>
              <w:jc w:val="center"/>
            </w:pPr>
            <w:r w:rsidRPr="004C17C7">
              <w:t>Интеллектуальный потенциал</w:t>
            </w:r>
          </w:p>
          <w:p w:rsidR="008630F4" w:rsidRPr="004C17C7" w:rsidRDefault="008630F4" w:rsidP="004C17C7">
            <w:pPr>
              <w:jc w:val="center"/>
              <w:rPr>
                <w:rFonts w:ascii="Times New Roman" w:hAnsi="Times New Roman" w:cs="Times New Roman"/>
                <w:iCs/>
                <w:sz w:val="24"/>
                <w:szCs w:val="24"/>
              </w:rPr>
            </w:pPr>
            <w:r w:rsidRPr="004C17C7">
              <w:rPr>
                <w:rFonts w:ascii="Times New Roman" w:hAnsi="Times New Roman" w:cs="Times New Roman"/>
                <w:sz w:val="24"/>
                <w:szCs w:val="24"/>
              </w:rPr>
              <w:t>Оценочно-рефлексивные умения</w:t>
            </w:r>
          </w:p>
          <w:p w:rsidR="00154FA8" w:rsidRPr="004C17C7" w:rsidRDefault="008630F4" w:rsidP="004C17C7">
            <w:pPr>
              <w:pStyle w:val="Default"/>
              <w:jc w:val="center"/>
              <w:rPr>
                <w:iCs/>
              </w:rPr>
            </w:pPr>
            <w:proofErr w:type="spellStart"/>
            <w:r w:rsidRPr="004C17C7">
              <w:rPr>
                <w:iCs/>
              </w:rPr>
              <w:t>Коммуникативность</w:t>
            </w:r>
            <w:proofErr w:type="spellEnd"/>
          </w:p>
        </w:tc>
      </w:tr>
      <w:tr w:rsidR="00154FA8" w:rsidRPr="004C17C7" w:rsidTr="004C17C7">
        <w:tc>
          <w:tcPr>
            <w:tcW w:w="2660" w:type="dxa"/>
            <w:vMerge/>
            <w:vAlign w:val="center"/>
          </w:tcPr>
          <w:p w:rsidR="00154FA8" w:rsidRPr="004C17C7" w:rsidRDefault="00154FA8" w:rsidP="004C17C7">
            <w:pPr>
              <w:pStyle w:val="Default"/>
              <w:jc w:val="center"/>
            </w:pPr>
          </w:p>
        </w:tc>
        <w:tc>
          <w:tcPr>
            <w:tcW w:w="3190" w:type="dxa"/>
            <w:vAlign w:val="center"/>
          </w:tcPr>
          <w:p w:rsidR="00154FA8" w:rsidRPr="004C17C7" w:rsidRDefault="00154FA8" w:rsidP="004C17C7">
            <w:pPr>
              <w:jc w:val="center"/>
              <w:rPr>
                <w:rFonts w:ascii="Times New Roman" w:hAnsi="Times New Roman" w:cs="Times New Roman"/>
                <w:sz w:val="24"/>
                <w:szCs w:val="24"/>
              </w:rPr>
            </w:pPr>
            <w:r w:rsidRPr="004C17C7">
              <w:rPr>
                <w:rFonts w:ascii="Times New Roman" w:hAnsi="Times New Roman" w:cs="Times New Roman"/>
                <w:sz w:val="24"/>
                <w:szCs w:val="24"/>
              </w:rPr>
              <w:t>Я могу написать поздравительную открытку с Новым годом и Днем рождения.</w:t>
            </w:r>
          </w:p>
        </w:tc>
        <w:tc>
          <w:tcPr>
            <w:tcW w:w="4039" w:type="dxa"/>
            <w:vAlign w:val="center"/>
          </w:tcPr>
          <w:p w:rsidR="008630F4" w:rsidRPr="004C17C7" w:rsidRDefault="008630F4" w:rsidP="004C17C7">
            <w:pPr>
              <w:pStyle w:val="Default"/>
              <w:jc w:val="center"/>
            </w:pPr>
            <w:r w:rsidRPr="004C17C7">
              <w:t>Интеллектуальный потенциал</w:t>
            </w:r>
          </w:p>
          <w:p w:rsidR="008630F4" w:rsidRPr="004C17C7" w:rsidRDefault="008630F4" w:rsidP="004C17C7">
            <w:pPr>
              <w:jc w:val="center"/>
              <w:rPr>
                <w:rFonts w:ascii="Times New Roman" w:hAnsi="Times New Roman" w:cs="Times New Roman"/>
                <w:iCs/>
                <w:sz w:val="24"/>
                <w:szCs w:val="24"/>
              </w:rPr>
            </w:pPr>
            <w:r w:rsidRPr="004C17C7">
              <w:rPr>
                <w:rFonts w:ascii="Times New Roman" w:hAnsi="Times New Roman" w:cs="Times New Roman"/>
                <w:sz w:val="24"/>
                <w:szCs w:val="24"/>
              </w:rPr>
              <w:t>Оценочно-рефлексивные умения</w:t>
            </w:r>
          </w:p>
          <w:p w:rsidR="008630F4" w:rsidRPr="004C17C7" w:rsidRDefault="008630F4" w:rsidP="004C17C7">
            <w:pPr>
              <w:pStyle w:val="Default"/>
              <w:jc w:val="center"/>
              <w:rPr>
                <w:iCs/>
              </w:rPr>
            </w:pPr>
            <w:r w:rsidRPr="004C17C7">
              <w:rPr>
                <w:iCs/>
              </w:rPr>
              <w:t>Творчество</w:t>
            </w:r>
          </w:p>
          <w:p w:rsidR="00154FA8" w:rsidRPr="004C17C7" w:rsidRDefault="008630F4" w:rsidP="004C17C7">
            <w:pPr>
              <w:pStyle w:val="Default"/>
              <w:jc w:val="center"/>
              <w:rPr>
                <w:iCs/>
              </w:rPr>
            </w:pPr>
            <w:proofErr w:type="spellStart"/>
            <w:r w:rsidRPr="004C17C7">
              <w:rPr>
                <w:iCs/>
              </w:rPr>
              <w:t>Коммуникативность</w:t>
            </w:r>
            <w:proofErr w:type="spellEnd"/>
          </w:p>
        </w:tc>
      </w:tr>
      <w:tr w:rsidR="00154FA8" w:rsidRPr="004C17C7" w:rsidTr="004C17C7">
        <w:tc>
          <w:tcPr>
            <w:tcW w:w="2660" w:type="dxa"/>
            <w:vMerge/>
            <w:vAlign w:val="center"/>
          </w:tcPr>
          <w:p w:rsidR="00154FA8" w:rsidRPr="004C17C7" w:rsidRDefault="00154FA8" w:rsidP="004C17C7">
            <w:pPr>
              <w:pStyle w:val="Default"/>
              <w:jc w:val="center"/>
            </w:pPr>
          </w:p>
        </w:tc>
        <w:tc>
          <w:tcPr>
            <w:tcW w:w="3190" w:type="dxa"/>
            <w:vAlign w:val="center"/>
          </w:tcPr>
          <w:p w:rsidR="00154FA8" w:rsidRPr="004C17C7" w:rsidRDefault="00154FA8" w:rsidP="004C17C7">
            <w:pPr>
              <w:jc w:val="center"/>
              <w:rPr>
                <w:rFonts w:ascii="Times New Roman" w:hAnsi="Times New Roman" w:cs="Times New Roman"/>
                <w:sz w:val="24"/>
                <w:szCs w:val="24"/>
              </w:rPr>
            </w:pPr>
            <w:r w:rsidRPr="004C17C7">
              <w:rPr>
                <w:rFonts w:ascii="Times New Roman" w:hAnsi="Times New Roman" w:cs="Times New Roman"/>
                <w:sz w:val="24"/>
                <w:szCs w:val="24"/>
              </w:rPr>
              <w:t>Я умею писать о том, что мне нравится или не нравится, чем занимаюсь, о своей семье, своих увлечениях.</w:t>
            </w:r>
          </w:p>
        </w:tc>
        <w:tc>
          <w:tcPr>
            <w:tcW w:w="4039" w:type="dxa"/>
            <w:vAlign w:val="center"/>
          </w:tcPr>
          <w:p w:rsidR="008630F4" w:rsidRPr="004C17C7" w:rsidRDefault="008630F4" w:rsidP="004C17C7">
            <w:pPr>
              <w:pStyle w:val="Default"/>
              <w:jc w:val="center"/>
            </w:pPr>
            <w:r w:rsidRPr="004C17C7">
              <w:t>Интеллектуальный потенциал</w:t>
            </w:r>
          </w:p>
          <w:p w:rsidR="008630F4" w:rsidRPr="004C17C7" w:rsidRDefault="008630F4" w:rsidP="004C17C7">
            <w:pPr>
              <w:jc w:val="center"/>
              <w:rPr>
                <w:rFonts w:ascii="Times New Roman" w:hAnsi="Times New Roman" w:cs="Times New Roman"/>
                <w:iCs/>
                <w:sz w:val="24"/>
                <w:szCs w:val="24"/>
              </w:rPr>
            </w:pPr>
            <w:r w:rsidRPr="004C17C7">
              <w:rPr>
                <w:rFonts w:ascii="Times New Roman" w:hAnsi="Times New Roman" w:cs="Times New Roman"/>
                <w:sz w:val="24"/>
                <w:szCs w:val="24"/>
              </w:rPr>
              <w:t>Оценочно-рефлексивные умения</w:t>
            </w:r>
          </w:p>
          <w:p w:rsidR="008630F4" w:rsidRPr="004C17C7" w:rsidRDefault="008630F4" w:rsidP="004C17C7">
            <w:pPr>
              <w:pStyle w:val="Default"/>
              <w:jc w:val="center"/>
              <w:rPr>
                <w:iCs/>
              </w:rPr>
            </w:pPr>
            <w:r w:rsidRPr="004C17C7">
              <w:rPr>
                <w:iCs/>
              </w:rPr>
              <w:t>Творчество</w:t>
            </w:r>
          </w:p>
          <w:p w:rsidR="00154FA8" w:rsidRPr="004C17C7" w:rsidRDefault="008630F4" w:rsidP="004C17C7">
            <w:pPr>
              <w:pStyle w:val="Default"/>
              <w:jc w:val="center"/>
              <w:rPr>
                <w:iCs/>
              </w:rPr>
            </w:pPr>
            <w:proofErr w:type="spellStart"/>
            <w:r w:rsidRPr="004C17C7">
              <w:rPr>
                <w:iCs/>
              </w:rPr>
              <w:t>Коммуникативность</w:t>
            </w:r>
            <w:proofErr w:type="spellEnd"/>
          </w:p>
        </w:tc>
      </w:tr>
    </w:tbl>
    <w:p w:rsidR="00154FA8" w:rsidRPr="004C17C7" w:rsidRDefault="00154FA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t xml:space="preserve">Таким образом, технология языкового портфеля позволяет учащимся выявить собственные трудности, определить учебные стратегии освоения материала и это становится важным фактором для формирования </w:t>
      </w:r>
      <w:proofErr w:type="spellStart"/>
      <w:r w:rsidRPr="004C17C7">
        <w:rPr>
          <w:rFonts w:ascii="Times New Roman" w:hAnsi="Times New Roman" w:cs="Times New Roman"/>
          <w:sz w:val="28"/>
          <w:szCs w:val="28"/>
        </w:rPr>
        <w:t>субъектности</w:t>
      </w:r>
      <w:proofErr w:type="spellEnd"/>
      <w:r w:rsidRPr="004C17C7">
        <w:rPr>
          <w:rFonts w:ascii="Times New Roman" w:hAnsi="Times New Roman" w:cs="Times New Roman"/>
          <w:sz w:val="28"/>
          <w:szCs w:val="28"/>
        </w:rPr>
        <w:t xml:space="preserve"> школьника. Для учителя листы самооценки учащихся также являются важным инструментом для прогнозирования и планирования дальнейшей работы, так как, ориентируясь на самоанализ, проводимый обучаемыми, учитель может трансформировать предлагаемый учебный материал и акцентировать внимание на трудностях.</w:t>
      </w:r>
    </w:p>
    <w:p w:rsidR="00154FA8" w:rsidRPr="004C17C7" w:rsidRDefault="00154FA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lastRenderedPageBreak/>
        <w:t xml:space="preserve">Таким образом, в процессе разработки проблематики инновационной экспериментальной площадки мы подготовили программы внеурочной деятельности школьников, которые были внедрены в учебный процесс школы в качестве средства организации внеурочной деятельности. Это позволило нам апробировать учебно-методические средства, которые мы разработали. В ходе апробации мы проводили </w:t>
      </w:r>
      <w:proofErr w:type="gramStart"/>
      <w:r w:rsidRPr="004C17C7">
        <w:rPr>
          <w:rFonts w:ascii="Times New Roman" w:hAnsi="Times New Roman" w:cs="Times New Roman"/>
          <w:sz w:val="28"/>
          <w:szCs w:val="28"/>
        </w:rPr>
        <w:t>рубежный</w:t>
      </w:r>
      <w:proofErr w:type="gramEnd"/>
      <w:r w:rsidRPr="004C17C7">
        <w:rPr>
          <w:rFonts w:ascii="Times New Roman" w:hAnsi="Times New Roman" w:cs="Times New Roman"/>
          <w:sz w:val="28"/>
          <w:szCs w:val="28"/>
        </w:rPr>
        <w:t xml:space="preserve"> и текущий формы контроля уровня </w:t>
      </w:r>
      <w:proofErr w:type="spellStart"/>
      <w:r w:rsidRPr="004C17C7">
        <w:rPr>
          <w:rFonts w:ascii="Times New Roman" w:hAnsi="Times New Roman" w:cs="Times New Roman"/>
          <w:sz w:val="28"/>
          <w:szCs w:val="28"/>
        </w:rPr>
        <w:t>сформированности</w:t>
      </w:r>
      <w:proofErr w:type="spellEnd"/>
      <w:r w:rsidRPr="004C17C7">
        <w:rPr>
          <w:rFonts w:ascii="Times New Roman" w:hAnsi="Times New Roman" w:cs="Times New Roman"/>
          <w:sz w:val="28"/>
          <w:szCs w:val="28"/>
        </w:rPr>
        <w:t xml:space="preserve"> </w:t>
      </w:r>
      <w:proofErr w:type="spellStart"/>
      <w:r w:rsidRPr="004C17C7">
        <w:rPr>
          <w:rFonts w:ascii="Times New Roman" w:hAnsi="Times New Roman" w:cs="Times New Roman"/>
          <w:sz w:val="28"/>
          <w:szCs w:val="28"/>
        </w:rPr>
        <w:t>субъектности</w:t>
      </w:r>
      <w:proofErr w:type="spellEnd"/>
      <w:r w:rsidRPr="004C17C7">
        <w:rPr>
          <w:rFonts w:ascii="Times New Roman" w:hAnsi="Times New Roman" w:cs="Times New Roman"/>
          <w:sz w:val="28"/>
          <w:szCs w:val="28"/>
        </w:rPr>
        <w:t xml:space="preserve"> младших школьников по следующим параметрам:</w:t>
      </w:r>
    </w:p>
    <w:p w:rsidR="00154FA8" w:rsidRPr="004C17C7" w:rsidRDefault="00154FA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t xml:space="preserve">- мотивационный, </w:t>
      </w:r>
    </w:p>
    <w:p w:rsidR="00154FA8" w:rsidRPr="004C17C7" w:rsidRDefault="00154FA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t xml:space="preserve">- коммуникативный, </w:t>
      </w:r>
    </w:p>
    <w:p w:rsidR="00154FA8" w:rsidRPr="004C17C7" w:rsidRDefault="00154FA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t xml:space="preserve">- творческий, </w:t>
      </w:r>
    </w:p>
    <w:p w:rsidR="00154FA8" w:rsidRPr="004C17C7" w:rsidRDefault="00154FA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t>- интеллектуальный,</w:t>
      </w:r>
    </w:p>
    <w:p w:rsidR="00154FA8" w:rsidRPr="004C17C7" w:rsidRDefault="00154FA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t>- оценочно-рефлексивный.</w:t>
      </w:r>
    </w:p>
    <w:p w:rsidR="00154FA8" w:rsidRDefault="00154FA8"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t xml:space="preserve">Мы использовали как тестовые методики, так и наблюдение за поведением учащихся. Динамика формирования </w:t>
      </w:r>
      <w:proofErr w:type="spellStart"/>
      <w:r w:rsidRPr="004C17C7">
        <w:rPr>
          <w:rFonts w:ascii="Times New Roman" w:hAnsi="Times New Roman" w:cs="Times New Roman"/>
          <w:sz w:val="28"/>
          <w:szCs w:val="28"/>
        </w:rPr>
        <w:t>субъектности</w:t>
      </w:r>
      <w:proofErr w:type="spellEnd"/>
      <w:r w:rsidRPr="004C17C7">
        <w:rPr>
          <w:rFonts w:ascii="Times New Roman" w:hAnsi="Times New Roman" w:cs="Times New Roman"/>
          <w:sz w:val="28"/>
          <w:szCs w:val="28"/>
        </w:rPr>
        <w:t xml:space="preserve"> в процессе организации внеурочной деятельности имела </w:t>
      </w:r>
      <w:r w:rsidR="00280845" w:rsidRPr="004C17C7">
        <w:rPr>
          <w:rFonts w:ascii="Times New Roman" w:hAnsi="Times New Roman" w:cs="Times New Roman"/>
          <w:sz w:val="28"/>
          <w:szCs w:val="28"/>
        </w:rPr>
        <w:t xml:space="preserve">явно выраженный положительный характер, об этом свидетельствуют данные полученные нами в результате сопоставления результатов комплексных тестов по указанным выше параметрам. В качестве примера приведем диаграммы результатов </w:t>
      </w:r>
      <w:r w:rsidR="00043E17">
        <w:rPr>
          <w:rFonts w:ascii="Times New Roman" w:hAnsi="Times New Roman" w:cs="Times New Roman"/>
          <w:sz w:val="28"/>
          <w:szCs w:val="28"/>
        </w:rPr>
        <w:t xml:space="preserve">нескольких </w:t>
      </w:r>
      <w:r w:rsidR="00280845" w:rsidRPr="004C17C7">
        <w:rPr>
          <w:rFonts w:ascii="Times New Roman" w:hAnsi="Times New Roman" w:cs="Times New Roman"/>
          <w:sz w:val="28"/>
          <w:szCs w:val="28"/>
        </w:rPr>
        <w:t>тестов, проведенных в</w:t>
      </w:r>
      <w:r w:rsidR="00C35A7C">
        <w:rPr>
          <w:rFonts w:ascii="Times New Roman" w:hAnsi="Times New Roman" w:cs="Times New Roman"/>
          <w:sz w:val="28"/>
          <w:szCs w:val="28"/>
        </w:rPr>
        <w:t>о</w:t>
      </w:r>
      <w:r w:rsidR="00280845" w:rsidRPr="004C17C7">
        <w:rPr>
          <w:rFonts w:ascii="Times New Roman" w:hAnsi="Times New Roman" w:cs="Times New Roman"/>
          <w:sz w:val="28"/>
          <w:szCs w:val="28"/>
        </w:rPr>
        <w:t xml:space="preserve"> </w:t>
      </w:r>
      <w:r w:rsidR="00C35A7C">
        <w:rPr>
          <w:rFonts w:ascii="Times New Roman" w:hAnsi="Times New Roman" w:cs="Times New Roman"/>
          <w:sz w:val="28"/>
          <w:szCs w:val="28"/>
        </w:rPr>
        <w:t>2-4</w:t>
      </w:r>
      <w:r w:rsidR="00280845" w:rsidRPr="004C17C7">
        <w:rPr>
          <w:rFonts w:ascii="Times New Roman" w:hAnsi="Times New Roman" w:cs="Times New Roman"/>
          <w:sz w:val="28"/>
          <w:szCs w:val="28"/>
        </w:rPr>
        <w:t xml:space="preserve"> класс</w:t>
      </w:r>
      <w:r w:rsidR="00C35A7C">
        <w:rPr>
          <w:rFonts w:ascii="Times New Roman" w:hAnsi="Times New Roman" w:cs="Times New Roman"/>
          <w:sz w:val="28"/>
          <w:szCs w:val="28"/>
        </w:rPr>
        <w:t>ах</w:t>
      </w:r>
      <w:r w:rsidR="00280845" w:rsidRPr="004C17C7">
        <w:rPr>
          <w:rFonts w:ascii="Times New Roman" w:hAnsi="Times New Roman" w:cs="Times New Roman"/>
          <w:sz w:val="28"/>
          <w:szCs w:val="28"/>
        </w:rPr>
        <w:t xml:space="preserve"> в сентябре и </w:t>
      </w:r>
      <w:r w:rsidR="00C35A7C">
        <w:rPr>
          <w:rFonts w:ascii="Times New Roman" w:hAnsi="Times New Roman" w:cs="Times New Roman"/>
          <w:sz w:val="28"/>
          <w:szCs w:val="28"/>
        </w:rPr>
        <w:t>апреле</w:t>
      </w:r>
      <w:r w:rsidR="00280845" w:rsidRPr="004C17C7">
        <w:rPr>
          <w:rFonts w:ascii="Times New Roman" w:hAnsi="Times New Roman" w:cs="Times New Roman"/>
          <w:sz w:val="28"/>
          <w:szCs w:val="28"/>
        </w:rPr>
        <w:t xml:space="preserve">. </w:t>
      </w:r>
    </w:p>
    <w:p w:rsidR="006B7F3F" w:rsidRPr="004C17C7" w:rsidRDefault="006B7F3F" w:rsidP="006B7F3F">
      <w:pPr>
        <w:spacing w:after="0" w:line="360" w:lineRule="auto"/>
        <w:ind w:firstLine="708"/>
        <w:jc w:val="center"/>
        <w:rPr>
          <w:rFonts w:ascii="Times New Roman" w:hAnsi="Times New Roman" w:cs="Times New Roman"/>
          <w:sz w:val="28"/>
          <w:szCs w:val="28"/>
        </w:rPr>
      </w:pPr>
      <w:r w:rsidRPr="006B7F3F">
        <w:rPr>
          <w:rFonts w:ascii="Times New Roman" w:hAnsi="Times New Roman" w:cs="Times New Roman"/>
          <w:noProof/>
          <w:sz w:val="28"/>
          <w:szCs w:val="28"/>
          <w:lang w:eastAsia="ru-RU"/>
        </w:rPr>
        <w:drawing>
          <wp:inline distT="0" distB="0" distL="0" distR="0">
            <wp:extent cx="5435344" cy="2766951"/>
            <wp:effectExtent l="19050" t="0" r="12956"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B7F3F" w:rsidRPr="00B84EFB" w:rsidRDefault="006B7F3F" w:rsidP="006B7F3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Рис. 1 Коммуникативные навыки учащихся</w:t>
      </w:r>
    </w:p>
    <w:p w:rsidR="006B7F3F" w:rsidRDefault="001A3381" w:rsidP="001A3381">
      <w:pPr>
        <w:spacing w:after="0" w:line="360" w:lineRule="auto"/>
        <w:ind w:firstLine="708"/>
        <w:jc w:val="center"/>
        <w:rPr>
          <w:rFonts w:ascii="Times New Roman" w:hAnsi="Times New Roman" w:cs="Times New Roman"/>
          <w:sz w:val="28"/>
          <w:szCs w:val="28"/>
        </w:rPr>
      </w:pPr>
      <w:r w:rsidRPr="001A3381">
        <w:rPr>
          <w:rFonts w:ascii="Times New Roman" w:hAnsi="Times New Roman" w:cs="Times New Roman"/>
          <w:noProof/>
          <w:sz w:val="28"/>
          <w:szCs w:val="28"/>
          <w:lang w:eastAsia="ru-RU"/>
        </w:rPr>
        <w:lastRenderedPageBreak/>
        <w:drawing>
          <wp:inline distT="0" distB="0" distL="0" distR="0">
            <wp:extent cx="5138906" cy="2802576"/>
            <wp:effectExtent l="19050" t="0" r="23644"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A3381" w:rsidRPr="001A3381" w:rsidRDefault="001A3381" w:rsidP="001A3381">
      <w:pPr>
        <w:spacing w:after="0" w:line="360" w:lineRule="auto"/>
        <w:ind w:firstLine="708"/>
        <w:jc w:val="center"/>
        <w:rPr>
          <w:rFonts w:ascii="Times New Roman" w:hAnsi="Times New Roman" w:cs="Times New Roman"/>
          <w:b/>
          <w:sz w:val="28"/>
          <w:szCs w:val="28"/>
        </w:rPr>
      </w:pPr>
      <w:r w:rsidRPr="001A3381">
        <w:rPr>
          <w:rFonts w:ascii="Times New Roman" w:hAnsi="Times New Roman" w:cs="Times New Roman"/>
          <w:b/>
          <w:sz w:val="28"/>
          <w:szCs w:val="28"/>
        </w:rPr>
        <w:t>Рис. 2</w:t>
      </w:r>
      <w:r>
        <w:rPr>
          <w:rFonts w:ascii="Times New Roman" w:hAnsi="Times New Roman" w:cs="Times New Roman"/>
          <w:b/>
          <w:sz w:val="28"/>
          <w:szCs w:val="28"/>
        </w:rPr>
        <w:t xml:space="preserve"> Интеллектуальная деятельность</w:t>
      </w:r>
    </w:p>
    <w:p w:rsidR="00280845" w:rsidRPr="004C17C7" w:rsidRDefault="00280845" w:rsidP="004C17C7">
      <w:pPr>
        <w:spacing w:after="0" w:line="360" w:lineRule="auto"/>
        <w:ind w:firstLine="708"/>
        <w:jc w:val="both"/>
        <w:rPr>
          <w:rFonts w:ascii="Times New Roman" w:hAnsi="Times New Roman" w:cs="Times New Roman"/>
          <w:sz w:val="28"/>
          <w:szCs w:val="28"/>
        </w:rPr>
      </w:pPr>
      <w:proofErr w:type="gramStart"/>
      <w:r w:rsidRPr="004C17C7">
        <w:rPr>
          <w:rFonts w:ascii="Times New Roman" w:hAnsi="Times New Roman" w:cs="Times New Roman"/>
          <w:sz w:val="28"/>
          <w:szCs w:val="28"/>
        </w:rPr>
        <w:t xml:space="preserve">Таким образом, внедрение и реализация программ внеурочной деятельности, направленных на формирование </w:t>
      </w:r>
      <w:proofErr w:type="spellStart"/>
      <w:r w:rsidRPr="004C17C7">
        <w:rPr>
          <w:rFonts w:ascii="Times New Roman" w:hAnsi="Times New Roman" w:cs="Times New Roman"/>
          <w:sz w:val="28"/>
          <w:szCs w:val="28"/>
        </w:rPr>
        <w:t>субъектности</w:t>
      </w:r>
      <w:proofErr w:type="spellEnd"/>
      <w:r w:rsidRPr="004C17C7">
        <w:rPr>
          <w:rFonts w:ascii="Times New Roman" w:hAnsi="Times New Roman" w:cs="Times New Roman"/>
          <w:sz w:val="28"/>
          <w:szCs w:val="28"/>
        </w:rPr>
        <w:t xml:space="preserve"> младших школьников, дает двойной результат: с одной стороны, мы достигаем цели достижения </w:t>
      </w:r>
      <w:proofErr w:type="spellStart"/>
      <w:r w:rsidRPr="004C17C7">
        <w:rPr>
          <w:rFonts w:ascii="Times New Roman" w:hAnsi="Times New Roman" w:cs="Times New Roman"/>
          <w:sz w:val="28"/>
          <w:szCs w:val="28"/>
        </w:rPr>
        <w:t>субъект-субъектных</w:t>
      </w:r>
      <w:proofErr w:type="spellEnd"/>
      <w:r w:rsidRPr="004C17C7">
        <w:rPr>
          <w:rFonts w:ascii="Times New Roman" w:hAnsi="Times New Roman" w:cs="Times New Roman"/>
          <w:sz w:val="28"/>
          <w:szCs w:val="28"/>
        </w:rPr>
        <w:t xml:space="preserve"> отношений, формируя позицию школьника как субъекта образовательного процесса, с другой стороны, очевидна роль программ в достижении предметных результатов, расширении знаний школьников в рамках выбранных направлений и переход на новый прагматический уровень реализации содержания учебных программ.</w:t>
      </w:r>
      <w:proofErr w:type="gramEnd"/>
    </w:p>
    <w:p w:rsidR="00E251AF" w:rsidRPr="004C17C7" w:rsidRDefault="00280845" w:rsidP="004C17C7">
      <w:pPr>
        <w:spacing w:after="0" w:line="360" w:lineRule="auto"/>
        <w:ind w:firstLine="708"/>
        <w:jc w:val="both"/>
        <w:rPr>
          <w:rFonts w:ascii="Times New Roman" w:hAnsi="Times New Roman" w:cs="Times New Roman"/>
          <w:sz w:val="28"/>
          <w:szCs w:val="28"/>
        </w:rPr>
      </w:pPr>
      <w:r w:rsidRPr="004C17C7">
        <w:rPr>
          <w:rFonts w:ascii="Times New Roman" w:hAnsi="Times New Roman" w:cs="Times New Roman"/>
          <w:sz w:val="28"/>
          <w:szCs w:val="28"/>
        </w:rPr>
        <w:t xml:space="preserve">В заключение отметим, что данные результаты стали возможны благодаря заинтересованности управленческой команды школы № 8 г. Пятигорска во главе с ее директором Ириной Николаевной Павленко. Стремление повысить качества реализации образовательного процесса, </w:t>
      </w:r>
      <w:r w:rsidR="008630F4" w:rsidRPr="004C17C7">
        <w:rPr>
          <w:rFonts w:ascii="Times New Roman" w:hAnsi="Times New Roman" w:cs="Times New Roman"/>
          <w:sz w:val="28"/>
          <w:szCs w:val="28"/>
        </w:rPr>
        <w:t>разработка</w:t>
      </w:r>
      <w:r w:rsidRPr="004C17C7">
        <w:rPr>
          <w:rFonts w:ascii="Times New Roman" w:hAnsi="Times New Roman" w:cs="Times New Roman"/>
          <w:sz w:val="28"/>
          <w:szCs w:val="28"/>
        </w:rPr>
        <w:t xml:space="preserve"> новых эффективных путей организации обучения, атмосфера творчества</w:t>
      </w:r>
      <w:r w:rsidR="008630F4" w:rsidRPr="004C17C7">
        <w:rPr>
          <w:rFonts w:ascii="Times New Roman" w:hAnsi="Times New Roman" w:cs="Times New Roman"/>
          <w:sz w:val="28"/>
          <w:szCs w:val="28"/>
        </w:rPr>
        <w:t>, сотрудничества</w:t>
      </w:r>
      <w:r w:rsidRPr="004C17C7">
        <w:rPr>
          <w:rFonts w:ascii="Times New Roman" w:hAnsi="Times New Roman" w:cs="Times New Roman"/>
          <w:sz w:val="28"/>
          <w:szCs w:val="28"/>
        </w:rPr>
        <w:t xml:space="preserve"> и инициативы – все это</w:t>
      </w:r>
      <w:r w:rsidR="004C17C7">
        <w:rPr>
          <w:rFonts w:ascii="Times New Roman" w:hAnsi="Times New Roman" w:cs="Times New Roman"/>
          <w:sz w:val="28"/>
          <w:szCs w:val="28"/>
        </w:rPr>
        <w:t>,</w:t>
      </w:r>
      <w:r w:rsidRPr="004C17C7">
        <w:rPr>
          <w:rFonts w:ascii="Times New Roman" w:hAnsi="Times New Roman" w:cs="Times New Roman"/>
          <w:sz w:val="28"/>
          <w:szCs w:val="28"/>
        </w:rPr>
        <w:t xml:space="preserve"> действительно</w:t>
      </w:r>
      <w:r w:rsidR="004C17C7">
        <w:rPr>
          <w:rFonts w:ascii="Times New Roman" w:hAnsi="Times New Roman" w:cs="Times New Roman"/>
          <w:sz w:val="28"/>
          <w:szCs w:val="28"/>
        </w:rPr>
        <w:t>,</w:t>
      </w:r>
      <w:r w:rsidRPr="004C17C7">
        <w:rPr>
          <w:rFonts w:ascii="Times New Roman" w:hAnsi="Times New Roman" w:cs="Times New Roman"/>
          <w:sz w:val="28"/>
          <w:szCs w:val="28"/>
        </w:rPr>
        <w:t xml:space="preserve"> фундаментальные факторы для развития школы и для формирования </w:t>
      </w:r>
      <w:r w:rsidR="008630F4" w:rsidRPr="004C17C7">
        <w:rPr>
          <w:rFonts w:ascii="Times New Roman" w:hAnsi="Times New Roman" w:cs="Times New Roman"/>
          <w:sz w:val="28"/>
          <w:szCs w:val="28"/>
        </w:rPr>
        <w:t xml:space="preserve">полезного </w:t>
      </w:r>
      <w:r w:rsidRPr="004C17C7">
        <w:rPr>
          <w:rFonts w:ascii="Times New Roman" w:hAnsi="Times New Roman" w:cs="Times New Roman"/>
          <w:sz w:val="28"/>
          <w:szCs w:val="28"/>
        </w:rPr>
        <w:t>педагогического опыта, которым мы готовы делит</w:t>
      </w:r>
      <w:r w:rsidR="004C17C7">
        <w:rPr>
          <w:rFonts w:ascii="Times New Roman" w:hAnsi="Times New Roman" w:cs="Times New Roman"/>
          <w:sz w:val="28"/>
          <w:szCs w:val="28"/>
        </w:rPr>
        <w:t>ь</w:t>
      </w:r>
      <w:r w:rsidRPr="004C17C7">
        <w:rPr>
          <w:rFonts w:ascii="Times New Roman" w:hAnsi="Times New Roman" w:cs="Times New Roman"/>
          <w:sz w:val="28"/>
          <w:szCs w:val="28"/>
        </w:rPr>
        <w:t>ся</w:t>
      </w:r>
      <w:r w:rsidR="008630F4" w:rsidRPr="004C17C7">
        <w:rPr>
          <w:rFonts w:ascii="Times New Roman" w:hAnsi="Times New Roman" w:cs="Times New Roman"/>
          <w:sz w:val="28"/>
          <w:szCs w:val="28"/>
        </w:rPr>
        <w:t xml:space="preserve"> со всеми, кто находится в постоянном поиске и неравнодушен к успехам учащихся!</w:t>
      </w:r>
    </w:p>
    <w:sectPr w:rsidR="00E251AF" w:rsidRPr="004C17C7" w:rsidSect="004C17C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B4E86"/>
    <w:multiLevelType w:val="multilevel"/>
    <w:tmpl w:val="57CC8C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68003C4"/>
    <w:multiLevelType w:val="multilevel"/>
    <w:tmpl w:val="3D7C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BC555E"/>
    <w:multiLevelType w:val="multilevel"/>
    <w:tmpl w:val="9EA8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52E5A"/>
    <w:rsid w:val="00043E17"/>
    <w:rsid w:val="000F0100"/>
    <w:rsid w:val="00154FA8"/>
    <w:rsid w:val="001A3381"/>
    <w:rsid w:val="001D2C51"/>
    <w:rsid w:val="00250D88"/>
    <w:rsid w:val="00280845"/>
    <w:rsid w:val="004C17C7"/>
    <w:rsid w:val="00593971"/>
    <w:rsid w:val="006B7F3F"/>
    <w:rsid w:val="0075766D"/>
    <w:rsid w:val="00765A52"/>
    <w:rsid w:val="008630F4"/>
    <w:rsid w:val="008D0142"/>
    <w:rsid w:val="009C4E53"/>
    <w:rsid w:val="00A27018"/>
    <w:rsid w:val="00A52E5A"/>
    <w:rsid w:val="00AB739E"/>
    <w:rsid w:val="00C35A7C"/>
    <w:rsid w:val="00C97694"/>
    <w:rsid w:val="00D14C46"/>
    <w:rsid w:val="00E251AF"/>
    <w:rsid w:val="00E56325"/>
    <w:rsid w:val="00FA3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1AF"/>
  </w:style>
  <w:style w:type="paragraph" w:styleId="2">
    <w:name w:val="heading 2"/>
    <w:basedOn w:val="a"/>
    <w:next w:val="a"/>
    <w:link w:val="20"/>
    <w:uiPriority w:val="9"/>
    <w:unhideWhenUsed/>
    <w:qFormat/>
    <w:rsid w:val="00A270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rsid w:val="0075766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20">
    <w:name w:val="Заголовок 2 Знак"/>
    <w:basedOn w:val="a0"/>
    <w:link w:val="2"/>
    <w:uiPriority w:val="9"/>
    <w:rsid w:val="00A27018"/>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A27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Буллит"/>
    <w:basedOn w:val="a"/>
    <w:rsid w:val="00A27018"/>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paragraph" w:customStyle="1" w:styleId="msonormalcxsplast">
    <w:name w:val="msonormalcxsplast"/>
    <w:basedOn w:val="a"/>
    <w:rsid w:val="00A270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A27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4FA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6B7F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7F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0344625">
      <w:bodyDiv w:val="1"/>
      <w:marLeft w:val="0"/>
      <w:marRight w:val="0"/>
      <w:marTop w:val="0"/>
      <w:marBottom w:val="0"/>
      <w:divBdr>
        <w:top w:val="none" w:sz="0" w:space="0" w:color="auto"/>
        <w:left w:val="none" w:sz="0" w:space="0" w:color="auto"/>
        <w:bottom w:val="none" w:sz="0" w:space="0" w:color="auto"/>
        <w:right w:val="none" w:sz="0" w:space="0" w:color="auto"/>
      </w:divBdr>
    </w:div>
    <w:div w:id="205488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percentStacked"/>
        <c:ser>
          <c:idx val="0"/>
          <c:order val="0"/>
          <c:tx>
            <c:strRef>
              <c:f>Лист1!$B$1</c:f>
              <c:strCache>
                <c:ptCount val="1"/>
                <c:pt idx="0">
                  <c:v>Средний уровень </c:v>
                </c:pt>
              </c:strCache>
            </c:strRef>
          </c:tx>
          <c:spPr>
            <a:solidFill>
              <a:srgbClr val="00B0F0"/>
            </a:solidFill>
            <a:ln>
              <a:noFill/>
            </a:ln>
            <a:effectLst/>
            <a:sp3d/>
          </c:spPr>
          <c:dLbls>
            <c:dLbl>
              <c:idx val="0"/>
              <c:tx>
                <c:rich>
                  <a:bodyPr/>
                  <a:lstStyle/>
                  <a:p>
                    <a:r>
                      <a:rPr lang="ru-RU" sz="1100" b="1"/>
                      <a:t>5</a:t>
                    </a:r>
                    <a:r>
                      <a:rPr lang="ru-RU"/>
                      <a:t>2</a:t>
                    </a:r>
                    <a:r>
                      <a:rPr lang="en-US"/>
                      <a:t>.</a:t>
                    </a:r>
                    <a:r>
                      <a:rPr lang="ru-RU"/>
                      <a:t>9</a:t>
                    </a:r>
                    <a:endParaRPr lang="en-US"/>
                  </a:p>
                </c:rich>
              </c:tx>
              <c:showVal val="1"/>
              <c:extLst>
                <c:ext xmlns:c15="http://schemas.microsoft.com/office/drawing/2012/chart" uri="{CE6537A1-D6FC-4f65-9D91-7224C49458BB}"/>
              </c:extLst>
            </c:dLbl>
            <c:dLbl>
              <c:idx val="1"/>
              <c:tx>
                <c:rich>
                  <a:bodyPr/>
                  <a:lstStyle/>
                  <a:p>
                    <a:r>
                      <a:rPr lang="ru-RU" sz="1100" b="1"/>
                      <a:t>2</a:t>
                    </a:r>
                    <a:r>
                      <a:rPr lang="ru-RU"/>
                      <a:t>6,6</a:t>
                    </a:r>
                    <a:endParaRPr lang="en-US"/>
                  </a:p>
                </c:rich>
              </c:tx>
              <c:showVal val="1"/>
              <c:extLst>
                <c:ext xmlns:c15="http://schemas.microsoft.com/office/drawing/2012/chart" uri="{CE6537A1-D6FC-4f65-9D91-7224C49458BB}"/>
              </c:extLst>
            </c:dLbl>
            <c:dLbl>
              <c:idx val="3"/>
              <c:tx>
                <c:rich>
                  <a:bodyPr/>
                  <a:lstStyle/>
                  <a:p>
                    <a:r>
                      <a:rPr lang="ru-RU" sz="1100" b="1"/>
                      <a:t>2</a:t>
                    </a:r>
                    <a:r>
                      <a:rPr lang="ru-RU"/>
                      <a:t>6,4</a:t>
                    </a:r>
                    <a:endParaRPr lang="en-US"/>
                  </a:p>
                </c:rich>
              </c:tx>
              <c:showVal val="1"/>
            </c:dLbl>
            <c:dLbl>
              <c:idx val="4"/>
              <c:tx>
                <c:rich>
                  <a:bodyPr/>
                  <a:lstStyle/>
                  <a:p>
                    <a:r>
                      <a:rPr lang="ru-RU" sz="1100" b="1"/>
                      <a:t>5</a:t>
                    </a:r>
                    <a:r>
                      <a:rPr lang="ru-RU"/>
                      <a:t>2</a:t>
                    </a:r>
                    <a:r>
                      <a:rPr lang="en-US"/>
                      <a:t>,</a:t>
                    </a:r>
                    <a:r>
                      <a:rPr lang="ru-RU"/>
                      <a:t>9</a:t>
                    </a:r>
                    <a:endParaRPr lang="en-US"/>
                  </a:p>
                </c:rich>
              </c:tx>
              <c:showVal val="1"/>
              <c:extLst>
                <c:ext xmlns:c15="http://schemas.microsoft.com/office/drawing/2012/chart" uri="{CE6537A1-D6FC-4f65-9D91-7224C49458BB}"/>
              </c:extLst>
            </c:dLbl>
            <c:dLbl>
              <c:idx val="5"/>
              <c:tx>
                <c:rich>
                  <a:bodyPr/>
                  <a:lstStyle/>
                  <a:p>
                    <a:r>
                      <a:rPr lang="ru-RU" sz="1100" b="1"/>
                      <a:t>3</a:t>
                    </a:r>
                    <a:r>
                      <a:rPr lang="ru-RU"/>
                      <a:t>6,1</a:t>
                    </a:r>
                    <a:endParaRPr lang="en-US"/>
                  </a:p>
                </c:rich>
              </c:tx>
              <c:showVal val="1"/>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сентябрь 4 класс </c:v>
                </c:pt>
                <c:pt idx="1">
                  <c:v>апрель  4 класс</c:v>
                </c:pt>
                <c:pt idx="2">
                  <c:v>сентябрь 3 класс </c:v>
                </c:pt>
                <c:pt idx="3">
                  <c:v>апрель 3 класс </c:v>
                </c:pt>
                <c:pt idx="4">
                  <c:v>сентябрь 2 класс </c:v>
                </c:pt>
                <c:pt idx="5">
                  <c:v>апрель 2 класс </c:v>
                </c:pt>
              </c:strCache>
            </c:strRef>
          </c:cat>
          <c:val>
            <c:numRef>
              <c:f>Лист1!$B$2:$B$7</c:f>
              <c:numCache>
                <c:formatCode>General</c:formatCode>
                <c:ptCount val="6"/>
                <c:pt idx="0">
                  <c:v>31.2</c:v>
                </c:pt>
                <c:pt idx="1">
                  <c:v>26.4</c:v>
                </c:pt>
                <c:pt idx="2" formatCode="0.00">
                  <c:v>52.9</c:v>
                </c:pt>
                <c:pt idx="3">
                  <c:v>36.1</c:v>
                </c:pt>
                <c:pt idx="4">
                  <c:v>54.5</c:v>
                </c:pt>
                <c:pt idx="5">
                  <c:v>31.1</c:v>
                </c:pt>
              </c:numCache>
            </c:numRef>
          </c:val>
        </c:ser>
        <c:ser>
          <c:idx val="1"/>
          <c:order val="1"/>
          <c:tx>
            <c:strRef>
              <c:f>Лист1!$C$1</c:f>
              <c:strCache>
                <c:ptCount val="1"/>
                <c:pt idx="0">
                  <c:v>Высокий уровень </c:v>
                </c:pt>
              </c:strCache>
            </c:strRef>
          </c:tx>
          <c:spPr>
            <a:solidFill>
              <a:srgbClr val="92D050"/>
            </a:solidFill>
            <a:ln>
              <a:noFill/>
            </a:ln>
            <a:effectLst/>
            <a:sp3d/>
          </c:spPr>
          <c:dLbls>
            <c:dLbl>
              <c:idx val="0"/>
              <c:tx>
                <c:rich>
                  <a:bodyPr/>
                  <a:lstStyle/>
                  <a:p>
                    <a:r>
                      <a:rPr lang="ru-RU" sz="1100" b="1"/>
                      <a:t>2</a:t>
                    </a:r>
                    <a:r>
                      <a:rPr lang="ru-RU"/>
                      <a:t>9</a:t>
                    </a:r>
                    <a:r>
                      <a:rPr lang="en-US"/>
                      <a:t>.4</a:t>
                    </a:r>
                  </a:p>
                </c:rich>
              </c:tx>
              <c:showVal val="1"/>
              <c:extLst>
                <c:ext xmlns:c15="http://schemas.microsoft.com/office/drawing/2012/chart" uri="{CE6537A1-D6FC-4f65-9D91-7224C49458BB}"/>
              </c:extLst>
            </c:dLbl>
            <c:dLbl>
              <c:idx val="1"/>
              <c:tx>
                <c:rich>
                  <a:bodyPr/>
                  <a:lstStyle/>
                  <a:p>
                    <a:r>
                      <a:rPr lang="ru-RU" sz="1100" b="1"/>
                      <a:t>7</a:t>
                    </a:r>
                    <a:r>
                      <a:rPr lang="ru-RU"/>
                      <a:t>3,3</a:t>
                    </a:r>
                    <a:endParaRPr lang="en-US"/>
                  </a:p>
                </c:rich>
              </c:tx>
              <c:showVal val="1"/>
              <c:extLst>
                <c:ext xmlns:c15="http://schemas.microsoft.com/office/drawing/2012/chart" uri="{CE6537A1-D6FC-4f65-9D91-7224C49458BB}"/>
              </c:extLst>
            </c:dLbl>
            <c:dLbl>
              <c:idx val="3"/>
              <c:tx>
                <c:rich>
                  <a:bodyPr/>
                  <a:lstStyle/>
                  <a:p>
                    <a:r>
                      <a:rPr lang="ru-RU" sz="1100" b="1"/>
                      <a:t>6</a:t>
                    </a:r>
                    <a:r>
                      <a:rPr lang="ru-RU"/>
                      <a:t>3,5</a:t>
                    </a:r>
                    <a:endParaRPr lang="en-US"/>
                  </a:p>
                </c:rich>
              </c:tx>
              <c:showVal val="1"/>
            </c:dLbl>
            <c:dLbl>
              <c:idx val="5"/>
              <c:tx>
                <c:rich>
                  <a:bodyPr/>
                  <a:lstStyle/>
                  <a:p>
                    <a:r>
                      <a:rPr lang="en-US" sz="1100" b="1"/>
                      <a:t>5</a:t>
                    </a:r>
                    <a:r>
                      <a:rPr lang="ru-RU"/>
                      <a:t>3</a:t>
                    </a:r>
                    <a:r>
                      <a:rPr lang="en-US"/>
                      <a:t>,</a:t>
                    </a:r>
                    <a:r>
                      <a:rPr lang="ru-RU"/>
                      <a:t>5</a:t>
                    </a:r>
                    <a:endParaRPr lang="en-US"/>
                  </a:p>
                </c:rich>
              </c:tx>
              <c:showVal val="1"/>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сентябрь 4 класс </c:v>
                </c:pt>
                <c:pt idx="1">
                  <c:v>апрель  4 класс</c:v>
                </c:pt>
                <c:pt idx="2">
                  <c:v>сентябрь 3 класс </c:v>
                </c:pt>
                <c:pt idx="3">
                  <c:v>апрель 3 класс </c:v>
                </c:pt>
                <c:pt idx="4">
                  <c:v>сентябрь 2 класс </c:v>
                </c:pt>
                <c:pt idx="5">
                  <c:v>апрель 2 класс </c:v>
                </c:pt>
              </c:strCache>
            </c:strRef>
          </c:cat>
          <c:val>
            <c:numRef>
              <c:f>Лист1!$C$2:$C$7</c:f>
              <c:numCache>
                <c:formatCode>General</c:formatCode>
                <c:ptCount val="6"/>
                <c:pt idx="0">
                  <c:v>37.5</c:v>
                </c:pt>
                <c:pt idx="1">
                  <c:v>63.5</c:v>
                </c:pt>
                <c:pt idx="2">
                  <c:v>29.4</c:v>
                </c:pt>
                <c:pt idx="3">
                  <c:v>53.5</c:v>
                </c:pt>
                <c:pt idx="4">
                  <c:v>22.7</c:v>
                </c:pt>
                <c:pt idx="5">
                  <c:v>55.2</c:v>
                </c:pt>
              </c:numCache>
            </c:numRef>
          </c:val>
        </c:ser>
        <c:ser>
          <c:idx val="2"/>
          <c:order val="2"/>
          <c:tx>
            <c:strRef>
              <c:f>Лист1!$D$1</c:f>
              <c:strCache>
                <c:ptCount val="1"/>
                <c:pt idx="0">
                  <c:v>Низкий уровень </c:v>
                </c:pt>
              </c:strCache>
            </c:strRef>
          </c:tx>
          <c:spPr>
            <a:solidFill>
              <a:srgbClr val="C0504D">
                <a:lumMod val="40000"/>
                <a:lumOff val="60000"/>
              </a:srgbClr>
            </a:solidFill>
            <a:ln>
              <a:noFill/>
            </a:ln>
            <a:effectLst/>
            <a:sp3d/>
          </c:spPr>
          <c:dLbls>
            <c:dLbl>
              <c:idx val="0"/>
              <c:tx>
                <c:rich>
                  <a:bodyPr/>
                  <a:lstStyle/>
                  <a:p>
                    <a:r>
                      <a:rPr lang="ru-RU" sz="1100" b="1"/>
                      <a:t>1</a:t>
                    </a:r>
                    <a:r>
                      <a:rPr lang="ru-RU"/>
                      <a:t>7,6</a:t>
                    </a:r>
                    <a:endParaRPr lang="en-US"/>
                  </a:p>
                </c:rich>
              </c:tx>
              <c:showVal val="1"/>
              <c:extLst>
                <c:ext xmlns:c15="http://schemas.microsoft.com/office/drawing/2012/chart" uri="{CE6537A1-D6FC-4f65-9D91-7224C49458BB}"/>
              </c:extLst>
            </c:dLbl>
            <c:dLbl>
              <c:idx val="1"/>
              <c:tx>
                <c:rich>
                  <a:bodyPr/>
                  <a:lstStyle/>
                  <a:p>
                    <a:r>
                      <a:rPr lang="ru-RU" sz="1100" b="1"/>
                      <a:t>0</a:t>
                    </a:r>
                    <a:endParaRPr lang="ru-RU"/>
                  </a:p>
                </c:rich>
              </c:tx>
              <c:showVal val="1"/>
              <c:extLst>
                <c:ext xmlns:c15="http://schemas.microsoft.com/office/drawing/2012/chart" uri="{CE6537A1-D6FC-4f65-9D91-7224C49458BB}">
                  <c15:dlblFieldTable/>
                  <c15:showDataLabelsRange val="0"/>
                </c:ext>
              </c:extLst>
            </c:dLbl>
            <c:dLbl>
              <c:idx val="3"/>
              <c:tx>
                <c:rich>
                  <a:bodyPr/>
                  <a:lstStyle/>
                  <a:p>
                    <a:r>
                      <a:rPr lang="ru-RU" sz="1100" b="1"/>
                      <a:t>1</a:t>
                    </a:r>
                    <a:r>
                      <a:rPr lang="ru-RU"/>
                      <a:t>0,1</a:t>
                    </a:r>
                    <a:endParaRPr lang="en-US"/>
                  </a:p>
                </c:rich>
              </c:tx>
              <c:showVal val="1"/>
            </c:dLbl>
            <c:dLbl>
              <c:idx val="5"/>
              <c:tx>
                <c:rich>
                  <a:bodyPr/>
                  <a:lstStyle/>
                  <a:p>
                    <a:r>
                      <a:rPr lang="ru-RU" sz="1100" b="1"/>
                      <a:t>1</a:t>
                    </a:r>
                    <a:r>
                      <a:rPr lang="ru-RU"/>
                      <a:t>0,4</a:t>
                    </a:r>
                    <a:endParaRPr lang="en-US"/>
                  </a:p>
                </c:rich>
              </c:tx>
              <c:showVal val="1"/>
            </c:dLbl>
            <c:dLbl>
              <c:idx val="6"/>
              <c:tx>
                <c:rich>
                  <a:bodyPr/>
                  <a:lstStyle/>
                  <a:p>
                    <a:r>
                      <a:rPr lang="en-US" sz="1100" b="1"/>
                      <a:t>2</a:t>
                    </a:r>
                    <a:r>
                      <a:rPr lang="ru-RU"/>
                      <a:t>2</a:t>
                    </a:r>
                    <a:r>
                      <a:rPr lang="en-US"/>
                      <a:t>,7</a:t>
                    </a:r>
                  </a:p>
                </c:rich>
              </c:tx>
              <c:showVal val="1"/>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сентябрь 4 класс </c:v>
                </c:pt>
                <c:pt idx="1">
                  <c:v>апрель  4 класс</c:v>
                </c:pt>
                <c:pt idx="2">
                  <c:v>сентябрь 3 класс </c:v>
                </c:pt>
                <c:pt idx="3">
                  <c:v>апрель 3 класс </c:v>
                </c:pt>
                <c:pt idx="4">
                  <c:v>сентябрь 2 класс </c:v>
                </c:pt>
                <c:pt idx="5">
                  <c:v>апрель 2 класс </c:v>
                </c:pt>
              </c:strCache>
            </c:strRef>
          </c:cat>
          <c:val>
            <c:numRef>
              <c:f>Лист1!$D$2:$D$7</c:f>
              <c:numCache>
                <c:formatCode>General</c:formatCode>
                <c:ptCount val="6"/>
                <c:pt idx="0">
                  <c:v>31.2</c:v>
                </c:pt>
                <c:pt idx="1">
                  <c:v>10.1</c:v>
                </c:pt>
                <c:pt idx="2">
                  <c:v>17.600000000000001</c:v>
                </c:pt>
                <c:pt idx="3">
                  <c:v>10.4</c:v>
                </c:pt>
                <c:pt idx="4">
                  <c:v>22.7</c:v>
                </c:pt>
                <c:pt idx="5">
                  <c:v>13.7</c:v>
                </c:pt>
              </c:numCache>
            </c:numRef>
          </c:val>
        </c:ser>
        <c:dLbls>
          <c:showVal val="1"/>
        </c:dLbls>
        <c:gapWidth val="75"/>
        <c:shape val="box"/>
        <c:axId val="83727488"/>
        <c:axId val="83729024"/>
        <c:axId val="0"/>
      </c:bar3DChart>
      <c:catAx>
        <c:axId val="8372748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83729024"/>
        <c:crosses val="autoZero"/>
        <c:auto val="1"/>
        <c:lblAlgn val="ctr"/>
        <c:lblOffset val="100"/>
      </c:catAx>
      <c:valAx>
        <c:axId val="83729024"/>
        <c:scaling>
          <c:orientation val="minMax"/>
        </c:scaling>
        <c:axPos val="l"/>
        <c:numFmt formatCode="0%" sourceLinked="1"/>
        <c:maj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837274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percentStacked"/>
        <c:ser>
          <c:idx val="0"/>
          <c:order val="0"/>
          <c:tx>
            <c:strRef>
              <c:f>Лист1!$B$1</c:f>
              <c:strCache>
                <c:ptCount val="1"/>
                <c:pt idx="0">
                  <c:v>Средний уровень </c:v>
                </c:pt>
              </c:strCache>
            </c:strRef>
          </c:tx>
          <c:spPr>
            <a:solidFill>
              <a:srgbClr val="00B0F0"/>
            </a:solidFill>
            <a:ln>
              <a:noFill/>
            </a:ln>
            <a:effectLst/>
            <a:sp3d/>
          </c:spPr>
          <c:dLbls>
            <c:dLbl>
              <c:idx val="0"/>
              <c:tx>
                <c:rich>
                  <a:bodyPr/>
                  <a:lstStyle/>
                  <a:p>
                    <a:r>
                      <a:rPr lang="en-US" sz="1100" b="1"/>
                      <a:t>3</a:t>
                    </a:r>
                    <a:r>
                      <a:rPr lang="en-US"/>
                      <a:t>1.8</a:t>
                    </a:r>
                  </a:p>
                </c:rich>
              </c:tx>
              <c:showVal val="1"/>
              <c:extLst>
                <c:ext xmlns:c15="http://schemas.microsoft.com/office/drawing/2012/chart" uri="{CE6537A1-D6FC-4f65-9D91-7224C49458BB}"/>
              </c:extLst>
            </c:dLbl>
            <c:dLbl>
              <c:idx val="1"/>
              <c:tx>
                <c:rich>
                  <a:bodyPr/>
                  <a:lstStyle/>
                  <a:p>
                    <a:r>
                      <a:rPr lang="en-US" sz="1100" b="1"/>
                      <a:t>3</a:t>
                    </a:r>
                    <a:r>
                      <a:rPr lang="en-US"/>
                      <a:t>3.</a:t>
                    </a:r>
                    <a:r>
                      <a:rPr lang="ru-RU"/>
                      <a:t>3</a:t>
                    </a:r>
                    <a:endParaRPr lang="en-US"/>
                  </a:p>
                </c:rich>
              </c:tx>
              <c:showVal val="1"/>
              <c:extLst>
                <c:ext xmlns:c15="http://schemas.microsoft.com/office/drawing/2012/chart" uri="{CE6537A1-D6FC-4f65-9D91-7224C49458BB}"/>
              </c:extLst>
            </c:dLbl>
            <c:dLbl>
              <c:idx val="4"/>
              <c:tx>
                <c:rich>
                  <a:bodyPr/>
                  <a:lstStyle/>
                  <a:p>
                    <a:r>
                      <a:rPr lang="en-US" sz="1100" b="1"/>
                      <a:t>4</a:t>
                    </a:r>
                    <a:r>
                      <a:rPr lang="en-US"/>
                      <a:t>6,7</a:t>
                    </a:r>
                  </a:p>
                </c:rich>
              </c:tx>
              <c:showVal val="1"/>
              <c:extLst>
                <c:ext xmlns:c15="http://schemas.microsoft.com/office/drawing/2012/chart" uri="{CE6537A1-D6FC-4f65-9D91-7224C49458BB}"/>
              </c:extLst>
            </c:dLbl>
            <c:dLbl>
              <c:idx val="5"/>
              <c:tx>
                <c:rich>
                  <a:bodyPr/>
                  <a:lstStyle/>
                  <a:p>
                    <a:r>
                      <a:rPr lang="en-US" sz="1100" b="1"/>
                      <a:t>5</a:t>
                    </a:r>
                    <a:r>
                      <a:rPr lang="ru-RU"/>
                      <a:t>3</a:t>
                    </a:r>
                    <a:endParaRPr lang="en-US"/>
                  </a:p>
                </c:rich>
              </c:tx>
              <c:showVal val="1"/>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сентябрь 4 класс </c:v>
                </c:pt>
                <c:pt idx="1">
                  <c:v>апрель 4 класс</c:v>
                </c:pt>
                <c:pt idx="2">
                  <c:v>сентябрь 3 класс </c:v>
                </c:pt>
                <c:pt idx="3">
                  <c:v>апрель 3 класс</c:v>
                </c:pt>
                <c:pt idx="4">
                  <c:v>сентябрь 2 класс </c:v>
                </c:pt>
                <c:pt idx="5">
                  <c:v>апрель 2 класс </c:v>
                </c:pt>
              </c:strCache>
            </c:strRef>
          </c:cat>
          <c:val>
            <c:numRef>
              <c:f>Лист1!$B$2:$B$7</c:f>
              <c:numCache>
                <c:formatCode>General</c:formatCode>
                <c:ptCount val="6"/>
                <c:pt idx="0">
                  <c:v>64.7</c:v>
                </c:pt>
                <c:pt idx="1">
                  <c:v>53.6</c:v>
                </c:pt>
                <c:pt idx="2">
                  <c:v>47.7</c:v>
                </c:pt>
                <c:pt idx="3">
                  <c:v>52</c:v>
                </c:pt>
                <c:pt idx="4">
                  <c:v>46.7</c:v>
                </c:pt>
                <c:pt idx="5">
                  <c:v>53</c:v>
                </c:pt>
              </c:numCache>
            </c:numRef>
          </c:val>
        </c:ser>
        <c:ser>
          <c:idx val="1"/>
          <c:order val="1"/>
          <c:tx>
            <c:strRef>
              <c:f>Лист1!$C$1</c:f>
              <c:strCache>
                <c:ptCount val="1"/>
                <c:pt idx="0">
                  <c:v>Высокий уровень </c:v>
                </c:pt>
              </c:strCache>
            </c:strRef>
          </c:tx>
          <c:spPr>
            <a:solidFill>
              <a:srgbClr val="92D050"/>
            </a:solidFill>
            <a:ln>
              <a:noFill/>
            </a:ln>
            <a:effectLst/>
            <a:sp3d/>
          </c:spPr>
          <c:dLbls>
            <c:dLbl>
              <c:idx val="0"/>
              <c:tx>
                <c:rich>
                  <a:bodyPr/>
                  <a:lstStyle/>
                  <a:p>
                    <a:r>
                      <a:rPr lang="en-US" sz="1100" b="1"/>
                      <a:t>3</a:t>
                    </a:r>
                    <a:r>
                      <a:rPr lang="en-US"/>
                      <a:t>6.4</a:t>
                    </a:r>
                  </a:p>
                </c:rich>
              </c:tx>
              <c:showVal val="1"/>
              <c:extLst>
                <c:ext xmlns:c15="http://schemas.microsoft.com/office/drawing/2012/chart" uri="{CE6537A1-D6FC-4f65-9D91-7224C49458BB}"/>
              </c:extLst>
            </c:dLbl>
            <c:dLbl>
              <c:idx val="1"/>
              <c:tx>
                <c:rich>
                  <a:bodyPr/>
                  <a:lstStyle/>
                  <a:p>
                    <a:r>
                      <a:rPr lang="en-US" sz="1100" b="1"/>
                      <a:t>5</a:t>
                    </a:r>
                    <a:r>
                      <a:rPr lang="en-US"/>
                      <a:t>3.5</a:t>
                    </a:r>
                  </a:p>
                </c:rich>
              </c:tx>
              <c:showVal val="1"/>
              <c:extLst>
                <c:ext xmlns:c15="http://schemas.microsoft.com/office/drawing/2012/chart" uri="{CE6537A1-D6FC-4f65-9D91-7224C49458BB}"/>
              </c:extLst>
            </c:dLbl>
            <c:dLbl>
              <c:idx val="3"/>
              <c:tx>
                <c:rich>
                  <a:bodyPr/>
                  <a:lstStyle/>
                  <a:p>
                    <a:r>
                      <a:rPr lang="ru-RU" sz="1100" b="1"/>
                      <a:t>2</a:t>
                    </a:r>
                    <a:r>
                      <a:rPr lang="ru-RU"/>
                      <a:t>9,4</a:t>
                    </a:r>
                    <a:endParaRPr lang="en-US"/>
                  </a:p>
                </c:rich>
              </c:tx>
              <c:showVal val="1"/>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сентябрь 4 класс </c:v>
                </c:pt>
                <c:pt idx="1">
                  <c:v>апрель 4 класс</c:v>
                </c:pt>
                <c:pt idx="2">
                  <c:v>сентябрь 3 класс </c:v>
                </c:pt>
                <c:pt idx="3">
                  <c:v>апрель 3 класс</c:v>
                </c:pt>
                <c:pt idx="4">
                  <c:v>сентябрь 2 класс </c:v>
                </c:pt>
                <c:pt idx="5">
                  <c:v>апрель 2 класс </c:v>
                </c:pt>
              </c:strCache>
            </c:strRef>
          </c:cat>
          <c:val>
            <c:numRef>
              <c:f>Лист1!$C$2:$C$7</c:f>
              <c:numCache>
                <c:formatCode>General</c:formatCode>
                <c:ptCount val="6"/>
                <c:pt idx="0">
                  <c:v>11.8</c:v>
                </c:pt>
                <c:pt idx="1">
                  <c:v>29.4</c:v>
                </c:pt>
                <c:pt idx="2">
                  <c:v>20</c:v>
                </c:pt>
                <c:pt idx="3">
                  <c:v>30</c:v>
                </c:pt>
                <c:pt idx="4">
                  <c:v>21.3</c:v>
                </c:pt>
                <c:pt idx="5">
                  <c:v>28.6</c:v>
                </c:pt>
              </c:numCache>
            </c:numRef>
          </c:val>
        </c:ser>
        <c:ser>
          <c:idx val="2"/>
          <c:order val="2"/>
          <c:tx>
            <c:strRef>
              <c:f>Лист1!$D$1</c:f>
              <c:strCache>
                <c:ptCount val="1"/>
                <c:pt idx="0">
                  <c:v>Низкий уровень </c:v>
                </c:pt>
              </c:strCache>
            </c:strRef>
          </c:tx>
          <c:spPr>
            <a:solidFill>
              <a:srgbClr val="C0504D">
                <a:lumMod val="60000"/>
                <a:lumOff val="40000"/>
              </a:srgbClr>
            </a:solidFill>
            <a:ln>
              <a:noFill/>
            </a:ln>
            <a:effectLst/>
            <a:sp3d/>
          </c:spPr>
          <c:dLbls>
            <c:dLbl>
              <c:idx val="0"/>
              <c:tx>
                <c:rich>
                  <a:bodyPr/>
                  <a:lstStyle/>
                  <a:p>
                    <a:r>
                      <a:rPr lang="en-US" sz="1100" b="1"/>
                      <a:t>3</a:t>
                    </a:r>
                    <a:r>
                      <a:rPr lang="en-US"/>
                      <a:t>1.8</a:t>
                    </a:r>
                  </a:p>
                </c:rich>
              </c:tx>
              <c:showVal val="1"/>
              <c:extLst>
                <c:ext xmlns:c15="http://schemas.microsoft.com/office/drawing/2012/chart" uri="{CE6537A1-D6FC-4f65-9D91-7224C49458BB}"/>
              </c:extLst>
            </c:dLbl>
            <c:dLbl>
              <c:idx val="1"/>
              <c:tx>
                <c:rich>
                  <a:bodyPr/>
                  <a:lstStyle/>
                  <a:p>
                    <a:r>
                      <a:rPr lang="ru-RU" sz="1100" b="1"/>
                      <a:t>1</a:t>
                    </a:r>
                    <a:r>
                      <a:rPr lang="ru-RU"/>
                      <a:t>3,2</a:t>
                    </a:r>
                  </a:p>
                </c:rich>
              </c:tx>
              <c:showVal val="1"/>
              <c:extLst>
                <c:ext xmlns:c15="http://schemas.microsoft.com/office/drawing/2012/chart" uri="{CE6537A1-D6FC-4f65-9D91-7224C49458BB}">
                  <c15:dlblFieldTable/>
                  <c15:showDataLabelsRange val="0"/>
                </c:ext>
              </c:extLst>
            </c:dLbl>
            <c:dLbl>
              <c:idx val="3"/>
              <c:tx>
                <c:rich>
                  <a:bodyPr/>
                  <a:lstStyle/>
                  <a:p>
                    <a:r>
                      <a:rPr lang="ru-RU" sz="1100" b="1"/>
                      <a:t>1</a:t>
                    </a:r>
                    <a:r>
                      <a:rPr lang="ru-RU"/>
                      <a:t>7,6</a:t>
                    </a:r>
                    <a:endParaRPr lang="en-US"/>
                  </a:p>
                </c:rich>
              </c:tx>
              <c:showVal val="1"/>
            </c:dLbl>
            <c:dLbl>
              <c:idx val="5"/>
              <c:tx>
                <c:rich>
                  <a:bodyPr/>
                  <a:lstStyle/>
                  <a:p>
                    <a:r>
                      <a:rPr lang="en-US" sz="1100" b="1"/>
                      <a:t>1</a:t>
                    </a:r>
                    <a:r>
                      <a:rPr lang="ru-RU"/>
                      <a:t>7</a:t>
                    </a:r>
                    <a:endParaRPr lang="en-US"/>
                  </a:p>
                </c:rich>
              </c:tx>
              <c:showVal val="1"/>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сентябрь 4 класс </c:v>
                </c:pt>
                <c:pt idx="1">
                  <c:v>апрель 4 класс</c:v>
                </c:pt>
                <c:pt idx="2">
                  <c:v>сентябрь 3 класс </c:v>
                </c:pt>
                <c:pt idx="3">
                  <c:v>апрель 3 класс</c:v>
                </c:pt>
                <c:pt idx="4">
                  <c:v>сентябрь 2 класс </c:v>
                </c:pt>
                <c:pt idx="5">
                  <c:v>апрель 2 класс </c:v>
                </c:pt>
              </c:strCache>
            </c:strRef>
          </c:cat>
          <c:val>
            <c:numRef>
              <c:f>Лист1!$D$2:$D$7</c:f>
              <c:numCache>
                <c:formatCode>General</c:formatCode>
                <c:ptCount val="6"/>
                <c:pt idx="0">
                  <c:v>23.5</c:v>
                </c:pt>
                <c:pt idx="1">
                  <c:v>17</c:v>
                </c:pt>
                <c:pt idx="2">
                  <c:v>33.300000000000004</c:v>
                </c:pt>
                <c:pt idx="3">
                  <c:v>18</c:v>
                </c:pt>
                <c:pt idx="4">
                  <c:v>32</c:v>
                </c:pt>
                <c:pt idx="5">
                  <c:v>18.399999999999999</c:v>
                </c:pt>
              </c:numCache>
            </c:numRef>
          </c:val>
        </c:ser>
        <c:dLbls>
          <c:showVal val="1"/>
        </c:dLbls>
        <c:gapWidth val="75"/>
        <c:shape val="box"/>
        <c:axId val="94668288"/>
        <c:axId val="94669824"/>
        <c:axId val="0"/>
      </c:bar3DChart>
      <c:catAx>
        <c:axId val="9466828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94669824"/>
        <c:crosses val="autoZero"/>
        <c:auto val="1"/>
        <c:lblAlgn val="ctr"/>
        <c:lblOffset val="100"/>
      </c:catAx>
      <c:valAx>
        <c:axId val="94669824"/>
        <c:scaling>
          <c:orientation val="minMax"/>
        </c:scaling>
        <c:axPos val="l"/>
        <c:numFmt formatCode="0%" sourceLinked="1"/>
        <c:maj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946682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162</TotalTime>
  <Pages>1</Pages>
  <Words>3056</Words>
  <Characters>17422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cp:lastModifiedBy>
  <cp:revision>8</cp:revision>
  <dcterms:created xsi:type="dcterms:W3CDTF">2016-03-09T14:17:00Z</dcterms:created>
  <dcterms:modified xsi:type="dcterms:W3CDTF">2016-04-07T16:12:00Z</dcterms:modified>
</cp:coreProperties>
</file>