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402" w:rsidRDefault="0090262B" w:rsidP="007816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624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781624" w:rsidRPr="00781624">
        <w:rPr>
          <w:rFonts w:ascii="Times New Roman" w:hAnsi="Times New Roman" w:cs="Times New Roman"/>
          <w:b/>
          <w:sz w:val="28"/>
          <w:szCs w:val="28"/>
        </w:rPr>
        <w:t xml:space="preserve"> по учебному предмету «Русский язык»</w:t>
      </w:r>
      <w:r w:rsidR="00781624">
        <w:rPr>
          <w:rFonts w:ascii="Times New Roman" w:hAnsi="Times New Roman" w:cs="Times New Roman"/>
          <w:b/>
          <w:sz w:val="28"/>
          <w:szCs w:val="28"/>
        </w:rPr>
        <w:t xml:space="preserve"> в 8 классе</w:t>
      </w:r>
      <w:r w:rsidR="00781624" w:rsidRPr="00781624">
        <w:rPr>
          <w:rFonts w:ascii="Times New Roman" w:hAnsi="Times New Roman" w:cs="Times New Roman"/>
          <w:b/>
          <w:sz w:val="28"/>
          <w:szCs w:val="28"/>
        </w:rPr>
        <w:t xml:space="preserve"> на тему «Обращение»</w:t>
      </w:r>
    </w:p>
    <w:p w:rsidR="00781624" w:rsidRPr="00781624" w:rsidRDefault="00781624" w:rsidP="007816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624" w:rsidRPr="00740C1D" w:rsidRDefault="00781624" w:rsidP="0078162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40C1D">
        <w:rPr>
          <w:rFonts w:ascii="Times New Roman" w:hAnsi="Times New Roman" w:cs="Times New Roman"/>
          <w:i/>
          <w:sz w:val="24"/>
          <w:szCs w:val="24"/>
        </w:rPr>
        <w:t>Круглова Ольга Владимировна</w:t>
      </w:r>
    </w:p>
    <w:p w:rsidR="00781624" w:rsidRPr="00740C1D" w:rsidRDefault="00781624" w:rsidP="0078162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40C1D">
        <w:rPr>
          <w:rFonts w:ascii="Times New Roman" w:hAnsi="Times New Roman" w:cs="Times New Roman"/>
          <w:i/>
          <w:sz w:val="24"/>
          <w:szCs w:val="24"/>
        </w:rPr>
        <w:t>Учитель русского языка и литературы</w:t>
      </w:r>
    </w:p>
    <w:p w:rsidR="00781624" w:rsidRPr="00740C1D" w:rsidRDefault="00781624" w:rsidP="0078162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40C1D">
        <w:rPr>
          <w:rFonts w:ascii="Times New Roman" w:hAnsi="Times New Roman" w:cs="Times New Roman"/>
          <w:i/>
          <w:sz w:val="24"/>
          <w:szCs w:val="24"/>
        </w:rPr>
        <w:t>Муниципального бюджетного образовательного учреждения города Костромы</w:t>
      </w:r>
    </w:p>
    <w:p w:rsidR="00781624" w:rsidRPr="00740C1D" w:rsidRDefault="00781624" w:rsidP="0078162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40C1D">
        <w:rPr>
          <w:rFonts w:ascii="Times New Roman" w:hAnsi="Times New Roman" w:cs="Times New Roman"/>
          <w:i/>
          <w:sz w:val="24"/>
          <w:szCs w:val="24"/>
        </w:rPr>
        <w:t>«Средняя общеобразовательная школа №10»</w:t>
      </w:r>
    </w:p>
    <w:p w:rsidR="00781624" w:rsidRDefault="00781624" w:rsidP="007816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4394"/>
        <w:gridCol w:w="4394"/>
        <w:gridCol w:w="2800"/>
      </w:tblGrid>
      <w:tr w:rsidR="00781624" w:rsidTr="00796FDC">
        <w:tc>
          <w:tcPr>
            <w:tcW w:w="2689" w:type="dxa"/>
          </w:tcPr>
          <w:p w:rsidR="00781624" w:rsidRDefault="00781624" w:rsidP="0078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588" w:type="dxa"/>
            <w:gridSpan w:val="3"/>
          </w:tcPr>
          <w:p w:rsidR="00781624" w:rsidRDefault="0063666C" w:rsidP="0063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</w:t>
            </w:r>
            <w:r w:rsidR="00B87A35">
              <w:rPr>
                <w:rFonts w:ascii="Times New Roman" w:hAnsi="Times New Roman" w:cs="Times New Roman"/>
                <w:sz w:val="24"/>
                <w:szCs w:val="24"/>
              </w:rPr>
              <w:t xml:space="preserve"> (первый урок по теме «Обращение и знаки препинания при нём»)</w:t>
            </w:r>
          </w:p>
        </w:tc>
      </w:tr>
      <w:tr w:rsidR="00781624" w:rsidTr="00796FDC">
        <w:tc>
          <w:tcPr>
            <w:tcW w:w="2689" w:type="dxa"/>
          </w:tcPr>
          <w:p w:rsidR="00781624" w:rsidRDefault="00781624" w:rsidP="0078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11588" w:type="dxa"/>
            <w:gridSpan w:val="3"/>
          </w:tcPr>
          <w:p w:rsidR="00781624" w:rsidRDefault="0063666C" w:rsidP="0063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М.Т. Баранов,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781624" w:rsidTr="00796FDC">
        <w:tc>
          <w:tcPr>
            <w:tcW w:w="2689" w:type="dxa"/>
          </w:tcPr>
          <w:p w:rsidR="00781624" w:rsidRDefault="00781624" w:rsidP="0078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11588" w:type="dxa"/>
            <w:gridSpan w:val="3"/>
          </w:tcPr>
          <w:p w:rsidR="00781624" w:rsidRDefault="00552CD6" w:rsidP="00552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73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3517D">
              <w:rPr>
                <w:rFonts w:ascii="Times New Roman" w:hAnsi="Times New Roman" w:cs="Times New Roman"/>
                <w:sz w:val="24"/>
                <w:szCs w:val="24"/>
              </w:rPr>
              <w:t>владеть знаниями</w:t>
            </w:r>
            <w:r w:rsidR="0063666C">
              <w:rPr>
                <w:rFonts w:ascii="Times New Roman" w:hAnsi="Times New Roman" w:cs="Times New Roman"/>
                <w:sz w:val="24"/>
                <w:szCs w:val="24"/>
              </w:rPr>
              <w:t xml:space="preserve"> об обращении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его назначении и</w:t>
            </w:r>
            <w:r w:rsidR="0063666C">
              <w:rPr>
                <w:rFonts w:ascii="Times New Roman" w:hAnsi="Times New Roman" w:cs="Times New Roman"/>
                <w:sz w:val="24"/>
                <w:szCs w:val="24"/>
              </w:rPr>
              <w:t xml:space="preserve"> роли в предложении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со способами выражения обращения, его стилистическими особенностями;</w:t>
            </w:r>
          </w:p>
          <w:p w:rsidR="00552CD6" w:rsidRDefault="00552CD6" w:rsidP="00552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сформировать умения: находить обращение в тексте, употреблять его в собственной речи с учётом речевой ситуации; правильно ставить знаки препинания в предложении с обращением; выразительно читать предложения с обращениями, соблюдая звательную интонацию;</w:t>
            </w:r>
          </w:p>
          <w:p w:rsidR="00552CD6" w:rsidRDefault="00552CD6" w:rsidP="00552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517D">
              <w:rPr>
                <w:rFonts w:ascii="Times New Roman" w:hAnsi="Times New Roman" w:cs="Times New Roman"/>
                <w:sz w:val="24"/>
                <w:szCs w:val="24"/>
              </w:rPr>
              <w:t>развивать готовность и способность к речевому взаимодействию; способность опознавать, анализировать, сопоставлять, оценивать языковые факты; строить монологическое высказывание на лингвистическую тему; совершенствовать орфографическую и пунктуационную грамотность;</w:t>
            </w:r>
          </w:p>
          <w:p w:rsidR="005D624D" w:rsidRDefault="005D624D" w:rsidP="002B6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618B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</w:t>
            </w:r>
            <w:r w:rsidR="00A52F9E">
              <w:rPr>
                <w:rFonts w:ascii="Times New Roman" w:hAnsi="Times New Roman" w:cs="Times New Roman"/>
                <w:sz w:val="24"/>
                <w:szCs w:val="24"/>
              </w:rPr>
              <w:t xml:space="preserve"> эстет</w:t>
            </w:r>
            <w:r w:rsidR="002B618B">
              <w:rPr>
                <w:rFonts w:ascii="Times New Roman" w:hAnsi="Times New Roman" w:cs="Times New Roman"/>
                <w:sz w:val="24"/>
                <w:szCs w:val="24"/>
              </w:rPr>
              <w:t>ическую функцию</w:t>
            </w:r>
            <w:r w:rsidR="00A52F9E"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поэтического обращения; </w:t>
            </w:r>
            <w:r w:rsidR="00461B3E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уважительное отношение к окружающим через освоение этикетной роли </w:t>
            </w:r>
            <w:r w:rsidR="002B618B">
              <w:rPr>
                <w:rFonts w:ascii="Times New Roman" w:hAnsi="Times New Roman" w:cs="Times New Roman"/>
                <w:sz w:val="24"/>
                <w:szCs w:val="24"/>
              </w:rPr>
              <w:t>обращения.</w:t>
            </w:r>
            <w:r w:rsidR="00461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1624" w:rsidTr="00E816C9">
        <w:trPr>
          <w:trHeight w:val="278"/>
        </w:trPr>
        <w:tc>
          <w:tcPr>
            <w:tcW w:w="2689" w:type="dxa"/>
            <w:vMerge w:val="restart"/>
          </w:tcPr>
          <w:p w:rsidR="00781624" w:rsidRDefault="00781624" w:rsidP="0078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4394" w:type="dxa"/>
          </w:tcPr>
          <w:p w:rsidR="00781624" w:rsidRDefault="00781624" w:rsidP="00781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4394" w:type="dxa"/>
          </w:tcPr>
          <w:p w:rsidR="00781624" w:rsidRDefault="00781624" w:rsidP="00781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</w:tcPr>
          <w:p w:rsidR="00781624" w:rsidRDefault="00781624" w:rsidP="00781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</w:tc>
      </w:tr>
      <w:tr w:rsidR="00781624" w:rsidTr="00E816C9">
        <w:trPr>
          <w:trHeight w:val="277"/>
        </w:trPr>
        <w:tc>
          <w:tcPr>
            <w:tcW w:w="2689" w:type="dxa"/>
            <w:vMerge/>
          </w:tcPr>
          <w:p w:rsidR="00781624" w:rsidRDefault="00781624" w:rsidP="00781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96FDC" w:rsidRPr="00796FDC" w:rsidRDefault="00796FDC" w:rsidP="0079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FDC">
              <w:rPr>
                <w:rFonts w:ascii="Times New Roman" w:hAnsi="Times New Roman" w:cs="Times New Roman"/>
                <w:sz w:val="24"/>
                <w:szCs w:val="24"/>
              </w:rPr>
              <w:t xml:space="preserve">Знать определение обращения, назначение обращения </w:t>
            </w:r>
            <w:r w:rsidR="00D0225D">
              <w:rPr>
                <w:rFonts w:ascii="Times New Roman" w:hAnsi="Times New Roman" w:cs="Times New Roman"/>
                <w:sz w:val="24"/>
                <w:szCs w:val="24"/>
              </w:rPr>
              <w:t>в речи и его функции (звательную, оценочную, изобразительную</w:t>
            </w:r>
            <w:r w:rsidRPr="00796FDC">
              <w:rPr>
                <w:rFonts w:ascii="Times New Roman" w:hAnsi="Times New Roman" w:cs="Times New Roman"/>
                <w:sz w:val="24"/>
                <w:szCs w:val="24"/>
              </w:rPr>
              <w:t>), правила постановки знаков препинания при обращении.</w:t>
            </w:r>
          </w:p>
          <w:p w:rsidR="00781624" w:rsidRDefault="00796FDC" w:rsidP="0079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FDC">
              <w:rPr>
                <w:rFonts w:ascii="Times New Roman" w:hAnsi="Times New Roman" w:cs="Times New Roman"/>
                <w:sz w:val="24"/>
                <w:szCs w:val="24"/>
              </w:rPr>
              <w:t>Уметь интонационно правильно произносить предложения с обращениями; ставить знаки препинания при обращениях; употреблять разные формы обращений в различных речевых ситуациях; различать обращение и подле</w:t>
            </w:r>
            <w:r w:rsidR="00D0225D">
              <w:rPr>
                <w:rFonts w:ascii="Times New Roman" w:hAnsi="Times New Roman" w:cs="Times New Roman"/>
                <w:sz w:val="24"/>
                <w:szCs w:val="24"/>
              </w:rPr>
              <w:t>жащее двусоставного предложения.</w:t>
            </w:r>
          </w:p>
        </w:tc>
        <w:tc>
          <w:tcPr>
            <w:tcW w:w="4394" w:type="dxa"/>
          </w:tcPr>
          <w:p w:rsidR="00781624" w:rsidRDefault="002B618B" w:rsidP="002B6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E816C9">
              <w:rPr>
                <w:rFonts w:ascii="Times New Roman" w:hAnsi="Times New Roman" w:cs="Times New Roman"/>
                <w:sz w:val="24"/>
                <w:szCs w:val="24"/>
              </w:rPr>
              <w:t xml:space="preserve">ставить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формулировать цель деятельности, планировать последовательность действий; осуществлять самоконтроль,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самокоррекцию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816C9">
              <w:rPr>
                <w:rFonts w:ascii="Times New Roman" w:hAnsi="Times New Roman" w:cs="Times New Roman"/>
                <w:sz w:val="24"/>
                <w:szCs w:val="24"/>
              </w:rPr>
              <w:t>адекватно понимать информацию, в том числе воспринимаемую на слух, воспроизводить прослушанный текст; строить логическую цепь рассуждения; использовать полученные на уроке знания в жизни.</w:t>
            </w:r>
          </w:p>
        </w:tc>
        <w:tc>
          <w:tcPr>
            <w:tcW w:w="2800" w:type="dxa"/>
          </w:tcPr>
          <w:p w:rsidR="00781624" w:rsidRDefault="00E816C9" w:rsidP="005D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связывать цель учебной деятельности с мотивом; самооценка учебной деятельности</w:t>
            </w:r>
            <w:r w:rsidR="008A46E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критерия успешности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624" w:rsidTr="00796FDC">
        <w:tc>
          <w:tcPr>
            <w:tcW w:w="2689" w:type="dxa"/>
          </w:tcPr>
          <w:p w:rsidR="00781624" w:rsidRDefault="00781624" w:rsidP="0078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Оборудование </w:t>
            </w:r>
          </w:p>
        </w:tc>
        <w:tc>
          <w:tcPr>
            <w:tcW w:w="11588" w:type="dxa"/>
            <w:gridSpan w:val="3"/>
          </w:tcPr>
          <w:p w:rsidR="00781624" w:rsidRDefault="00EB5CC7" w:rsidP="00EB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проектор, компьютер</w:t>
            </w:r>
          </w:p>
        </w:tc>
      </w:tr>
      <w:tr w:rsidR="00781624" w:rsidTr="00796FDC">
        <w:tc>
          <w:tcPr>
            <w:tcW w:w="2689" w:type="dxa"/>
          </w:tcPr>
          <w:p w:rsidR="00781624" w:rsidRDefault="00781624" w:rsidP="0078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ресурсы </w:t>
            </w:r>
          </w:p>
        </w:tc>
        <w:tc>
          <w:tcPr>
            <w:tcW w:w="11588" w:type="dxa"/>
            <w:gridSpan w:val="3"/>
          </w:tcPr>
          <w:p w:rsidR="00781624" w:rsidRDefault="00EB5CC7" w:rsidP="00EB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«Русский язык», 8 класс. Авторы: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О.М. Александрова;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ред. 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</w:p>
          <w:p w:rsidR="00EB5CC7" w:rsidRDefault="00EB5CC7" w:rsidP="00EB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</w:t>
            </w:r>
          </w:p>
          <w:p w:rsidR="00B87A35" w:rsidRDefault="00B87A35" w:rsidP="00EB5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«Оценочные» листки</w:t>
            </w:r>
          </w:p>
        </w:tc>
      </w:tr>
    </w:tbl>
    <w:p w:rsidR="00740C1D" w:rsidRDefault="00740C1D" w:rsidP="007816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1624" w:rsidRDefault="00740C1D" w:rsidP="007816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C1D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7"/>
        <w:gridCol w:w="1171"/>
        <w:gridCol w:w="1651"/>
        <w:gridCol w:w="3273"/>
        <w:gridCol w:w="3369"/>
        <w:gridCol w:w="2716"/>
      </w:tblGrid>
      <w:tr w:rsidR="00F43BC0" w:rsidTr="00796FDC">
        <w:tc>
          <w:tcPr>
            <w:tcW w:w="1980" w:type="dxa"/>
          </w:tcPr>
          <w:p w:rsidR="00796FDC" w:rsidRPr="00796FDC" w:rsidRDefault="00796FDC" w:rsidP="00781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FDC">
              <w:rPr>
                <w:rFonts w:ascii="Times New Roman" w:hAnsi="Times New Roman" w:cs="Times New Roman"/>
                <w:sz w:val="24"/>
                <w:szCs w:val="24"/>
              </w:rPr>
              <w:t xml:space="preserve">Этап урока </w:t>
            </w:r>
          </w:p>
        </w:tc>
        <w:tc>
          <w:tcPr>
            <w:tcW w:w="992" w:type="dxa"/>
          </w:tcPr>
          <w:p w:rsidR="00796FDC" w:rsidRPr="00796FDC" w:rsidRDefault="00796FDC" w:rsidP="00781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FD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C539CA">
              <w:rPr>
                <w:rFonts w:ascii="Times New Roman" w:hAnsi="Times New Roman" w:cs="Times New Roman"/>
                <w:sz w:val="24"/>
                <w:szCs w:val="24"/>
              </w:rPr>
              <w:t xml:space="preserve"> (минуты)</w:t>
            </w:r>
            <w:r w:rsidRPr="00796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</w:tcPr>
          <w:p w:rsidR="00796FDC" w:rsidRPr="00796FDC" w:rsidRDefault="00796FDC" w:rsidP="00781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учебной деятельности</w:t>
            </w:r>
          </w:p>
        </w:tc>
        <w:tc>
          <w:tcPr>
            <w:tcW w:w="3377" w:type="dxa"/>
          </w:tcPr>
          <w:p w:rsidR="00796FDC" w:rsidRPr="00796FDC" w:rsidRDefault="00796FDC" w:rsidP="00781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3544" w:type="dxa"/>
          </w:tcPr>
          <w:p w:rsidR="00796FDC" w:rsidRPr="00796FDC" w:rsidRDefault="00796FDC" w:rsidP="00781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="00B57354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B5735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щихся </w:t>
            </w:r>
          </w:p>
        </w:tc>
        <w:tc>
          <w:tcPr>
            <w:tcW w:w="2800" w:type="dxa"/>
          </w:tcPr>
          <w:p w:rsidR="00796FDC" w:rsidRPr="00796FDC" w:rsidRDefault="00796FDC" w:rsidP="00781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Универсальные учебные действия </w:t>
            </w:r>
          </w:p>
        </w:tc>
      </w:tr>
      <w:tr w:rsidR="00F43BC0" w:rsidTr="00796FDC">
        <w:tc>
          <w:tcPr>
            <w:tcW w:w="1980" w:type="dxa"/>
          </w:tcPr>
          <w:p w:rsidR="00796FDC" w:rsidRPr="00853C14" w:rsidRDefault="00853C14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14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992" w:type="dxa"/>
          </w:tcPr>
          <w:p w:rsidR="00796FDC" w:rsidRPr="00853C14" w:rsidRDefault="00853C14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796FDC" w:rsidRPr="00853C14" w:rsidRDefault="00853C14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14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</w:t>
            </w:r>
          </w:p>
        </w:tc>
        <w:tc>
          <w:tcPr>
            <w:tcW w:w="3377" w:type="dxa"/>
          </w:tcPr>
          <w:p w:rsidR="00796FDC" w:rsidRPr="00853C14" w:rsidRDefault="00853C14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14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Приветствует обучающихся,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проверяет их готовность к уроку, создаёт эмоциональный настрой.</w:t>
            </w:r>
          </w:p>
        </w:tc>
        <w:tc>
          <w:tcPr>
            <w:tcW w:w="3544" w:type="dxa"/>
          </w:tcPr>
          <w:p w:rsidR="00796FDC" w:rsidRPr="00853C14" w:rsidRDefault="00853C14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C14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Приветствуют учителя, </w:t>
            </w:r>
            <w:r w:rsidR="00B87A35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свою готовность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уроку, включаются в деловой ритм.</w:t>
            </w:r>
          </w:p>
        </w:tc>
        <w:tc>
          <w:tcPr>
            <w:tcW w:w="2800" w:type="dxa"/>
          </w:tcPr>
          <w:p w:rsidR="00796FDC" w:rsidRPr="001F7FED" w:rsidRDefault="001F7FED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FE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 сотрудничества с учителем и одноклассниками.</w:t>
            </w:r>
          </w:p>
        </w:tc>
      </w:tr>
      <w:tr w:rsidR="00F43BC0" w:rsidTr="00796FDC">
        <w:tc>
          <w:tcPr>
            <w:tcW w:w="1980" w:type="dxa"/>
          </w:tcPr>
          <w:p w:rsidR="00796FDC" w:rsidRPr="00853C14" w:rsidRDefault="00853C14" w:rsidP="00C5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учебной деятел</w:t>
            </w:r>
            <w:r w:rsidR="001F7FED">
              <w:rPr>
                <w:rFonts w:ascii="Times New Roman" w:hAnsi="Times New Roman" w:cs="Times New Roman"/>
                <w:sz w:val="24"/>
                <w:szCs w:val="24"/>
              </w:rPr>
              <w:t>ьности.  Вхождение в тему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796FDC" w:rsidRPr="00853C14" w:rsidRDefault="001F7FED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4" w:type="dxa"/>
          </w:tcPr>
          <w:p w:rsidR="00796FDC" w:rsidRPr="00853C14" w:rsidRDefault="00853C14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14"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3377" w:type="dxa"/>
          </w:tcPr>
          <w:p w:rsidR="00796FDC" w:rsidRPr="00853C14" w:rsidRDefault="00C539CA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Создаёт условия для осознанного восприятия материала: п</w:t>
            </w:r>
            <w:r w:rsidR="00B87A35">
              <w:rPr>
                <w:rFonts w:ascii="Times New Roman" w:hAnsi="Times New Roman" w:cs="Times New Roman"/>
                <w:sz w:val="24"/>
                <w:szCs w:val="24"/>
              </w:rPr>
              <w:t>редлагает посмотреть фрагменты мультипликационного фильма «Котёнок по имени Гав. История третья»</w:t>
            </w:r>
            <w:r w:rsidR="000B4C9D">
              <w:rPr>
                <w:rFonts w:ascii="Times New Roman" w:hAnsi="Times New Roman" w:cs="Times New Roman"/>
                <w:sz w:val="24"/>
                <w:szCs w:val="24"/>
              </w:rPr>
              <w:t xml:space="preserve">, после чего </w:t>
            </w:r>
            <w:r w:rsidR="00B87A35">
              <w:rPr>
                <w:rFonts w:ascii="Times New Roman" w:hAnsi="Times New Roman" w:cs="Times New Roman"/>
                <w:sz w:val="24"/>
                <w:szCs w:val="24"/>
              </w:rPr>
              <w:t>определить тему урока</w:t>
            </w:r>
            <w:r w:rsidR="000B4C9D">
              <w:rPr>
                <w:rFonts w:ascii="Times New Roman" w:hAnsi="Times New Roman" w:cs="Times New Roman"/>
                <w:sz w:val="24"/>
                <w:szCs w:val="24"/>
              </w:rPr>
              <w:t xml:space="preserve"> и её актуальность</w:t>
            </w:r>
            <w:r w:rsidR="00B87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796FDC" w:rsidRPr="00853C14" w:rsidRDefault="00C539CA" w:rsidP="00705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Смотрят </w:t>
            </w:r>
            <w:r w:rsidR="00B57354">
              <w:rPr>
                <w:rFonts w:ascii="Times New Roman" w:hAnsi="Times New Roman" w:cs="Times New Roman"/>
                <w:sz w:val="24"/>
                <w:szCs w:val="24"/>
              </w:rPr>
              <w:t xml:space="preserve">фрагменты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</w:t>
            </w:r>
            <w:r w:rsidR="00B573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называют тему урока, записывают в тетради дату и тему. </w:t>
            </w:r>
            <w:r w:rsidR="000B4C9D">
              <w:rPr>
                <w:rFonts w:ascii="Times New Roman" w:hAnsi="Times New Roman" w:cs="Times New Roman"/>
                <w:sz w:val="24"/>
                <w:szCs w:val="24"/>
              </w:rPr>
              <w:t xml:space="preserve">Рассуждают о роли обращения в речевом общении. </w:t>
            </w:r>
          </w:p>
        </w:tc>
        <w:tc>
          <w:tcPr>
            <w:tcW w:w="2800" w:type="dxa"/>
          </w:tcPr>
          <w:p w:rsidR="00796FDC" w:rsidRDefault="001F7FED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под понятие; выделение необходимой информации.</w:t>
            </w:r>
          </w:p>
          <w:p w:rsidR="001F7FED" w:rsidRPr="001F7FED" w:rsidRDefault="001F7FED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действия. Умение оформлять свои мысли в устной форме, осознанное построение речевого высказывания.</w:t>
            </w:r>
          </w:p>
        </w:tc>
      </w:tr>
      <w:tr w:rsidR="00F43BC0" w:rsidTr="00796FDC">
        <w:tc>
          <w:tcPr>
            <w:tcW w:w="1980" w:type="dxa"/>
          </w:tcPr>
          <w:p w:rsidR="00796FDC" w:rsidRPr="00853C14" w:rsidRDefault="000B4C9D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знаний </w:t>
            </w:r>
          </w:p>
        </w:tc>
        <w:tc>
          <w:tcPr>
            <w:tcW w:w="992" w:type="dxa"/>
          </w:tcPr>
          <w:p w:rsidR="00796FDC" w:rsidRPr="00853C14" w:rsidRDefault="002B0C3A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4" w:type="dxa"/>
          </w:tcPr>
          <w:p w:rsidR="000B4C9D" w:rsidRDefault="000B4C9D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  <w:p w:rsidR="000B4C9D" w:rsidRDefault="000B4C9D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proofErr w:type="spellEnd"/>
          </w:p>
          <w:p w:rsidR="00796FDC" w:rsidRPr="00853C14" w:rsidRDefault="000B4C9D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7" w:type="dxa"/>
          </w:tcPr>
          <w:p w:rsidR="00DE29A1" w:rsidRPr="00853C14" w:rsidRDefault="00705AEE" w:rsidP="0080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прочитать вопросы в учебнике (стр.195) и на слайде, вспомнить изучен</w:t>
            </w:r>
            <w:r w:rsidR="00871C24">
              <w:rPr>
                <w:rFonts w:ascii="Times New Roman" w:hAnsi="Times New Roman" w:cs="Times New Roman"/>
                <w:sz w:val="24"/>
                <w:szCs w:val="24"/>
              </w:rPr>
              <w:t>ный ранее материал об обращении;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1C2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устное задание по нахождению обращения в предложении (даются на слайде: сначала все предложения, затем </w:t>
            </w:r>
            <w:r w:rsidR="00871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убираются лишние, остаются только предложения с обращениями);</w:t>
            </w:r>
            <w:r w:rsidR="00DE29A1">
              <w:rPr>
                <w:rFonts w:ascii="Times New Roman" w:hAnsi="Times New Roman" w:cs="Times New Roman"/>
                <w:sz w:val="24"/>
                <w:szCs w:val="24"/>
              </w:rPr>
              <w:t xml:space="preserve"> дать определение обращения;</w:t>
            </w:r>
            <w:r w:rsidR="00871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оценить свои знания по теме, наметить цели и задачи урока для класса в целом и конкретно для себя.</w:t>
            </w:r>
            <w:r w:rsidR="00DE2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D60">
              <w:rPr>
                <w:rFonts w:ascii="Times New Roman" w:hAnsi="Times New Roman" w:cs="Times New Roman"/>
                <w:sz w:val="24"/>
                <w:szCs w:val="24"/>
              </w:rPr>
              <w:t>Организует</w:t>
            </w:r>
            <w:r w:rsidR="00DE29A1">
              <w:rPr>
                <w:rFonts w:ascii="Times New Roman" w:hAnsi="Times New Roman" w:cs="Times New Roman"/>
                <w:sz w:val="24"/>
                <w:szCs w:val="24"/>
              </w:rPr>
              <w:t xml:space="preserve"> словарную работу </w:t>
            </w:r>
            <w:r w:rsidR="00802D60">
              <w:rPr>
                <w:rFonts w:ascii="Times New Roman" w:hAnsi="Times New Roman" w:cs="Times New Roman"/>
                <w:sz w:val="24"/>
                <w:szCs w:val="24"/>
              </w:rPr>
              <w:t>по различению оттенков значения синонимов</w:t>
            </w:r>
            <w:r w:rsidR="00DE29A1">
              <w:rPr>
                <w:rFonts w:ascii="Times New Roman" w:hAnsi="Times New Roman" w:cs="Times New Roman"/>
                <w:sz w:val="24"/>
                <w:szCs w:val="24"/>
              </w:rPr>
              <w:t xml:space="preserve"> «друг»</w:t>
            </w:r>
            <w:r w:rsidR="00802D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E29A1">
              <w:rPr>
                <w:rFonts w:ascii="Times New Roman" w:hAnsi="Times New Roman" w:cs="Times New Roman"/>
                <w:sz w:val="24"/>
                <w:szCs w:val="24"/>
              </w:rPr>
              <w:t xml:space="preserve"> «приятель», «товарищ»</w:t>
            </w:r>
            <w:r w:rsidR="00992F3F">
              <w:rPr>
                <w:rFonts w:ascii="Times New Roman" w:hAnsi="Times New Roman" w:cs="Times New Roman"/>
                <w:sz w:val="24"/>
                <w:szCs w:val="24"/>
              </w:rPr>
              <w:t xml:space="preserve"> (для проверки используется презентация)</w:t>
            </w:r>
            <w:r w:rsidR="00DE2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796FDC" w:rsidRPr="00853C14" w:rsidRDefault="00705AEE" w:rsidP="000F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Вспоминают, что знают об обращении из курса русского языка 5 класса. </w:t>
            </w:r>
            <w:r w:rsidR="00871C24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="00DE29A1">
              <w:rPr>
                <w:rFonts w:ascii="Times New Roman" w:hAnsi="Times New Roman" w:cs="Times New Roman"/>
                <w:sz w:val="24"/>
                <w:szCs w:val="24"/>
              </w:rPr>
              <w:t xml:space="preserve"> вопросы; читают</w:t>
            </w:r>
            <w:r w:rsidR="00871C24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</w:t>
            </w:r>
            <w:r w:rsidR="000F1E9A">
              <w:rPr>
                <w:rFonts w:ascii="Times New Roman" w:hAnsi="Times New Roman" w:cs="Times New Roman"/>
                <w:sz w:val="24"/>
                <w:szCs w:val="24"/>
              </w:rPr>
              <w:t>, определяют</w:t>
            </w:r>
            <w:r w:rsidR="00871C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1E9A">
              <w:rPr>
                <w:rFonts w:ascii="Times New Roman" w:hAnsi="Times New Roman" w:cs="Times New Roman"/>
                <w:sz w:val="24"/>
                <w:szCs w:val="24"/>
              </w:rPr>
              <w:t>в роли каких членов предложения выступают слова «друг</w:t>
            </w:r>
            <w:r w:rsidR="00DE29A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0F1E9A">
              <w:rPr>
                <w:rFonts w:ascii="Times New Roman" w:hAnsi="Times New Roman" w:cs="Times New Roman"/>
                <w:sz w:val="24"/>
                <w:szCs w:val="24"/>
              </w:rPr>
              <w:t xml:space="preserve">«приятель», </w:t>
            </w:r>
            <w:r w:rsidR="00DE29A1">
              <w:rPr>
                <w:rFonts w:ascii="Times New Roman" w:hAnsi="Times New Roman" w:cs="Times New Roman"/>
                <w:sz w:val="24"/>
                <w:szCs w:val="24"/>
              </w:rPr>
              <w:t xml:space="preserve">«товарищ», </w:t>
            </w:r>
            <w:r w:rsidR="000F1E9A">
              <w:rPr>
                <w:rFonts w:ascii="Times New Roman" w:hAnsi="Times New Roman" w:cs="Times New Roman"/>
                <w:sz w:val="24"/>
                <w:szCs w:val="24"/>
              </w:rPr>
              <w:t xml:space="preserve">в каких предложениях они являются </w:t>
            </w:r>
            <w:r w:rsidR="000F1E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членами предложения, а обращениями. Подводя итог коллективной работе, заполняют индивидуальный «оценочный листок»</w:t>
            </w:r>
            <w:r w:rsidR="00DE29A1">
              <w:rPr>
                <w:rFonts w:ascii="Times New Roman" w:hAnsi="Times New Roman" w:cs="Times New Roman"/>
                <w:sz w:val="24"/>
                <w:szCs w:val="24"/>
              </w:rPr>
              <w:t xml:space="preserve">, делая для себя выводы: «знаю», «не знаю», «сомневаюсь». Формулируют цели и задачи урока. Дают определение обращения. </w:t>
            </w:r>
            <w:r w:rsidR="00802D60">
              <w:rPr>
                <w:rFonts w:ascii="Times New Roman" w:hAnsi="Times New Roman" w:cs="Times New Roman"/>
                <w:sz w:val="24"/>
                <w:szCs w:val="24"/>
              </w:rPr>
              <w:t>Сравнивают по лексическому значению слова-синонимы «друг»,  «приятель», «товарищ</w:t>
            </w:r>
            <w:r w:rsidR="00992F3F">
              <w:rPr>
                <w:rFonts w:ascii="Times New Roman" w:hAnsi="Times New Roman" w:cs="Times New Roman"/>
                <w:sz w:val="24"/>
                <w:szCs w:val="24"/>
              </w:rPr>
              <w:t>» (в случае необходимости обращаются к толковому словарю или словарю синонимов).</w:t>
            </w:r>
          </w:p>
        </w:tc>
        <w:tc>
          <w:tcPr>
            <w:tcW w:w="2800" w:type="dxa"/>
          </w:tcPr>
          <w:p w:rsidR="00796FDC" w:rsidRDefault="00F43BC0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находить ответы на вопросы, используя свои знания и информацию, полученные ранее. </w:t>
            </w:r>
            <w:r w:rsidR="001F7FED">
              <w:rPr>
                <w:rFonts w:ascii="Times New Roman" w:hAnsi="Times New Roman" w:cs="Times New Roman"/>
                <w:sz w:val="24"/>
                <w:szCs w:val="24"/>
              </w:rPr>
              <w:t>Самоопределение, самооценка.</w:t>
            </w:r>
            <w:r w:rsidR="0043529A">
              <w:rPr>
                <w:rFonts w:ascii="Times New Roman" w:hAnsi="Times New Roman" w:cs="Times New Roman"/>
                <w:sz w:val="24"/>
                <w:szCs w:val="24"/>
              </w:rPr>
              <w:t xml:space="preserve"> Умение зафиксировать затруднения. </w:t>
            </w:r>
          </w:p>
          <w:p w:rsidR="001F7FED" w:rsidRDefault="001F7FED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Целеполагание, планирование учебной деятельности.</w:t>
            </w:r>
            <w:r w:rsidR="007E6A86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связывать цель с мотивом.</w:t>
            </w:r>
          </w:p>
          <w:p w:rsidR="007E6A86" w:rsidRDefault="007E6A86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строить логическую цепь рассуждений.</w:t>
            </w:r>
          </w:p>
          <w:p w:rsidR="007E6A86" w:rsidRDefault="007E6A86" w:rsidP="007E6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форме, слушать и понимать чужую речь.</w:t>
            </w:r>
          </w:p>
          <w:p w:rsidR="007E6A86" w:rsidRPr="001F7FED" w:rsidRDefault="007E6A86" w:rsidP="007E6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Извлечение необходимой информации из лингвистических словарей.</w:t>
            </w:r>
          </w:p>
        </w:tc>
      </w:tr>
      <w:tr w:rsidR="00F43BC0" w:rsidTr="00796FDC">
        <w:tc>
          <w:tcPr>
            <w:tcW w:w="1980" w:type="dxa"/>
          </w:tcPr>
          <w:p w:rsidR="00796FDC" w:rsidRPr="00853C14" w:rsidRDefault="00992F3F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нового материала</w:t>
            </w:r>
          </w:p>
        </w:tc>
        <w:tc>
          <w:tcPr>
            <w:tcW w:w="992" w:type="dxa"/>
          </w:tcPr>
          <w:p w:rsidR="00796FDC" w:rsidRPr="00853C14" w:rsidRDefault="008A46E2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4" w:type="dxa"/>
          </w:tcPr>
          <w:p w:rsidR="00796FDC" w:rsidRDefault="003F149C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Парная </w:t>
            </w:r>
          </w:p>
          <w:p w:rsidR="00871E0D" w:rsidRDefault="00871E0D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E0D" w:rsidRDefault="00871E0D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E0D" w:rsidRDefault="00871E0D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E0D" w:rsidRDefault="00871E0D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E0D" w:rsidRDefault="00871E0D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E0D" w:rsidRDefault="00871E0D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E0D" w:rsidRDefault="00871E0D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E0D" w:rsidRPr="00853C14" w:rsidRDefault="00871E0D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</w:t>
            </w:r>
          </w:p>
        </w:tc>
        <w:tc>
          <w:tcPr>
            <w:tcW w:w="3377" w:type="dxa"/>
          </w:tcPr>
          <w:p w:rsidR="00796FDC" w:rsidRDefault="00992F3F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работу с упражнением 342 – таблицей «Назначение обращений». Ставит цель: подготовить связный ответ по таблице, записать в тетради собственные примеры к каждому её пункту.</w:t>
            </w:r>
          </w:p>
          <w:p w:rsidR="003F149C" w:rsidRPr="00853C14" w:rsidRDefault="00F5101F" w:rsidP="00EC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Читает отрывок из книги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Ю.Гвоздарева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«Язык есть исповедь народа…» (об устаревшем звательном падеже) и просит пересказать его. Предлагает ознакомиться с теоретическим материалом на стр. 197 о способах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выражения обращения в современном русском языке. Напоминает об особой звательной интонации, с которой произносится обращение.</w:t>
            </w:r>
            <w:r w:rsidR="00871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7F4">
              <w:rPr>
                <w:rFonts w:ascii="Times New Roman" w:hAnsi="Times New Roman" w:cs="Times New Roman"/>
                <w:sz w:val="24"/>
                <w:szCs w:val="24"/>
              </w:rPr>
              <w:t>Подводит к проблемному вопросу о трудности различения обращения и подлежащ</w:t>
            </w:r>
            <w:r w:rsidR="00B57354">
              <w:rPr>
                <w:rFonts w:ascii="Times New Roman" w:hAnsi="Times New Roman" w:cs="Times New Roman"/>
                <w:sz w:val="24"/>
                <w:szCs w:val="24"/>
              </w:rPr>
              <w:t xml:space="preserve">его в двусоставном предложении, </w:t>
            </w:r>
            <w:r w:rsidR="00EC67F4">
              <w:rPr>
                <w:rFonts w:ascii="Times New Roman" w:hAnsi="Times New Roman" w:cs="Times New Roman"/>
                <w:sz w:val="24"/>
                <w:szCs w:val="24"/>
              </w:rPr>
              <w:t>просит записать под диктовку д</w:t>
            </w:r>
            <w:r w:rsidR="00B57354">
              <w:rPr>
                <w:rFonts w:ascii="Times New Roman" w:hAnsi="Times New Roman" w:cs="Times New Roman"/>
                <w:sz w:val="24"/>
                <w:szCs w:val="24"/>
              </w:rPr>
              <w:t>ва предложения и сопоставить их</w:t>
            </w:r>
            <w:r w:rsidR="00EC67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871E0D" w:rsidRDefault="003F149C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Изучают таблицу, подбирают и записывают в тетрадь собственные примеры, готовят монологическое высказывание </w:t>
            </w:r>
            <w:r w:rsidR="00EC67F4">
              <w:rPr>
                <w:rFonts w:ascii="Times New Roman" w:hAnsi="Times New Roman" w:cs="Times New Roman"/>
                <w:sz w:val="24"/>
                <w:szCs w:val="24"/>
              </w:rPr>
              <w:t>о назначении обращения и его функциях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осуществляют взаимопроверку</w:t>
            </w:r>
            <w:r w:rsidR="00B57354">
              <w:rPr>
                <w:rFonts w:ascii="Times New Roman" w:hAnsi="Times New Roman" w:cs="Times New Roman"/>
                <w:sz w:val="24"/>
                <w:szCs w:val="24"/>
              </w:rPr>
              <w:t xml:space="preserve"> в парах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6FDC" w:rsidRDefault="00871E0D" w:rsidP="00871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и пересказывают текст. </w:t>
            </w:r>
            <w:r w:rsidR="003F1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вслух теоретический материал по учебнику. </w:t>
            </w:r>
          </w:p>
          <w:p w:rsidR="001D0147" w:rsidRDefault="001D0147" w:rsidP="00871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Рассуждают о том, почему в современном русском языке, в отличие от древнерусского, легко спутать обращение с подлежащим.</w:t>
            </w:r>
          </w:p>
          <w:p w:rsidR="001D0147" w:rsidRDefault="001D0147" w:rsidP="00871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под диктовку</w:t>
            </w:r>
            <w:r w:rsidR="00C76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65CF" w:rsidRPr="00C765C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C765CF">
              <w:rPr>
                <w:rFonts w:ascii="Times New Roman" w:hAnsi="Times New Roman" w:cs="Times New Roman"/>
                <w:sz w:val="24"/>
                <w:szCs w:val="24"/>
              </w:rPr>
              <w:t>один ученик на доске, остальные в тетрадях</w:t>
            </w:r>
            <w:r w:rsidR="00C765CF" w:rsidRPr="00C765C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два предложения со словом «друзья», определяют </w:t>
            </w:r>
            <w:r w:rsidR="00C765CF">
              <w:rPr>
                <w:rFonts w:ascii="Times New Roman" w:hAnsi="Times New Roman" w:cs="Times New Roman"/>
                <w:sz w:val="24"/>
                <w:szCs w:val="24"/>
              </w:rPr>
              <w:t xml:space="preserve">падежную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 слова и анализируют роль этого слова в каждом пред</w:t>
            </w:r>
            <w:r w:rsidR="00C765CF">
              <w:rPr>
                <w:rFonts w:ascii="Times New Roman" w:hAnsi="Times New Roman" w:cs="Times New Roman"/>
                <w:sz w:val="24"/>
                <w:szCs w:val="24"/>
              </w:rPr>
              <w:t xml:space="preserve">ложении (подлежащее, обращение), </w:t>
            </w:r>
            <w:r w:rsidR="0043529A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запятыми обращение, </w:t>
            </w:r>
            <w:r w:rsidR="00C765CF">
              <w:rPr>
                <w:rFonts w:ascii="Times New Roman" w:hAnsi="Times New Roman" w:cs="Times New Roman"/>
                <w:sz w:val="24"/>
                <w:szCs w:val="24"/>
              </w:rPr>
              <w:t>делают выводы.</w:t>
            </w:r>
          </w:p>
          <w:p w:rsidR="00EC67F4" w:rsidRDefault="00EC67F4" w:rsidP="00871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7F4" w:rsidRPr="00853C14" w:rsidRDefault="00EC67F4" w:rsidP="00871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3529A" w:rsidRDefault="0043529A" w:rsidP="0043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Извлечение необходимой информации из текста. Анализ, сравнение. Общение и взаимодействие с партнёром. Учебное сотрудничество с учителем и сверстниками. </w:t>
            </w:r>
            <w:r w:rsidR="00814AED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Адекватное восприятие текста </w:t>
            </w:r>
            <w:r w:rsidR="001F652B">
              <w:rPr>
                <w:rFonts w:ascii="Times New Roman" w:hAnsi="Times New Roman" w:cs="Times New Roman"/>
                <w:sz w:val="24"/>
                <w:szCs w:val="24"/>
              </w:rPr>
              <w:t xml:space="preserve">на слух </w:t>
            </w:r>
            <w:r w:rsidR="00814AED">
              <w:rPr>
                <w:rFonts w:ascii="Times New Roman" w:hAnsi="Times New Roman" w:cs="Times New Roman"/>
                <w:sz w:val="24"/>
                <w:szCs w:val="24"/>
              </w:rPr>
              <w:t>и его точное воспроизведение.</w:t>
            </w:r>
          </w:p>
          <w:p w:rsidR="00814AED" w:rsidRDefault="0043529A" w:rsidP="0081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и решение проблемы.</w:t>
            </w:r>
            <w:r w:rsidR="00814AED">
              <w:rPr>
                <w:rFonts w:ascii="Times New Roman" w:hAnsi="Times New Roman" w:cs="Times New Roman"/>
                <w:sz w:val="24"/>
                <w:szCs w:val="24"/>
              </w:rPr>
              <w:t xml:space="preserve"> Умение </w:t>
            </w:r>
            <w:r w:rsidR="00814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строить логическую цепь рассуждений.</w:t>
            </w:r>
          </w:p>
          <w:p w:rsidR="0043529A" w:rsidRPr="00853C14" w:rsidRDefault="00814AED" w:rsidP="0043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оценка процесса и результата деятельности.</w:t>
            </w:r>
          </w:p>
        </w:tc>
      </w:tr>
      <w:tr w:rsidR="00F43BC0" w:rsidTr="00796FDC">
        <w:tc>
          <w:tcPr>
            <w:tcW w:w="1980" w:type="dxa"/>
          </w:tcPr>
          <w:p w:rsidR="00796FDC" w:rsidRPr="00853C14" w:rsidRDefault="001D0147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</w:t>
            </w:r>
            <w:r w:rsidR="007F0E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992" w:type="dxa"/>
          </w:tcPr>
          <w:p w:rsidR="00796FDC" w:rsidRPr="00853C14" w:rsidRDefault="0092586F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796FDC" w:rsidRPr="00853C14" w:rsidRDefault="0092586F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</w:t>
            </w:r>
          </w:p>
        </w:tc>
        <w:tc>
          <w:tcPr>
            <w:tcW w:w="3377" w:type="dxa"/>
          </w:tcPr>
          <w:p w:rsidR="00796FDC" w:rsidRPr="00853C14" w:rsidRDefault="0092586F" w:rsidP="008A4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физкультминутку (слайд с </w:t>
            </w:r>
            <w:r w:rsidR="008A46E2">
              <w:rPr>
                <w:rFonts w:ascii="Times New Roman" w:hAnsi="Times New Roman" w:cs="Times New Roman"/>
                <w:sz w:val="24"/>
                <w:szCs w:val="24"/>
              </w:rPr>
              <w:t>упражнением для глаз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796FDC" w:rsidRPr="00853C14" w:rsidRDefault="008A46E2" w:rsidP="008A4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="0092586F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физкультминутки</w:t>
            </w:r>
            <w:r w:rsidR="00925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</w:tcPr>
          <w:p w:rsidR="00796FDC" w:rsidRPr="00853C14" w:rsidRDefault="00796FDC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BC0" w:rsidTr="00796FDC">
        <w:tc>
          <w:tcPr>
            <w:tcW w:w="1980" w:type="dxa"/>
          </w:tcPr>
          <w:p w:rsidR="00796FDC" w:rsidRPr="00853C14" w:rsidRDefault="00D77349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  <w:r w:rsidR="007F0EB2">
              <w:rPr>
                <w:rFonts w:ascii="Times New Roman" w:hAnsi="Times New Roman" w:cs="Times New Roman"/>
                <w:sz w:val="24"/>
                <w:szCs w:val="24"/>
              </w:rPr>
              <w:t xml:space="preserve"> с сопутствующим повторением. Применение знаний и умений</w:t>
            </w:r>
            <w:r w:rsidR="00597224">
              <w:rPr>
                <w:rFonts w:ascii="Times New Roman" w:hAnsi="Times New Roman" w:cs="Times New Roman"/>
                <w:sz w:val="24"/>
                <w:szCs w:val="24"/>
              </w:rPr>
              <w:t>. Коррекция ошибок</w:t>
            </w:r>
          </w:p>
        </w:tc>
        <w:tc>
          <w:tcPr>
            <w:tcW w:w="992" w:type="dxa"/>
          </w:tcPr>
          <w:p w:rsidR="00796FDC" w:rsidRPr="00853C14" w:rsidRDefault="002B0C3A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4" w:type="dxa"/>
          </w:tcPr>
          <w:p w:rsidR="00C857DE" w:rsidRDefault="007F0EB2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proofErr w:type="spellEnd"/>
          </w:p>
          <w:p w:rsidR="00796FDC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35E" w:rsidRDefault="0010235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7DE" w:rsidRPr="00853C14" w:rsidRDefault="00C857DE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3377" w:type="dxa"/>
          </w:tcPr>
          <w:p w:rsidR="00796FDC" w:rsidRDefault="007F0EB2" w:rsidP="00DF5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работу с упражнением 344 по вариантам</w:t>
            </w:r>
            <w:r w:rsidR="00C857DE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(используя презентацию)</w:t>
            </w:r>
            <w:r w:rsidR="00DF5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E8A" w:rsidRPr="00C765C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F5E8A">
              <w:rPr>
                <w:rFonts w:ascii="Times New Roman" w:hAnsi="Times New Roman" w:cs="Times New Roman"/>
                <w:sz w:val="24"/>
                <w:szCs w:val="24"/>
              </w:rPr>
              <w:t>два ученика пишут на доске, остальные в тетрадях</w:t>
            </w:r>
            <w:r w:rsidR="00DF5E8A" w:rsidRPr="00C765C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Для 1 варианта: фрагменты 1, 2 – найти и обозначить обращение; указать какой частью речи оно выражено, определить падеж; найти слово, употреблённое в одном предложении как подлежащее, в другом как обращение</w:t>
            </w:r>
            <w:r w:rsidR="00DF5E8A">
              <w:rPr>
                <w:rFonts w:ascii="Times New Roman" w:hAnsi="Times New Roman" w:cs="Times New Roman"/>
                <w:sz w:val="24"/>
                <w:szCs w:val="24"/>
              </w:rPr>
              <w:t xml:space="preserve">. Для 2 варианта: фрагмент 3 – найти и обозначить обращение, определить его назначение </w:t>
            </w:r>
            <w:r w:rsidR="00DF5E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(поэтическое обращение), роль в тексте. Общее задание: переписать предложения, расставляя знаки препинания; </w:t>
            </w:r>
            <w:r w:rsidR="00BF196B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прочитать записанные предложения, интонационно выделяя обращение. </w:t>
            </w:r>
          </w:p>
          <w:p w:rsidR="00C857DE" w:rsidRDefault="00BF196B" w:rsidP="00BF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повторить правило расстановки знаков препинания </w:t>
            </w:r>
            <w:r w:rsidR="00C857DE">
              <w:rPr>
                <w:rFonts w:ascii="Times New Roman" w:hAnsi="Times New Roman" w:cs="Times New Roman"/>
                <w:sz w:val="24"/>
                <w:szCs w:val="24"/>
              </w:rPr>
              <w:t>при деепричастном обороте</w:t>
            </w:r>
            <w:r w:rsidR="00301C4E">
              <w:rPr>
                <w:rFonts w:ascii="Times New Roman" w:hAnsi="Times New Roman" w:cs="Times New Roman"/>
                <w:sz w:val="24"/>
                <w:szCs w:val="24"/>
              </w:rPr>
              <w:t xml:space="preserve"> (задание на слайде)</w:t>
            </w:r>
            <w:r w:rsidR="00C857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96B" w:rsidRDefault="00C857DE" w:rsidP="004D7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в группах, раздаёт карточки с заданиями: </w:t>
            </w:r>
            <w:r w:rsidR="004D7EF0">
              <w:rPr>
                <w:rFonts w:ascii="Times New Roman" w:hAnsi="Times New Roman" w:cs="Times New Roman"/>
                <w:sz w:val="24"/>
                <w:szCs w:val="24"/>
              </w:rPr>
              <w:t>вспомнить строки из из</w:t>
            </w:r>
            <w:r w:rsidR="002B0C3A">
              <w:rPr>
                <w:rFonts w:ascii="Times New Roman" w:hAnsi="Times New Roman" w:cs="Times New Roman"/>
                <w:sz w:val="24"/>
                <w:szCs w:val="24"/>
              </w:rPr>
              <w:t>ученных на уроке литературы</w:t>
            </w:r>
            <w:r w:rsidR="004D7EF0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художественных произведений, вставить в них пропущенные обращения, выразительно прочитать предложения; прокомментировать постановку знаков препинания</w:t>
            </w:r>
            <w:r w:rsidR="00D55144">
              <w:rPr>
                <w:rFonts w:ascii="Times New Roman" w:hAnsi="Times New Roman" w:cs="Times New Roman"/>
                <w:sz w:val="24"/>
                <w:szCs w:val="24"/>
              </w:rPr>
              <w:t xml:space="preserve"> и назначение обращения</w:t>
            </w:r>
            <w:r w:rsidR="004D7EF0">
              <w:rPr>
                <w:rFonts w:ascii="Times New Roman" w:hAnsi="Times New Roman" w:cs="Times New Roman"/>
                <w:sz w:val="24"/>
                <w:szCs w:val="24"/>
              </w:rPr>
              <w:t>. Слушает монологические высказывания представителей каждой группы</w:t>
            </w:r>
            <w:r w:rsidR="000A4CFD">
              <w:rPr>
                <w:rFonts w:ascii="Times New Roman" w:hAnsi="Times New Roman" w:cs="Times New Roman"/>
                <w:sz w:val="24"/>
                <w:szCs w:val="24"/>
              </w:rPr>
              <w:t xml:space="preserve"> (для класса предложения </w:t>
            </w:r>
            <w:r w:rsidR="002B0C3A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проверке </w:t>
            </w:r>
            <w:r w:rsidR="000A4CFD">
              <w:rPr>
                <w:rFonts w:ascii="Times New Roman" w:hAnsi="Times New Roman" w:cs="Times New Roman"/>
                <w:sz w:val="24"/>
                <w:szCs w:val="24"/>
              </w:rPr>
              <w:t>представлены на слайдах)</w:t>
            </w:r>
            <w:r w:rsidR="004D7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7224" w:rsidRPr="00853C14" w:rsidRDefault="00597224" w:rsidP="004D7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Комментирует ошибки.</w:t>
            </w:r>
          </w:p>
        </w:tc>
        <w:tc>
          <w:tcPr>
            <w:tcW w:w="3544" w:type="dxa"/>
          </w:tcPr>
          <w:p w:rsidR="00796FDC" w:rsidRDefault="00E85543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упражнение, работая по вариантам. Анализируют и оценивают индивидуальную работу одноклассников у доски, сопоставляют со своей работой, проводят самооценку.</w:t>
            </w:r>
          </w:p>
          <w:p w:rsidR="00E85543" w:rsidRDefault="00E85543" w:rsidP="0010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Ученики, выполнившие основное задание быстрее других, находят в </w:t>
            </w:r>
            <w:r w:rsidR="00301C4E">
              <w:rPr>
                <w:rFonts w:ascii="Times New Roman" w:hAnsi="Times New Roman" w:cs="Times New Roman"/>
                <w:sz w:val="24"/>
                <w:szCs w:val="24"/>
              </w:rPr>
              <w:t>предложении 3</w:t>
            </w:r>
            <w:r w:rsidR="001F652B">
              <w:rPr>
                <w:rFonts w:ascii="Times New Roman" w:hAnsi="Times New Roman" w:cs="Times New Roman"/>
                <w:sz w:val="24"/>
                <w:szCs w:val="24"/>
              </w:rPr>
              <w:t>-го</w:t>
            </w:r>
            <w:r w:rsidR="00301C4E">
              <w:rPr>
                <w:rFonts w:ascii="Times New Roman" w:hAnsi="Times New Roman" w:cs="Times New Roman"/>
                <w:sz w:val="24"/>
                <w:szCs w:val="24"/>
              </w:rPr>
              <w:t xml:space="preserve"> фрагмента деепричастные обороты, составляют схему предложения (до прямой речи), графически обозначая обособленные обстоятельства, выраженные деепричастными </w:t>
            </w:r>
            <w:r w:rsidR="00301C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оборотами, и однородные</w:t>
            </w:r>
            <w:r w:rsidR="00102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C4E">
              <w:rPr>
                <w:rFonts w:ascii="Times New Roman" w:hAnsi="Times New Roman" w:cs="Times New Roman"/>
                <w:sz w:val="24"/>
                <w:szCs w:val="24"/>
              </w:rPr>
              <w:t xml:space="preserve">сказуемые. </w:t>
            </w:r>
            <w:r w:rsidR="0010235E" w:rsidRPr="00C765C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0235E">
              <w:rPr>
                <w:rFonts w:ascii="Times New Roman" w:hAnsi="Times New Roman" w:cs="Times New Roman"/>
                <w:sz w:val="24"/>
                <w:szCs w:val="24"/>
              </w:rPr>
              <w:t>Один ученик чертит схему на доске, остальные в тетрадях.</w:t>
            </w:r>
            <w:r w:rsidR="0010235E" w:rsidRPr="00C765C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102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235E">
              <w:rPr>
                <w:rFonts w:ascii="Times New Roman" w:hAnsi="Times New Roman" w:cs="Times New Roman"/>
                <w:sz w:val="24"/>
                <w:szCs w:val="24"/>
              </w:rPr>
              <w:t>Учащиеся поясняют особенности строения предложения и его пунктуации.</w:t>
            </w:r>
          </w:p>
          <w:p w:rsidR="0010235E" w:rsidRDefault="0010235E" w:rsidP="00102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35E" w:rsidRDefault="0010235E" w:rsidP="00102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35E" w:rsidRDefault="0010235E" w:rsidP="00102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35E" w:rsidRDefault="0010235E" w:rsidP="00102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35E" w:rsidRDefault="0010235E" w:rsidP="00102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35E" w:rsidRDefault="0010235E" w:rsidP="00102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35E" w:rsidRDefault="0010235E" w:rsidP="0010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Разбиваются на 5 групп; получив листки с заданием, осмысливают его и выполняют. Выразительно читают восстановленные предложения вслух, выделяя обращение звательной интонацией, объясняя расстановку знаков препинания и называя функцию обращения</w:t>
            </w:r>
            <w:r w:rsidR="00D55144">
              <w:rPr>
                <w:rFonts w:ascii="Times New Roman" w:hAnsi="Times New Roman" w:cs="Times New Roman"/>
                <w:sz w:val="24"/>
                <w:szCs w:val="24"/>
              </w:rPr>
              <w:t xml:space="preserve"> (привлечение внимания - звательная, выражение отношения - оценочная, поэтическое обращение – изобразительная).</w:t>
            </w:r>
          </w:p>
          <w:p w:rsidR="00597224" w:rsidRDefault="00597224" w:rsidP="00102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144" w:rsidRDefault="00D55144" w:rsidP="0010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работу друг друга.</w:t>
            </w:r>
          </w:p>
          <w:p w:rsidR="00597224" w:rsidRPr="00853C14" w:rsidRDefault="00597224" w:rsidP="0010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Исправляют ошибки, если они были.</w:t>
            </w:r>
          </w:p>
        </w:tc>
        <w:tc>
          <w:tcPr>
            <w:tcW w:w="2800" w:type="dxa"/>
          </w:tcPr>
          <w:p w:rsidR="00796FDC" w:rsidRDefault="002C13B5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структурировать знания, оценивать процесс и результаты деятельности</w:t>
            </w:r>
            <w:r w:rsidR="005F77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анализ, сравнение, обобщение</w:t>
            </w:r>
            <w:r w:rsidR="005F7743">
              <w:rPr>
                <w:rFonts w:ascii="Times New Roman" w:hAnsi="Times New Roman" w:cs="Times New Roman"/>
                <w:sz w:val="24"/>
                <w:szCs w:val="24"/>
              </w:rPr>
              <w:t>, смысловое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Умение работать индивидуально и в команде; </w:t>
            </w:r>
            <w:r w:rsidR="005F7743">
              <w:rPr>
                <w:rFonts w:ascii="Times New Roman" w:hAnsi="Times New Roman" w:cs="Times New Roman"/>
                <w:sz w:val="24"/>
                <w:szCs w:val="24"/>
              </w:rPr>
              <w:t>оценивать действия одноклассников. Коррекция, оценка качества и уровня усвоения.</w:t>
            </w:r>
          </w:p>
          <w:p w:rsidR="005F7743" w:rsidRDefault="005F7743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строить логическую цепь рассуждений.</w:t>
            </w:r>
          </w:p>
          <w:p w:rsidR="001805DE" w:rsidRDefault="001805DE" w:rsidP="0018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выражать свои мысли в устной форме, слушать и понимать чужую речь.</w:t>
            </w:r>
          </w:p>
          <w:p w:rsidR="001805DE" w:rsidRPr="00853C14" w:rsidRDefault="001805DE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BC0" w:rsidTr="00796FDC">
        <w:tc>
          <w:tcPr>
            <w:tcW w:w="1980" w:type="dxa"/>
          </w:tcPr>
          <w:p w:rsidR="00796FDC" w:rsidRPr="00853C14" w:rsidRDefault="00597224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 учебной деятельности</w:t>
            </w:r>
          </w:p>
        </w:tc>
        <w:tc>
          <w:tcPr>
            <w:tcW w:w="992" w:type="dxa"/>
          </w:tcPr>
          <w:p w:rsidR="00796FDC" w:rsidRPr="00853C14" w:rsidRDefault="002B0C3A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4" w:type="dxa"/>
          </w:tcPr>
          <w:p w:rsidR="00597224" w:rsidRDefault="00597224" w:rsidP="00597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  <w:p w:rsidR="00597224" w:rsidRDefault="00597224" w:rsidP="00597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proofErr w:type="spellEnd"/>
          </w:p>
          <w:p w:rsidR="00597224" w:rsidRDefault="00597224" w:rsidP="00597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96FDC" w:rsidRPr="00853C14" w:rsidRDefault="00796FDC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7" w:type="dxa"/>
          </w:tcPr>
          <w:p w:rsidR="00796FDC" w:rsidRPr="00853C14" w:rsidRDefault="00597224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Просит вспомнить, какие цели и задачи ставил каждый перед собой в течение урока. Организует рефлексию и самооценку учебной деятельности. Акцентирует внимание на результатах учебной деятельности обучающихся на уроке. Оценивает работу </w:t>
            </w:r>
            <w:r w:rsidR="002B0C3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уроке.</w:t>
            </w:r>
          </w:p>
        </w:tc>
        <w:tc>
          <w:tcPr>
            <w:tcW w:w="3544" w:type="dxa"/>
          </w:tcPr>
          <w:p w:rsidR="00796FDC" w:rsidRPr="00853C14" w:rsidRDefault="003E1EA1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внутреннюю речь. Отвечают на вопросы учителя. Используют клише для рефлексии. Оценивают свою работу на уроке, формулируют конечный результат своей работы, вновь заполняя «оценочный листок» с теми же основными вопросами темы («знаю», «не знаю», «сомневаюсь»).</w:t>
            </w:r>
          </w:p>
        </w:tc>
        <w:tc>
          <w:tcPr>
            <w:tcW w:w="2800" w:type="dxa"/>
          </w:tcPr>
          <w:p w:rsidR="00796FDC" w:rsidRPr="00853C14" w:rsidRDefault="001805DE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Оценка-выделение и осознание того, что усвоено и что подлежит освоению, прогнозирование.</w:t>
            </w:r>
          </w:p>
        </w:tc>
      </w:tr>
      <w:tr w:rsidR="0043529A" w:rsidTr="00796FDC">
        <w:tc>
          <w:tcPr>
            <w:tcW w:w="1980" w:type="dxa"/>
          </w:tcPr>
          <w:p w:rsidR="003E1EA1" w:rsidRDefault="003E1EA1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92" w:type="dxa"/>
          </w:tcPr>
          <w:p w:rsidR="003E1EA1" w:rsidRPr="00853C14" w:rsidRDefault="002B0C3A" w:rsidP="0085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3E1EA1" w:rsidRDefault="003E1EA1" w:rsidP="00597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7" w:type="dxa"/>
          </w:tcPr>
          <w:p w:rsidR="003E1EA1" w:rsidRDefault="003E1EA1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домашнее задание различного уровня сложности (на слайде) и комментирует его.</w:t>
            </w:r>
          </w:p>
        </w:tc>
        <w:tc>
          <w:tcPr>
            <w:tcW w:w="3544" w:type="dxa"/>
          </w:tcPr>
          <w:p w:rsidR="003E1EA1" w:rsidRDefault="003E1EA1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 в дневниках.</w:t>
            </w:r>
          </w:p>
        </w:tc>
        <w:tc>
          <w:tcPr>
            <w:tcW w:w="2800" w:type="dxa"/>
          </w:tcPr>
          <w:p w:rsidR="003E1EA1" w:rsidRPr="00853C14" w:rsidRDefault="002B0C3A" w:rsidP="00853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правильно оценить свои учебные способности и выбрать посильное задание.</w:t>
            </w:r>
            <w:bookmarkStart w:id="0" w:name="_GoBack"/>
            <w:bookmarkEnd w:id="0"/>
          </w:p>
        </w:tc>
      </w:tr>
    </w:tbl>
    <w:p w:rsidR="00796FDC" w:rsidRDefault="00796FDC" w:rsidP="00796FD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C1798" w:rsidRDefault="001C1798" w:rsidP="001C1798">
      <w:pPr>
        <w:pStyle w:val="a4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C1798" w:rsidRDefault="001C1798" w:rsidP="001C1798">
      <w:pPr>
        <w:pStyle w:val="a4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14AED" w:rsidRPr="002B0C3A" w:rsidRDefault="00814AED" w:rsidP="002B0C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3499" w:rsidRPr="001F3499" w:rsidRDefault="001F3499" w:rsidP="001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3499" w:rsidRPr="001F3499" w:rsidRDefault="001F3499" w:rsidP="001F3499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F3499" w:rsidRPr="001F3499" w:rsidSect="001F3A4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41C14"/>
    <w:multiLevelType w:val="hybridMultilevel"/>
    <w:tmpl w:val="B952E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CDE"/>
    <w:multiLevelType w:val="hybridMultilevel"/>
    <w:tmpl w:val="09903718"/>
    <w:lvl w:ilvl="0" w:tplc="0B2C16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A4B"/>
    <w:rsid w:val="000A4CFD"/>
    <w:rsid w:val="000B4C9D"/>
    <w:rsid w:val="000F1E9A"/>
    <w:rsid w:val="0010235E"/>
    <w:rsid w:val="001805DE"/>
    <w:rsid w:val="001C1798"/>
    <w:rsid w:val="001D0147"/>
    <w:rsid w:val="001F3499"/>
    <w:rsid w:val="001F3A4B"/>
    <w:rsid w:val="001F652B"/>
    <w:rsid w:val="001F7FED"/>
    <w:rsid w:val="002B0C3A"/>
    <w:rsid w:val="002B618B"/>
    <w:rsid w:val="002C13B5"/>
    <w:rsid w:val="00301C4E"/>
    <w:rsid w:val="00311D13"/>
    <w:rsid w:val="003E1EA1"/>
    <w:rsid w:val="003F149C"/>
    <w:rsid w:val="0043529A"/>
    <w:rsid w:val="00461B3E"/>
    <w:rsid w:val="004D7EF0"/>
    <w:rsid w:val="00552CD6"/>
    <w:rsid w:val="00597224"/>
    <w:rsid w:val="005D624D"/>
    <w:rsid w:val="005F7743"/>
    <w:rsid w:val="0063517D"/>
    <w:rsid w:val="0063666C"/>
    <w:rsid w:val="00705AEE"/>
    <w:rsid w:val="00731B05"/>
    <w:rsid w:val="00740C1D"/>
    <w:rsid w:val="00781624"/>
    <w:rsid w:val="00796FDC"/>
    <w:rsid w:val="007E6A86"/>
    <w:rsid w:val="007F0EB2"/>
    <w:rsid w:val="00802D60"/>
    <w:rsid w:val="00814AED"/>
    <w:rsid w:val="00853C14"/>
    <w:rsid w:val="00871C24"/>
    <w:rsid w:val="00871E0D"/>
    <w:rsid w:val="008A46E2"/>
    <w:rsid w:val="0090262B"/>
    <w:rsid w:val="0092586F"/>
    <w:rsid w:val="00992F3F"/>
    <w:rsid w:val="00A52F9E"/>
    <w:rsid w:val="00B57354"/>
    <w:rsid w:val="00B87A35"/>
    <w:rsid w:val="00BF196B"/>
    <w:rsid w:val="00C539CA"/>
    <w:rsid w:val="00C765CF"/>
    <w:rsid w:val="00C857DE"/>
    <w:rsid w:val="00D0225D"/>
    <w:rsid w:val="00D55144"/>
    <w:rsid w:val="00D77349"/>
    <w:rsid w:val="00DE29A1"/>
    <w:rsid w:val="00DF5E8A"/>
    <w:rsid w:val="00E01E40"/>
    <w:rsid w:val="00E31402"/>
    <w:rsid w:val="00E816C9"/>
    <w:rsid w:val="00E85543"/>
    <w:rsid w:val="00EB5CC7"/>
    <w:rsid w:val="00EC67F4"/>
    <w:rsid w:val="00F43BC0"/>
    <w:rsid w:val="00F5101F"/>
    <w:rsid w:val="00F83B41"/>
    <w:rsid w:val="00FA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F575F-AD9E-46CF-9838-1DD25EB7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3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6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21</cp:revision>
  <dcterms:created xsi:type="dcterms:W3CDTF">2015-06-08T18:11:00Z</dcterms:created>
  <dcterms:modified xsi:type="dcterms:W3CDTF">2015-06-14T19:21:00Z</dcterms:modified>
</cp:coreProperties>
</file>