
<file path=[Content_Types].xml><?xml version="1.0" encoding="utf-8"?>
<Types xmlns="http://schemas.openxmlformats.org/package/2006/content-types">
  <Default Extension="png" ContentType="image/png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Default Extension="emf" ContentType="image/x-emf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FFD" w:rsidRPr="00802FC2" w:rsidRDefault="00BF2C34" w:rsidP="00802FC2">
      <w:pPr>
        <w:jc w:val="center"/>
        <w:rPr>
          <w:bCs/>
          <w:sz w:val="28"/>
        </w:rPr>
      </w:pPr>
      <w:r w:rsidRPr="00802FC2">
        <w:rPr>
          <w:b/>
          <w:bCs/>
          <w:sz w:val="28"/>
        </w:rPr>
        <w:t>Достижение метапредметных результатов в начальной школе средствами форсайт-технологий</w:t>
      </w:r>
    </w:p>
    <w:p w:rsidR="00802FC2" w:rsidRDefault="00802FC2" w:rsidP="00BF2C34">
      <w:pPr>
        <w:jc w:val="right"/>
        <w:rPr>
          <w:bCs/>
          <w:i/>
          <w:sz w:val="22"/>
        </w:rPr>
      </w:pPr>
      <w:r w:rsidRPr="00BF2C34">
        <w:rPr>
          <w:bCs/>
          <w:i/>
          <w:sz w:val="22"/>
        </w:rPr>
        <w:t>Воробьёва Инна Владимировна</w:t>
      </w:r>
    </w:p>
    <w:p w:rsidR="00802FC2" w:rsidRDefault="00802FC2" w:rsidP="00BF2C34">
      <w:pPr>
        <w:jc w:val="right"/>
        <w:rPr>
          <w:bCs/>
          <w:i/>
          <w:sz w:val="22"/>
        </w:rPr>
      </w:pPr>
      <w:r>
        <w:rPr>
          <w:bCs/>
          <w:i/>
          <w:sz w:val="22"/>
        </w:rPr>
        <w:t>у</w:t>
      </w:r>
      <w:r w:rsidR="00BF2C34" w:rsidRPr="00BF2C34">
        <w:rPr>
          <w:bCs/>
          <w:i/>
          <w:sz w:val="22"/>
        </w:rPr>
        <w:t>читель начальных классов</w:t>
      </w:r>
    </w:p>
    <w:p w:rsidR="00BF2C34" w:rsidRPr="00BF2C34" w:rsidRDefault="00BF2C34" w:rsidP="00BF2C34">
      <w:pPr>
        <w:jc w:val="right"/>
        <w:rPr>
          <w:bCs/>
          <w:i/>
          <w:sz w:val="22"/>
        </w:rPr>
      </w:pPr>
      <w:r w:rsidRPr="00BF2C34">
        <w:rPr>
          <w:bCs/>
          <w:i/>
          <w:sz w:val="22"/>
        </w:rPr>
        <w:t>МБОУ СОШ №9 г. Мичуринска</w:t>
      </w:r>
    </w:p>
    <w:p w:rsidR="00BF2C34" w:rsidRDefault="00BF2C34">
      <w:pPr>
        <w:rPr>
          <w:bCs/>
        </w:rPr>
      </w:pP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Федеральный государственный образовательный стандарт начального общего образования задает качественно новое представление о том, какими должны быть содержание начального образования и его образовательный результат.</w:t>
      </w:r>
      <w:r w:rsidR="0024755D" w:rsidRPr="00F561DF">
        <w:rPr>
          <w:sz w:val="28"/>
          <w:szCs w:val="28"/>
        </w:rPr>
        <w:t xml:space="preserve"> </w:t>
      </w:r>
      <w:r w:rsidRPr="00F561DF">
        <w:rPr>
          <w:sz w:val="28"/>
          <w:szCs w:val="28"/>
        </w:rPr>
        <w:t xml:space="preserve">Теперь результативность складывается из сложного комплекса показателей, описывающих и знаниевые, и метапредметные, и даже личностные достижения ребенка. В профессиональную жизнь педагога вошло понятие «универсальные учебные действия». А как измерить метапредметный результат? Или еще сложнее – личностные образовательные достижения учащихся? Годятся ли старые и хорошо знакомые нам формы контроля качества знаний для измерения универсальных учебных действий? Ответ на этот вопрос очевиден: необходимо разбираться в природе УУД и разрабатывать новые подходы к их формированию и измерению. </w:t>
      </w:r>
    </w:p>
    <w:p w:rsidR="00EA424F" w:rsidRPr="00F561DF" w:rsidRDefault="00EA424F" w:rsidP="00F561DF">
      <w:pPr>
        <w:spacing w:line="360" w:lineRule="auto"/>
        <w:ind w:firstLine="708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Опираясь на успешный опыт использования форсайт-технологии, я решила применить методы форсайта в достижении метапредметных результатов обучения младших школьников. Форсайт широко применяется в науке, корпоративном управлении, политике, социальных исследованиях</w:t>
      </w:r>
      <w:r w:rsidR="00D545D2" w:rsidRPr="00F561DF">
        <w:rPr>
          <w:sz w:val="28"/>
          <w:szCs w:val="28"/>
        </w:rPr>
        <w:t xml:space="preserve"> (см. справочные материалы)</w:t>
      </w:r>
      <w:r w:rsidRPr="00F561DF">
        <w:rPr>
          <w:sz w:val="28"/>
          <w:szCs w:val="28"/>
        </w:rPr>
        <w:t>. Его эффективность доказана практикой.</w:t>
      </w:r>
    </w:p>
    <w:p w:rsidR="0024755D" w:rsidRPr="00F561DF" w:rsidRDefault="0024755D" w:rsidP="00F561DF">
      <w:pPr>
        <w:spacing w:line="360" w:lineRule="auto"/>
        <w:ind w:firstLine="708"/>
        <w:jc w:val="both"/>
        <w:rPr>
          <w:sz w:val="28"/>
          <w:szCs w:val="28"/>
        </w:rPr>
      </w:pPr>
      <w:r w:rsidRPr="00F561DF">
        <w:rPr>
          <w:bCs/>
          <w:sz w:val="28"/>
          <w:szCs w:val="28"/>
        </w:rPr>
        <w:t>Преимущества форсайт-технологии:</w:t>
      </w:r>
    </w:p>
    <w:p w:rsidR="0024755D" w:rsidRPr="00F561DF" w:rsidRDefault="0024755D" w:rsidP="00F561DF">
      <w:pPr>
        <w:pStyle w:val="a6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F561DF">
        <w:rPr>
          <w:bCs/>
          <w:sz w:val="28"/>
          <w:szCs w:val="28"/>
        </w:rPr>
        <w:t>Вовлечение в</w:t>
      </w:r>
      <w:r w:rsidR="004942B4" w:rsidRPr="00F561DF">
        <w:rPr>
          <w:bCs/>
          <w:sz w:val="28"/>
          <w:szCs w:val="28"/>
        </w:rPr>
        <w:t xml:space="preserve"> процесс всех страт</w:t>
      </w:r>
      <w:r w:rsidRPr="00F561DF">
        <w:rPr>
          <w:bCs/>
          <w:sz w:val="28"/>
          <w:szCs w:val="28"/>
        </w:rPr>
        <w:t xml:space="preserve"> общества </w:t>
      </w:r>
    </w:p>
    <w:p w:rsidR="0024755D" w:rsidRPr="00F561DF" w:rsidRDefault="0024755D" w:rsidP="00F561DF">
      <w:pPr>
        <w:pStyle w:val="a6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F561DF">
        <w:rPr>
          <w:bCs/>
          <w:sz w:val="28"/>
          <w:szCs w:val="28"/>
        </w:rPr>
        <w:t>Создание сетей взаимодействия</w:t>
      </w:r>
    </w:p>
    <w:p w:rsidR="0024755D" w:rsidRPr="00F561DF" w:rsidRDefault="0024755D" w:rsidP="00F561DF">
      <w:pPr>
        <w:pStyle w:val="a6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F561DF">
        <w:rPr>
          <w:bCs/>
          <w:sz w:val="28"/>
          <w:szCs w:val="28"/>
        </w:rPr>
        <w:t>Выявление «слабых сигналов»</w:t>
      </w:r>
    </w:p>
    <w:p w:rsidR="0024755D" w:rsidRPr="00F561DF" w:rsidRDefault="0024755D" w:rsidP="00F561DF">
      <w:pPr>
        <w:pStyle w:val="a6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F561DF">
        <w:rPr>
          <w:bCs/>
          <w:sz w:val="28"/>
          <w:szCs w:val="28"/>
        </w:rPr>
        <w:t xml:space="preserve">Возможность активного влияния на формируемое будущее </w:t>
      </w:r>
    </w:p>
    <w:p w:rsidR="0024755D" w:rsidRPr="00F561DF" w:rsidRDefault="0024755D" w:rsidP="00F561DF">
      <w:pPr>
        <w:spacing w:line="360" w:lineRule="auto"/>
        <w:ind w:firstLine="36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Форсайт включает в себя следующие направления активного влияния на будущее:</w:t>
      </w:r>
    </w:p>
    <w:p w:rsidR="0024755D" w:rsidRPr="00F561DF" w:rsidRDefault="0024755D" w:rsidP="00F561DF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определение зон перспективных исследований;</w:t>
      </w:r>
    </w:p>
    <w:p w:rsidR="0024755D" w:rsidRPr="00F561DF" w:rsidRDefault="0024755D" w:rsidP="00F561DF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развитие наиболее эффективных технологий;</w:t>
      </w:r>
    </w:p>
    <w:p w:rsidR="0024755D" w:rsidRPr="00F561DF" w:rsidRDefault="0024755D" w:rsidP="00F561DF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561DF">
        <w:rPr>
          <w:sz w:val="28"/>
          <w:szCs w:val="28"/>
        </w:rPr>
        <w:lastRenderedPageBreak/>
        <w:t xml:space="preserve">осуществление «ранней концентрации ресурсов»  и снижение издержек общества на проверку временем тупиковых направлений развития. 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  <w:szCs w:val="28"/>
        </w:rPr>
      </w:pPr>
      <w:r w:rsidRPr="00F561DF">
        <w:rPr>
          <w:sz w:val="28"/>
          <w:szCs w:val="28"/>
        </w:rPr>
        <w:t xml:space="preserve">Цель проекта </w:t>
      </w:r>
      <w:r w:rsidR="00EA424F" w:rsidRPr="00F561DF">
        <w:rPr>
          <w:sz w:val="28"/>
          <w:szCs w:val="28"/>
        </w:rPr>
        <w:t xml:space="preserve">– создание </w:t>
      </w:r>
      <w:r w:rsidRPr="00F561DF">
        <w:rPr>
          <w:sz w:val="28"/>
          <w:szCs w:val="28"/>
        </w:rPr>
        <w:t>модели формирования метапредметных умени</w:t>
      </w:r>
      <w:r w:rsidR="00EA424F" w:rsidRPr="00F561DF">
        <w:rPr>
          <w:sz w:val="28"/>
          <w:szCs w:val="28"/>
        </w:rPr>
        <w:t>й средствами форсайт-технологий.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  <w:szCs w:val="28"/>
        </w:rPr>
      </w:pPr>
      <w:r w:rsidRPr="00F561DF">
        <w:rPr>
          <w:sz w:val="28"/>
          <w:szCs w:val="28"/>
        </w:rPr>
        <w:t xml:space="preserve">Задачи проекта </w:t>
      </w:r>
      <w:r w:rsidR="00D545D2" w:rsidRPr="00F561DF">
        <w:rPr>
          <w:sz w:val="28"/>
          <w:szCs w:val="28"/>
        </w:rPr>
        <w:t>:</w:t>
      </w:r>
    </w:p>
    <w:p w:rsidR="004A379A" w:rsidRPr="00F561DF" w:rsidRDefault="004A379A" w:rsidP="00F561D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851" w:firstLine="283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Выявить наиболее эффективные методики форсайт-технологии;</w:t>
      </w:r>
    </w:p>
    <w:p w:rsidR="004A379A" w:rsidRPr="00F561DF" w:rsidRDefault="004A379A" w:rsidP="00F561D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851" w:firstLine="283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Применить инструментарий форсайта в образовательном процессе;</w:t>
      </w:r>
    </w:p>
    <w:p w:rsidR="004A379A" w:rsidRPr="00F561DF" w:rsidRDefault="004A379A" w:rsidP="00F561D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851" w:firstLine="283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Использовать диагностические методы, позволяющие определить влияние применения форсайт-технологии на формирование метапредметных умений и личностных достижений учащихся;</w:t>
      </w:r>
    </w:p>
    <w:p w:rsidR="004A379A" w:rsidRPr="00F561DF" w:rsidRDefault="004A379A" w:rsidP="00F561D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851" w:firstLine="283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С учетом результатов исследований разработать индивидуальные образовательные маршруты;</w:t>
      </w:r>
    </w:p>
    <w:p w:rsidR="004A379A" w:rsidRPr="00F561DF" w:rsidRDefault="004A379A" w:rsidP="00F561D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851" w:firstLine="283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Повысить познавательный интерес обучающихся;</w:t>
      </w:r>
    </w:p>
    <w:p w:rsidR="004A379A" w:rsidRPr="00F561DF" w:rsidRDefault="004A379A" w:rsidP="00F561D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851" w:firstLine="283"/>
        <w:jc w:val="both"/>
        <w:rPr>
          <w:sz w:val="28"/>
          <w:szCs w:val="28"/>
        </w:rPr>
      </w:pPr>
      <w:r w:rsidRPr="00F561DF">
        <w:rPr>
          <w:sz w:val="28"/>
          <w:szCs w:val="28"/>
        </w:rPr>
        <w:t xml:space="preserve">Отобрать приемы, способствующие развитию словесно-логического мышления; </w:t>
      </w:r>
    </w:p>
    <w:p w:rsidR="00BF2C34" w:rsidRPr="00F561DF" w:rsidRDefault="004A379A" w:rsidP="00F561DF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851" w:firstLine="283"/>
        <w:jc w:val="both"/>
        <w:rPr>
          <w:sz w:val="28"/>
          <w:szCs w:val="28"/>
        </w:rPr>
      </w:pPr>
      <w:r w:rsidRPr="00F561DF">
        <w:rPr>
          <w:sz w:val="28"/>
          <w:szCs w:val="28"/>
        </w:rPr>
        <w:t xml:space="preserve">Обобщить полученные материалы и представить педагогическому сообществу. </w:t>
      </w:r>
    </w:p>
    <w:p w:rsidR="00D545D2" w:rsidRPr="00F561DF" w:rsidRDefault="00D545D2" w:rsidP="00F561DF">
      <w:pPr>
        <w:spacing w:line="360" w:lineRule="auto"/>
        <w:ind w:firstLine="708"/>
        <w:jc w:val="both"/>
        <w:rPr>
          <w:sz w:val="28"/>
          <w:szCs w:val="28"/>
        </w:rPr>
      </w:pPr>
      <w:r w:rsidRPr="00F561DF">
        <w:rPr>
          <w:sz w:val="28"/>
          <w:szCs w:val="28"/>
        </w:rPr>
        <w:t xml:space="preserve">Сроки реализации проекта: июнь 2014 г. – </w:t>
      </w:r>
      <w:r w:rsidR="00F73D72" w:rsidRPr="00F561DF">
        <w:rPr>
          <w:sz w:val="28"/>
          <w:szCs w:val="28"/>
        </w:rPr>
        <w:t xml:space="preserve">декабрь </w:t>
      </w:r>
      <w:r w:rsidRPr="00F561DF">
        <w:rPr>
          <w:sz w:val="28"/>
          <w:szCs w:val="28"/>
        </w:rPr>
        <w:t xml:space="preserve">2015 г. </w:t>
      </w:r>
    </w:p>
    <w:p w:rsidR="00BF2C34" w:rsidRPr="00F561DF" w:rsidRDefault="00D545D2" w:rsidP="00F561DF">
      <w:pPr>
        <w:spacing w:line="360" w:lineRule="auto"/>
        <w:ind w:firstLine="708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Предполагаемый результат:</w:t>
      </w:r>
    </w:p>
    <w:p w:rsidR="00BF2C34" w:rsidRPr="00F561DF" w:rsidRDefault="00D545D2" w:rsidP="00F561DF">
      <w:pPr>
        <w:spacing w:line="360" w:lineRule="auto"/>
        <w:jc w:val="both"/>
        <w:rPr>
          <w:sz w:val="28"/>
          <w:szCs w:val="28"/>
        </w:rPr>
      </w:pPr>
      <w:r w:rsidRPr="00F561DF">
        <w:rPr>
          <w:sz w:val="28"/>
          <w:szCs w:val="28"/>
        </w:rPr>
        <w:tab/>
      </w:r>
      <w:r w:rsidR="00BF2C34" w:rsidRPr="00F561DF">
        <w:rPr>
          <w:sz w:val="28"/>
          <w:szCs w:val="28"/>
        </w:rPr>
        <w:t>1. Организация взаимодействия всех заинтересованных участников образовательного процесса с целью положительного воздействия на достижение метапредметных результатов обучения</w:t>
      </w:r>
      <w:r w:rsidRPr="00F561DF">
        <w:rPr>
          <w:sz w:val="28"/>
          <w:szCs w:val="28"/>
        </w:rPr>
        <w:t>.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2. Проведение экспертной оценки достигнутых результатов, вовлечение обучающихся в научно-исследовательскую и научно-творческую работу, проектную деятельность</w:t>
      </w:r>
      <w:r w:rsidR="00D545D2" w:rsidRPr="00F561DF">
        <w:rPr>
          <w:sz w:val="28"/>
          <w:szCs w:val="28"/>
        </w:rPr>
        <w:t>.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  <w:szCs w:val="28"/>
        </w:rPr>
      </w:pPr>
      <w:r w:rsidRPr="00F561DF">
        <w:rPr>
          <w:sz w:val="28"/>
          <w:szCs w:val="28"/>
        </w:rPr>
        <w:t xml:space="preserve">3. Обеспечение понимания возможности существования различных мнений, не совпадающих с личным; формулирование цели и ролей участников, методов сотрудничества; готовность к рассмотрению различных точек зрения и выработке общей (коллективной) позиции; умение обосновывать свое мнение, спорить и бесконфликтно защищать свое мнение; способность организовывать </w:t>
      </w:r>
      <w:r w:rsidRPr="00F561DF">
        <w:rPr>
          <w:sz w:val="28"/>
          <w:szCs w:val="28"/>
        </w:rPr>
        <w:lastRenderedPageBreak/>
        <w:t>деловые отношения; создание результативного сотрудничества с ровесниками и взрослыми; обеспечение бесконфликтной коллективной работы в команде.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4. Формирование способности пользоваться критериями оценки и самооценки, в ходе представления проекта давать оценку его результатам, уметь оценить степень успешности своей индивидуальной образовательной деятельности, определять направления своего развития.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  <w:szCs w:val="28"/>
        </w:rPr>
      </w:pPr>
      <w:r w:rsidRPr="00F561DF">
        <w:rPr>
          <w:sz w:val="28"/>
          <w:szCs w:val="28"/>
        </w:rPr>
        <w:t xml:space="preserve">5. Разработка индивидуальных образовательных маршрутов с учетом результатов проведенных исследований. </w:t>
      </w:r>
    </w:p>
    <w:p w:rsidR="00BF2C34" w:rsidRPr="00BF2C34" w:rsidRDefault="00D545D2" w:rsidP="00F561DF">
      <w:pPr>
        <w:spacing w:line="360" w:lineRule="auto"/>
        <w:ind w:firstLine="708"/>
        <w:jc w:val="both"/>
      </w:pPr>
      <w:r w:rsidRPr="00F561DF">
        <w:rPr>
          <w:sz w:val="28"/>
          <w:szCs w:val="28"/>
        </w:rPr>
        <w:t>На рис. 1-5 представлены р</w:t>
      </w:r>
      <w:r w:rsidR="00BF2C34" w:rsidRPr="00F561DF">
        <w:rPr>
          <w:sz w:val="28"/>
          <w:szCs w:val="28"/>
        </w:rPr>
        <w:t>езультаты диагностики во 2 «Б» классе</w:t>
      </w:r>
      <w:r w:rsidRPr="00F561DF">
        <w:rPr>
          <w:sz w:val="28"/>
          <w:szCs w:val="28"/>
        </w:rPr>
        <w:t xml:space="preserve"> (2014-2015 уч. гг.).</w:t>
      </w:r>
    </w:p>
    <w:p w:rsidR="00BF2C34" w:rsidRDefault="00BF2C34"/>
    <w:p w:rsidR="00BF2C34" w:rsidRDefault="00BF2C34">
      <w:r w:rsidRPr="00BF2C34">
        <w:rPr>
          <w:noProof/>
          <w:lang w:eastAsia="ru-RU"/>
        </w:rPr>
        <w:drawing>
          <wp:inline distT="0" distB="0" distL="0" distR="0">
            <wp:extent cx="5760085" cy="2520000"/>
            <wp:effectExtent l="19050" t="0" r="12065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BF2C34" w:rsidRDefault="00BF2C34"/>
    <w:p w:rsidR="004A379A" w:rsidRPr="00F561DF" w:rsidRDefault="004A379A" w:rsidP="004A379A">
      <w:pPr>
        <w:jc w:val="center"/>
        <w:rPr>
          <w:sz w:val="28"/>
        </w:rPr>
      </w:pPr>
      <w:r w:rsidRPr="00F561DF">
        <w:rPr>
          <w:b/>
          <w:sz w:val="28"/>
        </w:rPr>
        <w:t>Рис. 1.</w:t>
      </w:r>
      <w:r w:rsidRPr="00F561DF">
        <w:rPr>
          <w:sz w:val="28"/>
        </w:rPr>
        <w:t xml:space="preserve"> Тест на отношение к школе и учению (Т.А. Нежнова)</w:t>
      </w:r>
    </w:p>
    <w:p w:rsidR="004A379A" w:rsidRDefault="004A379A"/>
    <w:p w:rsidR="00BF2C34" w:rsidRDefault="00BF2C34">
      <w:r w:rsidRPr="00BF2C34">
        <w:rPr>
          <w:noProof/>
          <w:lang w:eastAsia="ru-RU"/>
        </w:rPr>
        <w:drawing>
          <wp:inline distT="0" distB="0" distL="0" distR="0">
            <wp:extent cx="5760085" cy="2520000"/>
            <wp:effectExtent l="19050" t="0" r="12065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BF2C34" w:rsidRDefault="00BF2C34"/>
    <w:p w:rsidR="004A379A" w:rsidRPr="00F561DF" w:rsidRDefault="004A379A" w:rsidP="004A379A">
      <w:pPr>
        <w:jc w:val="center"/>
        <w:rPr>
          <w:sz w:val="28"/>
        </w:rPr>
      </w:pPr>
      <w:r w:rsidRPr="00F561DF">
        <w:rPr>
          <w:b/>
          <w:sz w:val="28"/>
        </w:rPr>
        <w:t>Рис. 2.</w:t>
      </w:r>
      <w:r w:rsidRPr="00F561DF">
        <w:rPr>
          <w:sz w:val="28"/>
        </w:rPr>
        <w:t xml:space="preserve"> Ведущий мотив учения (методика М.Р. Гинзбург)</w:t>
      </w:r>
    </w:p>
    <w:p w:rsidR="00BF2C34" w:rsidRDefault="00BF2C34">
      <w:r w:rsidRPr="00BF2C34">
        <w:rPr>
          <w:noProof/>
          <w:lang w:eastAsia="ru-RU"/>
        </w:rPr>
        <w:lastRenderedPageBreak/>
        <w:drawing>
          <wp:inline distT="0" distB="0" distL="0" distR="0">
            <wp:extent cx="5760085" cy="2520000"/>
            <wp:effectExtent l="19050" t="0" r="1206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F2C34" w:rsidRDefault="00BF2C34"/>
    <w:p w:rsidR="004A379A" w:rsidRPr="00F561DF" w:rsidRDefault="004A379A" w:rsidP="004A379A">
      <w:pPr>
        <w:jc w:val="center"/>
        <w:rPr>
          <w:sz w:val="28"/>
        </w:rPr>
      </w:pPr>
      <w:r w:rsidRPr="00F561DF">
        <w:rPr>
          <w:b/>
          <w:sz w:val="28"/>
        </w:rPr>
        <w:t>Рис. 3.</w:t>
      </w:r>
      <w:r w:rsidRPr="00F561DF">
        <w:rPr>
          <w:sz w:val="28"/>
        </w:rPr>
        <w:t xml:space="preserve"> Самооценка (методика "Лесенка")</w:t>
      </w:r>
    </w:p>
    <w:p w:rsidR="004A379A" w:rsidRDefault="004A379A"/>
    <w:p w:rsidR="00BF2C34" w:rsidRDefault="00BF2C34">
      <w:r w:rsidRPr="00BF2C34">
        <w:rPr>
          <w:noProof/>
          <w:lang w:eastAsia="ru-RU"/>
        </w:rPr>
        <w:drawing>
          <wp:inline distT="0" distB="0" distL="0" distR="0">
            <wp:extent cx="5760085" cy="2520000"/>
            <wp:effectExtent l="19050" t="0" r="1206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BF2C34" w:rsidRDefault="00BF2C34"/>
    <w:p w:rsidR="004A379A" w:rsidRPr="00F561DF" w:rsidRDefault="004A379A" w:rsidP="004A379A">
      <w:pPr>
        <w:jc w:val="center"/>
        <w:rPr>
          <w:sz w:val="28"/>
        </w:rPr>
      </w:pPr>
      <w:r w:rsidRPr="00F561DF">
        <w:rPr>
          <w:b/>
          <w:sz w:val="28"/>
        </w:rPr>
        <w:t>Рис. 4.</w:t>
      </w:r>
      <w:r w:rsidRPr="00F561DF">
        <w:rPr>
          <w:sz w:val="28"/>
        </w:rPr>
        <w:t xml:space="preserve"> Эмоциональное отношение к школьным ситуациям (метод Люшера)</w:t>
      </w:r>
    </w:p>
    <w:p w:rsidR="004A379A" w:rsidRDefault="004A379A"/>
    <w:p w:rsidR="00BF2C34" w:rsidRDefault="00BF2C34">
      <w:r w:rsidRPr="00BF2C34">
        <w:rPr>
          <w:noProof/>
          <w:lang w:eastAsia="ru-RU"/>
        </w:rPr>
        <w:drawing>
          <wp:inline distT="0" distB="0" distL="0" distR="0">
            <wp:extent cx="5760085" cy="2520000"/>
            <wp:effectExtent l="19050" t="0" r="1206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A379A" w:rsidRPr="00F561DF" w:rsidRDefault="004A379A" w:rsidP="004A379A">
      <w:pPr>
        <w:jc w:val="center"/>
        <w:rPr>
          <w:sz w:val="28"/>
          <w:szCs w:val="26"/>
        </w:rPr>
      </w:pPr>
      <w:r w:rsidRPr="00F561DF">
        <w:rPr>
          <w:b/>
          <w:sz w:val="28"/>
          <w:szCs w:val="26"/>
        </w:rPr>
        <w:t>Рис. 5.</w:t>
      </w:r>
      <w:r w:rsidRPr="00F561DF">
        <w:rPr>
          <w:sz w:val="28"/>
          <w:szCs w:val="26"/>
        </w:rPr>
        <w:t xml:space="preserve"> Оценка сформированности предметных, познавательных и регулятивных универсальных действий </w:t>
      </w:r>
      <w:r w:rsidRPr="00F561DF">
        <w:rPr>
          <w:sz w:val="26"/>
          <w:szCs w:val="26"/>
        </w:rPr>
        <w:t>(авторы Е.Э. Кочурова, М.И. Кузнецова)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</w:rPr>
        <w:lastRenderedPageBreak/>
        <w:t>Проанализировав результаты диагностики, учитывая индивидуальные потребности обучающихся своего класса и планируемые метапредметные результаты, отобрала следующие методики форсайта: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</w:rPr>
        <w:t>- эссе;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</w:rPr>
        <w:t>- дерево целей;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</w:rPr>
        <w:t>- бенчмаркинг;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</w:rPr>
        <w:t>- конференции и семинары;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</w:rPr>
        <w:t>- делфи-метод;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</w:rPr>
        <w:t>- форсайт-сессия.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</w:rPr>
        <w:t xml:space="preserve">Эссе </w:t>
      </w:r>
      <w:r w:rsidR="00D545D2" w:rsidRPr="00F561DF">
        <w:rPr>
          <w:sz w:val="28"/>
        </w:rPr>
        <w:t>– ж</w:t>
      </w:r>
      <w:r w:rsidRPr="00F561DF">
        <w:rPr>
          <w:sz w:val="28"/>
        </w:rPr>
        <w:t>анр философской, литературно-критической, публицистической и художественной литературы — сочинение небольшого объёма по какому-либо частному вопросу, написанное в свободной, индивидуально-авторской манере изложения.</w:t>
      </w:r>
    </w:p>
    <w:p w:rsidR="00BF2C34" w:rsidRPr="00F561DF" w:rsidRDefault="00BF2C34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</w:rPr>
        <w:t>Темы эссе в начальной школе:</w:t>
      </w:r>
    </w:p>
    <w:p w:rsidR="004A379A" w:rsidRPr="00F561DF" w:rsidRDefault="004A379A" w:rsidP="00F561DF">
      <w:pPr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F561DF">
        <w:rPr>
          <w:sz w:val="28"/>
        </w:rPr>
        <w:t xml:space="preserve"> Как книги повлияли на мою жизнь</w:t>
      </w:r>
    </w:p>
    <w:p w:rsidR="004A379A" w:rsidRPr="00F561DF" w:rsidRDefault="004A379A" w:rsidP="00F561DF">
      <w:pPr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F561DF">
        <w:rPr>
          <w:sz w:val="28"/>
        </w:rPr>
        <w:t xml:space="preserve"> Как нужно говорить, чтобы тебя слушали, слышали и понимали</w:t>
      </w:r>
    </w:p>
    <w:p w:rsidR="004A379A" w:rsidRPr="00F561DF" w:rsidRDefault="004A379A" w:rsidP="00F561DF">
      <w:pPr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F561DF">
        <w:rPr>
          <w:sz w:val="28"/>
        </w:rPr>
        <w:t xml:space="preserve"> Самые дорогие для меня символы России</w:t>
      </w:r>
    </w:p>
    <w:p w:rsidR="004A379A" w:rsidRPr="00F561DF" w:rsidRDefault="004A379A" w:rsidP="00F561DF">
      <w:pPr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F561DF">
        <w:rPr>
          <w:sz w:val="28"/>
        </w:rPr>
        <w:t xml:space="preserve"> С чего начинается моя Родина</w:t>
      </w:r>
    </w:p>
    <w:p w:rsidR="004A379A" w:rsidRPr="00F561DF" w:rsidRDefault="004A379A" w:rsidP="00F561DF">
      <w:pPr>
        <w:numPr>
          <w:ilvl w:val="0"/>
          <w:numId w:val="4"/>
        </w:numPr>
        <w:spacing w:line="360" w:lineRule="auto"/>
        <w:jc w:val="both"/>
        <w:rPr>
          <w:sz w:val="28"/>
        </w:rPr>
      </w:pPr>
      <w:r w:rsidRPr="00F561DF">
        <w:rPr>
          <w:sz w:val="28"/>
        </w:rPr>
        <w:t xml:space="preserve"> Впечатливший меня литературный герой</w:t>
      </w:r>
    </w:p>
    <w:p w:rsidR="004A379A" w:rsidRPr="00F561DF" w:rsidRDefault="004A379A" w:rsidP="00F561DF">
      <w:pPr>
        <w:numPr>
          <w:ilvl w:val="0"/>
          <w:numId w:val="4"/>
        </w:numPr>
        <w:spacing w:line="360" w:lineRule="auto"/>
        <w:rPr>
          <w:sz w:val="28"/>
        </w:rPr>
      </w:pPr>
      <w:r w:rsidRPr="00F561DF">
        <w:rPr>
          <w:sz w:val="28"/>
        </w:rPr>
        <w:t xml:space="preserve"> В каком литературном произведении я хотел бы побывать</w:t>
      </w:r>
    </w:p>
    <w:p w:rsidR="00BF2C34" w:rsidRPr="00F561DF" w:rsidRDefault="00D545D2" w:rsidP="00F561DF">
      <w:pPr>
        <w:spacing w:line="360" w:lineRule="auto"/>
        <w:ind w:left="708"/>
        <w:rPr>
          <w:sz w:val="28"/>
        </w:rPr>
      </w:pPr>
      <w:r w:rsidRPr="00F561DF">
        <w:rPr>
          <w:sz w:val="28"/>
        </w:rPr>
        <w:t>Конференции и семинары.</w:t>
      </w:r>
    </w:p>
    <w:p w:rsidR="00D545D2" w:rsidRPr="00F561DF" w:rsidRDefault="00D545D2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</w:rPr>
        <w:t xml:space="preserve">Показателем высокой конкурсной активности </w:t>
      </w:r>
      <w:r w:rsidR="00F73D72" w:rsidRPr="00F561DF">
        <w:rPr>
          <w:sz w:val="28"/>
        </w:rPr>
        <w:t xml:space="preserve">учащихся </w:t>
      </w:r>
      <w:r w:rsidRPr="00F561DF">
        <w:rPr>
          <w:sz w:val="28"/>
        </w:rPr>
        <w:t>является участие в различных семинарах, конференциях и олимпиадах муниципального, регионального и всероссийского уровня</w:t>
      </w:r>
      <w:r w:rsidR="00F73D72" w:rsidRPr="00F561DF">
        <w:rPr>
          <w:sz w:val="28"/>
        </w:rPr>
        <w:t xml:space="preserve"> (табл. 1</w:t>
      </w:r>
      <w:r w:rsidR="00A6281D" w:rsidRPr="00F561DF">
        <w:rPr>
          <w:sz w:val="28"/>
        </w:rPr>
        <w:t>-2</w:t>
      </w:r>
      <w:r w:rsidR="00F73D72" w:rsidRPr="00F561DF">
        <w:rPr>
          <w:sz w:val="28"/>
        </w:rPr>
        <w:t>)</w:t>
      </w:r>
      <w:r w:rsidRPr="00F561DF">
        <w:rPr>
          <w:sz w:val="28"/>
        </w:rPr>
        <w:t>.</w:t>
      </w:r>
    </w:p>
    <w:p w:rsidR="00D545D2" w:rsidRDefault="00D545D2" w:rsidP="00D545D2">
      <w:pPr>
        <w:ind w:left="708"/>
      </w:pPr>
    </w:p>
    <w:p w:rsidR="00F561DF" w:rsidRDefault="00F561DF" w:rsidP="00D545D2">
      <w:pPr>
        <w:ind w:left="708"/>
      </w:pPr>
    </w:p>
    <w:p w:rsidR="00F561DF" w:rsidRDefault="00F561DF" w:rsidP="00D545D2">
      <w:pPr>
        <w:ind w:left="708"/>
      </w:pPr>
    </w:p>
    <w:p w:rsidR="00F561DF" w:rsidRDefault="00F561DF" w:rsidP="00D545D2">
      <w:pPr>
        <w:ind w:left="708"/>
      </w:pPr>
    </w:p>
    <w:p w:rsidR="00F561DF" w:rsidRDefault="00F561DF" w:rsidP="00D545D2">
      <w:pPr>
        <w:ind w:left="708"/>
      </w:pPr>
    </w:p>
    <w:p w:rsidR="00F561DF" w:rsidRDefault="00F561DF" w:rsidP="00D545D2">
      <w:pPr>
        <w:ind w:left="708"/>
      </w:pPr>
    </w:p>
    <w:p w:rsidR="00F561DF" w:rsidRDefault="00F561DF" w:rsidP="00D545D2">
      <w:pPr>
        <w:ind w:left="708"/>
      </w:pPr>
    </w:p>
    <w:p w:rsidR="00F561DF" w:rsidRDefault="00F561DF" w:rsidP="00D545D2">
      <w:pPr>
        <w:ind w:left="708"/>
      </w:pPr>
    </w:p>
    <w:p w:rsidR="00F561DF" w:rsidRDefault="00F561DF" w:rsidP="00D545D2">
      <w:pPr>
        <w:ind w:left="708"/>
      </w:pPr>
    </w:p>
    <w:p w:rsidR="00F561DF" w:rsidRDefault="00F561DF" w:rsidP="00D545D2">
      <w:pPr>
        <w:ind w:left="708"/>
      </w:pPr>
    </w:p>
    <w:p w:rsidR="00BF2C34" w:rsidRPr="00F73D72" w:rsidRDefault="004A379A" w:rsidP="00F73D72">
      <w:pPr>
        <w:jc w:val="center"/>
        <w:rPr>
          <w:sz w:val="28"/>
        </w:rPr>
      </w:pPr>
      <w:r w:rsidRPr="00F73D72">
        <w:rPr>
          <w:sz w:val="28"/>
        </w:rPr>
        <w:lastRenderedPageBreak/>
        <w:t xml:space="preserve">Таблица 1 – </w:t>
      </w:r>
      <w:r w:rsidR="00BF2C34" w:rsidRPr="00F73D72">
        <w:rPr>
          <w:sz w:val="28"/>
        </w:rPr>
        <w:t>Конференции</w:t>
      </w:r>
      <w:r w:rsidR="00BF2C34" w:rsidRPr="00F73D72">
        <w:rPr>
          <w:sz w:val="28"/>
          <w:lang w:val="en-US"/>
        </w:rPr>
        <w:t>/</w:t>
      </w:r>
      <w:r w:rsidR="00BF2C34" w:rsidRPr="00F73D72">
        <w:rPr>
          <w:sz w:val="28"/>
        </w:rPr>
        <w:t>семинары</w:t>
      </w:r>
    </w:p>
    <w:p w:rsidR="00BF2C34" w:rsidRPr="00326B8D" w:rsidRDefault="00BF2C34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7"/>
        <w:gridCol w:w="2876"/>
        <w:gridCol w:w="1269"/>
        <w:gridCol w:w="4752"/>
      </w:tblGrid>
      <w:tr w:rsidR="00BF2C34" w:rsidRPr="00BF2C34" w:rsidTr="00802FC2">
        <w:trPr>
          <w:trHeight w:val="418"/>
        </w:trPr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b/>
                <w:bCs/>
                <w:color w:val="000000"/>
                <w:kern w:val="24"/>
                <w:lang w:eastAsia="ru-RU"/>
              </w:rPr>
              <w:t xml:space="preserve">Год </w:t>
            </w:r>
          </w:p>
        </w:tc>
        <w:tc>
          <w:tcPr>
            <w:tcW w:w="1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b/>
                <w:bCs/>
                <w:color w:val="000000"/>
                <w:kern w:val="24"/>
                <w:lang w:eastAsia="ru-RU"/>
              </w:rPr>
              <w:t xml:space="preserve">Название работы 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b/>
                <w:bCs/>
                <w:color w:val="000000"/>
                <w:kern w:val="24"/>
                <w:lang w:eastAsia="ru-RU"/>
              </w:rPr>
              <w:t xml:space="preserve">Уровень участия </w:t>
            </w:r>
          </w:p>
        </w:tc>
        <w:tc>
          <w:tcPr>
            <w:tcW w:w="2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b/>
                <w:bCs/>
                <w:color w:val="000000"/>
                <w:kern w:val="24"/>
                <w:lang w:eastAsia="ru-RU"/>
              </w:rPr>
              <w:t xml:space="preserve">Результат </w:t>
            </w:r>
          </w:p>
        </w:tc>
      </w:tr>
      <w:tr w:rsidR="00BF2C34" w:rsidRPr="00BF2C34" w:rsidTr="00802FC2">
        <w:trPr>
          <w:trHeight w:val="45"/>
        </w:trPr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2014 г. </w:t>
            </w:r>
          </w:p>
        </w:tc>
        <w:tc>
          <w:tcPr>
            <w:tcW w:w="1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«Вышивка бисером» 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Городской </w:t>
            </w:r>
          </w:p>
        </w:tc>
        <w:tc>
          <w:tcPr>
            <w:tcW w:w="2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Сертификат участника </w:t>
            </w:r>
          </w:p>
        </w:tc>
      </w:tr>
      <w:tr w:rsidR="00BF2C34" w:rsidRPr="00BF2C34" w:rsidTr="00802FC2">
        <w:trPr>
          <w:trHeight w:val="45"/>
        </w:trPr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2014 г. </w:t>
            </w:r>
          </w:p>
        </w:tc>
        <w:tc>
          <w:tcPr>
            <w:tcW w:w="1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«Танцы как лекарство» 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Городской </w:t>
            </w:r>
          </w:p>
        </w:tc>
        <w:tc>
          <w:tcPr>
            <w:tcW w:w="2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Специальный приз жюри, грамота </w:t>
            </w:r>
          </w:p>
        </w:tc>
      </w:tr>
      <w:tr w:rsidR="00BF2C34" w:rsidRPr="00BF2C34" w:rsidTr="00802FC2">
        <w:trPr>
          <w:trHeight w:val="677"/>
        </w:trPr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2014 г. </w:t>
            </w:r>
          </w:p>
        </w:tc>
        <w:tc>
          <w:tcPr>
            <w:tcW w:w="1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«Как жили и почему вымерли динозавры» 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Городской </w:t>
            </w:r>
          </w:p>
        </w:tc>
        <w:tc>
          <w:tcPr>
            <w:tcW w:w="2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Диплом за глубину исследования и высокий уровень раскрытия темы </w:t>
            </w:r>
          </w:p>
        </w:tc>
      </w:tr>
      <w:tr w:rsidR="00BF2C34" w:rsidRPr="00BF2C34" w:rsidTr="00802FC2">
        <w:trPr>
          <w:trHeight w:val="45"/>
        </w:trPr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2015 г. </w:t>
            </w:r>
          </w:p>
        </w:tc>
        <w:tc>
          <w:tcPr>
            <w:tcW w:w="14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«Кошки и люди» </w:t>
            </w:r>
          </w:p>
        </w:tc>
        <w:tc>
          <w:tcPr>
            <w:tcW w:w="6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Городской </w:t>
            </w:r>
          </w:p>
        </w:tc>
        <w:tc>
          <w:tcPr>
            <w:tcW w:w="241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F2C34" w:rsidRPr="00BF2C34" w:rsidRDefault="00BF2C34" w:rsidP="00BF2C34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BF2C34">
              <w:rPr>
                <w:rFonts w:eastAsia="Times New Roman"/>
                <w:color w:val="000000"/>
                <w:kern w:val="24"/>
                <w:lang w:eastAsia="ru-RU"/>
              </w:rPr>
              <w:t xml:space="preserve">Диплом III степени </w:t>
            </w:r>
          </w:p>
        </w:tc>
      </w:tr>
    </w:tbl>
    <w:p w:rsidR="00A6281D" w:rsidRDefault="00A6281D" w:rsidP="00A6281D"/>
    <w:p w:rsidR="00A6281D" w:rsidRPr="00326B8D" w:rsidRDefault="00A6281D" w:rsidP="00F561DF">
      <w:pPr>
        <w:jc w:val="center"/>
      </w:pPr>
      <w:r w:rsidRPr="00A6281D">
        <w:rPr>
          <w:sz w:val="28"/>
        </w:rPr>
        <w:t>Таблица 2 – Активность обучающихся в интеллектуальных конкурсах и олимпиадах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60"/>
        <w:gridCol w:w="3419"/>
        <w:gridCol w:w="1884"/>
        <w:gridCol w:w="1378"/>
        <w:gridCol w:w="2005"/>
      </w:tblGrid>
      <w:tr w:rsidR="00A6281D" w:rsidRPr="00823254" w:rsidTr="00A6281D">
        <w:trPr>
          <w:trHeight w:val="328"/>
        </w:trPr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A6281D" w:rsidRDefault="00A6281D" w:rsidP="00A6281D">
            <w:pPr>
              <w:spacing w:line="328" w:lineRule="atLeast"/>
              <w:jc w:val="center"/>
              <w:rPr>
                <w:rFonts w:eastAsia="Times New Roman"/>
                <w:b/>
                <w:lang w:eastAsia="ru-RU"/>
              </w:rPr>
            </w:pPr>
            <w:r w:rsidRPr="00A6281D">
              <w:rPr>
                <w:rFonts w:eastAsia="Times New Roman"/>
                <w:b/>
                <w:color w:val="000000"/>
                <w:kern w:val="24"/>
                <w:lang w:eastAsia="ru-RU"/>
              </w:rPr>
              <w:t>Год</w:t>
            </w:r>
          </w:p>
        </w:tc>
        <w:tc>
          <w:tcPr>
            <w:tcW w:w="1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A6281D" w:rsidRDefault="00A6281D" w:rsidP="00A6281D">
            <w:pPr>
              <w:spacing w:line="328" w:lineRule="atLeast"/>
              <w:jc w:val="center"/>
              <w:rPr>
                <w:rFonts w:eastAsia="Times New Roman"/>
                <w:b/>
                <w:lang w:eastAsia="ru-RU"/>
              </w:rPr>
            </w:pPr>
            <w:r w:rsidRPr="00A6281D">
              <w:rPr>
                <w:rFonts w:eastAsia="Times New Roman"/>
                <w:b/>
                <w:color w:val="000000"/>
                <w:kern w:val="24"/>
                <w:lang w:eastAsia="ru-RU"/>
              </w:rPr>
              <w:t>Название конкурса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A6281D" w:rsidRDefault="00A6281D" w:rsidP="00A6281D">
            <w:pPr>
              <w:spacing w:line="328" w:lineRule="atLeast"/>
              <w:jc w:val="center"/>
              <w:rPr>
                <w:rFonts w:eastAsia="Times New Roman"/>
                <w:b/>
                <w:lang w:eastAsia="ru-RU"/>
              </w:rPr>
            </w:pPr>
            <w:r w:rsidRPr="00A6281D">
              <w:rPr>
                <w:rFonts w:eastAsia="Times New Roman"/>
                <w:b/>
                <w:color w:val="000000"/>
                <w:kern w:val="24"/>
                <w:lang w:eastAsia="ru-RU"/>
              </w:rPr>
              <w:t>Уровень участия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A6281D" w:rsidRDefault="00A6281D" w:rsidP="00A6281D">
            <w:pPr>
              <w:spacing w:line="328" w:lineRule="atLeast"/>
              <w:jc w:val="center"/>
              <w:rPr>
                <w:rFonts w:eastAsia="Times New Roman"/>
                <w:b/>
                <w:lang w:eastAsia="ru-RU"/>
              </w:rPr>
            </w:pPr>
            <w:r w:rsidRPr="00A6281D">
              <w:rPr>
                <w:rFonts w:eastAsia="Times New Roman"/>
                <w:b/>
                <w:color w:val="000000"/>
                <w:kern w:val="24"/>
                <w:lang w:eastAsia="ru-RU"/>
              </w:rPr>
              <w:t>Количество участников</w:t>
            </w:r>
          </w:p>
        </w:tc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A6281D" w:rsidRDefault="00A6281D" w:rsidP="00A6281D">
            <w:pPr>
              <w:spacing w:line="328" w:lineRule="atLeast"/>
              <w:jc w:val="center"/>
              <w:rPr>
                <w:rFonts w:eastAsia="Times New Roman"/>
                <w:b/>
                <w:lang w:eastAsia="ru-RU"/>
              </w:rPr>
            </w:pPr>
            <w:r w:rsidRPr="00A6281D">
              <w:rPr>
                <w:rFonts w:eastAsia="Times New Roman"/>
                <w:b/>
                <w:color w:val="000000"/>
                <w:kern w:val="24"/>
                <w:lang w:eastAsia="ru-RU"/>
              </w:rPr>
              <w:t>Результат</w:t>
            </w:r>
          </w:p>
        </w:tc>
      </w:tr>
      <w:tr w:rsidR="00A6281D" w:rsidRPr="00823254" w:rsidTr="00A6281D">
        <w:trPr>
          <w:trHeight w:val="466"/>
        </w:trPr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2014 г.</w:t>
            </w:r>
          </w:p>
        </w:tc>
        <w:tc>
          <w:tcPr>
            <w:tcW w:w="1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Олимпиада «Олимпусик» (комплексная работа)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международный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11</w:t>
            </w:r>
          </w:p>
        </w:tc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Дипломы участника</w:t>
            </w:r>
          </w:p>
        </w:tc>
      </w:tr>
      <w:tr w:rsidR="00A6281D" w:rsidRPr="00823254" w:rsidTr="00A6281D">
        <w:trPr>
          <w:trHeight w:val="328"/>
        </w:trPr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2014 г.</w:t>
            </w:r>
          </w:p>
        </w:tc>
        <w:tc>
          <w:tcPr>
            <w:tcW w:w="1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Олимпиада «Олимпусик» (английский язык)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международный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Диплом участника</w:t>
            </w:r>
          </w:p>
        </w:tc>
      </w:tr>
      <w:tr w:rsidR="00A6281D" w:rsidRPr="00823254" w:rsidTr="00A6281D">
        <w:trPr>
          <w:trHeight w:val="328"/>
        </w:trPr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2014 г.</w:t>
            </w:r>
          </w:p>
        </w:tc>
        <w:tc>
          <w:tcPr>
            <w:tcW w:w="1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Конкурс «Дорога глазами детей»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муниципальный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6</w:t>
            </w:r>
          </w:p>
        </w:tc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I место</w:t>
            </w:r>
          </w:p>
        </w:tc>
      </w:tr>
      <w:tr w:rsidR="00A6281D" w:rsidRPr="00823254" w:rsidTr="00A6281D">
        <w:trPr>
          <w:trHeight w:val="328"/>
        </w:trPr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2014 г.</w:t>
            </w:r>
          </w:p>
        </w:tc>
        <w:tc>
          <w:tcPr>
            <w:tcW w:w="1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Конкурс чтецов обучающихся 1-4 классов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школьный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4</w:t>
            </w:r>
          </w:p>
        </w:tc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I место</w:t>
            </w:r>
          </w:p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I место</w:t>
            </w:r>
          </w:p>
        </w:tc>
      </w:tr>
      <w:tr w:rsidR="00A6281D" w:rsidRPr="00823254" w:rsidTr="00A6281D">
        <w:trPr>
          <w:trHeight w:val="328"/>
        </w:trPr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2014 г.</w:t>
            </w:r>
          </w:p>
        </w:tc>
        <w:tc>
          <w:tcPr>
            <w:tcW w:w="1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Конкурс рисунков «Здравствуй, гостья зима!»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школьный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10</w:t>
            </w:r>
          </w:p>
        </w:tc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III место</w:t>
            </w:r>
          </w:p>
        </w:tc>
      </w:tr>
      <w:tr w:rsidR="00A6281D" w:rsidRPr="00823254" w:rsidTr="00A6281D">
        <w:trPr>
          <w:trHeight w:val="328"/>
        </w:trPr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A6281D" w:rsidRPr="00823254" w:rsidRDefault="00A6281D" w:rsidP="00A6281D">
            <w:pPr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2015 г.</w:t>
            </w:r>
          </w:p>
        </w:tc>
        <w:tc>
          <w:tcPr>
            <w:tcW w:w="1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Выставка рисунков «Новогодняя сказка»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муниципальный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8</w:t>
            </w:r>
          </w:p>
        </w:tc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Благодарственные письма</w:t>
            </w:r>
          </w:p>
        </w:tc>
      </w:tr>
      <w:tr w:rsidR="00A6281D" w:rsidRPr="00823254" w:rsidTr="00A6281D">
        <w:trPr>
          <w:trHeight w:val="492"/>
        </w:trPr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A6281D" w:rsidRPr="00823254" w:rsidRDefault="00A6281D" w:rsidP="00A6281D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2015 г.</w:t>
            </w:r>
          </w:p>
        </w:tc>
        <w:tc>
          <w:tcPr>
            <w:tcW w:w="1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Интеллектуально-творческий конкурс для младших школьников «Муравей»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региональный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3</w:t>
            </w:r>
          </w:p>
        </w:tc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Призёр 1 тура, участие в полуфинале</w:t>
            </w:r>
          </w:p>
        </w:tc>
      </w:tr>
      <w:tr w:rsidR="00A6281D" w:rsidRPr="00823254" w:rsidTr="00A6281D">
        <w:trPr>
          <w:trHeight w:val="328"/>
        </w:trPr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A6281D" w:rsidRPr="00823254" w:rsidRDefault="00A6281D" w:rsidP="00A6281D">
            <w:pPr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2015 г.</w:t>
            </w:r>
          </w:p>
        </w:tc>
        <w:tc>
          <w:tcPr>
            <w:tcW w:w="1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IV Всероссийский творческий конкурс «Интеллектуал»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всероссийский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</w:t>
            </w:r>
          </w:p>
        </w:tc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32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Диплом II степени</w:t>
            </w:r>
          </w:p>
        </w:tc>
      </w:tr>
      <w:tr w:rsidR="00A6281D" w:rsidRPr="00823254" w:rsidTr="00A6281D">
        <w:trPr>
          <w:trHeight w:val="656"/>
        </w:trPr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A6281D" w:rsidRPr="00823254" w:rsidRDefault="00A6281D" w:rsidP="00A6281D">
            <w:pPr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2015 г.</w:t>
            </w:r>
          </w:p>
        </w:tc>
        <w:tc>
          <w:tcPr>
            <w:tcW w:w="1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Открытая всероссийская интеллектуальная олимпиада «Наше наследие»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всероссийский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</w:t>
            </w:r>
          </w:p>
        </w:tc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Диплом II степени</w:t>
            </w:r>
          </w:p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Диплом III степени</w:t>
            </w:r>
          </w:p>
        </w:tc>
      </w:tr>
      <w:tr w:rsidR="00A6281D" w:rsidRPr="00823254" w:rsidTr="00A6281D">
        <w:trPr>
          <w:trHeight w:val="821"/>
        </w:trPr>
        <w:tc>
          <w:tcPr>
            <w:tcW w:w="47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vAlign w:val="center"/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 xml:space="preserve">ежегодно </w:t>
            </w:r>
          </w:p>
        </w:tc>
        <w:tc>
          <w:tcPr>
            <w:tcW w:w="17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Олимпиада в рамках Недели школьника</w:t>
            </w:r>
          </w:p>
        </w:tc>
        <w:tc>
          <w:tcPr>
            <w:tcW w:w="9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школьный</w:t>
            </w:r>
          </w:p>
        </w:tc>
        <w:tc>
          <w:tcPr>
            <w:tcW w:w="7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0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54" w:type="dxa"/>
              <w:bottom w:w="0" w:type="dxa"/>
              <w:right w:w="54" w:type="dxa"/>
            </w:tcMar>
            <w:hideMark/>
          </w:tcPr>
          <w:p w:rsidR="00A6281D" w:rsidRPr="00823254" w:rsidRDefault="00A6281D" w:rsidP="00A6281D">
            <w:pPr>
              <w:tabs>
                <w:tab w:val="left" w:pos="924"/>
                <w:tab w:val="left" w:pos="1419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 xml:space="preserve">Дипломы </w:t>
            </w:r>
            <w:r w:rsidRPr="00823254">
              <w:rPr>
                <w:rFonts w:eastAsia="Times New Roman"/>
                <w:color w:val="000000"/>
                <w:kern w:val="24"/>
                <w:lang w:val="en-US" w:eastAsia="ru-RU"/>
              </w:rPr>
              <w:t>I</w:t>
            </w: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 xml:space="preserve">, </w:t>
            </w:r>
            <w:r w:rsidRPr="00823254">
              <w:rPr>
                <w:rFonts w:eastAsia="Times New Roman"/>
                <w:color w:val="000000"/>
                <w:kern w:val="24"/>
                <w:lang w:val="en-US" w:eastAsia="ru-RU"/>
              </w:rPr>
              <w:t>II</w:t>
            </w: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 xml:space="preserve">, </w:t>
            </w:r>
            <w:r w:rsidRPr="00823254">
              <w:rPr>
                <w:rFonts w:eastAsia="Times New Roman"/>
                <w:color w:val="000000"/>
                <w:kern w:val="24"/>
                <w:lang w:val="en-US" w:eastAsia="ru-RU"/>
              </w:rPr>
              <w:t>III</w:t>
            </w: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 xml:space="preserve"> степени по русскому языку, окружающему миру</w:t>
            </w:r>
          </w:p>
        </w:tc>
      </w:tr>
    </w:tbl>
    <w:p w:rsidR="00A6281D" w:rsidRPr="00326B8D" w:rsidRDefault="00A6281D"/>
    <w:p w:rsidR="00823254" w:rsidRPr="00F561DF" w:rsidRDefault="00F73D72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  <w:szCs w:val="28"/>
        </w:rPr>
        <w:t xml:space="preserve">Бенчмаркинг как метод представляет собой сравнение с эталоном. </w:t>
      </w:r>
      <w:r w:rsidR="00823254" w:rsidRPr="00F561DF">
        <w:rPr>
          <w:sz w:val="28"/>
        </w:rPr>
        <w:t>Цель: формирование навыков самоконтроля, способности к рефлексии.</w:t>
      </w:r>
    </w:p>
    <w:p w:rsidR="00823254" w:rsidRPr="00F561DF" w:rsidRDefault="00823254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</w:rPr>
        <w:lastRenderedPageBreak/>
        <w:t>Эталон предлагается как в готовом виде (карточки, интерактивная доска, образец), так и создается самими учащимися с опорой на литературные произведения, образцы живописи и т.д.</w:t>
      </w:r>
      <w:r w:rsidR="00F73D72" w:rsidRPr="00F561DF">
        <w:rPr>
          <w:sz w:val="28"/>
        </w:rPr>
        <w:t xml:space="preserve"> </w:t>
      </w:r>
      <w:r w:rsidRPr="00F561DF">
        <w:rPr>
          <w:sz w:val="28"/>
        </w:rPr>
        <w:t>Например, изучить произведение, составить характеристику героя, дать оценку его поступкам. При написании сочинений или эссе сопоставить созданные образы с эталоном.</w:t>
      </w:r>
    </w:p>
    <w:p w:rsidR="00BF2C34" w:rsidRPr="00F561DF" w:rsidRDefault="00823254" w:rsidP="00F561DF">
      <w:pPr>
        <w:spacing w:line="360" w:lineRule="auto"/>
        <w:ind w:firstLine="708"/>
        <w:jc w:val="both"/>
        <w:rPr>
          <w:sz w:val="28"/>
        </w:rPr>
      </w:pPr>
      <w:r w:rsidRPr="00F561DF">
        <w:rPr>
          <w:sz w:val="28"/>
        </w:rPr>
        <w:t>Дерево целей –</w:t>
      </w:r>
      <w:r w:rsidR="00F561DF">
        <w:rPr>
          <w:sz w:val="28"/>
        </w:rPr>
        <w:t xml:space="preserve"> </w:t>
      </w:r>
      <w:r w:rsidRPr="00F561DF">
        <w:rPr>
          <w:sz w:val="28"/>
        </w:rPr>
        <w:t>структурированная, построенная по иерархическому принципу (распределенная по уровням, ранжированная) совокупность целей экономической системы, программы, плана, в которой выделены генеральная цель («вершина дерева»); подчиненные ей подцели первого, второго и последующего уровней («ветви дерева»). Название «дерево целей» связано с тем, что схематически представленная совокупность распределенных по уровням целей напоминает по виду перевернутое дерево.</w:t>
      </w:r>
      <w:r w:rsidR="00F561DF">
        <w:rPr>
          <w:sz w:val="28"/>
        </w:rPr>
        <w:t xml:space="preserve"> </w:t>
      </w:r>
      <w:r w:rsidR="00F73D72" w:rsidRPr="00F561DF">
        <w:rPr>
          <w:sz w:val="28"/>
        </w:rPr>
        <w:t>На рисунке 6 представлено дерево целей изучения темы «Имя прилагательное».</w:t>
      </w:r>
    </w:p>
    <w:p w:rsidR="00F561DF" w:rsidRDefault="00F561DF"/>
    <w:p w:rsidR="00BF2C34" w:rsidRDefault="00823254">
      <w:r>
        <w:rPr>
          <w:noProof/>
          <w:lang w:eastAsia="ru-RU"/>
        </w:rPr>
        <w:drawing>
          <wp:inline distT="0" distB="0" distL="0" distR="0">
            <wp:extent cx="6264275" cy="4687255"/>
            <wp:effectExtent l="19050" t="0" r="3175" b="0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68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C34" w:rsidRDefault="00BF2C34"/>
    <w:p w:rsidR="004A379A" w:rsidRPr="00F561DF" w:rsidRDefault="004A379A" w:rsidP="004A379A">
      <w:pPr>
        <w:jc w:val="center"/>
        <w:rPr>
          <w:sz w:val="28"/>
        </w:rPr>
      </w:pPr>
      <w:r w:rsidRPr="00F561DF">
        <w:rPr>
          <w:b/>
          <w:sz w:val="28"/>
        </w:rPr>
        <w:t>Рис. 6.</w:t>
      </w:r>
      <w:r w:rsidRPr="00F561DF">
        <w:rPr>
          <w:sz w:val="28"/>
        </w:rPr>
        <w:t xml:space="preserve"> Дерево целей изучения темы «Имя прилагательное»</w:t>
      </w:r>
    </w:p>
    <w:p w:rsidR="004A379A" w:rsidRDefault="004A379A" w:rsidP="00823254"/>
    <w:p w:rsidR="00823254" w:rsidRDefault="00F73D72" w:rsidP="00F561DF">
      <w:pPr>
        <w:spacing w:line="360" w:lineRule="auto"/>
        <w:ind w:firstLine="709"/>
        <w:jc w:val="both"/>
      </w:pPr>
      <w:r w:rsidRPr="00F561DF">
        <w:rPr>
          <w:sz w:val="28"/>
        </w:rPr>
        <w:t>Одним из наиболее эффективных комплексных методов является форсайт-сессия. В рамках педагогического проекта в декабре 2015 года была проведена форсайт-сессия «Кулинарное путешествие по России». Цель сессии:  оценка метапредметных результатов и личностных достижений обучающихся. Участниками форсайт-сессии стали обучающиеся, родители, педагоги школы и города, эксперты – представители кафедры технологии производства, хранения и переработки продукции растениеводства и кафедры технологии общественного питания Мичуринского ГАУ, а также классный руководитель в качестве модератора (рис. 7).</w:t>
      </w:r>
    </w:p>
    <w:p w:rsidR="00BF2C34" w:rsidRDefault="00823254">
      <w:r>
        <w:rPr>
          <w:noProof/>
          <w:lang w:eastAsia="ru-RU"/>
        </w:rPr>
        <w:drawing>
          <wp:inline distT="0" distB="0" distL="0" distR="0">
            <wp:extent cx="6264275" cy="1283044"/>
            <wp:effectExtent l="19050" t="0" r="3175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1283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2C34" w:rsidRDefault="00BF2C34"/>
    <w:p w:rsidR="004A379A" w:rsidRDefault="004A379A" w:rsidP="004A379A">
      <w:pPr>
        <w:jc w:val="center"/>
      </w:pPr>
      <w:r w:rsidRPr="004A379A">
        <w:rPr>
          <w:b/>
        </w:rPr>
        <w:t xml:space="preserve">Рис. </w:t>
      </w:r>
      <w:r>
        <w:rPr>
          <w:b/>
        </w:rPr>
        <w:t>7</w:t>
      </w:r>
      <w:r w:rsidRPr="004A379A">
        <w:rPr>
          <w:b/>
        </w:rPr>
        <w:t>.</w:t>
      </w:r>
      <w:r>
        <w:t xml:space="preserve"> Участники форсайт-сессии</w:t>
      </w:r>
    </w:p>
    <w:p w:rsidR="004A379A" w:rsidRDefault="004A379A" w:rsidP="00823254"/>
    <w:p w:rsidR="00F73D72" w:rsidRPr="00F561DF" w:rsidRDefault="00F73D72" w:rsidP="00F561DF">
      <w:pPr>
        <w:spacing w:line="360" w:lineRule="auto"/>
        <w:ind w:firstLine="709"/>
        <w:rPr>
          <w:sz w:val="28"/>
        </w:rPr>
      </w:pPr>
      <w:r w:rsidRPr="00F561DF">
        <w:rPr>
          <w:sz w:val="28"/>
        </w:rPr>
        <w:t>Задачи форсайт-сессии:</w:t>
      </w:r>
    </w:p>
    <w:p w:rsidR="00F73D72" w:rsidRPr="00F561DF" w:rsidRDefault="00F73D72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1. На материале урока «Кулинарное путешествие по России» провести защиту и экспертную оценку мини-проектов.</w:t>
      </w:r>
    </w:p>
    <w:p w:rsidR="00F73D72" w:rsidRPr="00F561DF" w:rsidRDefault="00F73D72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2. Повышать творческую активность ученического и родительского коллективов, стимулировать инициативность, развивать умение выступать перед публикой.</w:t>
      </w:r>
    </w:p>
    <w:p w:rsidR="00F73D72" w:rsidRPr="00F561DF" w:rsidRDefault="00F73D72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3. Учить находить общее решение любых проблем; высказывая и принимая иногда полярные мнения, приходить к согласию.</w:t>
      </w:r>
    </w:p>
    <w:p w:rsidR="00F73D72" w:rsidRPr="00F561DF" w:rsidRDefault="00F73D72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4. Обобщить мнения и выводы участников форсайт-сессии по вопросам:</w:t>
      </w:r>
    </w:p>
    <w:p w:rsidR="00F73D72" w:rsidRPr="00F561DF" w:rsidRDefault="00F73D72" w:rsidP="00F561DF">
      <w:pPr>
        <w:spacing w:line="360" w:lineRule="auto"/>
        <w:ind w:left="708" w:firstLine="709"/>
        <w:jc w:val="both"/>
        <w:rPr>
          <w:sz w:val="28"/>
        </w:rPr>
      </w:pPr>
      <w:r w:rsidRPr="00F561DF">
        <w:rPr>
          <w:sz w:val="28"/>
        </w:rPr>
        <w:t>- взаимопроникновение традиций – способ укрепления единства и согласия народов, населяющих Россию;</w:t>
      </w:r>
    </w:p>
    <w:p w:rsidR="00F73D72" w:rsidRPr="00F561DF" w:rsidRDefault="00F73D72" w:rsidP="00F561DF">
      <w:pPr>
        <w:spacing w:line="360" w:lineRule="auto"/>
        <w:ind w:left="708" w:firstLine="709"/>
        <w:jc w:val="both"/>
        <w:rPr>
          <w:sz w:val="28"/>
        </w:rPr>
      </w:pPr>
      <w:r w:rsidRPr="00F561DF">
        <w:rPr>
          <w:sz w:val="28"/>
        </w:rPr>
        <w:t>- делясь лучшим опытом с ближайшими соседями и перенимая их опыт, мы обогащаем собственную культуру, учимся понимать культуру других народов, что воспитывает толерантность, уважение;</w:t>
      </w:r>
    </w:p>
    <w:p w:rsidR="00F73D72" w:rsidRPr="00F561DF" w:rsidRDefault="00F73D72" w:rsidP="00F561DF">
      <w:pPr>
        <w:spacing w:line="360" w:lineRule="auto"/>
        <w:ind w:left="708" w:firstLine="709"/>
        <w:jc w:val="both"/>
        <w:rPr>
          <w:sz w:val="28"/>
        </w:rPr>
      </w:pPr>
      <w:r w:rsidRPr="00F561DF">
        <w:rPr>
          <w:sz w:val="28"/>
        </w:rPr>
        <w:t>- Тамбовская земля – житница России;</w:t>
      </w:r>
    </w:p>
    <w:p w:rsidR="00BF2C34" w:rsidRDefault="00F73D72" w:rsidP="00F561DF">
      <w:pPr>
        <w:spacing w:line="360" w:lineRule="auto"/>
        <w:ind w:left="708" w:firstLine="709"/>
        <w:jc w:val="both"/>
      </w:pPr>
      <w:r w:rsidRPr="00F561DF">
        <w:rPr>
          <w:sz w:val="28"/>
        </w:rPr>
        <w:lastRenderedPageBreak/>
        <w:t xml:space="preserve">- исконные народные кулинарные традиции направлены на укрепление здоровья нации, возвращение к истокам – путь к формированию здорового образа жизни. </w:t>
      </w:r>
    </w:p>
    <w:p w:rsidR="00BF2C34" w:rsidRDefault="00823254">
      <w:r w:rsidRPr="00823254">
        <w:rPr>
          <w:noProof/>
          <w:lang w:eastAsia="ru-RU"/>
        </w:rPr>
        <w:drawing>
          <wp:inline distT="0" distB="0" distL="0" distR="0">
            <wp:extent cx="6152515" cy="4438650"/>
            <wp:effectExtent l="19050" t="0" r="635" b="0"/>
            <wp:docPr id="14" name="Рисунок 11" descr="G:\Скриншот публикации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G:\Скриншот публикации 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43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C34" w:rsidRDefault="00823254">
      <w:r w:rsidRPr="00823254">
        <w:rPr>
          <w:noProof/>
          <w:lang w:eastAsia="ru-RU"/>
        </w:rPr>
        <w:drawing>
          <wp:inline distT="0" distB="0" distL="0" distR="0">
            <wp:extent cx="6152515" cy="3054350"/>
            <wp:effectExtent l="19050" t="0" r="635" b="0"/>
            <wp:docPr id="15" name="Рисунок 12" descr="G:\Скриншот публикации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G:\Скриншот публикации 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305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561DF" w:rsidRDefault="00F561DF" w:rsidP="00F73D72">
      <w:pPr>
        <w:jc w:val="center"/>
        <w:rPr>
          <w:sz w:val="28"/>
        </w:rPr>
      </w:pPr>
    </w:p>
    <w:p w:rsidR="00F73D72" w:rsidRPr="00F561DF" w:rsidRDefault="00F73D72" w:rsidP="00F73D72">
      <w:pPr>
        <w:jc w:val="center"/>
        <w:rPr>
          <w:sz w:val="28"/>
        </w:rPr>
      </w:pPr>
      <w:r w:rsidRPr="00F561DF">
        <w:rPr>
          <w:b/>
          <w:sz w:val="28"/>
        </w:rPr>
        <w:t xml:space="preserve">Рис. </w:t>
      </w:r>
      <w:r w:rsidR="00F561DF">
        <w:rPr>
          <w:b/>
          <w:sz w:val="28"/>
        </w:rPr>
        <w:t>8</w:t>
      </w:r>
      <w:r w:rsidRPr="00F561DF">
        <w:rPr>
          <w:b/>
          <w:sz w:val="28"/>
        </w:rPr>
        <w:t>.</w:t>
      </w:r>
      <w:r w:rsidRPr="00F561DF">
        <w:rPr>
          <w:sz w:val="28"/>
        </w:rPr>
        <w:t xml:space="preserve"> Но</w:t>
      </w:r>
      <w:r w:rsidR="00F561DF">
        <w:rPr>
          <w:sz w:val="28"/>
        </w:rPr>
        <w:t>вость о форсайт-сессии</w:t>
      </w:r>
    </w:p>
    <w:p w:rsidR="00F561DF" w:rsidRDefault="00F561DF" w:rsidP="00F561DF">
      <w:pPr>
        <w:spacing w:line="360" w:lineRule="auto"/>
        <w:ind w:firstLine="709"/>
        <w:jc w:val="both"/>
      </w:pPr>
      <w:r w:rsidRPr="00F561DF">
        <w:rPr>
          <w:sz w:val="28"/>
        </w:rPr>
        <w:lastRenderedPageBreak/>
        <w:t xml:space="preserve">Форсайт-сессия привлекла внимание общественности и заслужила высокую оценку всех её участников. Новость о событии была размещена на официальном сайте Мичуринского государственного аграрного университета </w:t>
      </w:r>
      <w:r w:rsidRPr="00F561DF">
        <w:rPr>
          <w:sz w:val="28"/>
          <w:u w:val="single"/>
          <w:lang w:val="en-US"/>
        </w:rPr>
        <w:t>mgau</w:t>
      </w:r>
      <w:r w:rsidRPr="00F561DF">
        <w:rPr>
          <w:sz w:val="28"/>
          <w:u w:val="single"/>
        </w:rPr>
        <w:t>.</w:t>
      </w:r>
      <w:r w:rsidRPr="00F561DF">
        <w:rPr>
          <w:sz w:val="28"/>
          <w:u w:val="single"/>
          <w:lang w:val="en-US"/>
        </w:rPr>
        <w:t>ru</w:t>
      </w:r>
      <w:r>
        <w:rPr>
          <w:sz w:val="28"/>
        </w:rPr>
        <w:t xml:space="preserve"> (рис. 8-9</w:t>
      </w:r>
      <w:r w:rsidRPr="00F561DF">
        <w:rPr>
          <w:sz w:val="28"/>
        </w:rPr>
        <w:t>).</w:t>
      </w:r>
    </w:p>
    <w:p w:rsidR="00BF2C34" w:rsidRDefault="00823254">
      <w:r w:rsidRPr="00823254">
        <w:rPr>
          <w:noProof/>
          <w:lang w:eastAsia="ru-RU"/>
        </w:rPr>
        <w:drawing>
          <wp:inline distT="0" distB="0" distL="0" distR="0">
            <wp:extent cx="6152515" cy="4174490"/>
            <wp:effectExtent l="19050" t="0" r="635" b="0"/>
            <wp:docPr id="16" name="Рисунок 13" descr="G:\Скриншот публикации 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G:\Скриншот публикации 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17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379A" w:rsidRPr="00F561DF" w:rsidRDefault="004A379A" w:rsidP="004A379A">
      <w:pPr>
        <w:jc w:val="center"/>
        <w:rPr>
          <w:sz w:val="28"/>
        </w:rPr>
      </w:pPr>
      <w:r w:rsidRPr="00F561DF">
        <w:rPr>
          <w:b/>
          <w:sz w:val="28"/>
        </w:rPr>
        <w:t xml:space="preserve">Рис. </w:t>
      </w:r>
      <w:r w:rsidR="00F561DF">
        <w:rPr>
          <w:b/>
          <w:sz w:val="28"/>
        </w:rPr>
        <w:t>9</w:t>
      </w:r>
      <w:r w:rsidRPr="00F561DF">
        <w:rPr>
          <w:b/>
          <w:sz w:val="28"/>
        </w:rPr>
        <w:t>.</w:t>
      </w:r>
      <w:r w:rsidRPr="00F561DF">
        <w:rPr>
          <w:sz w:val="28"/>
        </w:rPr>
        <w:t xml:space="preserve"> Новость о форсайт-сессии (продолжение)</w:t>
      </w:r>
    </w:p>
    <w:p w:rsidR="00F561DF" w:rsidRDefault="00F561DF"/>
    <w:p w:rsidR="00F561DF" w:rsidRDefault="00F561DF"/>
    <w:p w:rsidR="00F561DF" w:rsidRDefault="00F561DF"/>
    <w:p w:rsidR="00823254" w:rsidRDefault="00823254" w:rsidP="00A6281D">
      <w:pPr>
        <w:jc w:val="center"/>
      </w:pPr>
      <w:r w:rsidRPr="00823254">
        <w:rPr>
          <w:noProof/>
          <w:lang w:eastAsia="ru-RU"/>
        </w:rPr>
        <w:drawing>
          <wp:inline distT="0" distB="0" distL="0" distR="0">
            <wp:extent cx="4591050" cy="2752725"/>
            <wp:effectExtent l="19050" t="0" r="0" b="0"/>
            <wp:docPr id="17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Диаграмма 1"/>
                    <pic:cNvPicPr>
                      <a:picLocks noChangeArrowheads="1"/>
                    </pic:cNvPicPr>
                  </pic:nvPicPr>
                  <pic:blipFill>
                    <a:blip r:embed="rId15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254" w:rsidRDefault="00823254"/>
    <w:p w:rsidR="004A379A" w:rsidRPr="00F561DF" w:rsidRDefault="004A379A" w:rsidP="004A379A">
      <w:pPr>
        <w:jc w:val="center"/>
        <w:rPr>
          <w:sz w:val="26"/>
          <w:szCs w:val="26"/>
        </w:rPr>
      </w:pPr>
      <w:r w:rsidRPr="00F561DF">
        <w:rPr>
          <w:b/>
          <w:sz w:val="26"/>
          <w:szCs w:val="26"/>
        </w:rPr>
        <w:t>Рис. 1</w:t>
      </w:r>
      <w:r w:rsidR="00F561DF">
        <w:rPr>
          <w:b/>
          <w:sz w:val="26"/>
          <w:szCs w:val="26"/>
        </w:rPr>
        <w:t>0</w:t>
      </w:r>
      <w:r w:rsidRPr="00F561DF">
        <w:rPr>
          <w:b/>
          <w:sz w:val="26"/>
          <w:szCs w:val="26"/>
        </w:rPr>
        <w:t>.</w:t>
      </w:r>
      <w:r w:rsidRPr="00F561DF">
        <w:rPr>
          <w:sz w:val="26"/>
          <w:szCs w:val="26"/>
        </w:rPr>
        <w:t xml:space="preserve"> Заключение по результатам диагностики школьной мотивации в 3 «Б» классе</w:t>
      </w:r>
    </w:p>
    <w:p w:rsidR="004A379A" w:rsidRDefault="004A379A"/>
    <w:p w:rsidR="00F561DF" w:rsidRDefault="00F561DF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С целью определения уровня школьной мотивации детей совместно со школьным психологом была проведена диагностика по методике Н.Г. Лукьяновой (рис. 1</w:t>
      </w:r>
      <w:r>
        <w:rPr>
          <w:sz w:val="28"/>
        </w:rPr>
        <w:t>0</w:t>
      </w:r>
      <w:r w:rsidRPr="00F561DF">
        <w:rPr>
          <w:sz w:val="28"/>
        </w:rPr>
        <w:t>).</w:t>
      </w:r>
    </w:p>
    <w:p w:rsidR="00823254" w:rsidRPr="00F561DF" w:rsidRDefault="00823254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В классе 43% обследованных обучающихся показали достаточно высокий уровень школьной мотивации. У этих детей преобладает наличие высоких познавательных мотивов, стремление успешно выполнять все предъявляемые школой требования. Они очень четко следуют указаниям учителя, добросовестны и ответственны. 9% обследованных имеют средний уровень мотивации. Успешно справляются с учебой, при ответах на вопросы проявляют меньшую зависимость от жестоких требований и норм. Факторов дезадаптации не выявлено.</w:t>
      </w:r>
    </w:p>
    <w:p w:rsidR="00823254" w:rsidRPr="00F561DF" w:rsidRDefault="00823254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 xml:space="preserve">Таким образом, в целом уровень школьной мотивации благоприятный, что указывает на благополучие адаптации детей к школьной среде. </w:t>
      </w:r>
    </w:p>
    <w:p w:rsidR="00823254" w:rsidRPr="00F561DF" w:rsidRDefault="00A6281D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Для диагностики развития словесно-логического мышления была и</w:t>
      </w:r>
      <w:r w:rsidR="00823254" w:rsidRPr="00F561DF">
        <w:rPr>
          <w:sz w:val="28"/>
        </w:rPr>
        <w:t>спользована методика Э.Ф. Замбацявичене на основе теста структуры интеллекта Р. Амтхауэра</w:t>
      </w:r>
      <w:r w:rsidR="00436635" w:rsidRPr="00F561DF">
        <w:rPr>
          <w:sz w:val="28"/>
        </w:rPr>
        <w:t xml:space="preserve"> (рис. 1</w:t>
      </w:r>
      <w:r w:rsidR="00F561DF">
        <w:rPr>
          <w:sz w:val="28"/>
        </w:rPr>
        <w:t>1</w:t>
      </w:r>
      <w:r w:rsidR="00436635" w:rsidRPr="00F561DF">
        <w:rPr>
          <w:sz w:val="28"/>
        </w:rPr>
        <w:t>)</w:t>
      </w:r>
      <w:r w:rsidR="00823254" w:rsidRPr="00F561DF">
        <w:rPr>
          <w:sz w:val="28"/>
        </w:rPr>
        <w:t xml:space="preserve">. </w:t>
      </w:r>
      <w:r w:rsidRPr="00F561DF">
        <w:rPr>
          <w:sz w:val="28"/>
        </w:rPr>
        <w:t>Методика включает</w:t>
      </w:r>
      <w:r w:rsidR="00823254" w:rsidRPr="00F561DF">
        <w:rPr>
          <w:sz w:val="28"/>
        </w:rPr>
        <w:t xml:space="preserve"> </w:t>
      </w:r>
      <w:r w:rsidRPr="00F561DF">
        <w:rPr>
          <w:sz w:val="28"/>
        </w:rPr>
        <w:t>5 субтестов по 10 проб в каждом:</w:t>
      </w:r>
    </w:p>
    <w:p w:rsidR="00823254" w:rsidRPr="00F561DF" w:rsidRDefault="00823254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1-й субтест</w:t>
      </w:r>
      <w:r w:rsidR="00A6281D" w:rsidRPr="00F561DF">
        <w:rPr>
          <w:sz w:val="28"/>
        </w:rPr>
        <w:t>,</w:t>
      </w:r>
      <w:r w:rsidRPr="00F561DF">
        <w:rPr>
          <w:sz w:val="28"/>
        </w:rPr>
        <w:t xml:space="preserve"> «Осведомленность». Направлен на выявление осведомленности. Задания требуют от ребенка навыков дифференциации существенных и несущественных признаков предметов и простейших понятий. По результатам субтеста можно судить также о словарном развитии школьников. </w:t>
      </w:r>
    </w:p>
    <w:p w:rsidR="00823254" w:rsidRPr="00F561DF" w:rsidRDefault="00823254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2-й субтест</w:t>
      </w:r>
      <w:r w:rsidR="00A6281D" w:rsidRPr="00F561DF">
        <w:rPr>
          <w:sz w:val="28"/>
        </w:rPr>
        <w:t>,</w:t>
      </w:r>
      <w:r w:rsidRPr="00F561DF">
        <w:rPr>
          <w:sz w:val="28"/>
        </w:rPr>
        <w:t xml:space="preserve"> «Классификация». Направлен на выявление умения классифицировать, изучение способности к абстрагированию. </w:t>
      </w:r>
    </w:p>
    <w:p w:rsidR="00823254" w:rsidRPr="00F561DF" w:rsidRDefault="00823254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3-й субтест</w:t>
      </w:r>
      <w:r w:rsidR="00A6281D" w:rsidRPr="00F561DF">
        <w:rPr>
          <w:sz w:val="28"/>
        </w:rPr>
        <w:t>,</w:t>
      </w:r>
      <w:r w:rsidRPr="00F561DF">
        <w:rPr>
          <w:sz w:val="28"/>
        </w:rPr>
        <w:t xml:space="preserve"> «Умозаключения по аналогии». Направлен на изучение сформированности навыков установления отношений и логических связей между понятиями.</w:t>
      </w:r>
    </w:p>
    <w:p w:rsidR="00823254" w:rsidRPr="00F561DF" w:rsidRDefault="00823254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4-й субтест</w:t>
      </w:r>
      <w:r w:rsidR="00A6281D" w:rsidRPr="00F561DF">
        <w:rPr>
          <w:sz w:val="28"/>
        </w:rPr>
        <w:t>,</w:t>
      </w:r>
      <w:r w:rsidRPr="00F561DF">
        <w:rPr>
          <w:sz w:val="28"/>
        </w:rPr>
        <w:t xml:space="preserve"> «Обобщение». Направлен на изучение умения подвести понятия под общую категорию.</w:t>
      </w:r>
    </w:p>
    <w:p w:rsidR="00823254" w:rsidRPr="00823254" w:rsidRDefault="00823254" w:rsidP="00F561DF">
      <w:pPr>
        <w:spacing w:line="360" w:lineRule="auto"/>
        <w:ind w:firstLine="709"/>
        <w:jc w:val="both"/>
      </w:pPr>
      <w:r w:rsidRPr="00F561DF">
        <w:rPr>
          <w:sz w:val="28"/>
        </w:rPr>
        <w:lastRenderedPageBreak/>
        <w:t>5-й субтест</w:t>
      </w:r>
      <w:r w:rsidR="00A6281D" w:rsidRPr="00F561DF">
        <w:rPr>
          <w:sz w:val="28"/>
        </w:rPr>
        <w:t>,</w:t>
      </w:r>
      <w:r w:rsidRPr="00F561DF">
        <w:rPr>
          <w:sz w:val="28"/>
        </w:rPr>
        <w:t xml:space="preserve"> «Математические ряды». Направлен на изучение невербального интеллекта, умения находить правила, п</w:t>
      </w:r>
      <w:r w:rsidR="00436635" w:rsidRPr="00F561DF">
        <w:rPr>
          <w:sz w:val="28"/>
        </w:rPr>
        <w:t>о которым построены ряды чисел.</w:t>
      </w:r>
    </w:p>
    <w:p w:rsidR="00823254" w:rsidRDefault="00823254"/>
    <w:p w:rsidR="00823254" w:rsidRDefault="00823254">
      <w:r w:rsidRPr="00823254">
        <w:rPr>
          <w:noProof/>
          <w:lang w:eastAsia="ru-RU"/>
        </w:rPr>
        <w:drawing>
          <wp:inline distT="0" distB="0" distL="0" distR="0">
            <wp:extent cx="6152515" cy="1634490"/>
            <wp:effectExtent l="0" t="0" r="0" b="0"/>
            <wp:docPr id="18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163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79A" w:rsidRPr="00F561DF" w:rsidRDefault="004A379A" w:rsidP="004A379A">
      <w:pPr>
        <w:jc w:val="center"/>
        <w:rPr>
          <w:sz w:val="28"/>
        </w:rPr>
      </w:pPr>
      <w:r w:rsidRPr="00F561DF">
        <w:rPr>
          <w:b/>
          <w:sz w:val="28"/>
        </w:rPr>
        <w:t>Рис. 1</w:t>
      </w:r>
      <w:r w:rsidR="00F561DF">
        <w:rPr>
          <w:b/>
          <w:sz w:val="28"/>
        </w:rPr>
        <w:t>1</w:t>
      </w:r>
      <w:r w:rsidRPr="00F561DF">
        <w:rPr>
          <w:b/>
          <w:sz w:val="28"/>
        </w:rPr>
        <w:t>.</w:t>
      </w:r>
      <w:r w:rsidRPr="00F561DF">
        <w:rPr>
          <w:sz w:val="28"/>
        </w:rPr>
        <w:t xml:space="preserve"> Заключение по результатам диагностики развития словесно-логического мышления в 3 «Б» классе</w:t>
      </w:r>
    </w:p>
    <w:p w:rsidR="00823254" w:rsidRDefault="00823254"/>
    <w:p w:rsidR="00823254" w:rsidRPr="00F561DF" w:rsidRDefault="00436635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По результатам исследования, у</w:t>
      </w:r>
      <w:r w:rsidR="00823254" w:rsidRPr="00F561DF">
        <w:rPr>
          <w:sz w:val="28"/>
        </w:rPr>
        <w:t>ровень развития общей осведомленности развит в достаточной степени у большинства обучающихся в классе (69%). Сформированы навыки дифференциации существенных и несущественных признаков предметов и простейших понятий. Развит словарный запас. Умение классифицировать, способность к абстрагированию показали почти все обучающиеся (95%), причем пятая часть овладела данными навыками на высоком уровне. Уровень невербального интеллекта по результатам 5 субтеста  в целом по классу сформирован достаточно хорошо. Обучающиеся умеют отслеживать логические связи.</w:t>
      </w:r>
    </w:p>
    <w:p w:rsidR="00823254" w:rsidRPr="00823254" w:rsidRDefault="00823254" w:rsidP="00F561DF">
      <w:pPr>
        <w:spacing w:line="360" w:lineRule="auto"/>
        <w:ind w:firstLine="709"/>
        <w:jc w:val="both"/>
      </w:pPr>
      <w:r w:rsidRPr="00F561DF">
        <w:rPr>
          <w:sz w:val="28"/>
        </w:rPr>
        <w:t>Таким образом, актуальный уровень вербального и невербального мышления следующий</w:t>
      </w:r>
      <w:r w:rsidR="004A379A" w:rsidRPr="00F561DF">
        <w:rPr>
          <w:sz w:val="28"/>
        </w:rPr>
        <w:t xml:space="preserve"> (рис.</w:t>
      </w:r>
      <w:r w:rsidR="00436635" w:rsidRPr="00F561DF">
        <w:rPr>
          <w:sz w:val="28"/>
        </w:rPr>
        <w:t xml:space="preserve"> 1</w:t>
      </w:r>
      <w:r w:rsidR="00F561DF">
        <w:rPr>
          <w:sz w:val="28"/>
        </w:rPr>
        <w:t>2</w:t>
      </w:r>
      <w:r w:rsidR="004A379A" w:rsidRPr="00F561DF">
        <w:rPr>
          <w:sz w:val="28"/>
        </w:rPr>
        <w:t>)</w:t>
      </w:r>
      <w:r w:rsidRPr="00F561DF">
        <w:rPr>
          <w:sz w:val="28"/>
        </w:rPr>
        <w:t xml:space="preserve">: </w:t>
      </w:r>
    </w:p>
    <w:p w:rsidR="00823254" w:rsidRDefault="00823254"/>
    <w:p w:rsidR="00823254" w:rsidRDefault="00823254" w:rsidP="00436635">
      <w:pPr>
        <w:jc w:val="center"/>
      </w:pPr>
      <w:r w:rsidRPr="00823254">
        <w:rPr>
          <w:noProof/>
          <w:lang w:eastAsia="ru-RU"/>
        </w:rPr>
        <w:drawing>
          <wp:inline distT="0" distB="0" distL="0" distR="0">
            <wp:extent cx="5400000" cy="2116800"/>
            <wp:effectExtent l="0" t="0" r="0" b="0"/>
            <wp:docPr id="19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211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3254" w:rsidRPr="00F561DF" w:rsidRDefault="004A379A" w:rsidP="004A379A">
      <w:pPr>
        <w:jc w:val="center"/>
        <w:rPr>
          <w:sz w:val="28"/>
        </w:rPr>
      </w:pPr>
      <w:r w:rsidRPr="00F561DF">
        <w:rPr>
          <w:b/>
          <w:sz w:val="28"/>
        </w:rPr>
        <w:t>Рис. 1</w:t>
      </w:r>
      <w:r w:rsidR="00F561DF">
        <w:rPr>
          <w:b/>
          <w:sz w:val="28"/>
        </w:rPr>
        <w:t>2</w:t>
      </w:r>
      <w:r w:rsidRPr="00F561DF">
        <w:rPr>
          <w:b/>
          <w:sz w:val="28"/>
        </w:rPr>
        <w:t>.</w:t>
      </w:r>
      <w:r w:rsidRPr="00F561DF">
        <w:rPr>
          <w:sz w:val="28"/>
        </w:rPr>
        <w:t xml:space="preserve"> Уровень вербального и невербального мышления</w:t>
      </w:r>
    </w:p>
    <w:p w:rsidR="004A379A" w:rsidRDefault="004A379A"/>
    <w:p w:rsidR="00823254" w:rsidRPr="00F561DF" w:rsidRDefault="00823254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В целом по тесту уровень развития словесно-логического мышления соответству</w:t>
      </w:r>
      <w:r w:rsidR="00436635" w:rsidRPr="00F561DF">
        <w:rPr>
          <w:sz w:val="28"/>
        </w:rPr>
        <w:t>ет нормативу у 59% обучающихся.</w:t>
      </w:r>
    </w:p>
    <w:p w:rsidR="00436635" w:rsidRPr="00F561DF" w:rsidRDefault="00436635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Анализ познавательного интереса, исследовательской активности и качества обученности показал положительную динамику перечисленных показателей (табл. 3-5).</w:t>
      </w:r>
    </w:p>
    <w:p w:rsidR="00823254" w:rsidRDefault="00823254"/>
    <w:p w:rsidR="004A379A" w:rsidRPr="00F561DF" w:rsidRDefault="004A379A" w:rsidP="004A379A">
      <w:pPr>
        <w:jc w:val="center"/>
        <w:rPr>
          <w:sz w:val="28"/>
        </w:rPr>
      </w:pPr>
      <w:r w:rsidRPr="00F561DF">
        <w:rPr>
          <w:sz w:val="28"/>
        </w:rPr>
        <w:t xml:space="preserve">Таблица 3 – </w:t>
      </w:r>
      <w:r w:rsidR="00823254" w:rsidRPr="00F561DF">
        <w:rPr>
          <w:sz w:val="28"/>
        </w:rPr>
        <w:t>Динамика роста познавательного интереса</w:t>
      </w:r>
    </w:p>
    <w:p w:rsidR="00823254" w:rsidRPr="00F561DF" w:rsidRDefault="00823254" w:rsidP="004A379A">
      <w:pPr>
        <w:jc w:val="center"/>
        <w:rPr>
          <w:sz w:val="28"/>
        </w:rPr>
      </w:pPr>
      <w:r w:rsidRPr="00F561DF">
        <w:rPr>
          <w:sz w:val="28"/>
        </w:rPr>
        <w:t>(исследование проводилось в 2014-2015 уч. гг.)</w:t>
      </w:r>
    </w:p>
    <w:p w:rsidR="00823254" w:rsidRPr="00326B8D" w:rsidRDefault="00823254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638"/>
        <w:gridCol w:w="2408"/>
        <w:gridCol w:w="2408"/>
        <w:gridCol w:w="2400"/>
      </w:tblGrid>
      <w:tr w:rsidR="00326B8D" w:rsidRPr="00823254" w:rsidTr="004A379A">
        <w:trPr>
          <w:trHeight w:val="353"/>
        </w:trPr>
        <w:tc>
          <w:tcPr>
            <w:tcW w:w="1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254" w:rsidRPr="00823254" w:rsidRDefault="00823254" w:rsidP="00823254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b/>
                <w:bCs/>
                <w:color w:val="000000"/>
                <w:kern w:val="24"/>
                <w:lang w:eastAsia="ru-RU"/>
              </w:rPr>
              <w:t>Начало года</w:t>
            </w: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254" w:rsidRPr="00823254" w:rsidRDefault="00823254" w:rsidP="00823254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b/>
                <w:bCs/>
                <w:color w:val="000000"/>
                <w:kern w:val="24"/>
                <w:lang w:eastAsia="ru-RU"/>
              </w:rPr>
              <w:t>Середина года</w:t>
            </w: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254" w:rsidRPr="00823254" w:rsidRDefault="00823254" w:rsidP="00823254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b/>
                <w:bCs/>
                <w:color w:val="000000"/>
                <w:kern w:val="24"/>
                <w:lang w:eastAsia="ru-RU"/>
              </w:rPr>
              <w:t>Конец года</w:t>
            </w: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326B8D" w:rsidRPr="00823254" w:rsidTr="004A379A">
        <w:trPr>
          <w:trHeight w:val="261"/>
        </w:trPr>
        <w:tc>
          <w:tcPr>
            <w:tcW w:w="1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326B8D">
            <w:pPr>
              <w:tabs>
                <w:tab w:val="left" w:pos="142"/>
              </w:tabs>
              <w:spacing w:line="276" w:lineRule="auto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 xml:space="preserve">Проявляющие повышенный интерес </w:t>
            </w:r>
          </w:p>
        </w:tc>
        <w:tc>
          <w:tcPr>
            <w:tcW w:w="1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254" w:rsidRPr="00823254" w:rsidRDefault="00823254" w:rsidP="00326B8D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3 человека – 13,0 %</w:t>
            </w:r>
          </w:p>
        </w:tc>
        <w:tc>
          <w:tcPr>
            <w:tcW w:w="1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254" w:rsidRPr="00823254" w:rsidRDefault="00823254" w:rsidP="00326B8D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9 человек – 39,1 %</w:t>
            </w:r>
          </w:p>
        </w:tc>
        <w:tc>
          <w:tcPr>
            <w:tcW w:w="1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254" w:rsidRPr="00823254" w:rsidRDefault="00823254" w:rsidP="00326B8D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15 человек – 65,2 %</w:t>
            </w:r>
          </w:p>
        </w:tc>
      </w:tr>
      <w:tr w:rsidR="00326B8D" w:rsidRPr="00823254" w:rsidTr="004A379A">
        <w:trPr>
          <w:trHeight w:val="45"/>
        </w:trPr>
        <w:tc>
          <w:tcPr>
            <w:tcW w:w="1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326B8D">
            <w:pPr>
              <w:tabs>
                <w:tab w:val="left" w:pos="142"/>
              </w:tabs>
              <w:spacing w:line="276" w:lineRule="auto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 xml:space="preserve">Занимающиеся по мере необходимости </w:t>
            </w:r>
          </w:p>
        </w:tc>
        <w:tc>
          <w:tcPr>
            <w:tcW w:w="1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254" w:rsidRPr="00823254" w:rsidRDefault="00823254" w:rsidP="00326B8D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15 человек – 65,2 %</w:t>
            </w:r>
          </w:p>
        </w:tc>
        <w:tc>
          <w:tcPr>
            <w:tcW w:w="1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254" w:rsidRPr="00823254" w:rsidRDefault="00823254" w:rsidP="00326B8D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11 человек – 47,8 %</w:t>
            </w:r>
          </w:p>
        </w:tc>
        <w:tc>
          <w:tcPr>
            <w:tcW w:w="1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254" w:rsidRPr="00823254" w:rsidRDefault="00823254" w:rsidP="00326B8D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6 человек – 26,1 %</w:t>
            </w:r>
          </w:p>
        </w:tc>
      </w:tr>
      <w:tr w:rsidR="00326B8D" w:rsidRPr="00823254" w:rsidTr="004A379A">
        <w:tc>
          <w:tcPr>
            <w:tcW w:w="13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326B8D">
            <w:pPr>
              <w:tabs>
                <w:tab w:val="left" w:pos="142"/>
              </w:tabs>
              <w:spacing w:line="276" w:lineRule="auto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 xml:space="preserve">Не проявляющие особого интереса </w:t>
            </w:r>
          </w:p>
        </w:tc>
        <w:tc>
          <w:tcPr>
            <w:tcW w:w="1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254" w:rsidRPr="00823254" w:rsidRDefault="00823254" w:rsidP="00326B8D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5 человек – 21,7 %</w:t>
            </w:r>
          </w:p>
        </w:tc>
        <w:tc>
          <w:tcPr>
            <w:tcW w:w="1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254" w:rsidRPr="00823254" w:rsidRDefault="00823254" w:rsidP="00326B8D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3 человек – 13,0 %</w:t>
            </w:r>
          </w:p>
        </w:tc>
        <w:tc>
          <w:tcPr>
            <w:tcW w:w="121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23254" w:rsidRPr="00823254" w:rsidRDefault="00823254" w:rsidP="00326B8D">
            <w:pPr>
              <w:tabs>
                <w:tab w:val="left" w:pos="142"/>
              </w:tabs>
              <w:spacing w:line="276" w:lineRule="auto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 человека – 8,7 %</w:t>
            </w:r>
          </w:p>
        </w:tc>
      </w:tr>
    </w:tbl>
    <w:p w:rsidR="00823254" w:rsidRPr="00326B8D" w:rsidRDefault="00823254"/>
    <w:p w:rsidR="00823254" w:rsidRPr="00F561DF" w:rsidRDefault="004A379A" w:rsidP="004A379A">
      <w:pPr>
        <w:jc w:val="center"/>
        <w:rPr>
          <w:sz w:val="28"/>
        </w:rPr>
      </w:pPr>
      <w:r w:rsidRPr="00F561DF">
        <w:rPr>
          <w:sz w:val="28"/>
        </w:rPr>
        <w:t xml:space="preserve">Таблица 4 – </w:t>
      </w:r>
      <w:r w:rsidR="00823254" w:rsidRPr="00F561DF">
        <w:rPr>
          <w:sz w:val="28"/>
        </w:rPr>
        <w:t>Динамика участия в олимпиадах, конкурсах</w:t>
      </w:r>
    </w:p>
    <w:p w:rsidR="00823254" w:rsidRPr="00326B8D" w:rsidRDefault="00823254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288"/>
        <w:gridCol w:w="3283"/>
        <w:gridCol w:w="3283"/>
      </w:tblGrid>
      <w:tr w:rsidR="00823254" w:rsidRPr="00823254" w:rsidTr="004A379A"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b/>
                <w:bCs/>
                <w:color w:val="000000"/>
                <w:kern w:val="24"/>
                <w:lang w:eastAsia="ru-RU"/>
              </w:rPr>
              <w:t xml:space="preserve">Олимпиады 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b/>
                <w:bCs/>
                <w:color w:val="000000"/>
                <w:kern w:val="24"/>
                <w:lang w:eastAsia="ru-RU"/>
              </w:rPr>
              <w:t xml:space="preserve">2013 – 2014 г. 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b/>
                <w:bCs/>
                <w:color w:val="000000"/>
                <w:kern w:val="24"/>
                <w:lang w:eastAsia="ru-RU"/>
              </w:rPr>
              <w:t xml:space="preserve">2014 – 2015 г. </w:t>
            </w:r>
          </w:p>
        </w:tc>
      </w:tr>
      <w:tr w:rsidR="00823254" w:rsidRPr="00823254" w:rsidTr="004A379A"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Школьные 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10 % 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13 % </w:t>
            </w:r>
          </w:p>
        </w:tc>
      </w:tr>
      <w:tr w:rsidR="00823254" w:rsidRPr="00823254" w:rsidTr="004A379A"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Городские 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12 % 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26 % </w:t>
            </w:r>
          </w:p>
        </w:tc>
      </w:tr>
      <w:tr w:rsidR="00823254" w:rsidRPr="00823254" w:rsidTr="004A379A"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Областные 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12 % 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30 % </w:t>
            </w:r>
          </w:p>
        </w:tc>
      </w:tr>
      <w:tr w:rsidR="00823254" w:rsidRPr="00823254" w:rsidTr="004A379A">
        <w:tc>
          <w:tcPr>
            <w:tcW w:w="16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Всероссийские 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21 % </w:t>
            </w:r>
          </w:p>
        </w:tc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38 % </w:t>
            </w:r>
          </w:p>
        </w:tc>
      </w:tr>
    </w:tbl>
    <w:p w:rsidR="00823254" w:rsidRPr="00326B8D" w:rsidRDefault="00823254"/>
    <w:p w:rsidR="00823254" w:rsidRPr="00F561DF" w:rsidRDefault="004A379A" w:rsidP="004A379A">
      <w:pPr>
        <w:jc w:val="center"/>
        <w:rPr>
          <w:sz w:val="28"/>
        </w:rPr>
      </w:pPr>
      <w:r w:rsidRPr="00F561DF">
        <w:rPr>
          <w:sz w:val="28"/>
        </w:rPr>
        <w:t xml:space="preserve">Таблица 5 – </w:t>
      </w:r>
      <w:r w:rsidR="00823254" w:rsidRPr="00F561DF">
        <w:rPr>
          <w:sz w:val="28"/>
        </w:rPr>
        <w:t>Динамика качества обученности</w:t>
      </w:r>
    </w:p>
    <w:p w:rsidR="00823254" w:rsidRPr="00326B8D" w:rsidRDefault="00823254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280"/>
        <w:gridCol w:w="1260"/>
        <w:gridCol w:w="1095"/>
        <w:gridCol w:w="1366"/>
        <w:gridCol w:w="1350"/>
        <w:gridCol w:w="1185"/>
        <w:gridCol w:w="1260"/>
      </w:tblGrid>
      <w:tr w:rsidR="00823254" w:rsidRPr="00823254" w:rsidTr="004A379A">
        <w:trPr>
          <w:trHeight w:val="198"/>
        </w:trPr>
        <w:tc>
          <w:tcPr>
            <w:tcW w:w="116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189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b/>
                <w:bCs/>
                <w:color w:val="000000"/>
                <w:kern w:val="24"/>
                <w:lang w:eastAsia="ru-RU"/>
              </w:rPr>
              <w:t>2013-2014 уч. год</w:t>
            </w:r>
            <w:r w:rsidRPr="00823254">
              <w:rPr>
                <w:rFonts w:eastAsia="Calibri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  <w:p w:rsidR="00823254" w:rsidRPr="00823254" w:rsidRDefault="00823254" w:rsidP="00823254">
            <w:pPr>
              <w:spacing w:line="19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 класс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193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b/>
                <w:bCs/>
                <w:color w:val="000000"/>
                <w:kern w:val="24"/>
                <w:lang w:eastAsia="ru-RU"/>
              </w:rPr>
              <w:t>2014-2015 уч. год</w:t>
            </w:r>
            <w:r w:rsidRPr="00823254">
              <w:rPr>
                <w:rFonts w:eastAsia="Calibri"/>
                <w:b/>
                <w:bCs/>
                <w:color w:val="000000"/>
                <w:kern w:val="24"/>
                <w:lang w:eastAsia="ru-RU"/>
              </w:rPr>
              <w:t xml:space="preserve"> </w:t>
            </w:r>
          </w:p>
          <w:p w:rsidR="00823254" w:rsidRPr="00823254" w:rsidRDefault="00823254" w:rsidP="00823254">
            <w:pPr>
              <w:spacing w:line="198" w:lineRule="atLeast"/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3 класс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4A379A">
        <w:trPr>
          <w:trHeight w:val="45"/>
        </w:trPr>
        <w:tc>
          <w:tcPr>
            <w:tcW w:w="116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23254" w:rsidRPr="00823254" w:rsidRDefault="00823254" w:rsidP="00823254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Усп.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Кач.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Динамика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Усп.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Кач.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Динамика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4A379A">
        <w:trPr>
          <w:trHeight w:val="45"/>
        </w:trPr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Русский язык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100 %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82 %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100 %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87 %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+5 %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4A379A">
        <w:trPr>
          <w:trHeight w:val="45"/>
        </w:trPr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Математика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100 %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80 %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100 %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87 %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+7 %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4A379A">
        <w:trPr>
          <w:trHeight w:val="45"/>
        </w:trPr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Литературное чтение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100 %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86 %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100 %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95 %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+9 %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4A379A">
        <w:trPr>
          <w:trHeight w:val="45"/>
        </w:trPr>
        <w:tc>
          <w:tcPr>
            <w:tcW w:w="11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Окружающий мир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100 %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83 %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6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100 %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86 %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9" w:type="dxa"/>
              <w:bottom w:w="0" w:type="dxa"/>
              <w:right w:w="79" w:type="dxa"/>
            </w:tcMar>
            <w:hideMark/>
          </w:tcPr>
          <w:p w:rsidR="00823254" w:rsidRPr="00823254" w:rsidRDefault="00823254" w:rsidP="00823254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+3 %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</w:tbl>
    <w:p w:rsidR="00823254" w:rsidRDefault="00823254" w:rsidP="004A379A">
      <w:pPr>
        <w:jc w:val="both"/>
      </w:pPr>
    </w:p>
    <w:p w:rsidR="00823254" w:rsidRPr="00823254" w:rsidRDefault="00823254" w:rsidP="00F561DF">
      <w:pPr>
        <w:spacing w:line="360" w:lineRule="auto"/>
        <w:jc w:val="both"/>
      </w:pPr>
      <w:r w:rsidRPr="00823254">
        <w:tab/>
      </w:r>
      <w:r w:rsidRPr="00F561DF">
        <w:rPr>
          <w:sz w:val="28"/>
        </w:rPr>
        <w:t>Отобранные методы форсайта показали свою эффективность в достижении метапредметных результатов. Дети проявили способность к рефлексии, адекватной самооценке</w:t>
      </w:r>
      <w:r w:rsidR="00436635" w:rsidRPr="00F561DF">
        <w:rPr>
          <w:sz w:val="28"/>
        </w:rPr>
        <w:t xml:space="preserve"> (табл. 6)</w:t>
      </w:r>
      <w:r w:rsidRPr="00F561DF">
        <w:rPr>
          <w:sz w:val="28"/>
        </w:rPr>
        <w:t>, стремление к достижению более высоких результатов в учении и творчестве.</w:t>
      </w:r>
    </w:p>
    <w:p w:rsidR="00823254" w:rsidRDefault="00823254" w:rsidP="004A379A">
      <w:pPr>
        <w:jc w:val="both"/>
      </w:pPr>
    </w:p>
    <w:p w:rsidR="00326B8D" w:rsidRPr="00F561DF" w:rsidRDefault="00326B8D" w:rsidP="00326B8D">
      <w:pPr>
        <w:jc w:val="center"/>
        <w:rPr>
          <w:sz w:val="28"/>
        </w:rPr>
      </w:pPr>
      <w:r w:rsidRPr="00F561DF">
        <w:rPr>
          <w:sz w:val="28"/>
        </w:rPr>
        <w:lastRenderedPageBreak/>
        <w:t xml:space="preserve">Таблица </w:t>
      </w:r>
      <w:r w:rsidR="004A379A" w:rsidRPr="00F561DF">
        <w:rPr>
          <w:sz w:val="28"/>
        </w:rPr>
        <w:t>6</w:t>
      </w:r>
      <w:r w:rsidRPr="00F561DF">
        <w:rPr>
          <w:sz w:val="28"/>
        </w:rPr>
        <w:t xml:space="preserve"> – </w:t>
      </w:r>
      <w:r w:rsidR="00823254" w:rsidRPr="00F561DF">
        <w:rPr>
          <w:sz w:val="28"/>
        </w:rPr>
        <w:t>Тест самооценки (мет</w:t>
      </w:r>
      <w:r w:rsidRPr="00F561DF">
        <w:rPr>
          <w:sz w:val="28"/>
        </w:rPr>
        <w:t>одика диагностических программ,</w:t>
      </w:r>
    </w:p>
    <w:p w:rsidR="00823254" w:rsidRPr="00D60909" w:rsidRDefault="00823254" w:rsidP="00326B8D">
      <w:pPr>
        <w:jc w:val="center"/>
      </w:pPr>
      <w:r w:rsidRPr="00F561DF">
        <w:rPr>
          <w:sz w:val="28"/>
        </w:rPr>
        <w:t>разработанных Н.П. Капустиным, М.И. Шиловой).</w:t>
      </w:r>
    </w:p>
    <w:p w:rsidR="00823254" w:rsidRPr="00D60909" w:rsidRDefault="00823254" w:rsidP="00D60909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928"/>
        <w:gridCol w:w="1960"/>
        <w:gridCol w:w="1960"/>
      </w:tblGrid>
      <w:tr w:rsidR="00823254" w:rsidRPr="00823254" w:rsidTr="00D60909">
        <w:trPr>
          <w:trHeight w:val="325"/>
        </w:trPr>
        <w:tc>
          <w:tcPr>
            <w:tcW w:w="3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2014 г.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2015 г.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D60909">
        <w:trPr>
          <w:trHeight w:val="45"/>
        </w:trPr>
        <w:tc>
          <w:tcPr>
            <w:tcW w:w="3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Долг и ответственность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0,62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0,57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D60909">
        <w:trPr>
          <w:trHeight w:val="45"/>
        </w:trPr>
        <w:tc>
          <w:tcPr>
            <w:tcW w:w="3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Бережливость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0,97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0,97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326B8D">
        <w:trPr>
          <w:trHeight w:val="45"/>
        </w:trPr>
        <w:tc>
          <w:tcPr>
            <w:tcW w:w="3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Дисциплинированность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0,92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0,92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326B8D">
        <w:trPr>
          <w:trHeight w:val="128"/>
        </w:trPr>
        <w:tc>
          <w:tcPr>
            <w:tcW w:w="3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Ответственное отношение к учебе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0,82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0,82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326B8D">
        <w:trPr>
          <w:trHeight w:val="103"/>
        </w:trPr>
        <w:tc>
          <w:tcPr>
            <w:tcW w:w="3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Отношение к общественному труду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0,82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0,88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326B8D">
        <w:trPr>
          <w:trHeight w:val="80"/>
        </w:trPr>
        <w:tc>
          <w:tcPr>
            <w:tcW w:w="3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Коллективизм, чувство товарищества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0,82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0,93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326B8D">
        <w:trPr>
          <w:trHeight w:val="55"/>
        </w:trPr>
        <w:tc>
          <w:tcPr>
            <w:tcW w:w="3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Доброта и отзывчивость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0,95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0,95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326B8D">
        <w:trPr>
          <w:trHeight w:val="160"/>
        </w:trPr>
        <w:tc>
          <w:tcPr>
            <w:tcW w:w="3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Честность и справедливость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0,87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0,87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326B8D">
        <w:trPr>
          <w:trHeight w:val="45"/>
        </w:trPr>
        <w:tc>
          <w:tcPr>
            <w:tcW w:w="3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Простота и скромность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0,90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0,87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326B8D">
        <w:trPr>
          <w:trHeight w:val="45"/>
        </w:trPr>
        <w:tc>
          <w:tcPr>
            <w:tcW w:w="3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Культурный уровень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0,95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color w:val="000000"/>
                <w:kern w:val="24"/>
                <w:lang w:eastAsia="ru-RU"/>
              </w:rPr>
              <w:t>0,91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  <w:tr w:rsidR="00823254" w:rsidRPr="00823254" w:rsidTr="00326B8D">
        <w:trPr>
          <w:trHeight w:val="45"/>
        </w:trPr>
        <w:tc>
          <w:tcPr>
            <w:tcW w:w="30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right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i/>
                <w:iCs/>
                <w:color w:val="000000"/>
                <w:kern w:val="24"/>
                <w:lang w:eastAsia="ru-RU"/>
              </w:rPr>
              <w:t>Уровень воспитанности класса (тест самооценки)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i/>
                <w:iCs/>
                <w:color w:val="000000"/>
                <w:kern w:val="24"/>
                <w:lang w:eastAsia="ru-RU"/>
              </w:rPr>
              <w:t>0,86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  <w:tc>
          <w:tcPr>
            <w:tcW w:w="9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  <w:hideMark/>
          </w:tcPr>
          <w:p w:rsidR="00823254" w:rsidRPr="00823254" w:rsidRDefault="00823254" w:rsidP="00D60909">
            <w:pPr>
              <w:jc w:val="center"/>
              <w:rPr>
                <w:rFonts w:eastAsia="Times New Roman"/>
                <w:lang w:eastAsia="ru-RU"/>
              </w:rPr>
            </w:pPr>
            <w:r w:rsidRPr="00823254">
              <w:rPr>
                <w:rFonts w:eastAsia="Times New Roman"/>
                <w:i/>
                <w:iCs/>
                <w:color w:val="000000"/>
                <w:kern w:val="24"/>
                <w:lang w:eastAsia="ru-RU"/>
              </w:rPr>
              <w:t>0,87</w:t>
            </w:r>
            <w:r w:rsidRPr="00823254">
              <w:rPr>
                <w:rFonts w:eastAsia="Calibri"/>
                <w:color w:val="000000"/>
                <w:kern w:val="24"/>
                <w:lang w:eastAsia="ru-RU"/>
              </w:rPr>
              <w:t xml:space="preserve"> </w:t>
            </w:r>
          </w:p>
        </w:tc>
      </w:tr>
    </w:tbl>
    <w:p w:rsidR="00823254" w:rsidRPr="00D60909" w:rsidRDefault="00823254" w:rsidP="004A379A">
      <w:pPr>
        <w:jc w:val="both"/>
      </w:pPr>
    </w:p>
    <w:p w:rsidR="00823254" w:rsidRPr="00F561DF" w:rsidRDefault="0024755D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 xml:space="preserve">В результате реализации педагогические проекты «Достижение метапредметных результатов в начальной школе средствами форсайт-технологий» были достигнуты следующие </w:t>
      </w:r>
      <w:r w:rsidR="00823254" w:rsidRPr="00F561DF">
        <w:rPr>
          <w:sz w:val="28"/>
        </w:rPr>
        <w:t>результаты</w:t>
      </w:r>
      <w:r w:rsidRPr="00F561DF">
        <w:rPr>
          <w:sz w:val="28"/>
        </w:rPr>
        <w:t>:</w:t>
      </w:r>
    </w:p>
    <w:p w:rsidR="00823254" w:rsidRPr="00F561DF" w:rsidRDefault="00823254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1) выявила наиболее эффективные методики форсайта в начальной школе:  дерево целей, эссе, конференции, форсайт-сессии, делфи-опрос, бенчмаркинг, сценирование.</w:t>
      </w:r>
    </w:p>
    <w:p w:rsidR="00823254" w:rsidRPr="00F561DF" w:rsidRDefault="00823254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2) применила данные методы в образовательном процессе, что положительно отразилось на метапредметных результатах;</w:t>
      </w:r>
    </w:p>
    <w:p w:rsidR="00823254" w:rsidRPr="00F561DF" w:rsidRDefault="00823254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3) использовала диагностические методы, с помощью которых установила положительную динамику мотивации, познавательного интереса, обученности в результате применения форсайт-технологии;</w:t>
      </w:r>
    </w:p>
    <w:p w:rsidR="00823254" w:rsidRPr="00F561DF" w:rsidRDefault="00823254" w:rsidP="00F561DF">
      <w:pPr>
        <w:spacing w:line="360" w:lineRule="auto"/>
        <w:ind w:firstLine="709"/>
        <w:jc w:val="both"/>
        <w:rPr>
          <w:sz w:val="28"/>
        </w:rPr>
      </w:pPr>
      <w:r w:rsidRPr="00F561DF">
        <w:rPr>
          <w:sz w:val="28"/>
        </w:rPr>
        <w:t>4) с учетом результатов исследований разработала индивидуальные образовательные маршруты;</w:t>
      </w:r>
    </w:p>
    <w:p w:rsidR="00823254" w:rsidRPr="00F561DF" w:rsidRDefault="00823254" w:rsidP="00F561DF">
      <w:pPr>
        <w:spacing w:line="360" w:lineRule="auto"/>
        <w:ind w:firstLine="709"/>
        <w:jc w:val="both"/>
        <w:rPr>
          <w:sz w:val="28"/>
          <w:szCs w:val="28"/>
        </w:rPr>
      </w:pPr>
      <w:r w:rsidRPr="00F561DF">
        <w:rPr>
          <w:sz w:val="28"/>
        </w:rPr>
        <w:t xml:space="preserve">5) полученные материалы </w:t>
      </w:r>
      <w:r w:rsidR="00436635" w:rsidRPr="00F561DF">
        <w:rPr>
          <w:sz w:val="28"/>
        </w:rPr>
        <w:t xml:space="preserve">были </w:t>
      </w:r>
      <w:r w:rsidRPr="00F561DF">
        <w:rPr>
          <w:sz w:val="28"/>
        </w:rPr>
        <w:t xml:space="preserve">обобщены и представлены </w:t>
      </w:r>
      <w:r w:rsidR="00F561DF" w:rsidRPr="00F561DF">
        <w:rPr>
          <w:sz w:val="28"/>
        </w:rPr>
        <w:t xml:space="preserve">в виде педагогического </w:t>
      </w:r>
      <w:r w:rsidR="00F561DF" w:rsidRPr="00F561DF">
        <w:rPr>
          <w:sz w:val="28"/>
          <w:szCs w:val="28"/>
        </w:rPr>
        <w:t>проекта.</w:t>
      </w:r>
    </w:p>
    <w:p w:rsidR="00823254" w:rsidRPr="00F561DF" w:rsidRDefault="00823254" w:rsidP="00F561DF">
      <w:pPr>
        <w:spacing w:line="360" w:lineRule="auto"/>
        <w:rPr>
          <w:sz w:val="28"/>
          <w:szCs w:val="28"/>
        </w:rPr>
      </w:pPr>
    </w:p>
    <w:p w:rsidR="00436635" w:rsidRPr="00F561DF" w:rsidRDefault="00436635" w:rsidP="00F561DF">
      <w:pPr>
        <w:spacing w:line="360" w:lineRule="auto"/>
        <w:rPr>
          <w:sz w:val="28"/>
          <w:szCs w:val="28"/>
        </w:rPr>
      </w:pPr>
    </w:p>
    <w:p w:rsidR="004942B4" w:rsidRDefault="004942B4" w:rsidP="00F561DF">
      <w:pPr>
        <w:spacing w:line="360" w:lineRule="auto"/>
        <w:rPr>
          <w:sz w:val="28"/>
          <w:szCs w:val="28"/>
        </w:rPr>
      </w:pPr>
    </w:p>
    <w:p w:rsidR="00F561DF" w:rsidRDefault="00F561DF" w:rsidP="00F561DF">
      <w:pPr>
        <w:spacing w:line="360" w:lineRule="auto"/>
        <w:rPr>
          <w:sz w:val="28"/>
          <w:szCs w:val="28"/>
        </w:rPr>
      </w:pPr>
    </w:p>
    <w:p w:rsidR="00F561DF" w:rsidRDefault="00F561DF" w:rsidP="00F561DF">
      <w:pPr>
        <w:spacing w:line="360" w:lineRule="auto"/>
        <w:rPr>
          <w:sz w:val="28"/>
          <w:szCs w:val="28"/>
        </w:rPr>
      </w:pPr>
    </w:p>
    <w:p w:rsidR="004942B4" w:rsidRPr="00F561DF" w:rsidRDefault="004942B4" w:rsidP="00F561DF">
      <w:pPr>
        <w:spacing w:line="360" w:lineRule="auto"/>
        <w:rPr>
          <w:sz w:val="28"/>
          <w:szCs w:val="28"/>
        </w:rPr>
      </w:pPr>
      <w:r w:rsidRPr="00F561DF">
        <w:rPr>
          <w:sz w:val="28"/>
          <w:szCs w:val="28"/>
        </w:rPr>
        <w:lastRenderedPageBreak/>
        <w:t>Справочные материалы:</w:t>
      </w:r>
    </w:p>
    <w:p w:rsidR="004942B4" w:rsidRDefault="004942B4"/>
    <w:p w:rsidR="004942B4" w:rsidRDefault="004942B4" w:rsidP="00436635">
      <w:pPr>
        <w:jc w:val="right"/>
      </w:pPr>
      <w:r w:rsidRPr="004942B4">
        <w:drawing>
          <wp:inline distT="0" distB="0" distL="0" distR="0">
            <wp:extent cx="6152515" cy="5899785"/>
            <wp:effectExtent l="19050" t="0" r="63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25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589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2B4" w:rsidRDefault="004942B4"/>
    <w:p w:rsidR="004942B4" w:rsidRPr="00F561DF" w:rsidRDefault="00436635" w:rsidP="00436635">
      <w:pPr>
        <w:jc w:val="center"/>
        <w:rPr>
          <w:sz w:val="28"/>
        </w:rPr>
      </w:pPr>
      <w:r w:rsidRPr="00F561DF">
        <w:rPr>
          <w:b/>
          <w:bCs/>
          <w:sz w:val="28"/>
        </w:rPr>
        <w:t>Рис. 1</w:t>
      </w:r>
      <w:r w:rsidR="00F561DF">
        <w:rPr>
          <w:b/>
          <w:bCs/>
          <w:sz w:val="28"/>
        </w:rPr>
        <w:t>3</w:t>
      </w:r>
      <w:r w:rsidRPr="00F561DF">
        <w:rPr>
          <w:b/>
          <w:bCs/>
          <w:sz w:val="28"/>
        </w:rPr>
        <w:t>.</w:t>
      </w:r>
      <w:r w:rsidRPr="00F561DF">
        <w:rPr>
          <w:bCs/>
          <w:sz w:val="28"/>
        </w:rPr>
        <w:t xml:space="preserve"> </w:t>
      </w:r>
      <w:r w:rsidR="004942B4" w:rsidRPr="00F561DF">
        <w:rPr>
          <w:bCs/>
          <w:sz w:val="28"/>
        </w:rPr>
        <w:t>Ромб методов Форсайта</w:t>
      </w:r>
      <w:r w:rsidRPr="00F561DF">
        <w:rPr>
          <w:bCs/>
          <w:sz w:val="28"/>
        </w:rPr>
        <w:t xml:space="preserve"> (</w:t>
      </w:r>
      <w:r w:rsidR="004942B4" w:rsidRPr="00F561DF">
        <w:rPr>
          <w:sz w:val="28"/>
          <w:lang w:val="en-US"/>
        </w:rPr>
        <w:t>R</w:t>
      </w:r>
      <w:r w:rsidR="004942B4" w:rsidRPr="00F561DF">
        <w:rPr>
          <w:sz w:val="28"/>
        </w:rPr>
        <w:t>.</w:t>
      </w:r>
      <w:r w:rsidR="004942B4" w:rsidRPr="00F561DF">
        <w:rPr>
          <w:sz w:val="28"/>
          <w:lang w:val="en-US"/>
        </w:rPr>
        <w:t>Popper</w:t>
      </w:r>
      <w:r w:rsidR="004942B4" w:rsidRPr="00F561DF">
        <w:rPr>
          <w:sz w:val="28"/>
        </w:rPr>
        <w:t xml:space="preserve">, </w:t>
      </w:r>
      <w:r w:rsidR="004942B4" w:rsidRPr="00F561DF">
        <w:rPr>
          <w:sz w:val="28"/>
          <w:lang w:val="en-US"/>
        </w:rPr>
        <w:t>I</w:t>
      </w:r>
      <w:r w:rsidR="004942B4" w:rsidRPr="00F561DF">
        <w:rPr>
          <w:sz w:val="28"/>
        </w:rPr>
        <w:t>.</w:t>
      </w:r>
      <w:r w:rsidR="004942B4" w:rsidRPr="00F561DF">
        <w:rPr>
          <w:sz w:val="28"/>
          <w:lang w:val="en-US"/>
        </w:rPr>
        <w:t>Miles</w:t>
      </w:r>
      <w:r w:rsidRPr="00F561DF">
        <w:rPr>
          <w:sz w:val="28"/>
        </w:rPr>
        <w:t>,</w:t>
      </w:r>
      <w:r w:rsidR="004942B4" w:rsidRPr="00F561DF">
        <w:rPr>
          <w:sz w:val="28"/>
        </w:rPr>
        <w:t xml:space="preserve"> 2005)</w:t>
      </w:r>
    </w:p>
    <w:p w:rsidR="00F561DF" w:rsidRDefault="00F561DF" w:rsidP="00436635">
      <w:pPr>
        <w:jc w:val="center"/>
        <w:rPr>
          <w:sz w:val="28"/>
        </w:rPr>
      </w:pPr>
    </w:p>
    <w:p w:rsidR="00F561DF" w:rsidRDefault="00F561DF" w:rsidP="00436635">
      <w:pPr>
        <w:jc w:val="center"/>
        <w:rPr>
          <w:sz w:val="28"/>
        </w:rPr>
      </w:pPr>
    </w:p>
    <w:p w:rsidR="00F561DF" w:rsidRDefault="00F561DF" w:rsidP="00436635">
      <w:pPr>
        <w:jc w:val="center"/>
        <w:rPr>
          <w:sz w:val="28"/>
        </w:rPr>
      </w:pPr>
    </w:p>
    <w:p w:rsidR="00F561DF" w:rsidRDefault="00F561DF" w:rsidP="00436635">
      <w:pPr>
        <w:jc w:val="center"/>
        <w:rPr>
          <w:sz w:val="28"/>
        </w:rPr>
      </w:pPr>
    </w:p>
    <w:p w:rsidR="00F561DF" w:rsidRDefault="00F561DF" w:rsidP="00436635">
      <w:pPr>
        <w:jc w:val="center"/>
        <w:rPr>
          <w:sz w:val="28"/>
        </w:rPr>
      </w:pPr>
    </w:p>
    <w:p w:rsidR="00F561DF" w:rsidRDefault="00F561DF" w:rsidP="00436635">
      <w:pPr>
        <w:jc w:val="center"/>
        <w:rPr>
          <w:sz w:val="28"/>
        </w:rPr>
      </w:pPr>
    </w:p>
    <w:p w:rsidR="00F561DF" w:rsidRDefault="00F561DF" w:rsidP="00436635">
      <w:pPr>
        <w:jc w:val="center"/>
        <w:rPr>
          <w:sz w:val="28"/>
        </w:rPr>
      </w:pPr>
    </w:p>
    <w:p w:rsidR="00F561DF" w:rsidRDefault="00F561DF" w:rsidP="00436635">
      <w:pPr>
        <w:jc w:val="center"/>
        <w:rPr>
          <w:sz w:val="28"/>
        </w:rPr>
      </w:pPr>
    </w:p>
    <w:p w:rsidR="00F561DF" w:rsidRDefault="00F561DF" w:rsidP="00436635">
      <w:pPr>
        <w:jc w:val="center"/>
        <w:rPr>
          <w:sz w:val="28"/>
        </w:rPr>
      </w:pPr>
    </w:p>
    <w:p w:rsidR="00F561DF" w:rsidRDefault="00F561DF" w:rsidP="00436635">
      <w:pPr>
        <w:jc w:val="center"/>
        <w:rPr>
          <w:sz w:val="28"/>
        </w:rPr>
      </w:pPr>
    </w:p>
    <w:p w:rsidR="00F561DF" w:rsidRDefault="00F561DF" w:rsidP="00436635">
      <w:pPr>
        <w:jc w:val="center"/>
        <w:rPr>
          <w:sz w:val="28"/>
        </w:rPr>
      </w:pPr>
    </w:p>
    <w:p w:rsidR="00F561DF" w:rsidRDefault="00F561DF" w:rsidP="00436635">
      <w:pPr>
        <w:jc w:val="center"/>
        <w:rPr>
          <w:sz w:val="28"/>
        </w:rPr>
      </w:pPr>
    </w:p>
    <w:p w:rsidR="004942B4" w:rsidRPr="00F561DF" w:rsidRDefault="00436635" w:rsidP="00436635">
      <w:pPr>
        <w:jc w:val="center"/>
        <w:rPr>
          <w:sz w:val="28"/>
        </w:rPr>
      </w:pPr>
      <w:r w:rsidRPr="00F561DF">
        <w:rPr>
          <w:sz w:val="28"/>
        </w:rPr>
        <w:lastRenderedPageBreak/>
        <w:t xml:space="preserve">Таблица 7 – </w:t>
      </w:r>
      <w:r w:rsidR="004942B4" w:rsidRPr="00F561DF">
        <w:rPr>
          <w:sz w:val="28"/>
        </w:rPr>
        <w:t>Классификация форсайт-методов</w:t>
      </w:r>
    </w:p>
    <w:p w:rsidR="004942B4" w:rsidRDefault="004942B4"/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310"/>
        <w:gridCol w:w="3309"/>
        <w:gridCol w:w="3307"/>
      </w:tblGrid>
      <w:tr w:rsidR="004942B4" w:rsidRPr="004942B4" w:rsidTr="004942B4">
        <w:trPr>
          <w:trHeight w:val="18"/>
        </w:trPr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42B4" w:rsidRPr="004942B4" w:rsidRDefault="004942B4" w:rsidP="004942B4">
            <w:pPr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4942B4">
              <w:rPr>
                <w:rFonts w:ascii="Calibri" w:eastAsia="Times New Roman" w:hAnsi="Calibri" w:cs="Calibri"/>
                <w:b/>
                <w:bCs/>
                <w:shadow/>
                <w:color w:val="FFFFFF"/>
                <w:kern w:val="24"/>
                <w:sz w:val="32"/>
                <w:szCs w:val="36"/>
                <w:lang w:eastAsia="ru-RU"/>
              </w:rPr>
              <w:t>Качественные</w:t>
            </w:r>
            <w:r w:rsidRPr="004942B4">
              <w:rPr>
                <w:rFonts w:ascii="Calibri" w:eastAsia="Times New Roman" w:hAnsi="Calibri" w:cs="Calibri"/>
                <w:b/>
                <w:bCs/>
                <w:i/>
                <w:iCs/>
                <w:shadow/>
                <w:color w:val="FFFFFF"/>
                <w:kern w:val="24"/>
                <w:sz w:val="32"/>
                <w:szCs w:val="36"/>
                <w:lang w:eastAsia="ru-RU"/>
              </w:rPr>
              <w:t xml:space="preserve"> 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42B4" w:rsidRPr="004942B4" w:rsidRDefault="004942B4" w:rsidP="004942B4">
            <w:pPr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4942B4">
              <w:rPr>
                <w:rFonts w:ascii="Calibri" w:eastAsia="Times New Roman" w:hAnsi="Calibri" w:cs="Calibri"/>
                <w:b/>
                <w:bCs/>
                <w:shadow/>
                <w:color w:val="FFFFFF"/>
                <w:kern w:val="24"/>
                <w:sz w:val="32"/>
                <w:szCs w:val="36"/>
                <w:lang w:eastAsia="ru-RU"/>
              </w:rPr>
              <w:t>Количественные</w:t>
            </w:r>
            <w:r w:rsidRPr="004942B4">
              <w:rPr>
                <w:rFonts w:ascii="Calibri" w:eastAsia="Times New Roman" w:hAnsi="Calibri" w:cs="Calibri"/>
                <w:b/>
                <w:bCs/>
                <w:i/>
                <w:iCs/>
                <w:shadow/>
                <w:color w:val="FFFFFF"/>
                <w:kern w:val="24"/>
                <w:sz w:val="32"/>
                <w:szCs w:val="36"/>
                <w:lang w:eastAsia="ru-RU"/>
              </w:rPr>
              <w:t xml:space="preserve"> 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9BBB5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42B4" w:rsidRPr="004942B4" w:rsidRDefault="004942B4" w:rsidP="004942B4">
            <w:pPr>
              <w:jc w:val="center"/>
              <w:rPr>
                <w:rFonts w:ascii="Arial" w:eastAsia="Times New Roman" w:hAnsi="Arial" w:cs="Arial"/>
                <w:sz w:val="32"/>
                <w:szCs w:val="36"/>
                <w:lang w:eastAsia="ru-RU"/>
              </w:rPr>
            </w:pPr>
            <w:r w:rsidRPr="004942B4">
              <w:rPr>
                <w:rFonts w:ascii="Calibri" w:eastAsia="Times New Roman" w:hAnsi="Calibri" w:cs="Calibri"/>
                <w:b/>
                <w:bCs/>
                <w:shadow/>
                <w:color w:val="FFFFFF"/>
                <w:kern w:val="24"/>
                <w:sz w:val="32"/>
                <w:szCs w:val="36"/>
                <w:lang w:eastAsia="ru-RU"/>
              </w:rPr>
              <w:t>Смешанные</w:t>
            </w:r>
            <w:r w:rsidRPr="004942B4">
              <w:rPr>
                <w:rFonts w:ascii="Calibri" w:eastAsia="Times New Roman" w:hAnsi="Calibri" w:cs="Calibri"/>
                <w:b/>
                <w:bCs/>
                <w:i/>
                <w:iCs/>
                <w:shadow/>
                <w:color w:val="FFFFFF"/>
                <w:kern w:val="24"/>
                <w:sz w:val="32"/>
                <w:szCs w:val="36"/>
                <w:lang w:eastAsia="ru-RU"/>
              </w:rPr>
              <w:t xml:space="preserve"> </w:t>
            </w:r>
          </w:p>
        </w:tc>
      </w:tr>
      <w:tr w:rsidR="004942B4" w:rsidRPr="004942B4" w:rsidTr="004942B4">
        <w:trPr>
          <w:trHeight w:val="584"/>
        </w:trPr>
        <w:tc>
          <w:tcPr>
            <w:tcW w:w="16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942B4" w:rsidRPr="004942B4" w:rsidRDefault="004942B4" w:rsidP="004942B4">
            <w:pPr>
              <w:jc w:val="center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  <w:r w:rsidRPr="004942B4">
              <w:rPr>
                <w:rFonts w:ascii="Calibri" w:eastAsia="Times New Roman" w:hAnsi="Calibri" w:cs="Calibri"/>
                <w:color w:val="000000"/>
                <w:kern w:val="24"/>
                <w:sz w:val="18"/>
                <w:szCs w:val="26"/>
                <w:lang w:eastAsia="ru-RU"/>
              </w:rPr>
              <w:t>Методы, сконцентрированные на восприятии событий и основанные на субъективности и творчестве, результат этих методов трудно подтвердить.</w:t>
            </w:r>
            <w:r w:rsidRPr="004942B4">
              <w:rPr>
                <w:rFonts w:ascii="Segoe UI" w:eastAsia="Segoe UI" w:hAnsi="Segoe UI" w:cs="Segoe UI"/>
                <w:color w:val="000000"/>
                <w:kern w:val="24"/>
                <w:sz w:val="18"/>
                <w:szCs w:val="26"/>
                <w:lang w:eastAsia="ru-RU"/>
              </w:rPr>
              <w:t xml:space="preserve"> </w:t>
            </w:r>
          </w:p>
        </w:tc>
        <w:tc>
          <w:tcPr>
            <w:tcW w:w="16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942B4" w:rsidRPr="004942B4" w:rsidRDefault="004942B4" w:rsidP="004942B4">
            <w:pPr>
              <w:jc w:val="center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  <w:r w:rsidRPr="004942B4">
              <w:rPr>
                <w:rFonts w:ascii="Calibri" w:eastAsia="Times New Roman" w:hAnsi="Calibri" w:cs="Calibri"/>
                <w:color w:val="000000"/>
                <w:kern w:val="24"/>
                <w:sz w:val="18"/>
                <w:szCs w:val="26"/>
                <w:lang w:eastAsia="ru-RU"/>
              </w:rPr>
              <w:t>Методы измерения переменных, применяющие статистический анализ, использующие надежные и достоверные данные.</w:t>
            </w:r>
            <w:r w:rsidRPr="004942B4">
              <w:rPr>
                <w:rFonts w:ascii="Segoe UI" w:eastAsia="Segoe UI" w:hAnsi="Segoe UI" w:cs="Segoe UI"/>
                <w:color w:val="000000"/>
                <w:kern w:val="24"/>
                <w:sz w:val="18"/>
                <w:szCs w:val="26"/>
                <w:lang w:eastAsia="ru-RU"/>
              </w:rPr>
              <w:t xml:space="preserve"> </w:t>
            </w:r>
          </w:p>
        </w:tc>
        <w:tc>
          <w:tcPr>
            <w:tcW w:w="1667" w:type="pc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EE7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4942B4" w:rsidRPr="004942B4" w:rsidRDefault="004942B4" w:rsidP="004942B4">
            <w:pPr>
              <w:jc w:val="center"/>
              <w:rPr>
                <w:rFonts w:ascii="Arial" w:eastAsia="Times New Roman" w:hAnsi="Arial" w:cs="Arial"/>
                <w:sz w:val="18"/>
                <w:szCs w:val="36"/>
                <w:lang w:eastAsia="ru-RU"/>
              </w:rPr>
            </w:pPr>
            <w:r w:rsidRPr="004942B4">
              <w:rPr>
                <w:rFonts w:ascii="Calibri" w:eastAsia="Times New Roman" w:hAnsi="Calibri" w:cs="Calibri"/>
                <w:color w:val="000000"/>
                <w:kern w:val="24"/>
                <w:sz w:val="18"/>
                <w:szCs w:val="26"/>
                <w:lang w:eastAsia="ru-RU"/>
              </w:rPr>
              <w:t xml:space="preserve">Методы, в которых математические принципы применяются для количественной оценки </w:t>
            </w:r>
            <w:r w:rsidR="00E524CE" w:rsidRPr="004942B4">
              <w:rPr>
                <w:rFonts w:ascii="Calibri" w:eastAsia="Times New Roman" w:hAnsi="Calibri" w:cs="Calibri"/>
                <w:color w:val="000000"/>
                <w:kern w:val="24"/>
                <w:sz w:val="18"/>
                <w:szCs w:val="26"/>
                <w:lang w:eastAsia="ru-RU"/>
              </w:rPr>
              <w:t>субъективных</w:t>
            </w:r>
            <w:r w:rsidRPr="004942B4">
              <w:rPr>
                <w:rFonts w:ascii="Calibri" w:eastAsia="Times New Roman" w:hAnsi="Calibri" w:cs="Calibri"/>
                <w:color w:val="000000"/>
                <w:kern w:val="24"/>
                <w:sz w:val="18"/>
                <w:szCs w:val="26"/>
                <w:lang w:eastAsia="ru-RU"/>
              </w:rPr>
              <w:t>, рациональных суждений и точки зрения экспертов и комментаторов.</w:t>
            </w:r>
            <w:r w:rsidRPr="004942B4">
              <w:rPr>
                <w:rFonts w:ascii="Segoe UI" w:eastAsia="Segoe UI" w:hAnsi="Segoe UI" w:cs="Segoe UI"/>
                <w:color w:val="000000"/>
                <w:kern w:val="24"/>
                <w:sz w:val="18"/>
                <w:szCs w:val="26"/>
                <w:lang w:eastAsia="ru-RU"/>
              </w:rPr>
              <w:t xml:space="preserve"> </w:t>
            </w:r>
          </w:p>
        </w:tc>
      </w:tr>
      <w:tr w:rsidR="004942B4" w:rsidRPr="004942B4" w:rsidTr="004942B4">
        <w:trPr>
          <w:trHeight w:val="584"/>
        </w:trPr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1. Ретрополяция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2. Мозговой штурм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3. Гражданские панели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4. Конференции/семинары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5. Эссе/написание сценариев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6. Экспертные панели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7. Прогнозы гениев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8. Интервью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9. Обзор литературы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10. Морфологический анализ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11. Дерево целей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12. Ролевая игра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13. Сканирование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14. Семинары по сценированию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15. Научная фантастика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16. Игровое моделирование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17. Опросы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 xml:space="preserve">18. </w:t>
            </w: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val="en-US" w:eastAsia="ru-RU"/>
              </w:rPr>
              <w:t>SWOT</w:t>
            </w: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-анализ</w:t>
            </w:r>
          </w:p>
          <w:p w:rsidR="004942B4" w:rsidRPr="00436635" w:rsidRDefault="004942B4" w:rsidP="004942B4">
            <w:pPr>
              <w:ind w:left="547" w:hanging="547"/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19. Слабые сигналы</w:t>
            </w:r>
            <w:r w:rsidRPr="00436635">
              <w:rPr>
                <w:rFonts w:ascii="Segoe UI" w:eastAsia="Segoe UI" w:hAnsi="Segoe UI" w:cs="Segoe UI"/>
                <w:color w:val="000000"/>
                <w:kern w:val="24"/>
                <w:sz w:val="20"/>
                <w:lang w:eastAsia="ru-RU"/>
              </w:rPr>
              <w:t xml:space="preserve"> 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20. Бенчмаркинг</w:t>
            </w:r>
          </w:p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21. Библиометрия</w:t>
            </w:r>
          </w:p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22. Анализ временных рядов</w:t>
            </w:r>
          </w:p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23. Математическое моделирование</w:t>
            </w:r>
          </w:p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24. Патентный анализ</w:t>
            </w:r>
          </w:p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25. Экстраполяция трендов</w:t>
            </w:r>
            <w:r w:rsidRPr="00436635">
              <w:rPr>
                <w:rFonts w:ascii="Segoe UI" w:eastAsia="Segoe UI" w:hAnsi="Segoe UI" w:cs="Segoe UI"/>
                <w:color w:val="000000"/>
                <w:kern w:val="24"/>
                <w:sz w:val="20"/>
                <w:lang w:eastAsia="ru-RU"/>
              </w:rPr>
              <w:t xml:space="preserve"> </w:t>
            </w:r>
          </w:p>
        </w:tc>
        <w:tc>
          <w:tcPr>
            <w:tcW w:w="1667" w:type="pc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F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26. Анализ факторного воздействия</w:t>
            </w:r>
          </w:p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27. Делфи-метод</w:t>
            </w:r>
          </w:p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28. Критические технологии</w:t>
            </w:r>
          </w:p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29. Многокритериальный анализ</w:t>
            </w:r>
          </w:p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30.Голосование</w:t>
            </w:r>
          </w:p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31. Количественные сценарии</w:t>
            </w:r>
          </w:p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32. Дорожное картирование</w:t>
            </w:r>
          </w:p>
          <w:p w:rsidR="004942B4" w:rsidRPr="00436635" w:rsidRDefault="004942B4" w:rsidP="004942B4">
            <w:pPr>
              <w:rPr>
                <w:rFonts w:ascii="Arial" w:eastAsia="Times New Roman" w:hAnsi="Arial" w:cs="Arial"/>
                <w:sz w:val="20"/>
                <w:szCs w:val="36"/>
                <w:lang w:eastAsia="ru-RU"/>
              </w:rPr>
            </w:pPr>
            <w:r w:rsidRPr="00436635">
              <w:rPr>
                <w:rFonts w:ascii="Calibri" w:eastAsia="Times New Roman" w:hAnsi="Calibri" w:cs="Calibri"/>
                <w:color w:val="000000"/>
                <w:kern w:val="24"/>
                <w:sz w:val="20"/>
                <w:lang w:eastAsia="ru-RU"/>
              </w:rPr>
              <w:t>33. Анализ стейкхолдеров</w:t>
            </w:r>
            <w:r w:rsidRPr="00436635">
              <w:rPr>
                <w:rFonts w:ascii="Segoe UI" w:eastAsia="Segoe UI" w:hAnsi="Segoe UI" w:cs="Segoe UI"/>
                <w:color w:val="000000"/>
                <w:kern w:val="24"/>
                <w:sz w:val="20"/>
                <w:lang w:eastAsia="ru-RU"/>
              </w:rPr>
              <w:t xml:space="preserve"> </w:t>
            </w:r>
          </w:p>
        </w:tc>
      </w:tr>
    </w:tbl>
    <w:p w:rsidR="004942B4" w:rsidRDefault="004942B4"/>
    <w:p w:rsidR="004942B4" w:rsidRDefault="004942B4"/>
    <w:p w:rsidR="004942B4" w:rsidRDefault="004942B4">
      <w:r w:rsidRPr="004942B4">
        <w:drawing>
          <wp:inline distT="0" distB="0" distL="0" distR="0">
            <wp:extent cx="6152515" cy="3609340"/>
            <wp:effectExtent l="76200" t="19050" r="76835" b="4826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9" r:lo="rId20" r:qs="rId21" r:cs="rId22"/>
              </a:graphicData>
            </a:graphic>
          </wp:inline>
        </w:drawing>
      </w:r>
    </w:p>
    <w:p w:rsidR="004942B4" w:rsidRDefault="004942B4"/>
    <w:p w:rsidR="00436635" w:rsidRPr="00F561DF" w:rsidRDefault="00436635" w:rsidP="00436635">
      <w:pPr>
        <w:jc w:val="center"/>
        <w:rPr>
          <w:sz w:val="28"/>
        </w:rPr>
      </w:pPr>
      <w:r w:rsidRPr="00F561DF">
        <w:rPr>
          <w:b/>
          <w:bCs/>
          <w:sz w:val="28"/>
        </w:rPr>
        <w:t>Рис. 1</w:t>
      </w:r>
      <w:r w:rsidR="00F561DF">
        <w:rPr>
          <w:b/>
          <w:bCs/>
          <w:sz w:val="28"/>
        </w:rPr>
        <w:t>4</w:t>
      </w:r>
      <w:r w:rsidRPr="00F561DF">
        <w:rPr>
          <w:b/>
          <w:bCs/>
          <w:sz w:val="28"/>
        </w:rPr>
        <w:t>.</w:t>
      </w:r>
      <w:r w:rsidRPr="00F561DF">
        <w:rPr>
          <w:bCs/>
          <w:sz w:val="28"/>
        </w:rPr>
        <w:t xml:space="preserve"> Методы форсайт-исследований</w:t>
      </w:r>
    </w:p>
    <w:p w:rsidR="004942B4" w:rsidRDefault="004942B4"/>
    <w:p w:rsidR="004942B4" w:rsidRDefault="004942B4">
      <w:r w:rsidRPr="004942B4">
        <w:lastRenderedPageBreak/>
        <w:drawing>
          <wp:inline distT="0" distB="0" distL="0" distR="0">
            <wp:extent cx="6152515" cy="3609340"/>
            <wp:effectExtent l="76200" t="0" r="95885" b="0"/>
            <wp:docPr id="3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436635" w:rsidRPr="00F561DF" w:rsidRDefault="00436635" w:rsidP="00436635">
      <w:pPr>
        <w:jc w:val="center"/>
        <w:rPr>
          <w:sz w:val="28"/>
        </w:rPr>
      </w:pPr>
      <w:r w:rsidRPr="00F561DF">
        <w:rPr>
          <w:b/>
          <w:bCs/>
          <w:sz w:val="28"/>
        </w:rPr>
        <w:t>Рис. 1</w:t>
      </w:r>
      <w:r w:rsidR="00F561DF">
        <w:rPr>
          <w:b/>
          <w:bCs/>
          <w:sz w:val="28"/>
        </w:rPr>
        <w:t>5</w:t>
      </w:r>
      <w:r w:rsidRPr="00F561DF">
        <w:rPr>
          <w:b/>
          <w:bCs/>
          <w:sz w:val="28"/>
        </w:rPr>
        <w:t>.</w:t>
      </w:r>
      <w:r w:rsidRPr="00F561DF">
        <w:rPr>
          <w:bCs/>
          <w:sz w:val="28"/>
        </w:rPr>
        <w:t xml:space="preserve"> Методы форсайт-исследований (продолжение)</w:t>
      </w:r>
    </w:p>
    <w:p w:rsidR="004942B4" w:rsidRDefault="004942B4"/>
    <w:p w:rsidR="00EA424F" w:rsidRDefault="00EA424F"/>
    <w:p w:rsidR="004942B4" w:rsidRDefault="004942B4"/>
    <w:p w:rsidR="00436635" w:rsidRDefault="00436635"/>
    <w:p w:rsidR="00F561DF" w:rsidRDefault="00F561DF"/>
    <w:p w:rsidR="00F561DF" w:rsidRDefault="00F561DF"/>
    <w:p w:rsidR="00F561DF" w:rsidRDefault="00F561DF"/>
    <w:p w:rsidR="00F561DF" w:rsidRDefault="00F561DF"/>
    <w:p w:rsidR="00F561DF" w:rsidRDefault="00F561DF"/>
    <w:p w:rsidR="00436635" w:rsidRDefault="00436635"/>
    <w:p w:rsidR="00823254" w:rsidRPr="00F561DF" w:rsidRDefault="00823254" w:rsidP="00F561DF">
      <w:pPr>
        <w:spacing w:line="360" w:lineRule="auto"/>
        <w:rPr>
          <w:sz w:val="28"/>
          <w:szCs w:val="28"/>
        </w:rPr>
      </w:pPr>
      <w:r w:rsidRPr="00F561DF">
        <w:rPr>
          <w:sz w:val="28"/>
          <w:szCs w:val="28"/>
        </w:rPr>
        <w:t xml:space="preserve">Список использованных источников </w:t>
      </w:r>
    </w:p>
    <w:p w:rsidR="00823254" w:rsidRPr="00F561DF" w:rsidRDefault="00823254" w:rsidP="00F561DF">
      <w:pPr>
        <w:spacing w:line="360" w:lineRule="auto"/>
        <w:rPr>
          <w:sz w:val="28"/>
          <w:szCs w:val="28"/>
        </w:rPr>
      </w:pP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Федеральный закон от 29.12.2012 N 273-ФЗ (ред. от 13.07.2015) "Об образовании в Российской Федерации" (с изм. и доп., вступ. в силу с 24.07.2015) // Справочно-правовая система Консультант Плюс: http://www.consultant.ru/document/cons_doc_LAW_140174/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Приказ Минобрнауки России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 // Министерство образования и науки Российской Федерации: http://минобрнауки.рф/документы/543/файл/745/Приказ Об утверждении 373.</w:t>
      </w:r>
      <w:r w:rsidRPr="00F561DF">
        <w:rPr>
          <w:sz w:val="28"/>
          <w:szCs w:val="28"/>
          <w:lang w:val="en-US"/>
        </w:rPr>
        <w:t>rtf</w:t>
      </w:r>
      <w:r w:rsidRPr="00F561DF">
        <w:rPr>
          <w:sz w:val="28"/>
          <w:szCs w:val="28"/>
        </w:rPr>
        <w:t xml:space="preserve"> 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lastRenderedPageBreak/>
        <w:t>Асмолов А.Г. Дополнительное персональное образование в эпоху перемен: сотрудничество, сотворчество, самотворение // Образовательная политика. 2014, № 2 (64). – С. 2-6.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Асмолов А.Г. Педагогика достоинства: идеология дошкольного и дополнительного образования / под общ. ред. А.Г. Асмолова. – М.: Федеральный институт развития образования, 2014. – 160 с.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Асмолов А.Г. Формирование универсальных учебных действий в основной школе: от действия к мысли. Система заданий: пособие для учителя / [А.Г. Асмолов, Г.В. Бурменская, И.А. Володарская и др.]; под ред. А.Г. Асмолова. – М.: Просвещение, 2010. – 159 с.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Асмолов А.Г. Как проектировать универсальные учебные действия в начальной школе: от действия к мысли: пособие для учителя / [А.Г. Асмолов, Г.В. Бурменская, И.А. Володарская и др.]; под ред. А.Г. Асмолова. – М.: Просвещение, 2008. – 151 с.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Бассей М. Концептуальные основы и эффекты Форсайт-исследований – классификация и практическое применение // Форсайт. – 2013, Т. 7, № 3. – С. 64-73.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Битянова М.Р. Мониторинг УУД. Шаг в будущее педагогической профессии. Новые понятия – новые задачи // Практика образования. – 2012, № 1. – С. 28-33.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Бруммер В. , Коннола Т. , Сало А. Многообразие в Форсайт-исследованиях: практика отбора инновационных идей // Форсайт. – 2010, Т. 4, № 4. – С. 56-68.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Горев П.М. Теория и методика развития универсальных учебных действий. Выпуск 1: сборник материалов / Под ред. П.М. Горева, В.В. Утёмова; научный ред. Г.А. Русских // Концепт. – Приложение № 9. – Киров: МЦИТО, 2013. – 137 с.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Гохберг Л.М. Новые тенденции в российской практике форсайт-исследований // Форсайт. – 2009, Т. 3, № 3. – С. 5.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lastRenderedPageBreak/>
        <w:t>Кирпичников М.П. Междисциплинарный характер форсайта // Форсайт. – 2009, Т. 3, № 3. – С. 39.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Клейтон Э. Технологические дорожные карты. Инструменты для развития // Форсайт. – 2008, Т. 2, № 3. – С. 68-74.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Колосова Г.М. Программа курса «Методические основы Форсайта» // Отраслевые рынки. – 2013, Т. 33, № 1-2. – С. 1-7.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Минкс Э., Бельке Э. Мыслить категориями многовариантного будущего // Форсайт. – 2008, Т. 2, № 4. – С. 4-8.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Патаракин Е.Д., Реморенко И.М., Буров В.В., Парфёнов Р.В. Выявление ключевых участников социально-педагогических проектов. Образовательные технологии и общество. 2015, № 2 (18). – С. 675-692.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Рингланд Дж. Будущее как неизведанное пространство – интеграция Форсайта в принятие стратегических решений // Форсайт. – 2013, Т. 7, № 4. – С. 60-69.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Саритас О. Технологии совершенствования человека: перспективы и вызовы // Форсайт. – 2013, Т. 7, № 1. – С. 6-13.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Серегина С.Ф. , Барышев И.А. Закономерно ли появление Форсайта? // Форсайт. – 2008, Т. 2, № 2. – С. 4-12.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Соколов А. В., Чулок А. А. Долгосрочный прогноз научно-технологического развития России на период до 2030 года: ключевые особенности и первые результаты // Форсайт. – 2012, Т. 6, № 1. – С. 12–25.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Числова А.С. Педагогический сценарий – как усиление обучающего и воспитывающего эффекта мультимедийных программ. Образовательные технологии и общество. 2008, № 2 (11). – С. 439-451.</w:t>
      </w:r>
    </w:p>
    <w:p w:rsidR="00823254" w:rsidRPr="00F561DF" w:rsidRDefault="00823254" w:rsidP="00F561DF">
      <w:pPr>
        <w:pStyle w:val="a6"/>
        <w:numPr>
          <w:ilvl w:val="0"/>
          <w:numId w:val="6"/>
        </w:numPr>
        <w:spacing w:line="360" w:lineRule="auto"/>
        <w:ind w:left="142" w:firstLine="142"/>
        <w:contextualSpacing w:val="0"/>
        <w:jc w:val="both"/>
        <w:rPr>
          <w:sz w:val="28"/>
          <w:szCs w:val="28"/>
        </w:rPr>
      </w:pPr>
      <w:r w:rsidRPr="00F561DF">
        <w:rPr>
          <w:sz w:val="28"/>
          <w:szCs w:val="28"/>
        </w:rPr>
        <w:t>Достижение планируемых образовательных результатов средствами системы развивающего обучения Л.В. Занкова. Интервью с Н.В. Нечаевой // Практика образования. 2011, № 1. – С. 2-5.</w:t>
      </w:r>
    </w:p>
    <w:sectPr w:rsidR="00823254" w:rsidRPr="00F561DF" w:rsidSect="00E524CE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3B15"/>
    <w:multiLevelType w:val="hybridMultilevel"/>
    <w:tmpl w:val="90266EE8"/>
    <w:lvl w:ilvl="0" w:tplc="06A402B0">
      <w:start w:val="1"/>
      <w:numFmt w:val="bullet"/>
      <w:lvlText w:val="•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53F35A9"/>
    <w:multiLevelType w:val="hybridMultilevel"/>
    <w:tmpl w:val="97B43F36"/>
    <w:lvl w:ilvl="0" w:tplc="862CC2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4812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F018A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68B7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64A04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14400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6E6F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A070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4C11A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C773ECE"/>
    <w:multiLevelType w:val="hybridMultilevel"/>
    <w:tmpl w:val="6B60C270"/>
    <w:lvl w:ilvl="0" w:tplc="C9AA11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B0D5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ACD01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C699C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5ACE3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DCDD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B4EED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222D4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EE0BE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F60442F"/>
    <w:multiLevelType w:val="hybridMultilevel"/>
    <w:tmpl w:val="21C4C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E62A3"/>
    <w:multiLevelType w:val="hybridMultilevel"/>
    <w:tmpl w:val="B16E376A"/>
    <w:lvl w:ilvl="0" w:tplc="2C46BF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AEB6D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C45DC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DC54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F2D8D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32589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2EE02D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83A24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C867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4859312E"/>
    <w:multiLevelType w:val="hybridMultilevel"/>
    <w:tmpl w:val="F6F26242"/>
    <w:lvl w:ilvl="0" w:tplc="06A40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9E68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883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A29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708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26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C606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2AD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F2DD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6EDD525A"/>
    <w:multiLevelType w:val="hybridMultilevel"/>
    <w:tmpl w:val="262A97F0"/>
    <w:lvl w:ilvl="0" w:tplc="613836A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F21E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4C59F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53A09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2ECD9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986A3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74E40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BFA936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50F9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BF2C34"/>
    <w:rsid w:val="00000D34"/>
    <w:rsid w:val="00000DC3"/>
    <w:rsid w:val="000017D3"/>
    <w:rsid w:val="000018F3"/>
    <w:rsid w:val="00001DFB"/>
    <w:rsid w:val="000021E1"/>
    <w:rsid w:val="00002A29"/>
    <w:rsid w:val="00003329"/>
    <w:rsid w:val="00003461"/>
    <w:rsid w:val="00003724"/>
    <w:rsid w:val="00003788"/>
    <w:rsid w:val="00003ECC"/>
    <w:rsid w:val="00003FCD"/>
    <w:rsid w:val="00004691"/>
    <w:rsid w:val="00004692"/>
    <w:rsid w:val="0000509C"/>
    <w:rsid w:val="00005108"/>
    <w:rsid w:val="00005900"/>
    <w:rsid w:val="00005C90"/>
    <w:rsid w:val="00005DAA"/>
    <w:rsid w:val="00005F11"/>
    <w:rsid w:val="000063E8"/>
    <w:rsid w:val="00006B19"/>
    <w:rsid w:val="0000740C"/>
    <w:rsid w:val="00007604"/>
    <w:rsid w:val="00007983"/>
    <w:rsid w:val="00007C7D"/>
    <w:rsid w:val="00007E34"/>
    <w:rsid w:val="000102C2"/>
    <w:rsid w:val="00010C63"/>
    <w:rsid w:val="000113B9"/>
    <w:rsid w:val="000115BC"/>
    <w:rsid w:val="000118C4"/>
    <w:rsid w:val="00011C7C"/>
    <w:rsid w:val="00011E38"/>
    <w:rsid w:val="0001289B"/>
    <w:rsid w:val="000133F1"/>
    <w:rsid w:val="000134A3"/>
    <w:rsid w:val="00013C93"/>
    <w:rsid w:val="000140A3"/>
    <w:rsid w:val="00015201"/>
    <w:rsid w:val="00015FA9"/>
    <w:rsid w:val="0001636F"/>
    <w:rsid w:val="00016EAB"/>
    <w:rsid w:val="000170F3"/>
    <w:rsid w:val="00017111"/>
    <w:rsid w:val="00017898"/>
    <w:rsid w:val="00017C8A"/>
    <w:rsid w:val="00017D8F"/>
    <w:rsid w:val="00017E7A"/>
    <w:rsid w:val="000207C3"/>
    <w:rsid w:val="00020F82"/>
    <w:rsid w:val="000219B3"/>
    <w:rsid w:val="00022208"/>
    <w:rsid w:val="0002233E"/>
    <w:rsid w:val="000223E0"/>
    <w:rsid w:val="0002271D"/>
    <w:rsid w:val="000232D9"/>
    <w:rsid w:val="000247C6"/>
    <w:rsid w:val="00024C5F"/>
    <w:rsid w:val="0002545C"/>
    <w:rsid w:val="00026724"/>
    <w:rsid w:val="000269C9"/>
    <w:rsid w:val="00026F6E"/>
    <w:rsid w:val="00027CE2"/>
    <w:rsid w:val="00030FE9"/>
    <w:rsid w:val="0003192A"/>
    <w:rsid w:val="000320DA"/>
    <w:rsid w:val="0003259A"/>
    <w:rsid w:val="0003272C"/>
    <w:rsid w:val="0003291D"/>
    <w:rsid w:val="00033D9D"/>
    <w:rsid w:val="00033F05"/>
    <w:rsid w:val="00033F4E"/>
    <w:rsid w:val="00034147"/>
    <w:rsid w:val="000343A4"/>
    <w:rsid w:val="0003458E"/>
    <w:rsid w:val="00034E04"/>
    <w:rsid w:val="00034F5B"/>
    <w:rsid w:val="00036423"/>
    <w:rsid w:val="00036846"/>
    <w:rsid w:val="000368AC"/>
    <w:rsid w:val="00037A52"/>
    <w:rsid w:val="00037BA6"/>
    <w:rsid w:val="00037FAB"/>
    <w:rsid w:val="00040965"/>
    <w:rsid w:val="00040F36"/>
    <w:rsid w:val="00041E2C"/>
    <w:rsid w:val="0004246D"/>
    <w:rsid w:val="00042A55"/>
    <w:rsid w:val="00042D23"/>
    <w:rsid w:val="000430FD"/>
    <w:rsid w:val="00043A99"/>
    <w:rsid w:val="0004448A"/>
    <w:rsid w:val="000445BD"/>
    <w:rsid w:val="0004467B"/>
    <w:rsid w:val="00044A62"/>
    <w:rsid w:val="00045C3B"/>
    <w:rsid w:val="00045C3C"/>
    <w:rsid w:val="00047286"/>
    <w:rsid w:val="00050393"/>
    <w:rsid w:val="0005092F"/>
    <w:rsid w:val="000509A2"/>
    <w:rsid w:val="00051283"/>
    <w:rsid w:val="000514E2"/>
    <w:rsid w:val="00051690"/>
    <w:rsid w:val="00051E7D"/>
    <w:rsid w:val="000521EC"/>
    <w:rsid w:val="00052863"/>
    <w:rsid w:val="00052CE1"/>
    <w:rsid w:val="00053269"/>
    <w:rsid w:val="00053C3F"/>
    <w:rsid w:val="00055679"/>
    <w:rsid w:val="00055C7E"/>
    <w:rsid w:val="00056BA8"/>
    <w:rsid w:val="00056BBD"/>
    <w:rsid w:val="00056D6E"/>
    <w:rsid w:val="000576A7"/>
    <w:rsid w:val="00057994"/>
    <w:rsid w:val="00060EB4"/>
    <w:rsid w:val="00060F80"/>
    <w:rsid w:val="0006107A"/>
    <w:rsid w:val="0006135B"/>
    <w:rsid w:val="00061790"/>
    <w:rsid w:val="00061A5B"/>
    <w:rsid w:val="00061BAC"/>
    <w:rsid w:val="00062673"/>
    <w:rsid w:val="00063B4F"/>
    <w:rsid w:val="00063F5C"/>
    <w:rsid w:val="00063FBE"/>
    <w:rsid w:val="0006431B"/>
    <w:rsid w:val="00064399"/>
    <w:rsid w:val="0006560B"/>
    <w:rsid w:val="00065841"/>
    <w:rsid w:val="000660AF"/>
    <w:rsid w:val="00066ADA"/>
    <w:rsid w:val="00066E72"/>
    <w:rsid w:val="000676C9"/>
    <w:rsid w:val="000677B3"/>
    <w:rsid w:val="0006794F"/>
    <w:rsid w:val="00067C9E"/>
    <w:rsid w:val="00067E31"/>
    <w:rsid w:val="0007076C"/>
    <w:rsid w:val="00070FB9"/>
    <w:rsid w:val="000724B6"/>
    <w:rsid w:val="00072DCE"/>
    <w:rsid w:val="00073C46"/>
    <w:rsid w:val="00074073"/>
    <w:rsid w:val="00074D06"/>
    <w:rsid w:val="00075E05"/>
    <w:rsid w:val="0007713B"/>
    <w:rsid w:val="00077E60"/>
    <w:rsid w:val="000800C1"/>
    <w:rsid w:val="000807A8"/>
    <w:rsid w:val="00081127"/>
    <w:rsid w:val="000820EF"/>
    <w:rsid w:val="00082398"/>
    <w:rsid w:val="0008253A"/>
    <w:rsid w:val="000833E7"/>
    <w:rsid w:val="00083525"/>
    <w:rsid w:val="00083B22"/>
    <w:rsid w:val="00083BD2"/>
    <w:rsid w:val="00085062"/>
    <w:rsid w:val="00086773"/>
    <w:rsid w:val="00086AA8"/>
    <w:rsid w:val="00086EBE"/>
    <w:rsid w:val="000873AF"/>
    <w:rsid w:val="00087619"/>
    <w:rsid w:val="00087BFB"/>
    <w:rsid w:val="00087F88"/>
    <w:rsid w:val="0009023C"/>
    <w:rsid w:val="00093835"/>
    <w:rsid w:val="00093B3D"/>
    <w:rsid w:val="00094790"/>
    <w:rsid w:val="000950CD"/>
    <w:rsid w:val="000954EE"/>
    <w:rsid w:val="00095F05"/>
    <w:rsid w:val="0009625B"/>
    <w:rsid w:val="000963EE"/>
    <w:rsid w:val="00096CCF"/>
    <w:rsid w:val="00096D7E"/>
    <w:rsid w:val="00096EDF"/>
    <w:rsid w:val="000A04CF"/>
    <w:rsid w:val="000A0FE1"/>
    <w:rsid w:val="000A134F"/>
    <w:rsid w:val="000A1BFB"/>
    <w:rsid w:val="000A2085"/>
    <w:rsid w:val="000A2603"/>
    <w:rsid w:val="000A2E1A"/>
    <w:rsid w:val="000A312F"/>
    <w:rsid w:val="000A37A7"/>
    <w:rsid w:val="000A3B65"/>
    <w:rsid w:val="000A3CD4"/>
    <w:rsid w:val="000A474E"/>
    <w:rsid w:val="000A482A"/>
    <w:rsid w:val="000A4B57"/>
    <w:rsid w:val="000A4C7A"/>
    <w:rsid w:val="000A4E46"/>
    <w:rsid w:val="000A5D4A"/>
    <w:rsid w:val="000A60CA"/>
    <w:rsid w:val="000A6328"/>
    <w:rsid w:val="000A65C6"/>
    <w:rsid w:val="000A73BA"/>
    <w:rsid w:val="000A79B7"/>
    <w:rsid w:val="000A7C01"/>
    <w:rsid w:val="000A7DB4"/>
    <w:rsid w:val="000B03B6"/>
    <w:rsid w:val="000B0A43"/>
    <w:rsid w:val="000B0B24"/>
    <w:rsid w:val="000B0B4E"/>
    <w:rsid w:val="000B0FE1"/>
    <w:rsid w:val="000B116D"/>
    <w:rsid w:val="000B1CA1"/>
    <w:rsid w:val="000B261D"/>
    <w:rsid w:val="000B2AF0"/>
    <w:rsid w:val="000B4162"/>
    <w:rsid w:val="000B53AA"/>
    <w:rsid w:val="000B582D"/>
    <w:rsid w:val="000B5DB1"/>
    <w:rsid w:val="000B6691"/>
    <w:rsid w:val="000B6EE6"/>
    <w:rsid w:val="000B7FD1"/>
    <w:rsid w:val="000C019E"/>
    <w:rsid w:val="000C01DB"/>
    <w:rsid w:val="000C023A"/>
    <w:rsid w:val="000C0960"/>
    <w:rsid w:val="000C0AFE"/>
    <w:rsid w:val="000C0C2F"/>
    <w:rsid w:val="000C14AB"/>
    <w:rsid w:val="000C1A1A"/>
    <w:rsid w:val="000C1CEE"/>
    <w:rsid w:val="000C1E2F"/>
    <w:rsid w:val="000C22AD"/>
    <w:rsid w:val="000C290B"/>
    <w:rsid w:val="000C2957"/>
    <w:rsid w:val="000C3157"/>
    <w:rsid w:val="000C4024"/>
    <w:rsid w:val="000C506F"/>
    <w:rsid w:val="000C516D"/>
    <w:rsid w:val="000C53D0"/>
    <w:rsid w:val="000C5724"/>
    <w:rsid w:val="000C6B0D"/>
    <w:rsid w:val="000C75E1"/>
    <w:rsid w:val="000C7B75"/>
    <w:rsid w:val="000C7BBD"/>
    <w:rsid w:val="000C7DAC"/>
    <w:rsid w:val="000C7DC5"/>
    <w:rsid w:val="000D0533"/>
    <w:rsid w:val="000D123E"/>
    <w:rsid w:val="000D13F5"/>
    <w:rsid w:val="000D1B42"/>
    <w:rsid w:val="000D1DDD"/>
    <w:rsid w:val="000D2FF0"/>
    <w:rsid w:val="000D4CCE"/>
    <w:rsid w:val="000D528B"/>
    <w:rsid w:val="000D54E0"/>
    <w:rsid w:val="000D572E"/>
    <w:rsid w:val="000D5A66"/>
    <w:rsid w:val="000D5AD6"/>
    <w:rsid w:val="000D6171"/>
    <w:rsid w:val="000D61D5"/>
    <w:rsid w:val="000D6543"/>
    <w:rsid w:val="000D7412"/>
    <w:rsid w:val="000D7C38"/>
    <w:rsid w:val="000D7FAD"/>
    <w:rsid w:val="000E00C9"/>
    <w:rsid w:val="000E0283"/>
    <w:rsid w:val="000E04F3"/>
    <w:rsid w:val="000E1175"/>
    <w:rsid w:val="000E1976"/>
    <w:rsid w:val="000E2696"/>
    <w:rsid w:val="000E2B89"/>
    <w:rsid w:val="000E2EAA"/>
    <w:rsid w:val="000E2F75"/>
    <w:rsid w:val="000E38FD"/>
    <w:rsid w:val="000E581C"/>
    <w:rsid w:val="000E5AD1"/>
    <w:rsid w:val="000E5E43"/>
    <w:rsid w:val="000E5E69"/>
    <w:rsid w:val="000E5E74"/>
    <w:rsid w:val="000E6426"/>
    <w:rsid w:val="000E6CE4"/>
    <w:rsid w:val="000E70F6"/>
    <w:rsid w:val="000E7319"/>
    <w:rsid w:val="000E748D"/>
    <w:rsid w:val="000E7B6D"/>
    <w:rsid w:val="000F0180"/>
    <w:rsid w:val="000F0EF4"/>
    <w:rsid w:val="000F1E4F"/>
    <w:rsid w:val="000F2E06"/>
    <w:rsid w:val="000F3A14"/>
    <w:rsid w:val="000F3DD7"/>
    <w:rsid w:val="000F40EA"/>
    <w:rsid w:val="000F49E5"/>
    <w:rsid w:val="000F4BF1"/>
    <w:rsid w:val="000F4DD5"/>
    <w:rsid w:val="000F4F35"/>
    <w:rsid w:val="000F56E3"/>
    <w:rsid w:val="000F5967"/>
    <w:rsid w:val="000F647E"/>
    <w:rsid w:val="000F6516"/>
    <w:rsid w:val="000F6C23"/>
    <w:rsid w:val="000F7240"/>
    <w:rsid w:val="000F7A5C"/>
    <w:rsid w:val="000F7B4D"/>
    <w:rsid w:val="000F7DA9"/>
    <w:rsid w:val="001004C2"/>
    <w:rsid w:val="001006F5"/>
    <w:rsid w:val="001007D8"/>
    <w:rsid w:val="00100975"/>
    <w:rsid w:val="00100D26"/>
    <w:rsid w:val="00100ECB"/>
    <w:rsid w:val="001012C1"/>
    <w:rsid w:val="001018B6"/>
    <w:rsid w:val="00101E21"/>
    <w:rsid w:val="00102719"/>
    <w:rsid w:val="00102791"/>
    <w:rsid w:val="00102900"/>
    <w:rsid w:val="00102C65"/>
    <w:rsid w:val="00103219"/>
    <w:rsid w:val="0010431A"/>
    <w:rsid w:val="001055FA"/>
    <w:rsid w:val="001059F8"/>
    <w:rsid w:val="00106F54"/>
    <w:rsid w:val="0010707E"/>
    <w:rsid w:val="001070D9"/>
    <w:rsid w:val="001072F2"/>
    <w:rsid w:val="00107B38"/>
    <w:rsid w:val="00107C44"/>
    <w:rsid w:val="00107CA6"/>
    <w:rsid w:val="00107E8B"/>
    <w:rsid w:val="0011032F"/>
    <w:rsid w:val="00110AA1"/>
    <w:rsid w:val="00112101"/>
    <w:rsid w:val="00113A7C"/>
    <w:rsid w:val="0011500B"/>
    <w:rsid w:val="00115536"/>
    <w:rsid w:val="00115A90"/>
    <w:rsid w:val="00115E32"/>
    <w:rsid w:val="00116603"/>
    <w:rsid w:val="00116B74"/>
    <w:rsid w:val="00117A5C"/>
    <w:rsid w:val="00120FCD"/>
    <w:rsid w:val="00121200"/>
    <w:rsid w:val="0012215D"/>
    <w:rsid w:val="0012246F"/>
    <w:rsid w:val="00122C33"/>
    <w:rsid w:val="00122EDA"/>
    <w:rsid w:val="00122FCF"/>
    <w:rsid w:val="001231D5"/>
    <w:rsid w:val="00123318"/>
    <w:rsid w:val="0012410C"/>
    <w:rsid w:val="00124714"/>
    <w:rsid w:val="00124A7A"/>
    <w:rsid w:val="00124BF6"/>
    <w:rsid w:val="00124ED0"/>
    <w:rsid w:val="00124F61"/>
    <w:rsid w:val="00125767"/>
    <w:rsid w:val="0012594A"/>
    <w:rsid w:val="0012600D"/>
    <w:rsid w:val="0012723B"/>
    <w:rsid w:val="00127241"/>
    <w:rsid w:val="00127722"/>
    <w:rsid w:val="001278B3"/>
    <w:rsid w:val="00127F5E"/>
    <w:rsid w:val="0013037F"/>
    <w:rsid w:val="00130706"/>
    <w:rsid w:val="0013115F"/>
    <w:rsid w:val="00131505"/>
    <w:rsid w:val="00131A18"/>
    <w:rsid w:val="00131BFC"/>
    <w:rsid w:val="00131DD0"/>
    <w:rsid w:val="0013251A"/>
    <w:rsid w:val="0013268D"/>
    <w:rsid w:val="00133570"/>
    <w:rsid w:val="00133F01"/>
    <w:rsid w:val="0013426D"/>
    <w:rsid w:val="0013470D"/>
    <w:rsid w:val="001348E9"/>
    <w:rsid w:val="00135288"/>
    <w:rsid w:val="001352AA"/>
    <w:rsid w:val="001355AA"/>
    <w:rsid w:val="00136367"/>
    <w:rsid w:val="001367E0"/>
    <w:rsid w:val="0013700D"/>
    <w:rsid w:val="00140597"/>
    <w:rsid w:val="00140BE9"/>
    <w:rsid w:val="00140E5A"/>
    <w:rsid w:val="0014152A"/>
    <w:rsid w:val="0014170D"/>
    <w:rsid w:val="00141AA2"/>
    <w:rsid w:val="0014221D"/>
    <w:rsid w:val="001423A8"/>
    <w:rsid w:val="00142A14"/>
    <w:rsid w:val="00143608"/>
    <w:rsid w:val="0014370F"/>
    <w:rsid w:val="00143A87"/>
    <w:rsid w:val="00143AC9"/>
    <w:rsid w:val="0014405E"/>
    <w:rsid w:val="00145038"/>
    <w:rsid w:val="001459D9"/>
    <w:rsid w:val="00145DC4"/>
    <w:rsid w:val="00146B87"/>
    <w:rsid w:val="0014750F"/>
    <w:rsid w:val="0014753F"/>
    <w:rsid w:val="00147990"/>
    <w:rsid w:val="001508E8"/>
    <w:rsid w:val="001517AC"/>
    <w:rsid w:val="0015271E"/>
    <w:rsid w:val="00153410"/>
    <w:rsid w:val="00153B4E"/>
    <w:rsid w:val="00153CB7"/>
    <w:rsid w:val="00153DAD"/>
    <w:rsid w:val="0015459B"/>
    <w:rsid w:val="00154909"/>
    <w:rsid w:val="00154B81"/>
    <w:rsid w:val="001552B4"/>
    <w:rsid w:val="00155677"/>
    <w:rsid w:val="00155895"/>
    <w:rsid w:val="00155FE7"/>
    <w:rsid w:val="00156A70"/>
    <w:rsid w:val="00157080"/>
    <w:rsid w:val="0016051A"/>
    <w:rsid w:val="00160604"/>
    <w:rsid w:val="0016129E"/>
    <w:rsid w:val="00162800"/>
    <w:rsid w:val="0016373D"/>
    <w:rsid w:val="00163BFE"/>
    <w:rsid w:val="001643F6"/>
    <w:rsid w:val="0016480E"/>
    <w:rsid w:val="00165485"/>
    <w:rsid w:val="00165E25"/>
    <w:rsid w:val="001666EA"/>
    <w:rsid w:val="00166CAA"/>
    <w:rsid w:val="00167172"/>
    <w:rsid w:val="00167769"/>
    <w:rsid w:val="001707A1"/>
    <w:rsid w:val="00171851"/>
    <w:rsid w:val="00172081"/>
    <w:rsid w:val="00172851"/>
    <w:rsid w:val="00172E1A"/>
    <w:rsid w:val="00173C67"/>
    <w:rsid w:val="00173D66"/>
    <w:rsid w:val="001746DE"/>
    <w:rsid w:val="00174BB2"/>
    <w:rsid w:val="00175D23"/>
    <w:rsid w:val="00175D76"/>
    <w:rsid w:val="00175E4B"/>
    <w:rsid w:val="00176972"/>
    <w:rsid w:val="001769CF"/>
    <w:rsid w:val="00176A08"/>
    <w:rsid w:val="00177F1A"/>
    <w:rsid w:val="00180237"/>
    <w:rsid w:val="001808E7"/>
    <w:rsid w:val="00180EDD"/>
    <w:rsid w:val="001811F8"/>
    <w:rsid w:val="001815FF"/>
    <w:rsid w:val="001819C5"/>
    <w:rsid w:val="00182440"/>
    <w:rsid w:val="00182A9D"/>
    <w:rsid w:val="00182AF4"/>
    <w:rsid w:val="00184634"/>
    <w:rsid w:val="00184662"/>
    <w:rsid w:val="00184D6E"/>
    <w:rsid w:val="001853EC"/>
    <w:rsid w:val="00185668"/>
    <w:rsid w:val="0018576A"/>
    <w:rsid w:val="00185BF6"/>
    <w:rsid w:val="001862D6"/>
    <w:rsid w:val="00186AAE"/>
    <w:rsid w:val="0018714F"/>
    <w:rsid w:val="00187B3D"/>
    <w:rsid w:val="00187BBB"/>
    <w:rsid w:val="00187D05"/>
    <w:rsid w:val="00187D65"/>
    <w:rsid w:val="00187E63"/>
    <w:rsid w:val="0019072F"/>
    <w:rsid w:val="00191194"/>
    <w:rsid w:val="001915ED"/>
    <w:rsid w:val="0019166C"/>
    <w:rsid w:val="00191D6F"/>
    <w:rsid w:val="00192908"/>
    <w:rsid w:val="00192A70"/>
    <w:rsid w:val="0019307F"/>
    <w:rsid w:val="00193255"/>
    <w:rsid w:val="001935D2"/>
    <w:rsid w:val="001953B9"/>
    <w:rsid w:val="001954BC"/>
    <w:rsid w:val="00195A0A"/>
    <w:rsid w:val="00195B81"/>
    <w:rsid w:val="001971FF"/>
    <w:rsid w:val="00197A0D"/>
    <w:rsid w:val="001A1539"/>
    <w:rsid w:val="001A1A8F"/>
    <w:rsid w:val="001A1C43"/>
    <w:rsid w:val="001A1DB1"/>
    <w:rsid w:val="001A1FB0"/>
    <w:rsid w:val="001A20D3"/>
    <w:rsid w:val="001A2421"/>
    <w:rsid w:val="001A27FF"/>
    <w:rsid w:val="001A3496"/>
    <w:rsid w:val="001A3EF6"/>
    <w:rsid w:val="001A48FD"/>
    <w:rsid w:val="001A50FF"/>
    <w:rsid w:val="001A5187"/>
    <w:rsid w:val="001A525E"/>
    <w:rsid w:val="001A5490"/>
    <w:rsid w:val="001A565D"/>
    <w:rsid w:val="001A6173"/>
    <w:rsid w:val="001A6581"/>
    <w:rsid w:val="001A73A6"/>
    <w:rsid w:val="001A73DD"/>
    <w:rsid w:val="001A771C"/>
    <w:rsid w:val="001A794A"/>
    <w:rsid w:val="001A797C"/>
    <w:rsid w:val="001A7D14"/>
    <w:rsid w:val="001B079F"/>
    <w:rsid w:val="001B08AF"/>
    <w:rsid w:val="001B14D3"/>
    <w:rsid w:val="001B1C6A"/>
    <w:rsid w:val="001B2802"/>
    <w:rsid w:val="001B303D"/>
    <w:rsid w:val="001B3195"/>
    <w:rsid w:val="001B31B6"/>
    <w:rsid w:val="001B34AE"/>
    <w:rsid w:val="001B446F"/>
    <w:rsid w:val="001B47CD"/>
    <w:rsid w:val="001B4CB0"/>
    <w:rsid w:val="001B51C4"/>
    <w:rsid w:val="001B53C9"/>
    <w:rsid w:val="001B5478"/>
    <w:rsid w:val="001B5596"/>
    <w:rsid w:val="001B590F"/>
    <w:rsid w:val="001B5AA5"/>
    <w:rsid w:val="001B5B40"/>
    <w:rsid w:val="001B5DAB"/>
    <w:rsid w:val="001B602F"/>
    <w:rsid w:val="001B6068"/>
    <w:rsid w:val="001B670B"/>
    <w:rsid w:val="001B68F9"/>
    <w:rsid w:val="001B6A91"/>
    <w:rsid w:val="001B78B4"/>
    <w:rsid w:val="001C0615"/>
    <w:rsid w:val="001C1D5E"/>
    <w:rsid w:val="001C2198"/>
    <w:rsid w:val="001C2712"/>
    <w:rsid w:val="001C35C3"/>
    <w:rsid w:val="001C3703"/>
    <w:rsid w:val="001C4546"/>
    <w:rsid w:val="001C4A83"/>
    <w:rsid w:val="001C574B"/>
    <w:rsid w:val="001C5966"/>
    <w:rsid w:val="001C6C94"/>
    <w:rsid w:val="001C7339"/>
    <w:rsid w:val="001C761A"/>
    <w:rsid w:val="001C7878"/>
    <w:rsid w:val="001C794F"/>
    <w:rsid w:val="001C7C40"/>
    <w:rsid w:val="001C7D8D"/>
    <w:rsid w:val="001D004F"/>
    <w:rsid w:val="001D0848"/>
    <w:rsid w:val="001D0E18"/>
    <w:rsid w:val="001D122F"/>
    <w:rsid w:val="001D24E2"/>
    <w:rsid w:val="001D2889"/>
    <w:rsid w:val="001D28E1"/>
    <w:rsid w:val="001D2F07"/>
    <w:rsid w:val="001D319D"/>
    <w:rsid w:val="001D3322"/>
    <w:rsid w:val="001D437B"/>
    <w:rsid w:val="001D5172"/>
    <w:rsid w:val="001D5B18"/>
    <w:rsid w:val="001D5B4A"/>
    <w:rsid w:val="001D67D4"/>
    <w:rsid w:val="001D69B1"/>
    <w:rsid w:val="001D6DE8"/>
    <w:rsid w:val="001E037D"/>
    <w:rsid w:val="001E11EB"/>
    <w:rsid w:val="001E1694"/>
    <w:rsid w:val="001E16AE"/>
    <w:rsid w:val="001E1887"/>
    <w:rsid w:val="001E24AC"/>
    <w:rsid w:val="001E29AB"/>
    <w:rsid w:val="001E2A7B"/>
    <w:rsid w:val="001E333D"/>
    <w:rsid w:val="001E341E"/>
    <w:rsid w:val="001E3A90"/>
    <w:rsid w:val="001E3C71"/>
    <w:rsid w:val="001E3C98"/>
    <w:rsid w:val="001E3F04"/>
    <w:rsid w:val="001E46AE"/>
    <w:rsid w:val="001E4B5B"/>
    <w:rsid w:val="001E4EA9"/>
    <w:rsid w:val="001E5739"/>
    <w:rsid w:val="001E583C"/>
    <w:rsid w:val="001E59F7"/>
    <w:rsid w:val="001E5E30"/>
    <w:rsid w:val="001E64A3"/>
    <w:rsid w:val="001E7107"/>
    <w:rsid w:val="001E73A7"/>
    <w:rsid w:val="001F0FD6"/>
    <w:rsid w:val="001F1103"/>
    <w:rsid w:val="001F1790"/>
    <w:rsid w:val="001F1849"/>
    <w:rsid w:val="001F18D2"/>
    <w:rsid w:val="001F1D1E"/>
    <w:rsid w:val="001F21BB"/>
    <w:rsid w:val="001F3B53"/>
    <w:rsid w:val="001F5878"/>
    <w:rsid w:val="001F5BC6"/>
    <w:rsid w:val="001F631E"/>
    <w:rsid w:val="001F63DE"/>
    <w:rsid w:val="001F6527"/>
    <w:rsid w:val="001F6AD9"/>
    <w:rsid w:val="001F7754"/>
    <w:rsid w:val="001F7DCF"/>
    <w:rsid w:val="001F7EB3"/>
    <w:rsid w:val="002001ED"/>
    <w:rsid w:val="00200939"/>
    <w:rsid w:val="00200C0A"/>
    <w:rsid w:val="0020110A"/>
    <w:rsid w:val="002014DA"/>
    <w:rsid w:val="00201C25"/>
    <w:rsid w:val="002020BA"/>
    <w:rsid w:val="002022C3"/>
    <w:rsid w:val="0020357A"/>
    <w:rsid w:val="00203665"/>
    <w:rsid w:val="00203667"/>
    <w:rsid w:val="00203D2A"/>
    <w:rsid w:val="00203ED0"/>
    <w:rsid w:val="00204EE8"/>
    <w:rsid w:val="00205E9E"/>
    <w:rsid w:val="002064CD"/>
    <w:rsid w:val="002068FF"/>
    <w:rsid w:val="00206B6D"/>
    <w:rsid w:val="00206D6A"/>
    <w:rsid w:val="00206E9A"/>
    <w:rsid w:val="00207BED"/>
    <w:rsid w:val="00210129"/>
    <w:rsid w:val="00210193"/>
    <w:rsid w:val="00210E16"/>
    <w:rsid w:val="00211670"/>
    <w:rsid w:val="00211AFE"/>
    <w:rsid w:val="00212018"/>
    <w:rsid w:val="0021206A"/>
    <w:rsid w:val="00212157"/>
    <w:rsid w:val="00212DFB"/>
    <w:rsid w:val="002136A4"/>
    <w:rsid w:val="00213788"/>
    <w:rsid w:val="00214305"/>
    <w:rsid w:val="0021435A"/>
    <w:rsid w:val="002146A0"/>
    <w:rsid w:val="0021487D"/>
    <w:rsid w:val="002149E8"/>
    <w:rsid w:val="00214BC5"/>
    <w:rsid w:val="0021501D"/>
    <w:rsid w:val="0021522F"/>
    <w:rsid w:val="00215394"/>
    <w:rsid w:val="00215DDC"/>
    <w:rsid w:val="00215EC2"/>
    <w:rsid w:val="00216063"/>
    <w:rsid w:val="002171FD"/>
    <w:rsid w:val="00220A23"/>
    <w:rsid w:val="0022153E"/>
    <w:rsid w:val="00221706"/>
    <w:rsid w:val="00222573"/>
    <w:rsid w:val="00222ADB"/>
    <w:rsid w:val="0022306A"/>
    <w:rsid w:val="002237E1"/>
    <w:rsid w:val="00223867"/>
    <w:rsid w:val="00224E3C"/>
    <w:rsid w:val="00225881"/>
    <w:rsid w:val="00225D48"/>
    <w:rsid w:val="00225DEE"/>
    <w:rsid w:val="0022673E"/>
    <w:rsid w:val="0022681A"/>
    <w:rsid w:val="00226A55"/>
    <w:rsid w:val="00226B16"/>
    <w:rsid w:val="002275FA"/>
    <w:rsid w:val="002279E4"/>
    <w:rsid w:val="0023091B"/>
    <w:rsid w:val="00230B8F"/>
    <w:rsid w:val="0023150A"/>
    <w:rsid w:val="002315CE"/>
    <w:rsid w:val="002315D4"/>
    <w:rsid w:val="002316D5"/>
    <w:rsid w:val="00232133"/>
    <w:rsid w:val="00232199"/>
    <w:rsid w:val="002321E6"/>
    <w:rsid w:val="00232C9B"/>
    <w:rsid w:val="00233056"/>
    <w:rsid w:val="002335BC"/>
    <w:rsid w:val="002337E5"/>
    <w:rsid w:val="00233BF2"/>
    <w:rsid w:val="0023434B"/>
    <w:rsid w:val="002346C1"/>
    <w:rsid w:val="002355B8"/>
    <w:rsid w:val="00235CCE"/>
    <w:rsid w:val="00235E15"/>
    <w:rsid w:val="00236261"/>
    <w:rsid w:val="002364AE"/>
    <w:rsid w:val="00236CF5"/>
    <w:rsid w:val="00236EA5"/>
    <w:rsid w:val="002402A1"/>
    <w:rsid w:val="002405E6"/>
    <w:rsid w:val="002408C3"/>
    <w:rsid w:val="00240EDD"/>
    <w:rsid w:val="00241875"/>
    <w:rsid w:val="00241BE2"/>
    <w:rsid w:val="00242286"/>
    <w:rsid w:val="00243015"/>
    <w:rsid w:val="0024309A"/>
    <w:rsid w:val="00243A8B"/>
    <w:rsid w:val="00244078"/>
    <w:rsid w:val="002443A0"/>
    <w:rsid w:val="00244D32"/>
    <w:rsid w:val="00245019"/>
    <w:rsid w:val="0024516D"/>
    <w:rsid w:val="0024583B"/>
    <w:rsid w:val="002464A1"/>
    <w:rsid w:val="00246649"/>
    <w:rsid w:val="0024755D"/>
    <w:rsid w:val="00247A0B"/>
    <w:rsid w:val="002502EC"/>
    <w:rsid w:val="002506EC"/>
    <w:rsid w:val="002508A1"/>
    <w:rsid w:val="002509B2"/>
    <w:rsid w:val="00250E70"/>
    <w:rsid w:val="0025187F"/>
    <w:rsid w:val="002519B5"/>
    <w:rsid w:val="00251A87"/>
    <w:rsid w:val="002522BA"/>
    <w:rsid w:val="00253169"/>
    <w:rsid w:val="00253246"/>
    <w:rsid w:val="00253E1F"/>
    <w:rsid w:val="0025438C"/>
    <w:rsid w:val="00254561"/>
    <w:rsid w:val="00254632"/>
    <w:rsid w:val="00254671"/>
    <w:rsid w:val="002549C7"/>
    <w:rsid w:val="00254A40"/>
    <w:rsid w:val="00254AC1"/>
    <w:rsid w:val="00255B25"/>
    <w:rsid w:val="0025609F"/>
    <w:rsid w:val="00260F93"/>
    <w:rsid w:val="002614C7"/>
    <w:rsid w:val="002626F6"/>
    <w:rsid w:val="00262BE0"/>
    <w:rsid w:val="002631DF"/>
    <w:rsid w:val="00263622"/>
    <w:rsid w:val="00263F6F"/>
    <w:rsid w:val="00264672"/>
    <w:rsid w:val="00264BDE"/>
    <w:rsid w:val="00264EA3"/>
    <w:rsid w:val="00265253"/>
    <w:rsid w:val="00265F3B"/>
    <w:rsid w:val="00266C58"/>
    <w:rsid w:val="00266D57"/>
    <w:rsid w:val="0026716D"/>
    <w:rsid w:val="002671A4"/>
    <w:rsid w:val="0026775F"/>
    <w:rsid w:val="0027048F"/>
    <w:rsid w:val="002705CD"/>
    <w:rsid w:val="00270F25"/>
    <w:rsid w:val="00270FC3"/>
    <w:rsid w:val="00272177"/>
    <w:rsid w:val="002724AB"/>
    <w:rsid w:val="0027256A"/>
    <w:rsid w:val="00272CC3"/>
    <w:rsid w:val="00274314"/>
    <w:rsid w:val="00274538"/>
    <w:rsid w:val="002745D9"/>
    <w:rsid w:val="002749B5"/>
    <w:rsid w:val="00274DD6"/>
    <w:rsid w:val="00274E6A"/>
    <w:rsid w:val="0027513F"/>
    <w:rsid w:val="002754D4"/>
    <w:rsid w:val="00275A67"/>
    <w:rsid w:val="00276031"/>
    <w:rsid w:val="00276623"/>
    <w:rsid w:val="00277055"/>
    <w:rsid w:val="00277218"/>
    <w:rsid w:val="00277637"/>
    <w:rsid w:val="00277763"/>
    <w:rsid w:val="00280495"/>
    <w:rsid w:val="002807FA"/>
    <w:rsid w:val="00280DB0"/>
    <w:rsid w:val="00281BB1"/>
    <w:rsid w:val="002828C0"/>
    <w:rsid w:val="00282FE4"/>
    <w:rsid w:val="002837CB"/>
    <w:rsid w:val="00284EAA"/>
    <w:rsid w:val="00285468"/>
    <w:rsid w:val="00285A50"/>
    <w:rsid w:val="00285E12"/>
    <w:rsid w:val="00286117"/>
    <w:rsid w:val="00286137"/>
    <w:rsid w:val="00286352"/>
    <w:rsid w:val="00287037"/>
    <w:rsid w:val="00287338"/>
    <w:rsid w:val="00287453"/>
    <w:rsid w:val="00290575"/>
    <w:rsid w:val="0029121D"/>
    <w:rsid w:val="00291A36"/>
    <w:rsid w:val="00291D4B"/>
    <w:rsid w:val="00292212"/>
    <w:rsid w:val="00293680"/>
    <w:rsid w:val="002939DE"/>
    <w:rsid w:val="00293C36"/>
    <w:rsid w:val="00293F20"/>
    <w:rsid w:val="002948CA"/>
    <w:rsid w:val="00294FB9"/>
    <w:rsid w:val="00295967"/>
    <w:rsid w:val="002965AC"/>
    <w:rsid w:val="002969EA"/>
    <w:rsid w:val="00296D40"/>
    <w:rsid w:val="002975CD"/>
    <w:rsid w:val="00297963"/>
    <w:rsid w:val="00297A90"/>
    <w:rsid w:val="002A0055"/>
    <w:rsid w:val="002A0E72"/>
    <w:rsid w:val="002A107A"/>
    <w:rsid w:val="002A1301"/>
    <w:rsid w:val="002A18AE"/>
    <w:rsid w:val="002A1BF7"/>
    <w:rsid w:val="002A1C9E"/>
    <w:rsid w:val="002A2351"/>
    <w:rsid w:val="002A2A8C"/>
    <w:rsid w:val="002A382E"/>
    <w:rsid w:val="002A3D71"/>
    <w:rsid w:val="002A4140"/>
    <w:rsid w:val="002A4366"/>
    <w:rsid w:val="002A43E0"/>
    <w:rsid w:val="002A4420"/>
    <w:rsid w:val="002A46AD"/>
    <w:rsid w:val="002A4E02"/>
    <w:rsid w:val="002A557B"/>
    <w:rsid w:val="002A59CD"/>
    <w:rsid w:val="002A5FEA"/>
    <w:rsid w:val="002A692A"/>
    <w:rsid w:val="002A7018"/>
    <w:rsid w:val="002A745D"/>
    <w:rsid w:val="002B01B4"/>
    <w:rsid w:val="002B0E03"/>
    <w:rsid w:val="002B1210"/>
    <w:rsid w:val="002B17FB"/>
    <w:rsid w:val="002B2690"/>
    <w:rsid w:val="002B2770"/>
    <w:rsid w:val="002B27F2"/>
    <w:rsid w:val="002B2986"/>
    <w:rsid w:val="002B301B"/>
    <w:rsid w:val="002B3BA6"/>
    <w:rsid w:val="002B3C3A"/>
    <w:rsid w:val="002B3DDC"/>
    <w:rsid w:val="002B436B"/>
    <w:rsid w:val="002B48AC"/>
    <w:rsid w:val="002B530D"/>
    <w:rsid w:val="002B6074"/>
    <w:rsid w:val="002B6D8E"/>
    <w:rsid w:val="002B72C7"/>
    <w:rsid w:val="002B750E"/>
    <w:rsid w:val="002B77B8"/>
    <w:rsid w:val="002B7A30"/>
    <w:rsid w:val="002B7B5D"/>
    <w:rsid w:val="002C012B"/>
    <w:rsid w:val="002C02C6"/>
    <w:rsid w:val="002C08E9"/>
    <w:rsid w:val="002C0973"/>
    <w:rsid w:val="002C0D25"/>
    <w:rsid w:val="002C1A00"/>
    <w:rsid w:val="002C1B02"/>
    <w:rsid w:val="002C2486"/>
    <w:rsid w:val="002C24C6"/>
    <w:rsid w:val="002C385F"/>
    <w:rsid w:val="002C3F55"/>
    <w:rsid w:val="002C466D"/>
    <w:rsid w:val="002C47C9"/>
    <w:rsid w:val="002C4925"/>
    <w:rsid w:val="002C5432"/>
    <w:rsid w:val="002C59E2"/>
    <w:rsid w:val="002C5ED8"/>
    <w:rsid w:val="002C61F4"/>
    <w:rsid w:val="002C6348"/>
    <w:rsid w:val="002C6916"/>
    <w:rsid w:val="002C6B35"/>
    <w:rsid w:val="002C6FA4"/>
    <w:rsid w:val="002C78C4"/>
    <w:rsid w:val="002C7992"/>
    <w:rsid w:val="002C7C38"/>
    <w:rsid w:val="002C7CDA"/>
    <w:rsid w:val="002D03FE"/>
    <w:rsid w:val="002D18BC"/>
    <w:rsid w:val="002D263A"/>
    <w:rsid w:val="002D3559"/>
    <w:rsid w:val="002D4415"/>
    <w:rsid w:val="002D46DE"/>
    <w:rsid w:val="002D4750"/>
    <w:rsid w:val="002D52B5"/>
    <w:rsid w:val="002D53DA"/>
    <w:rsid w:val="002D5B63"/>
    <w:rsid w:val="002D5E76"/>
    <w:rsid w:val="002D6351"/>
    <w:rsid w:val="002D635A"/>
    <w:rsid w:val="002D669A"/>
    <w:rsid w:val="002D692B"/>
    <w:rsid w:val="002D6963"/>
    <w:rsid w:val="002D6F57"/>
    <w:rsid w:val="002D70D4"/>
    <w:rsid w:val="002D7B49"/>
    <w:rsid w:val="002D7B92"/>
    <w:rsid w:val="002E0246"/>
    <w:rsid w:val="002E0288"/>
    <w:rsid w:val="002E0E67"/>
    <w:rsid w:val="002E0F68"/>
    <w:rsid w:val="002E1332"/>
    <w:rsid w:val="002E1406"/>
    <w:rsid w:val="002E1ACF"/>
    <w:rsid w:val="002E1BFC"/>
    <w:rsid w:val="002E1C5E"/>
    <w:rsid w:val="002E2813"/>
    <w:rsid w:val="002E2BB0"/>
    <w:rsid w:val="002E372A"/>
    <w:rsid w:val="002E3799"/>
    <w:rsid w:val="002E3ED0"/>
    <w:rsid w:val="002E3FAC"/>
    <w:rsid w:val="002E4119"/>
    <w:rsid w:val="002E4F3D"/>
    <w:rsid w:val="002E5781"/>
    <w:rsid w:val="002E6FEC"/>
    <w:rsid w:val="002E709C"/>
    <w:rsid w:val="002E72B8"/>
    <w:rsid w:val="002E7EF6"/>
    <w:rsid w:val="002F014D"/>
    <w:rsid w:val="002F02AA"/>
    <w:rsid w:val="002F053C"/>
    <w:rsid w:val="002F12E2"/>
    <w:rsid w:val="002F1D92"/>
    <w:rsid w:val="002F2A96"/>
    <w:rsid w:val="002F2AB0"/>
    <w:rsid w:val="002F3836"/>
    <w:rsid w:val="002F5112"/>
    <w:rsid w:val="002F51F2"/>
    <w:rsid w:val="002F562B"/>
    <w:rsid w:val="002F66BF"/>
    <w:rsid w:val="002F7407"/>
    <w:rsid w:val="002F7598"/>
    <w:rsid w:val="00300D9C"/>
    <w:rsid w:val="00301ADC"/>
    <w:rsid w:val="003022F3"/>
    <w:rsid w:val="00302488"/>
    <w:rsid w:val="00302ED2"/>
    <w:rsid w:val="00304C77"/>
    <w:rsid w:val="00305008"/>
    <w:rsid w:val="00305063"/>
    <w:rsid w:val="00305293"/>
    <w:rsid w:val="003056DE"/>
    <w:rsid w:val="00305A52"/>
    <w:rsid w:val="00305B7E"/>
    <w:rsid w:val="00306345"/>
    <w:rsid w:val="0030747B"/>
    <w:rsid w:val="00307E2D"/>
    <w:rsid w:val="0031058C"/>
    <w:rsid w:val="00312111"/>
    <w:rsid w:val="00312953"/>
    <w:rsid w:val="00312E58"/>
    <w:rsid w:val="003132B8"/>
    <w:rsid w:val="00313450"/>
    <w:rsid w:val="003135A2"/>
    <w:rsid w:val="00313F36"/>
    <w:rsid w:val="0031409C"/>
    <w:rsid w:val="003141B0"/>
    <w:rsid w:val="0031446E"/>
    <w:rsid w:val="00314CF5"/>
    <w:rsid w:val="00314D0D"/>
    <w:rsid w:val="00315045"/>
    <w:rsid w:val="00315533"/>
    <w:rsid w:val="0031580E"/>
    <w:rsid w:val="00317FED"/>
    <w:rsid w:val="00317FFB"/>
    <w:rsid w:val="00320D32"/>
    <w:rsid w:val="00323261"/>
    <w:rsid w:val="00325499"/>
    <w:rsid w:val="00325861"/>
    <w:rsid w:val="00325D7F"/>
    <w:rsid w:val="00325E75"/>
    <w:rsid w:val="00326087"/>
    <w:rsid w:val="0032627E"/>
    <w:rsid w:val="00326B8D"/>
    <w:rsid w:val="00326D64"/>
    <w:rsid w:val="0032712C"/>
    <w:rsid w:val="0032714D"/>
    <w:rsid w:val="00327893"/>
    <w:rsid w:val="00327D8D"/>
    <w:rsid w:val="00327E20"/>
    <w:rsid w:val="00330727"/>
    <w:rsid w:val="003314F1"/>
    <w:rsid w:val="00331545"/>
    <w:rsid w:val="0033455C"/>
    <w:rsid w:val="00334F29"/>
    <w:rsid w:val="003353CD"/>
    <w:rsid w:val="00335407"/>
    <w:rsid w:val="0033584B"/>
    <w:rsid w:val="00335A72"/>
    <w:rsid w:val="00335B94"/>
    <w:rsid w:val="00336298"/>
    <w:rsid w:val="003362C8"/>
    <w:rsid w:val="00336707"/>
    <w:rsid w:val="00336914"/>
    <w:rsid w:val="00336ECC"/>
    <w:rsid w:val="00336F17"/>
    <w:rsid w:val="003373B6"/>
    <w:rsid w:val="003378D5"/>
    <w:rsid w:val="00337C4E"/>
    <w:rsid w:val="00340B8E"/>
    <w:rsid w:val="0034111C"/>
    <w:rsid w:val="0034143D"/>
    <w:rsid w:val="00341CA5"/>
    <w:rsid w:val="00341D86"/>
    <w:rsid w:val="003420C2"/>
    <w:rsid w:val="00342288"/>
    <w:rsid w:val="003426FD"/>
    <w:rsid w:val="00342FC9"/>
    <w:rsid w:val="00343997"/>
    <w:rsid w:val="00343B93"/>
    <w:rsid w:val="00343C2A"/>
    <w:rsid w:val="00343DF0"/>
    <w:rsid w:val="003444C8"/>
    <w:rsid w:val="00344643"/>
    <w:rsid w:val="003447AF"/>
    <w:rsid w:val="00344EAF"/>
    <w:rsid w:val="003455D1"/>
    <w:rsid w:val="00345B6D"/>
    <w:rsid w:val="00346789"/>
    <w:rsid w:val="00347141"/>
    <w:rsid w:val="00347242"/>
    <w:rsid w:val="003477AA"/>
    <w:rsid w:val="003502AE"/>
    <w:rsid w:val="00350385"/>
    <w:rsid w:val="00350697"/>
    <w:rsid w:val="00351025"/>
    <w:rsid w:val="0035254C"/>
    <w:rsid w:val="003525F7"/>
    <w:rsid w:val="00352AC8"/>
    <w:rsid w:val="00353995"/>
    <w:rsid w:val="00353BAA"/>
    <w:rsid w:val="0035458D"/>
    <w:rsid w:val="003546BC"/>
    <w:rsid w:val="003547F6"/>
    <w:rsid w:val="00354A2E"/>
    <w:rsid w:val="00354CEC"/>
    <w:rsid w:val="00355025"/>
    <w:rsid w:val="0035565B"/>
    <w:rsid w:val="0035652D"/>
    <w:rsid w:val="0035797B"/>
    <w:rsid w:val="00360479"/>
    <w:rsid w:val="003605D2"/>
    <w:rsid w:val="003617B2"/>
    <w:rsid w:val="00361D5D"/>
    <w:rsid w:val="00362642"/>
    <w:rsid w:val="00362E14"/>
    <w:rsid w:val="003635E6"/>
    <w:rsid w:val="0036376F"/>
    <w:rsid w:val="00364321"/>
    <w:rsid w:val="003645BD"/>
    <w:rsid w:val="003647AE"/>
    <w:rsid w:val="00364A3E"/>
    <w:rsid w:val="0036509E"/>
    <w:rsid w:val="0036582A"/>
    <w:rsid w:val="0036585D"/>
    <w:rsid w:val="0036597E"/>
    <w:rsid w:val="00365E20"/>
    <w:rsid w:val="003661E0"/>
    <w:rsid w:val="00366288"/>
    <w:rsid w:val="00366A9C"/>
    <w:rsid w:val="00366AD7"/>
    <w:rsid w:val="00366C7C"/>
    <w:rsid w:val="00366F4D"/>
    <w:rsid w:val="003670B0"/>
    <w:rsid w:val="00367245"/>
    <w:rsid w:val="00367815"/>
    <w:rsid w:val="00367D4C"/>
    <w:rsid w:val="00367ED0"/>
    <w:rsid w:val="0037018B"/>
    <w:rsid w:val="00370267"/>
    <w:rsid w:val="003707AE"/>
    <w:rsid w:val="003708DF"/>
    <w:rsid w:val="00370CB7"/>
    <w:rsid w:val="00371F8C"/>
    <w:rsid w:val="00371FA0"/>
    <w:rsid w:val="00372850"/>
    <w:rsid w:val="0037377B"/>
    <w:rsid w:val="00373FB7"/>
    <w:rsid w:val="003744E6"/>
    <w:rsid w:val="00374552"/>
    <w:rsid w:val="00374BC4"/>
    <w:rsid w:val="00375ABC"/>
    <w:rsid w:val="00375F0F"/>
    <w:rsid w:val="003761C1"/>
    <w:rsid w:val="0037650F"/>
    <w:rsid w:val="00376C22"/>
    <w:rsid w:val="00376EE7"/>
    <w:rsid w:val="003770A2"/>
    <w:rsid w:val="00377178"/>
    <w:rsid w:val="0037787B"/>
    <w:rsid w:val="00377C7F"/>
    <w:rsid w:val="00380D1C"/>
    <w:rsid w:val="00381E12"/>
    <w:rsid w:val="0038211F"/>
    <w:rsid w:val="0038283B"/>
    <w:rsid w:val="00382B9E"/>
    <w:rsid w:val="003835E3"/>
    <w:rsid w:val="003836E9"/>
    <w:rsid w:val="00383E93"/>
    <w:rsid w:val="003843EB"/>
    <w:rsid w:val="003847EC"/>
    <w:rsid w:val="00384E39"/>
    <w:rsid w:val="003854BD"/>
    <w:rsid w:val="003857B9"/>
    <w:rsid w:val="00385C49"/>
    <w:rsid w:val="003861B9"/>
    <w:rsid w:val="00386ACB"/>
    <w:rsid w:val="00386BC2"/>
    <w:rsid w:val="00386D71"/>
    <w:rsid w:val="00386D7B"/>
    <w:rsid w:val="00386FBB"/>
    <w:rsid w:val="003871BF"/>
    <w:rsid w:val="0039018F"/>
    <w:rsid w:val="00390484"/>
    <w:rsid w:val="003906CE"/>
    <w:rsid w:val="003908C2"/>
    <w:rsid w:val="00390F07"/>
    <w:rsid w:val="003911B4"/>
    <w:rsid w:val="003917A8"/>
    <w:rsid w:val="00392E31"/>
    <w:rsid w:val="00393A87"/>
    <w:rsid w:val="00393D35"/>
    <w:rsid w:val="003942AF"/>
    <w:rsid w:val="0039441B"/>
    <w:rsid w:val="00394BF0"/>
    <w:rsid w:val="0039505D"/>
    <w:rsid w:val="00395118"/>
    <w:rsid w:val="0039608B"/>
    <w:rsid w:val="003960DF"/>
    <w:rsid w:val="00396943"/>
    <w:rsid w:val="003977DC"/>
    <w:rsid w:val="00397BA4"/>
    <w:rsid w:val="00397FC7"/>
    <w:rsid w:val="003A0179"/>
    <w:rsid w:val="003A08BB"/>
    <w:rsid w:val="003A1014"/>
    <w:rsid w:val="003A1FE0"/>
    <w:rsid w:val="003A25DA"/>
    <w:rsid w:val="003A2977"/>
    <w:rsid w:val="003A2A13"/>
    <w:rsid w:val="003A3618"/>
    <w:rsid w:val="003A384D"/>
    <w:rsid w:val="003A409E"/>
    <w:rsid w:val="003A4A53"/>
    <w:rsid w:val="003A4C07"/>
    <w:rsid w:val="003A52E6"/>
    <w:rsid w:val="003A5585"/>
    <w:rsid w:val="003A58A7"/>
    <w:rsid w:val="003A5D1A"/>
    <w:rsid w:val="003A6059"/>
    <w:rsid w:val="003A60AB"/>
    <w:rsid w:val="003A7528"/>
    <w:rsid w:val="003B002D"/>
    <w:rsid w:val="003B0669"/>
    <w:rsid w:val="003B0969"/>
    <w:rsid w:val="003B09D7"/>
    <w:rsid w:val="003B0B1F"/>
    <w:rsid w:val="003B0F46"/>
    <w:rsid w:val="003B17CC"/>
    <w:rsid w:val="003B1910"/>
    <w:rsid w:val="003B1DEB"/>
    <w:rsid w:val="003B235A"/>
    <w:rsid w:val="003B356A"/>
    <w:rsid w:val="003B3C33"/>
    <w:rsid w:val="003B481A"/>
    <w:rsid w:val="003B4BDD"/>
    <w:rsid w:val="003B4F35"/>
    <w:rsid w:val="003B5175"/>
    <w:rsid w:val="003B56FF"/>
    <w:rsid w:val="003B5BDF"/>
    <w:rsid w:val="003B5F21"/>
    <w:rsid w:val="003B678F"/>
    <w:rsid w:val="003B6A1E"/>
    <w:rsid w:val="003B7F2B"/>
    <w:rsid w:val="003C04A3"/>
    <w:rsid w:val="003C07FD"/>
    <w:rsid w:val="003C0801"/>
    <w:rsid w:val="003C081C"/>
    <w:rsid w:val="003C0D82"/>
    <w:rsid w:val="003C10B5"/>
    <w:rsid w:val="003C1148"/>
    <w:rsid w:val="003C15AD"/>
    <w:rsid w:val="003C184E"/>
    <w:rsid w:val="003C1AAB"/>
    <w:rsid w:val="003C1FD7"/>
    <w:rsid w:val="003C2218"/>
    <w:rsid w:val="003C34B4"/>
    <w:rsid w:val="003C369F"/>
    <w:rsid w:val="003C3774"/>
    <w:rsid w:val="003C37DE"/>
    <w:rsid w:val="003C3B6B"/>
    <w:rsid w:val="003C3D15"/>
    <w:rsid w:val="003C3E27"/>
    <w:rsid w:val="003C3E54"/>
    <w:rsid w:val="003C4982"/>
    <w:rsid w:val="003C5FF9"/>
    <w:rsid w:val="003C7A0D"/>
    <w:rsid w:val="003C7C70"/>
    <w:rsid w:val="003D08FA"/>
    <w:rsid w:val="003D098A"/>
    <w:rsid w:val="003D0A61"/>
    <w:rsid w:val="003D0A74"/>
    <w:rsid w:val="003D1127"/>
    <w:rsid w:val="003D1328"/>
    <w:rsid w:val="003D1820"/>
    <w:rsid w:val="003D18C5"/>
    <w:rsid w:val="003D1C00"/>
    <w:rsid w:val="003D1C0A"/>
    <w:rsid w:val="003D21C4"/>
    <w:rsid w:val="003D23D9"/>
    <w:rsid w:val="003D2452"/>
    <w:rsid w:val="003D25B1"/>
    <w:rsid w:val="003D2BA9"/>
    <w:rsid w:val="003D2CF4"/>
    <w:rsid w:val="003D2FD5"/>
    <w:rsid w:val="003D3CF1"/>
    <w:rsid w:val="003D44C7"/>
    <w:rsid w:val="003D4AB2"/>
    <w:rsid w:val="003D5698"/>
    <w:rsid w:val="003D5CF0"/>
    <w:rsid w:val="003D65F9"/>
    <w:rsid w:val="003D69EB"/>
    <w:rsid w:val="003D6CB7"/>
    <w:rsid w:val="003D6F5C"/>
    <w:rsid w:val="003E01A2"/>
    <w:rsid w:val="003E03C2"/>
    <w:rsid w:val="003E0E29"/>
    <w:rsid w:val="003E1286"/>
    <w:rsid w:val="003E18B6"/>
    <w:rsid w:val="003E2011"/>
    <w:rsid w:val="003E289A"/>
    <w:rsid w:val="003E2A48"/>
    <w:rsid w:val="003E2CA8"/>
    <w:rsid w:val="003E30C6"/>
    <w:rsid w:val="003E3159"/>
    <w:rsid w:val="003E3452"/>
    <w:rsid w:val="003E3546"/>
    <w:rsid w:val="003E4689"/>
    <w:rsid w:val="003E49EC"/>
    <w:rsid w:val="003E52E9"/>
    <w:rsid w:val="003E57AC"/>
    <w:rsid w:val="003E5A32"/>
    <w:rsid w:val="003E5B3D"/>
    <w:rsid w:val="003E6010"/>
    <w:rsid w:val="003E6D45"/>
    <w:rsid w:val="003E6D95"/>
    <w:rsid w:val="003E724A"/>
    <w:rsid w:val="003E7A54"/>
    <w:rsid w:val="003F02E8"/>
    <w:rsid w:val="003F0D4C"/>
    <w:rsid w:val="003F0FC2"/>
    <w:rsid w:val="003F1985"/>
    <w:rsid w:val="003F2128"/>
    <w:rsid w:val="003F213B"/>
    <w:rsid w:val="003F2939"/>
    <w:rsid w:val="003F4625"/>
    <w:rsid w:val="003F4B09"/>
    <w:rsid w:val="003F5F22"/>
    <w:rsid w:val="003F614B"/>
    <w:rsid w:val="003F64C3"/>
    <w:rsid w:val="003F6564"/>
    <w:rsid w:val="003F6D7D"/>
    <w:rsid w:val="003F77F3"/>
    <w:rsid w:val="00400982"/>
    <w:rsid w:val="00400F61"/>
    <w:rsid w:val="0040138E"/>
    <w:rsid w:val="004013F3"/>
    <w:rsid w:val="0040163D"/>
    <w:rsid w:val="00401849"/>
    <w:rsid w:val="004020C5"/>
    <w:rsid w:val="00402844"/>
    <w:rsid w:val="00403364"/>
    <w:rsid w:val="00403405"/>
    <w:rsid w:val="0040351A"/>
    <w:rsid w:val="00403637"/>
    <w:rsid w:val="00404256"/>
    <w:rsid w:val="0040452E"/>
    <w:rsid w:val="00404802"/>
    <w:rsid w:val="00404FCB"/>
    <w:rsid w:val="004053FF"/>
    <w:rsid w:val="00405C28"/>
    <w:rsid w:val="00406A69"/>
    <w:rsid w:val="00406C3D"/>
    <w:rsid w:val="004072EB"/>
    <w:rsid w:val="00407394"/>
    <w:rsid w:val="00407CBF"/>
    <w:rsid w:val="00407E31"/>
    <w:rsid w:val="00411474"/>
    <w:rsid w:val="004117F4"/>
    <w:rsid w:val="00412A9A"/>
    <w:rsid w:val="00412AA0"/>
    <w:rsid w:val="00412F07"/>
    <w:rsid w:val="004133E8"/>
    <w:rsid w:val="004135C1"/>
    <w:rsid w:val="00413C42"/>
    <w:rsid w:val="00413DD6"/>
    <w:rsid w:val="004140F5"/>
    <w:rsid w:val="004146C6"/>
    <w:rsid w:val="00415327"/>
    <w:rsid w:val="004167F0"/>
    <w:rsid w:val="00416B95"/>
    <w:rsid w:val="004207F2"/>
    <w:rsid w:val="00422257"/>
    <w:rsid w:val="00422BFD"/>
    <w:rsid w:val="00422F3F"/>
    <w:rsid w:val="0042387E"/>
    <w:rsid w:val="00424312"/>
    <w:rsid w:val="00424E69"/>
    <w:rsid w:val="00424FE7"/>
    <w:rsid w:val="00424FE9"/>
    <w:rsid w:val="00424FF1"/>
    <w:rsid w:val="0042509E"/>
    <w:rsid w:val="00425E96"/>
    <w:rsid w:val="00426226"/>
    <w:rsid w:val="004302C4"/>
    <w:rsid w:val="0043050B"/>
    <w:rsid w:val="0043090C"/>
    <w:rsid w:val="00431D27"/>
    <w:rsid w:val="00431F82"/>
    <w:rsid w:val="00431FB6"/>
    <w:rsid w:val="004320B7"/>
    <w:rsid w:val="0043229B"/>
    <w:rsid w:val="0043279D"/>
    <w:rsid w:val="00432FC1"/>
    <w:rsid w:val="00432FDC"/>
    <w:rsid w:val="0043388A"/>
    <w:rsid w:val="00433E62"/>
    <w:rsid w:val="00433F4A"/>
    <w:rsid w:val="00433FA1"/>
    <w:rsid w:val="004346A4"/>
    <w:rsid w:val="00434774"/>
    <w:rsid w:val="00434EC2"/>
    <w:rsid w:val="00435A2D"/>
    <w:rsid w:val="00435D0C"/>
    <w:rsid w:val="00436137"/>
    <w:rsid w:val="00436635"/>
    <w:rsid w:val="00436724"/>
    <w:rsid w:val="00436C24"/>
    <w:rsid w:val="00436CFD"/>
    <w:rsid w:val="00437DA7"/>
    <w:rsid w:val="0044131D"/>
    <w:rsid w:val="004419DF"/>
    <w:rsid w:val="00441A8E"/>
    <w:rsid w:val="00441EFB"/>
    <w:rsid w:val="004436E3"/>
    <w:rsid w:val="00443FCF"/>
    <w:rsid w:val="004445EA"/>
    <w:rsid w:val="00445029"/>
    <w:rsid w:val="0044510F"/>
    <w:rsid w:val="004451AD"/>
    <w:rsid w:val="0044582D"/>
    <w:rsid w:val="00445DCE"/>
    <w:rsid w:val="00446247"/>
    <w:rsid w:val="00446660"/>
    <w:rsid w:val="00446692"/>
    <w:rsid w:val="00446823"/>
    <w:rsid w:val="00446C0D"/>
    <w:rsid w:val="004479FD"/>
    <w:rsid w:val="0045003A"/>
    <w:rsid w:val="00450299"/>
    <w:rsid w:val="0045040E"/>
    <w:rsid w:val="00450623"/>
    <w:rsid w:val="00450D5E"/>
    <w:rsid w:val="00450E79"/>
    <w:rsid w:val="00450E8F"/>
    <w:rsid w:val="00452034"/>
    <w:rsid w:val="00452911"/>
    <w:rsid w:val="00452A22"/>
    <w:rsid w:val="00452BDE"/>
    <w:rsid w:val="0045307D"/>
    <w:rsid w:val="0045355F"/>
    <w:rsid w:val="0045358D"/>
    <w:rsid w:val="0045431E"/>
    <w:rsid w:val="004543AC"/>
    <w:rsid w:val="00454BDC"/>
    <w:rsid w:val="00455116"/>
    <w:rsid w:val="004554D4"/>
    <w:rsid w:val="00455970"/>
    <w:rsid w:val="00455E60"/>
    <w:rsid w:val="00455F04"/>
    <w:rsid w:val="0045602F"/>
    <w:rsid w:val="0045624F"/>
    <w:rsid w:val="00457395"/>
    <w:rsid w:val="004609E6"/>
    <w:rsid w:val="00460C69"/>
    <w:rsid w:val="004614DF"/>
    <w:rsid w:val="00461670"/>
    <w:rsid w:val="00463A9C"/>
    <w:rsid w:val="00463CCF"/>
    <w:rsid w:val="00463F5B"/>
    <w:rsid w:val="00464CE8"/>
    <w:rsid w:val="00465151"/>
    <w:rsid w:val="00465EDB"/>
    <w:rsid w:val="00466996"/>
    <w:rsid w:val="00466C81"/>
    <w:rsid w:val="00466F54"/>
    <w:rsid w:val="004670EA"/>
    <w:rsid w:val="00467530"/>
    <w:rsid w:val="00467B82"/>
    <w:rsid w:val="00467D64"/>
    <w:rsid w:val="004701C7"/>
    <w:rsid w:val="00470763"/>
    <w:rsid w:val="00470902"/>
    <w:rsid w:val="004713FF"/>
    <w:rsid w:val="0047190E"/>
    <w:rsid w:val="00471BDF"/>
    <w:rsid w:val="0047295E"/>
    <w:rsid w:val="00472A4D"/>
    <w:rsid w:val="00472C6E"/>
    <w:rsid w:val="00472D19"/>
    <w:rsid w:val="00473DFB"/>
    <w:rsid w:val="0047403D"/>
    <w:rsid w:val="0047449B"/>
    <w:rsid w:val="00475877"/>
    <w:rsid w:val="00475F54"/>
    <w:rsid w:val="00476A88"/>
    <w:rsid w:val="00476B29"/>
    <w:rsid w:val="00476CA9"/>
    <w:rsid w:val="00477D12"/>
    <w:rsid w:val="00480583"/>
    <w:rsid w:val="00481688"/>
    <w:rsid w:val="00481F58"/>
    <w:rsid w:val="00482615"/>
    <w:rsid w:val="00482999"/>
    <w:rsid w:val="004830F6"/>
    <w:rsid w:val="00483473"/>
    <w:rsid w:val="004836FB"/>
    <w:rsid w:val="00483B77"/>
    <w:rsid w:val="004841CE"/>
    <w:rsid w:val="00484CD9"/>
    <w:rsid w:val="00484DDE"/>
    <w:rsid w:val="004851DA"/>
    <w:rsid w:val="004854C6"/>
    <w:rsid w:val="00485796"/>
    <w:rsid w:val="004864DA"/>
    <w:rsid w:val="00486BEB"/>
    <w:rsid w:val="00486CCE"/>
    <w:rsid w:val="00486FFA"/>
    <w:rsid w:val="004870C6"/>
    <w:rsid w:val="00487A0F"/>
    <w:rsid w:val="00490090"/>
    <w:rsid w:val="004911D4"/>
    <w:rsid w:val="00491250"/>
    <w:rsid w:val="004913B5"/>
    <w:rsid w:val="00491F1C"/>
    <w:rsid w:val="00492054"/>
    <w:rsid w:val="0049247F"/>
    <w:rsid w:val="004928D9"/>
    <w:rsid w:val="004929D3"/>
    <w:rsid w:val="00493609"/>
    <w:rsid w:val="004940AB"/>
    <w:rsid w:val="004942B4"/>
    <w:rsid w:val="00494A55"/>
    <w:rsid w:val="00495748"/>
    <w:rsid w:val="004967EE"/>
    <w:rsid w:val="00496810"/>
    <w:rsid w:val="004A04A8"/>
    <w:rsid w:val="004A110D"/>
    <w:rsid w:val="004A13E1"/>
    <w:rsid w:val="004A1AE4"/>
    <w:rsid w:val="004A1B15"/>
    <w:rsid w:val="004A1E42"/>
    <w:rsid w:val="004A1F1E"/>
    <w:rsid w:val="004A2378"/>
    <w:rsid w:val="004A2473"/>
    <w:rsid w:val="004A27BD"/>
    <w:rsid w:val="004A305D"/>
    <w:rsid w:val="004A379A"/>
    <w:rsid w:val="004A439F"/>
    <w:rsid w:val="004A4E12"/>
    <w:rsid w:val="004A5493"/>
    <w:rsid w:val="004A6363"/>
    <w:rsid w:val="004A6566"/>
    <w:rsid w:val="004A6A07"/>
    <w:rsid w:val="004A6B1B"/>
    <w:rsid w:val="004A6DCB"/>
    <w:rsid w:val="004A7168"/>
    <w:rsid w:val="004A73E9"/>
    <w:rsid w:val="004A7EB1"/>
    <w:rsid w:val="004B01E0"/>
    <w:rsid w:val="004B064C"/>
    <w:rsid w:val="004B0F30"/>
    <w:rsid w:val="004B1E98"/>
    <w:rsid w:val="004B1F3F"/>
    <w:rsid w:val="004B22AC"/>
    <w:rsid w:val="004B23D4"/>
    <w:rsid w:val="004B2908"/>
    <w:rsid w:val="004B38F0"/>
    <w:rsid w:val="004B3DB3"/>
    <w:rsid w:val="004B3FE2"/>
    <w:rsid w:val="004B4A8F"/>
    <w:rsid w:val="004B4ABD"/>
    <w:rsid w:val="004B4C7C"/>
    <w:rsid w:val="004B5154"/>
    <w:rsid w:val="004B5590"/>
    <w:rsid w:val="004B56D9"/>
    <w:rsid w:val="004B5878"/>
    <w:rsid w:val="004B6265"/>
    <w:rsid w:val="004B62B7"/>
    <w:rsid w:val="004B7101"/>
    <w:rsid w:val="004B7AFB"/>
    <w:rsid w:val="004B7BE9"/>
    <w:rsid w:val="004C0276"/>
    <w:rsid w:val="004C06F4"/>
    <w:rsid w:val="004C0723"/>
    <w:rsid w:val="004C0965"/>
    <w:rsid w:val="004C0C8C"/>
    <w:rsid w:val="004C129C"/>
    <w:rsid w:val="004C1963"/>
    <w:rsid w:val="004C1D82"/>
    <w:rsid w:val="004C2711"/>
    <w:rsid w:val="004C2B20"/>
    <w:rsid w:val="004C2D32"/>
    <w:rsid w:val="004C2DEA"/>
    <w:rsid w:val="004C33B6"/>
    <w:rsid w:val="004C3B52"/>
    <w:rsid w:val="004C421F"/>
    <w:rsid w:val="004C4378"/>
    <w:rsid w:val="004C43F4"/>
    <w:rsid w:val="004C4C80"/>
    <w:rsid w:val="004C536B"/>
    <w:rsid w:val="004C5C55"/>
    <w:rsid w:val="004C5F06"/>
    <w:rsid w:val="004C64F4"/>
    <w:rsid w:val="004C6B8A"/>
    <w:rsid w:val="004C786F"/>
    <w:rsid w:val="004C7B50"/>
    <w:rsid w:val="004D133F"/>
    <w:rsid w:val="004D17C1"/>
    <w:rsid w:val="004D1AD0"/>
    <w:rsid w:val="004D1F36"/>
    <w:rsid w:val="004D23C7"/>
    <w:rsid w:val="004D2B49"/>
    <w:rsid w:val="004D3B38"/>
    <w:rsid w:val="004D4052"/>
    <w:rsid w:val="004D43AE"/>
    <w:rsid w:val="004D48F9"/>
    <w:rsid w:val="004D4BE9"/>
    <w:rsid w:val="004D4FC7"/>
    <w:rsid w:val="004D5369"/>
    <w:rsid w:val="004D6156"/>
    <w:rsid w:val="004D7E9A"/>
    <w:rsid w:val="004E031E"/>
    <w:rsid w:val="004E066F"/>
    <w:rsid w:val="004E06CC"/>
    <w:rsid w:val="004E09CE"/>
    <w:rsid w:val="004E112A"/>
    <w:rsid w:val="004E163F"/>
    <w:rsid w:val="004E170B"/>
    <w:rsid w:val="004E1907"/>
    <w:rsid w:val="004E1C0F"/>
    <w:rsid w:val="004E1EDB"/>
    <w:rsid w:val="004E2395"/>
    <w:rsid w:val="004E2767"/>
    <w:rsid w:val="004E2803"/>
    <w:rsid w:val="004E2EA6"/>
    <w:rsid w:val="004E33B2"/>
    <w:rsid w:val="004E4E3F"/>
    <w:rsid w:val="004E4F40"/>
    <w:rsid w:val="004E6172"/>
    <w:rsid w:val="004E631A"/>
    <w:rsid w:val="004E6CBB"/>
    <w:rsid w:val="004E7229"/>
    <w:rsid w:val="004E7AB6"/>
    <w:rsid w:val="004F042E"/>
    <w:rsid w:val="004F06A3"/>
    <w:rsid w:val="004F2193"/>
    <w:rsid w:val="004F3BF6"/>
    <w:rsid w:val="004F4175"/>
    <w:rsid w:val="004F4B5A"/>
    <w:rsid w:val="004F5769"/>
    <w:rsid w:val="004F5B3E"/>
    <w:rsid w:val="004F5B7F"/>
    <w:rsid w:val="004F6406"/>
    <w:rsid w:val="004F6666"/>
    <w:rsid w:val="004F6DC5"/>
    <w:rsid w:val="004F704D"/>
    <w:rsid w:val="004F7070"/>
    <w:rsid w:val="004F71A4"/>
    <w:rsid w:val="004F7229"/>
    <w:rsid w:val="004F74C3"/>
    <w:rsid w:val="004F7656"/>
    <w:rsid w:val="004F7D54"/>
    <w:rsid w:val="0050117E"/>
    <w:rsid w:val="00502386"/>
    <w:rsid w:val="005025D4"/>
    <w:rsid w:val="00502E5E"/>
    <w:rsid w:val="00503046"/>
    <w:rsid w:val="0050375F"/>
    <w:rsid w:val="00504661"/>
    <w:rsid w:val="00504D48"/>
    <w:rsid w:val="00504F9B"/>
    <w:rsid w:val="005064CC"/>
    <w:rsid w:val="00506D32"/>
    <w:rsid w:val="00506F4B"/>
    <w:rsid w:val="00507E28"/>
    <w:rsid w:val="00510280"/>
    <w:rsid w:val="00510A60"/>
    <w:rsid w:val="00511C85"/>
    <w:rsid w:val="00512A2A"/>
    <w:rsid w:val="00512ADE"/>
    <w:rsid w:val="005138BE"/>
    <w:rsid w:val="005139FD"/>
    <w:rsid w:val="00513B70"/>
    <w:rsid w:val="00513C6B"/>
    <w:rsid w:val="00513D51"/>
    <w:rsid w:val="00513D74"/>
    <w:rsid w:val="00513E48"/>
    <w:rsid w:val="00514B97"/>
    <w:rsid w:val="00515111"/>
    <w:rsid w:val="005153F1"/>
    <w:rsid w:val="00515410"/>
    <w:rsid w:val="0051563B"/>
    <w:rsid w:val="005157ED"/>
    <w:rsid w:val="005159D1"/>
    <w:rsid w:val="00515BE5"/>
    <w:rsid w:val="00515F56"/>
    <w:rsid w:val="00517519"/>
    <w:rsid w:val="00517585"/>
    <w:rsid w:val="005175B5"/>
    <w:rsid w:val="00520066"/>
    <w:rsid w:val="00520896"/>
    <w:rsid w:val="00520930"/>
    <w:rsid w:val="005216D2"/>
    <w:rsid w:val="005218C8"/>
    <w:rsid w:val="00521C06"/>
    <w:rsid w:val="00522182"/>
    <w:rsid w:val="005221EB"/>
    <w:rsid w:val="0052229C"/>
    <w:rsid w:val="005222E4"/>
    <w:rsid w:val="005223AB"/>
    <w:rsid w:val="0052324D"/>
    <w:rsid w:val="0052334B"/>
    <w:rsid w:val="00523403"/>
    <w:rsid w:val="00523732"/>
    <w:rsid w:val="0052383D"/>
    <w:rsid w:val="00524286"/>
    <w:rsid w:val="00524DB0"/>
    <w:rsid w:val="00524DDF"/>
    <w:rsid w:val="00525BAC"/>
    <w:rsid w:val="00525D48"/>
    <w:rsid w:val="00525F78"/>
    <w:rsid w:val="0052736E"/>
    <w:rsid w:val="00527686"/>
    <w:rsid w:val="005277F9"/>
    <w:rsid w:val="00527938"/>
    <w:rsid w:val="00530084"/>
    <w:rsid w:val="005304ED"/>
    <w:rsid w:val="00530A7F"/>
    <w:rsid w:val="00530B58"/>
    <w:rsid w:val="00530BD2"/>
    <w:rsid w:val="00530CA4"/>
    <w:rsid w:val="00530D0F"/>
    <w:rsid w:val="005316EE"/>
    <w:rsid w:val="0053188F"/>
    <w:rsid w:val="00531D72"/>
    <w:rsid w:val="00532483"/>
    <w:rsid w:val="005331F9"/>
    <w:rsid w:val="00533333"/>
    <w:rsid w:val="00533C75"/>
    <w:rsid w:val="00533E8F"/>
    <w:rsid w:val="00534611"/>
    <w:rsid w:val="0053485C"/>
    <w:rsid w:val="00534BC8"/>
    <w:rsid w:val="00535022"/>
    <w:rsid w:val="00535845"/>
    <w:rsid w:val="00535870"/>
    <w:rsid w:val="00535A7D"/>
    <w:rsid w:val="00535FE1"/>
    <w:rsid w:val="005363B0"/>
    <w:rsid w:val="005363E8"/>
    <w:rsid w:val="0053646D"/>
    <w:rsid w:val="00536C20"/>
    <w:rsid w:val="00540015"/>
    <w:rsid w:val="00540C2D"/>
    <w:rsid w:val="00541BFA"/>
    <w:rsid w:val="00541E56"/>
    <w:rsid w:val="00542ECE"/>
    <w:rsid w:val="005430B9"/>
    <w:rsid w:val="00545892"/>
    <w:rsid w:val="005461D9"/>
    <w:rsid w:val="00546440"/>
    <w:rsid w:val="005469AC"/>
    <w:rsid w:val="00547225"/>
    <w:rsid w:val="0054776D"/>
    <w:rsid w:val="00547CB4"/>
    <w:rsid w:val="00547E82"/>
    <w:rsid w:val="00550391"/>
    <w:rsid w:val="005504AF"/>
    <w:rsid w:val="00550C11"/>
    <w:rsid w:val="005510A7"/>
    <w:rsid w:val="00552082"/>
    <w:rsid w:val="0055249A"/>
    <w:rsid w:val="00552DBB"/>
    <w:rsid w:val="00553024"/>
    <w:rsid w:val="00553126"/>
    <w:rsid w:val="00553329"/>
    <w:rsid w:val="005534F2"/>
    <w:rsid w:val="00553625"/>
    <w:rsid w:val="005536C0"/>
    <w:rsid w:val="00553EF9"/>
    <w:rsid w:val="00554267"/>
    <w:rsid w:val="00554648"/>
    <w:rsid w:val="00555D60"/>
    <w:rsid w:val="00556CFD"/>
    <w:rsid w:val="005571BC"/>
    <w:rsid w:val="0055759A"/>
    <w:rsid w:val="00557ACF"/>
    <w:rsid w:val="00557B38"/>
    <w:rsid w:val="00561BC4"/>
    <w:rsid w:val="00562323"/>
    <w:rsid w:val="005628F8"/>
    <w:rsid w:val="00562F74"/>
    <w:rsid w:val="005635E9"/>
    <w:rsid w:val="00563F84"/>
    <w:rsid w:val="005641E3"/>
    <w:rsid w:val="00564B9D"/>
    <w:rsid w:val="00565F7D"/>
    <w:rsid w:val="00566783"/>
    <w:rsid w:val="00566DEE"/>
    <w:rsid w:val="005700E8"/>
    <w:rsid w:val="0057024A"/>
    <w:rsid w:val="005703F7"/>
    <w:rsid w:val="0057044E"/>
    <w:rsid w:val="005707E2"/>
    <w:rsid w:val="00570A54"/>
    <w:rsid w:val="00570B2E"/>
    <w:rsid w:val="0057124D"/>
    <w:rsid w:val="00572CB1"/>
    <w:rsid w:val="00572E18"/>
    <w:rsid w:val="00573CAE"/>
    <w:rsid w:val="00573F81"/>
    <w:rsid w:val="005747F5"/>
    <w:rsid w:val="00574B7C"/>
    <w:rsid w:val="00574BCD"/>
    <w:rsid w:val="00574FD3"/>
    <w:rsid w:val="00575359"/>
    <w:rsid w:val="0057561D"/>
    <w:rsid w:val="005757E5"/>
    <w:rsid w:val="00575D95"/>
    <w:rsid w:val="00576A14"/>
    <w:rsid w:val="00576BAE"/>
    <w:rsid w:val="00577319"/>
    <w:rsid w:val="00577462"/>
    <w:rsid w:val="00577B19"/>
    <w:rsid w:val="00577FC6"/>
    <w:rsid w:val="00580DEE"/>
    <w:rsid w:val="0058175D"/>
    <w:rsid w:val="005821CD"/>
    <w:rsid w:val="005822FD"/>
    <w:rsid w:val="00582797"/>
    <w:rsid w:val="00582AC0"/>
    <w:rsid w:val="00582DAF"/>
    <w:rsid w:val="00583481"/>
    <w:rsid w:val="005838DE"/>
    <w:rsid w:val="005850E4"/>
    <w:rsid w:val="00585135"/>
    <w:rsid w:val="00585A1A"/>
    <w:rsid w:val="0058627C"/>
    <w:rsid w:val="00586791"/>
    <w:rsid w:val="00586BD6"/>
    <w:rsid w:val="005872F5"/>
    <w:rsid w:val="00587C06"/>
    <w:rsid w:val="00590688"/>
    <w:rsid w:val="00591203"/>
    <w:rsid w:val="00591BD5"/>
    <w:rsid w:val="00591CD8"/>
    <w:rsid w:val="00592126"/>
    <w:rsid w:val="005925A2"/>
    <w:rsid w:val="00593770"/>
    <w:rsid w:val="00593A9B"/>
    <w:rsid w:val="005954CA"/>
    <w:rsid w:val="005960D6"/>
    <w:rsid w:val="0059665F"/>
    <w:rsid w:val="00596FD1"/>
    <w:rsid w:val="00597475"/>
    <w:rsid w:val="005A02F8"/>
    <w:rsid w:val="005A0969"/>
    <w:rsid w:val="005A0D2A"/>
    <w:rsid w:val="005A140B"/>
    <w:rsid w:val="005A19DB"/>
    <w:rsid w:val="005A1BF4"/>
    <w:rsid w:val="005A4459"/>
    <w:rsid w:val="005A52DD"/>
    <w:rsid w:val="005A53B4"/>
    <w:rsid w:val="005A567E"/>
    <w:rsid w:val="005A59A4"/>
    <w:rsid w:val="005A6A8B"/>
    <w:rsid w:val="005A6C08"/>
    <w:rsid w:val="005A7028"/>
    <w:rsid w:val="005A736F"/>
    <w:rsid w:val="005A7765"/>
    <w:rsid w:val="005A77D2"/>
    <w:rsid w:val="005A7F3F"/>
    <w:rsid w:val="005B02DE"/>
    <w:rsid w:val="005B0D7F"/>
    <w:rsid w:val="005B0F43"/>
    <w:rsid w:val="005B17AF"/>
    <w:rsid w:val="005B18EA"/>
    <w:rsid w:val="005B1C0B"/>
    <w:rsid w:val="005B1E98"/>
    <w:rsid w:val="005B29D8"/>
    <w:rsid w:val="005B2A6C"/>
    <w:rsid w:val="005B2F6E"/>
    <w:rsid w:val="005B36BF"/>
    <w:rsid w:val="005B3A43"/>
    <w:rsid w:val="005B43AC"/>
    <w:rsid w:val="005B4B8C"/>
    <w:rsid w:val="005B51CE"/>
    <w:rsid w:val="005B6645"/>
    <w:rsid w:val="005B7574"/>
    <w:rsid w:val="005B7CF3"/>
    <w:rsid w:val="005B7D95"/>
    <w:rsid w:val="005C193C"/>
    <w:rsid w:val="005C2203"/>
    <w:rsid w:val="005C2687"/>
    <w:rsid w:val="005C2B60"/>
    <w:rsid w:val="005C32AA"/>
    <w:rsid w:val="005C4208"/>
    <w:rsid w:val="005C443E"/>
    <w:rsid w:val="005C4617"/>
    <w:rsid w:val="005C47E2"/>
    <w:rsid w:val="005C4991"/>
    <w:rsid w:val="005C4D7E"/>
    <w:rsid w:val="005C5112"/>
    <w:rsid w:val="005C5274"/>
    <w:rsid w:val="005C5416"/>
    <w:rsid w:val="005C624F"/>
    <w:rsid w:val="005C63C7"/>
    <w:rsid w:val="005C677C"/>
    <w:rsid w:val="005C6AC7"/>
    <w:rsid w:val="005C6D0C"/>
    <w:rsid w:val="005C6F42"/>
    <w:rsid w:val="005C752B"/>
    <w:rsid w:val="005C7549"/>
    <w:rsid w:val="005C7923"/>
    <w:rsid w:val="005D05C7"/>
    <w:rsid w:val="005D06D6"/>
    <w:rsid w:val="005D07A9"/>
    <w:rsid w:val="005D0EA7"/>
    <w:rsid w:val="005D10D6"/>
    <w:rsid w:val="005D117C"/>
    <w:rsid w:val="005D1841"/>
    <w:rsid w:val="005D1A74"/>
    <w:rsid w:val="005D2178"/>
    <w:rsid w:val="005D25FD"/>
    <w:rsid w:val="005D2DBD"/>
    <w:rsid w:val="005D398E"/>
    <w:rsid w:val="005D3DD7"/>
    <w:rsid w:val="005D3E25"/>
    <w:rsid w:val="005D425F"/>
    <w:rsid w:val="005D43D7"/>
    <w:rsid w:val="005D4E53"/>
    <w:rsid w:val="005D56F6"/>
    <w:rsid w:val="005D584F"/>
    <w:rsid w:val="005D5BBC"/>
    <w:rsid w:val="005D5BCF"/>
    <w:rsid w:val="005D5DC9"/>
    <w:rsid w:val="005D6FD3"/>
    <w:rsid w:val="005D715F"/>
    <w:rsid w:val="005E007C"/>
    <w:rsid w:val="005E083B"/>
    <w:rsid w:val="005E08B0"/>
    <w:rsid w:val="005E1324"/>
    <w:rsid w:val="005E1509"/>
    <w:rsid w:val="005E1730"/>
    <w:rsid w:val="005E1827"/>
    <w:rsid w:val="005E1B47"/>
    <w:rsid w:val="005E1C70"/>
    <w:rsid w:val="005E2444"/>
    <w:rsid w:val="005E2473"/>
    <w:rsid w:val="005E271C"/>
    <w:rsid w:val="005E2BA0"/>
    <w:rsid w:val="005E367E"/>
    <w:rsid w:val="005E3EF4"/>
    <w:rsid w:val="005E40B1"/>
    <w:rsid w:val="005E45DD"/>
    <w:rsid w:val="005E5192"/>
    <w:rsid w:val="005E5398"/>
    <w:rsid w:val="005E545E"/>
    <w:rsid w:val="005E5A7C"/>
    <w:rsid w:val="005E5F86"/>
    <w:rsid w:val="005E60F4"/>
    <w:rsid w:val="005E6BB7"/>
    <w:rsid w:val="005E71EE"/>
    <w:rsid w:val="005E7306"/>
    <w:rsid w:val="005E7602"/>
    <w:rsid w:val="005E7A7D"/>
    <w:rsid w:val="005F037E"/>
    <w:rsid w:val="005F0467"/>
    <w:rsid w:val="005F06A4"/>
    <w:rsid w:val="005F0767"/>
    <w:rsid w:val="005F10E3"/>
    <w:rsid w:val="005F1F17"/>
    <w:rsid w:val="005F36AA"/>
    <w:rsid w:val="005F4635"/>
    <w:rsid w:val="005F5B7D"/>
    <w:rsid w:val="005F6421"/>
    <w:rsid w:val="005F6B3A"/>
    <w:rsid w:val="005F7111"/>
    <w:rsid w:val="005F7314"/>
    <w:rsid w:val="005F77D3"/>
    <w:rsid w:val="00600121"/>
    <w:rsid w:val="0060030B"/>
    <w:rsid w:val="00601289"/>
    <w:rsid w:val="00601570"/>
    <w:rsid w:val="006017AA"/>
    <w:rsid w:val="00601A8F"/>
    <w:rsid w:val="00601AB1"/>
    <w:rsid w:val="0060393D"/>
    <w:rsid w:val="006043B0"/>
    <w:rsid w:val="00604749"/>
    <w:rsid w:val="00605064"/>
    <w:rsid w:val="00605C49"/>
    <w:rsid w:val="00605D1A"/>
    <w:rsid w:val="00605DC7"/>
    <w:rsid w:val="00607646"/>
    <w:rsid w:val="00607A06"/>
    <w:rsid w:val="0061116F"/>
    <w:rsid w:val="00611465"/>
    <w:rsid w:val="00611788"/>
    <w:rsid w:val="0061255E"/>
    <w:rsid w:val="00612686"/>
    <w:rsid w:val="00612836"/>
    <w:rsid w:val="00612A28"/>
    <w:rsid w:val="006138AD"/>
    <w:rsid w:val="00613C63"/>
    <w:rsid w:val="006141ED"/>
    <w:rsid w:val="00614428"/>
    <w:rsid w:val="00614464"/>
    <w:rsid w:val="00614D90"/>
    <w:rsid w:val="00615AA0"/>
    <w:rsid w:val="0061628F"/>
    <w:rsid w:val="0061678E"/>
    <w:rsid w:val="00616C36"/>
    <w:rsid w:val="0061709F"/>
    <w:rsid w:val="00617339"/>
    <w:rsid w:val="00620C12"/>
    <w:rsid w:val="00620D33"/>
    <w:rsid w:val="0062179C"/>
    <w:rsid w:val="006228BC"/>
    <w:rsid w:val="00622EC4"/>
    <w:rsid w:val="00623552"/>
    <w:rsid w:val="00623562"/>
    <w:rsid w:val="00623F59"/>
    <w:rsid w:val="00624094"/>
    <w:rsid w:val="006241A6"/>
    <w:rsid w:val="006242A2"/>
    <w:rsid w:val="00625E92"/>
    <w:rsid w:val="00626616"/>
    <w:rsid w:val="006272BA"/>
    <w:rsid w:val="00627D04"/>
    <w:rsid w:val="00627DF6"/>
    <w:rsid w:val="00627E3A"/>
    <w:rsid w:val="006300C3"/>
    <w:rsid w:val="006302DC"/>
    <w:rsid w:val="00630642"/>
    <w:rsid w:val="00631092"/>
    <w:rsid w:val="00631B6A"/>
    <w:rsid w:val="00631E25"/>
    <w:rsid w:val="0063201C"/>
    <w:rsid w:val="0063226D"/>
    <w:rsid w:val="006327FC"/>
    <w:rsid w:val="006330CE"/>
    <w:rsid w:val="006351DB"/>
    <w:rsid w:val="00635487"/>
    <w:rsid w:val="0063591E"/>
    <w:rsid w:val="00635997"/>
    <w:rsid w:val="00635A3B"/>
    <w:rsid w:val="00636032"/>
    <w:rsid w:val="006366A4"/>
    <w:rsid w:val="00636815"/>
    <w:rsid w:val="006369F5"/>
    <w:rsid w:val="00636C0C"/>
    <w:rsid w:val="00636EE3"/>
    <w:rsid w:val="0063752D"/>
    <w:rsid w:val="00637BA4"/>
    <w:rsid w:val="00637DC3"/>
    <w:rsid w:val="006402B3"/>
    <w:rsid w:val="00640312"/>
    <w:rsid w:val="00640462"/>
    <w:rsid w:val="00640DFA"/>
    <w:rsid w:val="00640ED7"/>
    <w:rsid w:val="006411AF"/>
    <w:rsid w:val="00641270"/>
    <w:rsid w:val="00641BAB"/>
    <w:rsid w:val="00642CCD"/>
    <w:rsid w:val="00642EEB"/>
    <w:rsid w:val="006437C7"/>
    <w:rsid w:val="006448CF"/>
    <w:rsid w:val="0064623F"/>
    <w:rsid w:val="00646A9D"/>
    <w:rsid w:val="00647EA0"/>
    <w:rsid w:val="006503E7"/>
    <w:rsid w:val="006508B6"/>
    <w:rsid w:val="00650A1F"/>
    <w:rsid w:val="00650A8D"/>
    <w:rsid w:val="00650C80"/>
    <w:rsid w:val="00651257"/>
    <w:rsid w:val="0065139B"/>
    <w:rsid w:val="00652022"/>
    <w:rsid w:val="00652487"/>
    <w:rsid w:val="0065269B"/>
    <w:rsid w:val="00652E93"/>
    <w:rsid w:val="00653988"/>
    <w:rsid w:val="00653B51"/>
    <w:rsid w:val="00653BD2"/>
    <w:rsid w:val="00654004"/>
    <w:rsid w:val="006545B2"/>
    <w:rsid w:val="00655659"/>
    <w:rsid w:val="006562E5"/>
    <w:rsid w:val="00656889"/>
    <w:rsid w:val="00656A50"/>
    <w:rsid w:val="00656AF9"/>
    <w:rsid w:val="00656BCE"/>
    <w:rsid w:val="00656C8C"/>
    <w:rsid w:val="006577BD"/>
    <w:rsid w:val="00660313"/>
    <w:rsid w:val="00660481"/>
    <w:rsid w:val="00660C45"/>
    <w:rsid w:val="00660EC2"/>
    <w:rsid w:val="00660EE0"/>
    <w:rsid w:val="00660FBE"/>
    <w:rsid w:val="00661253"/>
    <w:rsid w:val="00661398"/>
    <w:rsid w:val="0066150C"/>
    <w:rsid w:val="00661767"/>
    <w:rsid w:val="006623C2"/>
    <w:rsid w:val="00662482"/>
    <w:rsid w:val="00662D8C"/>
    <w:rsid w:val="006641BB"/>
    <w:rsid w:val="006643AD"/>
    <w:rsid w:val="00664E9A"/>
    <w:rsid w:val="00666444"/>
    <w:rsid w:val="006671DF"/>
    <w:rsid w:val="006676DD"/>
    <w:rsid w:val="00667931"/>
    <w:rsid w:val="00667944"/>
    <w:rsid w:val="00670147"/>
    <w:rsid w:val="00670850"/>
    <w:rsid w:val="00670D07"/>
    <w:rsid w:val="00670EFF"/>
    <w:rsid w:val="006716C8"/>
    <w:rsid w:val="006719DF"/>
    <w:rsid w:val="006719F6"/>
    <w:rsid w:val="006722BD"/>
    <w:rsid w:val="006726D3"/>
    <w:rsid w:val="00672746"/>
    <w:rsid w:val="006729A8"/>
    <w:rsid w:val="00672F01"/>
    <w:rsid w:val="00672F59"/>
    <w:rsid w:val="00672F73"/>
    <w:rsid w:val="00673289"/>
    <w:rsid w:val="00673310"/>
    <w:rsid w:val="00673FBF"/>
    <w:rsid w:val="006740EB"/>
    <w:rsid w:val="00674156"/>
    <w:rsid w:val="00674EB4"/>
    <w:rsid w:val="00674F77"/>
    <w:rsid w:val="00676025"/>
    <w:rsid w:val="00676256"/>
    <w:rsid w:val="00676BBD"/>
    <w:rsid w:val="00677518"/>
    <w:rsid w:val="006777DD"/>
    <w:rsid w:val="0067789C"/>
    <w:rsid w:val="00677C43"/>
    <w:rsid w:val="0068078B"/>
    <w:rsid w:val="00680834"/>
    <w:rsid w:val="00680B69"/>
    <w:rsid w:val="00680B9B"/>
    <w:rsid w:val="00680C41"/>
    <w:rsid w:val="00681544"/>
    <w:rsid w:val="006819DF"/>
    <w:rsid w:val="00681C46"/>
    <w:rsid w:val="00681FC6"/>
    <w:rsid w:val="0068226D"/>
    <w:rsid w:val="00682EA6"/>
    <w:rsid w:val="00682F3E"/>
    <w:rsid w:val="00683547"/>
    <w:rsid w:val="00683E27"/>
    <w:rsid w:val="00684EB5"/>
    <w:rsid w:val="00685593"/>
    <w:rsid w:val="006865AA"/>
    <w:rsid w:val="006870B5"/>
    <w:rsid w:val="00687241"/>
    <w:rsid w:val="00687706"/>
    <w:rsid w:val="00687791"/>
    <w:rsid w:val="00687C35"/>
    <w:rsid w:val="006901BC"/>
    <w:rsid w:val="006919CA"/>
    <w:rsid w:val="006919DB"/>
    <w:rsid w:val="00691ED8"/>
    <w:rsid w:val="006923F8"/>
    <w:rsid w:val="00692418"/>
    <w:rsid w:val="00692819"/>
    <w:rsid w:val="006931B0"/>
    <w:rsid w:val="00694637"/>
    <w:rsid w:val="00694B67"/>
    <w:rsid w:val="00694BEA"/>
    <w:rsid w:val="00694FC9"/>
    <w:rsid w:val="006952E4"/>
    <w:rsid w:val="0069538C"/>
    <w:rsid w:val="0069564B"/>
    <w:rsid w:val="006957C4"/>
    <w:rsid w:val="00695B51"/>
    <w:rsid w:val="00695BCA"/>
    <w:rsid w:val="00695CCF"/>
    <w:rsid w:val="00696116"/>
    <w:rsid w:val="00696621"/>
    <w:rsid w:val="00696BED"/>
    <w:rsid w:val="00696C2E"/>
    <w:rsid w:val="006A097F"/>
    <w:rsid w:val="006A0FEA"/>
    <w:rsid w:val="006A139C"/>
    <w:rsid w:val="006A1803"/>
    <w:rsid w:val="006A2067"/>
    <w:rsid w:val="006A3F31"/>
    <w:rsid w:val="006A45D4"/>
    <w:rsid w:val="006A55D4"/>
    <w:rsid w:val="006A5680"/>
    <w:rsid w:val="006A5B88"/>
    <w:rsid w:val="006A70ED"/>
    <w:rsid w:val="006A7CFB"/>
    <w:rsid w:val="006A7E2F"/>
    <w:rsid w:val="006B0256"/>
    <w:rsid w:val="006B05FD"/>
    <w:rsid w:val="006B1D1C"/>
    <w:rsid w:val="006B3409"/>
    <w:rsid w:val="006B372D"/>
    <w:rsid w:val="006B3AF1"/>
    <w:rsid w:val="006B3D32"/>
    <w:rsid w:val="006B3EB2"/>
    <w:rsid w:val="006B427A"/>
    <w:rsid w:val="006B49A1"/>
    <w:rsid w:val="006B4A75"/>
    <w:rsid w:val="006B4B38"/>
    <w:rsid w:val="006B4DE6"/>
    <w:rsid w:val="006B54E4"/>
    <w:rsid w:val="006B6427"/>
    <w:rsid w:val="006B6C7D"/>
    <w:rsid w:val="006B6D6B"/>
    <w:rsid w:val="006B7320"/>
    <w:rsid w:val="006B7818"/>
    <w:rsid w:val="006B7B1D"/>
    <w:rsid w:val="006B7C65"/>
    <w:rsid w:val="006B7D38"/>
    <w:rsid w:val="006C07A1"/>
    <w:rsid w:val="006C0B47"/>
    <w:rsid w:val="006C1032"/>
    <w:rsid w:val="006C33E5"/>
    <w:rsid w:val="006C3AFA"/>
    <w:rsid w:val="006C40BA"/>
    <w:rsid w:val="006C43F3"/>
    <w:rsid w:val="006C444F"/>
    <w:rsid w:val="006C44B5"/>
    <w:rsid w:val="006C46DB"/>
    <w:rsid w:val="006C4C58"/>
    <w:rsid w:val="006C4FF5"/>
    <w:rsid w:val="006C5784"/>
    <w:rsid w:val="006C5C71"/>
    <w:rsid w:val="006C5E83"/>
    <w:rsid w:val="006C6CDA"/>
    <w:rsid w:val="006C720D"/>
    <w:rsid w:val="006C7AAF"/>
    <w:rsid w:val="006C7BF8"/>
    <w:rsid w:val="006C7EE1"/>
    <w:rsid w:val="006D03FF"/>
    <w:rsid w:val="006D0492"/>
    <w:rsid w:val="006D0910"/>
    <w:rsid w:val="006D0985"/>
    <w:rsid w:val="006D0DF7"/>
    <w:rsid w:val="006D117F"/>
    <w:rsid w:val="006D134A"/>
    <w:rsid w:val="006D1958"/>
    <w:rsid w:val="006D1B89"/>
    <w:rsid w:val="006D2313"/>
    <w:rsid w:val="006D254C"/>
    <w:rsid w:val="006D33E2"/>
    <w:rsid w:val="006D39A1"/>
    <w:rsid w:val="006D3E77"/>
    <w:rsid w:val="006D59DB"/>
    <w:rsid w:val="006D63A3"/>
    <w:rsid w:val="006D66C5"/>
    <w:rsid w:val="006D6887"/>
    <w:rsid w:val="006D6E59"/>
    <w:rsid w:val="006D738C"/>
    <w:rsid w:val="006E0078"/>
    <w:rsid w:val="006E0E3C"/>
    <w:rsid w:val="006E1389"/>
    <w:rsid w:val="006E1733"/>
    <w:rsid w:val="006E1911"/>
    <w:rsid w:val="006E2347"/>
    <w:rsid w:val="006E2779"/>
    <w:rsid w:val="006E288C"/>
    <w:rsid w:val="006E35DB"/>
    <w:rsid w:val="006E5103"/>
    <w:rsid w:val="006E5814"/>
    <w:rsid w:val="006E6151"/>
    <w:rsid w:val="006E632F"/>
    <w:rsid w:val="006F00F8"/>
    <w:rsid w:val="006F0940"/>
    <w:rsid w:val="006F09A3"/>
    <w:rsid w:val="006F1050"/>
    <w:rsid w:val="006F1089"/>
    <w:rsid w:val="006F1740"/>
    <w:rsid w:val="006F28EA"/>
    <w:rsid w:val="006F2E76"/>
    <w:rsid w:val="006F2F9B"/>
    <w:rsid w:val="006F3174"/>
    <w:rsid w:val="006F3FB0"/>
    <w:rsid w:val="006F403F"/>
    <w:rsid w:val="006F4268"/>
    <w:rsid w:val="006F4387"/>
    <w:rsid w:val="006F4E24"/>
    <w:rsid w:val="006F4EB0"/>
    <w:rsid w:val="006F590E"/>
    <w:rsid w:val="006F5FFD"/>
    <w:rsid w:val="006F6251"/>
    <w:rsid w:val="006F7658"/>
    <w:rsid w:val="0070157A"/>
    <w:rsid w:val="00701D1A"/>
    <w:rsid w:val="007022DF"/>
    <w:rsid w:val="00702597"/>
    <w:rsid w:val="00702899"/>
    <w:rsid w:val="00703E8E"/>
    <w:rsid w:val="00703FEF"/>
    <w:rsid w:val="00704B93"/>
    <w:rsid w:val="00704C2E"/>
    <w:rsid w:val="00706330"/>
    <w:rsid w:val="00706689"/>
    <w:rsid w:val="007072F4"/>
    <w:rsid w:val="007076D8"/>
    <w:rsid w:val="0070778D"/>
    <w:rsid w:val="00707C07"/>
    <w:rsid w:val="00707EAF"/>
    <w:rsid w:val="00707FEF"/>
    <w:rsid w:val="007101EC"/>
    <w:rsid w:val="00710CAD"/>
    <w:rsid w:val="00711F88"/>
    <w:rsid w:val="00712FBE"/>
    <w:rsid w:val="00712FDA"/>
    <w:rsid w:val="007135DB"/>
    <w:rsid w:val="007138E5"/>
    <w:rsid w:val="007143BE"/>
    <w:rsid w:val="00714427"/>
    <w:rsid w:val="0071448F"/>
    <w:rsid w:val="00714A59"/>
    <w:rsid w:val="00714B69"/>
    <w:rsid w:val="00714ED0"/>
    <w:rsid w:val="00714EE7"/>
    <w:rsid w:val="007153A5"/>
    <w:rsid w:val="0071600A"/>
    <w:rsid w:val="00716941"/>
    <w:rsid w:val="00716B22"/>
    <w:rsid w:val="007171A4"/>
    <w:rsid w:val="0071778B"/>
    <w:rsid w:val="00720D73"/>
    <w:rsid w:val="0072110A"/>
    <w:rsid w:val="0072117D"/>
    <w:rsid w:val="007221D1"/>
    <w:rsid w:val="007226B4"/>
    <w:rsid w:val="00722912"/>
    <w:rsid w:val="00723F9B"/>
    <w:rsid w:val="00724145"/>
    <w:rsid w:val="007256DE"/>
    <w:rsid w:val="00725C69"/>
    <w:rsid w:val="007262E4"/>
    <w:rsid w:val="007263B6"/>
    <w:rsid w:val="007263F4"/>
    <w:rsid w:val="00726A20"/>
    <w:rsid w:val="00727449"/>
    <w:rsid w:val="007277C8"/>
    <w:rsid w:val="00727A45"/>
    <w:rsid w:val="00730626"/>
    <w:rsid w:val="00730848"/>
    <w:rsid w:val="00731194"/>
    <w:rsid w:val="00731378"/>
    <w:rsid w:val="0073218D"/>
    <w:rsid w:val="00732DAE"/>
    <w:rsid w:val="00732E66"/>
    <w:rsid w:val="00733043"/>
    <w:rsid w:val="00733728"/>
    <w:rsid w:val="007337F7"/>
    <w:rsid w:val="00733B00"/>
    <w:rsid w:val="007341EA"/>
    <w:rsid w:val="007346DF"/>
    <w:rsid w:val="00734E87"/>
    <w:rsid w:val="0073538C"/>
    <w:rsid w:val="007357F2"/>
    <w:rsid w:val="00735835"/>
    <w:rsid w:val="007358B9"/>
    <w:rsid w:val="00735953"/>
    <w:rsid w:val="007359BD"/>
    <w:rsid w:val="00735A11"/>
    <w:rsid w:val="007360CA"/>
    <w:rsid w:val="007361BA"/>
    <w:rsid w:val="007362C4"/>
    <w:rsid w:val="00736883"/>
    <w:rsid w:val="00736904"/>
    <w:rsid w:val="00736C39"/>
    <w:rsid w:val="00737AE9"/>
    <w:rsid w:val="00741036"/>
    <w:rsid w:val="0074151A"/>
    <w:rsid w:val="007419FF"/>
    <w:rsid w:val="00741D54"/>
    <w:rsid w:val="00741DF3"/>
    <w:rsid w:val="00742143"/>
    <w:rsid w:val="0074280B"/>
    <w:rsid w:val="0074371E"/>
    <w:rsid w:val="00743B5F"/>
    <w:rsid w:val="00743CA6"/>
    <w:rsid w:val="00744328"/>
    <w:rsid w:val="00744D86"/>
    <w:rsid w:val="00745728"/>
    <w:rsid w:val="00745AFA"/>
    <w:rsid w:val="00746EFD"/>
    <w:rsid w:val="00747094"/>
    <w:rsid w:val="007475A3"/>
    <w:rsid w:val="00747C6B"/>
    <w:rsid w:val="00747F12"/>
    <w:rsid w:val="00750361"/>
    <w:rsid w:val="00750832"/>
    <w:rsid w:val="00751300"/>
    <w:rsid w:val="007516D3"/>
    <w:rsid w:val="007518BE"/>
    <w:rsid w:val="00751DC9"/>
    <w:rsid w:val="007527E0"/>
    <w:rsid w:val="00752BB4"/>
    <w:rsid w:val="00753260"/>
    <w:rsid w:val="00753D3E"/>
    <w:rsid w:val="00754603"/>
    <w:rsid w:val="00754DC3"/>
    <w:rsid w:val="007552BB"/>
    <w:rsid w:val="00755317"/>
    <w:rsid w:val="00755D7E"/>
    <w:rsid w:val="007562E2"/>
    <w:rsid w:val="00756890"/>
    <w:rsid w:val="00756A45"/>
    <w:rsid w:val="0075705E"/>
    <w:rsid w:val="0075752D"/>
    <w:rsid w:val="00757720"/>
    <w:rsid w:val="00757751"/>
    <w:rsid w:val="007577DD"/>
    <w:rsid w:val="0075795C"/>
    <w:rsid w:val="007605AC"/>
    <w:rsid w:val="00761222"/>
    <w:rsid w:val="0076208A"/>
    <w:rsid w:val="00762EC7"/>
    <w:rsid w:val="00763D92"/>
    <w:rsid w:val="00764663"/>
    <w:rsid w:val="007649B0"/>
    <w:rsid w:val="00764C3C"/>
    <w:rsid w:val="00764CFC"/>
    <w:rsid w:val="00764EF5"/>
    <w:rsid w:val="007652D0"/>
    <w:rsid w:val="00765738"/>
    <w:rsid w:val="00765938"/>
    <w:rsid w:val="00765B33"/>
    <w:rsid w:val="00765EE7"/>
    <w:rsid w:val="00765F67"/>
    <w:rsid w:val="00766A11"/>
    <w:rsid w:val="00766EB8"/>
    <w:rsid w:val="007677EC"/>
    <w:rsid w:val="007713DC"/>
    <w:rsid w:val="00771BBF"/>
    <w:rsid w:val="00773AC4"/>
    <w:rsid w:val="00773DC7"/>
    <w:rsid w:val="00773E11"/>
    <w:rsid w:val="00774CBB"/>
    <w:rsid w:val="00774D05"/>
    <w:rsid w:val="00775AAE"/>
    <w:rsid w:val="0077629E"/>
    <w:rsid w:val="00777550"/>
    <w:rsid w:val="007775A2"/>
    <w:rsid w:val="00777BB0"/>
    <w:rsid w:val="00777C0C"/>
    <w:rsid w:val="00777D7B"/>
    <w:rsid w:val="0078009B"/>
    <w:rsid w:val="0078070F"/>
    <w:rsid w:val="00780BCE"/>
    <w:rsid w:val="00780F7E"/>
    <w:rsid w:val="0078102E"/>
    <w:rsid w:val="00781438"/>
    <w:rsid w:val="0078184F"/>
    <w:rsid w:val="007824DB"/>
    <w:rsid w:val="0078265C"/>
    <w:rsid w:val="0078290F"/>
    <w:rsid w:val="00782C10"/>
    <w:rsid w:val="00782C3A"/>
    <w:rsid w:val="00782ED9"/>
    <w:rsid w:val="00782F52"/>
    <w:rsid w:val="00783E72"/>
    <w:rsid w:val="00783F21"/>
    <w:rsid w:val="0078453A"/>
    <w:rsid w:val="00784A0A"/>
    <w:rsid w:val="00784F7A"/>
    <w:rsid w:val="007855B8"/>
    <w:rsid w:val="007858A5"/>
    <w:rsid w:val="00785B30"/>
    <w:rsid w:val="00785C73"/>
    <w:rsid w:val="00786788"/>
    <w:rsid w:val="00786ABD"/>
    <w:rsid w:val="00787192"/>
    <w:rsid w:val="00787415"/>
    <w:rsid w:val="0078767A"/>
    <w:rsid w:val="00787F85"/>
    <w:rsid w:val="00790F3A"/>
    <w:rsid w:val="007910C2"/>
    <w:rsid w:val="0079239C"/>
    <w:rsid w:val="007932B7"/>
    <w:rsid w:val="00793EBC"/>
    <w:rsid w:val="00794635"/>
    <w:rsid w:val="00794703"/>
    <w:rsid w:val="00794B8E"/>
    <w:rsid w:val="00794D13"/>
    <w:rsid w:val="00794F5D"/>
    <w:rsid w:val="00795320"/>
    <w:rsid w:val="00795700"/>
    <w:rsid w:val="00795D1D"/>
    <w:rsid w:val="00796766"/>
    <w:rsid w:val="00796DD4"/>
    <w:rsid w:val="00797108"/>
    <w:rsid w:val="00797146"/>
    <w:rsid w:val="0079799F"/>
    <w:rsid w:val="00797B88"/>
    <w:rsid w:val="007A0EF1"/>
    <w:rsid w:val="007A1493"/>
    <w:rsid w:val="007A1BFF"/>
    <w:rsid w:val="007A1C2F"/>
    <w:rsid w:val="007A1DBF"/>
    <w:rsid w:val="007A278C"/>
    <w:rsid w:val="007A2B26"/>
    <w:rsid w:val="007A2E29"/>
    <w:rsid w:val="007A300F"/>
    <w:rsid w:val="007A339F"/>
    <w:rsid w:val="007A3E3C"/>
    <w:rsid w:val="007A3E92"/>
    <w:rsid w:val="007A4903"/>
    <w:rsid w:val="007A49F5"/>
    <w:rsid w:val="007A5018"/>
    <w:rsid w:val="007A5271"/>
    <w:rsid w:val="007A531E"/>
    <w:rsid w:val="007A5852"/>
    <w:rsid w:val="007A5C6A"/>
    <w:rsid w:val="007A5D79"/>
    <w:rsid w:val="007A5EFA"/>
    <w:rsid w:val="007A657F"/>
    <w:rsid w:val="007A6AB1"/>
    <w:rsid w:val="007A6CA8"/>
    <w:rsid w:val="007A7797"/>
    <w:rsid w:val="007A79B3"/>
    <w:rsid w:val="007A7DF6"/>
    <w:rsid w:val="007B0570"/>
    <w:rsid w:val="007B09EE"/>
    <w:rsid w:val="007B0B3C"/>
    <w:rsid w:val="007B0CF1"/>
    <w:rsid w:val="007B0EE2"/>
    <w:rsid w:val="007B13BA"/>
    <w:rsid w:val="007B1EEA"/>
    <w:rsid w:val="007B2F32"/>
    <w:rsid w:val="007B3672"/>
    <w:rsid w:val="007B397F"/>
    <w:rsid w:val="007B39F4"/>
    <w:rsid w:val="007B3C4C"/>
    <w:rsid w:val="007B3EEE"/>
    <w:rsid w:val="007B3F84"/>
    <w:rsid w:val="007B4015"/>
    <w:rsid w:val="007B419B"/>
    <w:rsid w:val="007B4279"/>
    <w:rsid w:val="007B5600"/>
    <w:rsid w:val="007B602C"/>
    <w:rsid w:val="007B6263"/>
    <w:rsid w:val="007B62C2"/>
    <w:rsid w:val="007B6404"/>
    <w:rsid w:val="007B6620"/>
    <w:rsid w:val="007B7387"/>
    <w:rsid w:val="007B7663"/>
    <w:rsid w:val="007B7E40"/>
    <w:rsid w:val="007C030F"/>
    <w:rsid w:val="007C10FA"/>
    <w:rsid w:val="007C150D"/>
    <w:rsid w:val="007C195A"/>
    <w:rsid w:val="007C2159"/>
    <w:rsid w:val="007C29A9"/>
    <w:rsid w:val="007C328B"/>
    <w:rsid w:val="007C3415"/>
    <w:rsid w:val="007C34F6"/>
    <w:rsid w:val="007C36E2"/>
    <w:rsid w:val="007C3768"/>
    <w:rsid w:val="007C38A2"/>
    <w:rsid w:val="007C3C05"/>
    <w:rsid w:val="007C42C9"/>
    <w:rsid w:val="007C566A"/>
    <w:rsid w:val="007C5714"/>
    <w:rsid w:val="007C6A8F"/>
    <w:rsid w:val="007C7453"/>
    <w:rsid w:val="007C7E06"/>
    <w:rsid w:val="007D07F0"/>
    <w:rsid w:val="007D0F35"/>
    <w:rsid w:val="007D1117"/>
    <w:rsid w:val="007D1EDB"/>
    <w:rsid w:val="007D2334"/>
    <w:rsid w:val="007D2EE9"/>
    <w:rsid w:val="007D33A7"/>
    <w:rsid w:val="007D3D99"/>
    <w:rsid w:val="007D3E8C"/>
    <w:rsid w:val="007D63B7"/>
    <w:rsid w:val="007D697A"/>
    <w:rsid w:val="007D6EE4"/>
    <w:rsid w:val="007D7046"/>
    <w:rsid w:val="007D7E02"/>
    <w:rsid w:val="007E038B"/>
    <w:rsid w:val="007E08F8"/>
    <w:rsid w:val="007E0D3E"/>
    <w:rsid w:val="007E0E56"/>
    <w:rsid w:val="007E0EC7"/>
    <w:rsid w:val="007E1CA6"/>
    <w:rsid w:val="007E2023"/>
    <w:rsid w:val="007E21F8"/>
    <w:rsid w:val="007E23EA"/>
    <w:rsid w:val="007E366F"/>
    <w:rsid w:val="007E3C57"/>
    <w:rsid w:val="007E3EB7"/>
    <w:rsid w:val="007E3FB3"/>
    <w:rsid w:val="007E4090"/>
    <w:rsid w:val="007E42E1"/>
    <w:rsid w:val="007E4640"/>
    <w:rsid w:val="007E464D"/>
    <w:rsid w:val="007E4B8A"/>
    <w:rsid w:val="007E5282"/>
    <w:rsid w:val="007E53E5"/>
    <w:rsid w:val="007E5C08"/>
    <w:rsid w:val="007E5EB9"/>
    <w:rsid w:val="007E5F72"/>
    <w:rsid w:val="007E6093"/>
    <w:rsid w:val="007E610E"/>
    <w:rsid w:val="007E65CB"/>
    <w:rsid w:val="007E6ADC"/>
    <w:rsid w:val="007E6FF5"/>
    <w:rsid w:val="007E72FC"/>
    <w:rsid w:val="007E7E36"/>
    <w:rsid w:val="007F0396"/>
    <w:rsid w:val="007F075C"/>
    <w:rsid w:val="007F0DE8"/>
    <w:rsid w:val="007F1032"/>
    <w:rsid w:val="007F123E"/>
    <w:rsid w:val="007F1619"/>
    <w:rsid w:val="007F18F6"/>
    <w:rsid w:val="007F1AA5"/>
    <w:rsid w:val="007F2541"/>
    <w:rsid w:val="007F2EDC"/>
    <w:rsid w:val="007F346D"/>
    <w:rsid w:val="007F3907"/>
    <w:rsid w:val="007F3B0E"/>
    <w:rsid w:val="007F410C"/>
    <w:rsid w:val="007F5A84"/>
    <w:rsid w:val="007F62C0"/>
    <w:rsid w:val="007F7889"/>
    <w:rsid w:val="008007C1"/>
    <w:rsid w:val="00800A67"/>
    <w:rsid w:val="00800C2D"/>
    <w:rsid w:val="00800CD8"/>
    <w:rsid w:val="00801160"/>
    <w:rsid w:val="00801A2A"/>
    <w:rsid w:val="00802067"/>
    <w:rsid w:val="008026BE"/>
    <w:rsid w:val="008029BC"/>
    <w:rsid w:val="00802DD3"/>
    <w:rsid w:val="00802FC2"/>
    <w:rsid w:val="008036E9"/>
    <w:rsid w:val="00803AC8"/>
    <w:rsid w:val="0080426A"/>
    <w:rsid w:val="00804318"/>
    <w:rsid w:val="008048BA"/>
    <w:rsid w:val="00804DF5"/>
    <w:rsid w:val="008050E1"/>
    <w:rsid w:val="00806368"/>
    <w:rsid w:val="008063E0"/>
    <w:rsid w:val="008065B4"/>
    <w:rsid w:val="00806AF4"/>
    <w:rsid w:val="00806ED7"/>
    <w:rsid w:val="00807116"/>
    <w:rsid w:val="00807953"/>
    <w:rsid w:val="00807CDC"/>
    <w:rsid w:val="00810608"/>
    <w:rsid w:val="00811A71"/>
    <w:rsid w:val="008130B0"/>
    <w:rsid w:val="00813109"/>
    <w:rsid w:val="008138B3"/>
    <w:rsid w:val="00813D01"/>
    <w:rsid w:val="0081485E"/>
    <w:rsid w:val="00815285"/>
    <w:rsid w:val="008152B2"/>
    <w:rsid w:val="008154C4"/>
    <w:rsid w:val="00815C0F"/>
    <w:rsid w:val="008165EF"/>
    <w:rsid w:val="00816A40"/>
    <w:rsid w:val="00816CEB"/>
    <w:rsid w:val="008177D4"/>
    <w:rsid w:val="00817A29"/>
    <w:rsid w:val="00820348"/>
    <w:rsid w:val="0082048A"/>
    <w:rsid w:val="008212D8"/>
    <w:rsid w:val="008215C1"/>
    <w:rsid w:val="00822B98"/>
    <w:rsid w:val="0082304A"/>
    <w:rsid w:val="00823254"/>
    <w:rsid w:val="008235AA"/>
    <w:rsid w:val="00823FE4"/>
    <w:rsid w:val="008246CE"/>
    <w:rsid w:val="00824BA2"/>
    <w:rsid w:val="008253F4"/>
    <w:rsid w:val="00825699"/>
    <w:rsid w:val="00825D1C"/>
    <w:rsid w:val="00825F98"/>
    <w:rsid w:val="008265A0"/>
    <w:rsid w:val="00826AAC"/>
    <w:rsid w:val="00826B7C"/>
    <w:rsid w:val="0082761E"/>
    <w:rsid w:val="0082779A"/>
    <w:rsid w:val="00827A2E"/>
    <w:rsid w:val="00827ACF"/>
    <w:rsid w:val="00830248"/>
    <w:rsid w:val="0083024F"/>
    <w:rsid w:val="008314FA"/>
    <w:rsid w:val="00832208"/>
    <w:rsid w:val="00832422"/>
    <w:rsid w:val="00832892"/>
    <w:rsid w:val="008342A6"/>
    <w:rsid w:val="00836365"/>
    <w:rsid w:val="00836408"/>
    <w:rsid w:val="00836748"/>
    <w:rsid w:val="00836CE0"/>
    <w:rsid w:val="008370BC"/>
    <w:rsid w:val="008374AE"/>
    <w:rsid w:val="008376C0"/>
    <w:rsid w:val="00837841"/>
    <w:rsid w:val="00837B84"/>
    <w:rsid w:val="00837D5A"/>
    <w:rsid w:val="00840107"/>
    <w:rsid w:val="008403C4"/>
    <w:rsid w:val="00840497"/>
    <w:rsid w:val="0084094E"/>
    <w:rsid w:val="00840C88"/>
    <w:rsid w:val="00841055"/>
    <w:rsid w:val="00842503"/>
    <w:rsid w:val="008425BF"/>
    <w:rsid w:val="008431C5"/>
    <w:rsid w:val="00843A57"/>
    <w:rsid w:val="00843AA0"/>
    <w:rsid w:val="00843C31"/>
    <w:rsid w:val="0084440D"/>
    <w:rsid w:val="0084450F"/>
    <w:rsid w:val="00845F31"/>
    <w:rsid w:val="008463E9"/>
    <w:rsid w:val="00846662"/>
    <w:rsid w:val="00846D3F"/>
    <w:rsid w:val="008471BA"/>
    <w:rsid w:val="008477B2"/>
    <w:rsid w:val="008478E6"/>
    <w:rsid w:val="0085060B"/>
    <w:rsid w:val="008507DE"/>
    <w:rsid w:val="008511B0"/>
    <w:rsid w:val="0085172D"/>
    <w:rsid w:val="00851959"/>
    <w:rsid w:val="00851B93"/>
    <w:rsid w:val="00852693"/>
    <w:rsid w:val="008526F4"/>
    <w:rsid w:val="00853EF8"/>
    <w:rsid w:val="00854070"/>
    <w:rsid w:val="0085413E"/>
    <w:rsid w:val="0085417B"/>
    <w:rsid w:val="0085529F"/>
    <w:rsid w:val="00855F39"/>
    <w:rsid w:val="00855F85"/>
    <w:rsid w:val="0086032A"/>
    <w:rsid w:val="0086060A"/>
    <w:rsid w:val="00860DBE"/>
    <w:rsid w:val="00861619"/>
    <w:rsid w:val="00861C03"/>
    <w:rsid w:val="00861FF5"/>
    <w:rsid w:val="0086206B"/>
    <w:rsid w:val="008632EC"/>
    <w:rsid w:val="008637CE"/>
    <w:rsid w:val="008641D5"/>
    <w:rsid w:val="00864420"/>
    <w:rsid w:val="00864549"/>
    <w:rsid w:val="00865139"/>
    <w:rsid w:val="00865665"/>
    <w:rsid w:val="00865A0B"/>
    <w:rsid w:val="008660F0"/>
    <w:rsid w:val="0086647F"/>
    <w:rsid w:val="00867093"/>
    <w:rsid w:val="00870C02"/>
    <w:rsid w:val="0087177F"/>
    <w:rsid w:val="008725DE"/>
    <w:rsid w:val="00872614"/>
    <w:rsid w:val="008729D7"/>
    <w:rsid w:val="00872D0E"/>
    <w:rsid w:val="00872D1C"/>
    <w:rsid w:val="00873C1A"/>
    <w:rsid w:val="00873CDD"/>
    <w:rsid w:val="0087405C"/>
    <w:rsid w:val="00874311"/>
    <w:rsid w:val="00874AB4"/>
    <w:rsid w:val="00874DAC"/>
    <w:rsid w:val="008755DD"/>
    <w:rsid w:val="00875680"/>
    <w:rsid w:val="00875C47"/>
    <w:rsid w:val="008767DF"/>
    <w:rsid w:val="00876D9E"/>
    <w:rsid w:val="00877034"/>
    <w:rsid w:val="008805B4"/>
    <w:rsid w:val="008807E5"/>
    <w:rsid w:val="00880F76"/>
    <w:rsid w:val="008820BE"/>
    <w:rsid w:val="00882366"/>
    <w:rsid w:val="008827DB"/>
    <w:rsid w:val="00882E18"/>
    <w:rsid w:val="00882F1D"/>
    <w:rsid w:val="00882F94"/>
    <w:rsid w:val="008836B4"/>
    <w:rsid w:val="00883B4A"/>
    <w:rsid w:val="00883D60"/>
    <w:rsid w:val="00883DA6"/>
    <w:rsid w:val="008847A9"/>
    <w:rsid w:val="00884821"/>
    <w:rsid w:val="00884E32"/>
    <w:rsid w:val="00885529"/>
    <w:rsid w:val="0088596E"/>
    <w:rsid w:val="0088674C"/>
    <w:rsid w:val="008869EE"/>
    <w:rsid w:val="00887284"/>
    <w:rsid w:val="00887582"/>
    <w:rsid w:val="0088763F"/>
    <w:rsid w:val="0089054C"/>
    <w:rsid w:val="00890676"/>
    <w:rsid w:val="00890818"/>
    <w:rsid w:val="0089087B"/>
    <w:rsid w:val="00890D71"/>
    <w:rsid w:val="00891155"/>
    <w:rsid w:val="00891939"/>
    <w:rsid w:val="00892018"/>
    <w:rsid w:val="00892863"/>
    <w:rsid w:val="008928AB"/>
    <w:rsid w:val="008935DE"/>
    <w:rsid w:val="00893773"/>
    <w:rsid w:val="0089394E"/>
    <w:rsid w:val="00893F5C"/>
    <w:rsid w:val="0089461E"/>
    <w:rsid w:val="00895337"/>
    <w:rsid w:val="00895489"/>
    <w:rsid w:val="008957F6"/>
    <w:rsid w:val="008960F1"/>
    <w:rsid w:val="00896DF2"/>
    <w:rsid w:val="00897063"/>
    <w:rsid w:val="008979AF"/>
    <w:rsid w:val="00897D28"/>
    <w:rsid w:val="008A00BC"/>
    <w:rsid w:val="008A0F24"/>
    <w:rsid w:val="008A168B"/>
    <w:rsid w:val="008A1C9A"/>
    <w:rsid w:val="008A2F93"/>
    <w:rsid w:val="008A316A"/>
    <w:rsid w:val="008A3F7D"/>
    <w:rsid w:val="008A436C"/>
    <w:rsid w:val="008A513A"/>
    <w:rsid w:val="008A53DE"/>
    <w:rsid w:val="008A5685"/>
    <w:rsid w:val="008A590B"/>
    <w:rsid w:val="008A5DCA"/>
    <w:rsid w:val="008A6AAB"/>
    <w:rsid w:val="008A724F"/>
    <w:rsid w:val="008A7894"/>
    <w:rsid w:val="008A7979"/>
    <w:rsid w:val="008A7D02"/>
    <w:rsid w:val="008A7F69"/>
    <w:rsid w:val="008A7F80"/>
    <w:rsid w:val="008B002F"/>
    <w:rsid w:val="008B02BE"/>
    <w:rsid w:val="008B07AC"/>
    <w:rsid w:val="008B0A8C"/>
    <w:rsid w:val="008B13A6"/>
    <w:rsid w:val="008B18EC"/>
    <w:rsid w:val="008B1E95"/>
    <w:rsid w:val="008B21BB"/>
    <w:rsid w:val="008B242C"/>
    <w:rsid w:val="008B2434"/>
    <w:rsid w:val="008B300F"/>
    <w:rsid w:val="008B3200"/>
    <w:rsid w:val="008B3245"/>
    <w:rsid w:val="008B32C5"/>
    <w:rsid w:val="008B3870"/>
    <w:rsid w:val="008B3BF8"/>
    <w:rsid w:val="008B3EAB"/>
    <w:rsid w:val="008B3FB1"/>
    <w:rsid w:val="008B4438"/>
    <w:rsid w:val="008B5366"/>
    <w:rsid w:val="008B5691"/>
    <w:rsid w:val="008B5C38"/>
    <w:rsid w:val="008B6057"/>
    <w:rsid w:val="008B6489"/>
    <w:rsid w:val="008B673A"/>
    <w:rsid w:val="008B798C"/>
    <w:rsid w:val="008C0105"/>
    <w:rsid w:val="008C04F9"/>
    <w:rsid w:val="008C0685"/>
    <w:rsid w:val="008C1147"/>
    <w:rsid w:val="008C1366"/>
    <w:rsid w:val="008C2A5F"/>
    <w:rsid w:val="008C2CA8"/>
    <w:rsid w:val="008C2F96"/>
    <w:rsid w:val="008C3051"/>
    <w:rsid w:val="008C33E4"/>
    <w:rsid w:val="008C408E"/>
    <w:rsid w:val="008C43E4"/>
    <w:rsid w:val="008C4830"/>
    <w:rsid w:val="008C49BF"/>
    <w:rsid w:val="008C4E37"/>
    <w:rsid w:val="008C4FA0"/>
    <w:rsid w:val="008C5315"/>
    <w:rsid w:val="008C591D"/>
    <w:rsid w:val="008C678C"/>
    <w:rsid w:val="008C7076"/>
    <w:rsid w:val="008C7BAE"/>
    <w:rsid w:val="008C7C97"/>
    <w:rsid w:val="008C7DCB"/>
    <w:rsid w:val="008C7F26"/>
    <w:rsid w:val="008D0EB2"/>
    <w:rsid w:val="008D1040"/>
    <w:rsid w:val="008D1BAE"/>
    <w:rsid w:val="008D244E"/>
    <w:rsid w:val="008D328B"/>
    <w:rsid w:val="008D402F"/>
    <w:rsid w:val="008D41E0"/>
    <w:rsid w:val="008D42A0"/>
    <w:rsid w:val="008D47CE"/>
    <w:rsid w:val="008D4F10"/>
    <w:rsid w:val="008D50B5"/>
    <w:rsid w:val="008D5223"/>
    <w:rsid w:val="008D577A"/>
    <w:rsid w:val="008D5F15"/>
    <w:rsid w:val="008D6668"/>
    <w:rsid w:val="008D740D"/>
    <w:rsid w:val="008D76E3"/>
    <w:rsid w:val="008D7717"/>
    <w:rsid w:val="008E0036"/>
    <w:rsid w:val="008E0851"/>
    <w:rsid w:val="008E0D45"/>
    <w:rsid w:val="008E1E45"/>
    <w:rsid w:val="008E2242"/>
    <w:rsid w:val="008E278A"/>
    <w:rsid w:val="008E2AEF"/>
    <w:rsid w:val="008E30C6"/>
    <w:rsid w:val="008E31B8"/>
    <w:rsid w:val="008E389D"/>
    <w:rsid w:val="008E3EB8"/>
    <w:rsid w:val="008E43F4"/>
    <w:rsid w:val="008E48EE"/>
    <w:rsid w:val="008E49C1"/>
    <w:rsid w:val="008E4E5B"/>
    <w:rsid w:val="008E53FF"/>
    <w:rsid w:val="008E5772"/>
    <w:rsid w:val="008E5CA3"/>
    <w:rsid w:val="008E64E4"/>
    <w:rsid w:val="008E66E7"/>
    <w:rsid w:val="008E6D17"/>
    <w:rsid w:val="008E728A"/>
    <w:rsid w:val="008F0109"/>
    <w:rsid w:val="008F0455"/>
    <w:rsid w:val="008F06A6"/>
    <w:rsid w:val="008F0ED7"/>
    <w:rsid w:val="008F1886"/>
    <w:rsid w:val="008F1B18"/>
    <w:rsid w:val="008F3850"/>
    <w:rsid w:val="008F3A15"/>
    <w:rsid w:val="008F4196"/>
    <w:rsid w:val="008F41EF"/>
    <w:rsid w:val="008F4514"/>
    <w:rsid w:val="008F4B9A"/>
    <w:rsid w:val="008F4DF3"/>
    <w:rsid w:val="008F570A"/>
    <w:rsid w:val="008F571C"/>
    <w:rsid w:val="008F57E0"/>
    <w:rsid w:val="008F64F2"/>
    <w:rsid w:val="008F6972"/>
    <w:rsid w:val="008F6C04"/>
    <w:rsid w:val="008F6D44"/>
    <w:rsid w:val="008F6E82"/>
    <w:rsid w:val="008F78EB"/>
    <w:rsid w:val="009004C6"/>
    <w:rsid w:val="0090061F"/>
    <w:rsid w:val="00900680"/>
    <w:rsid w:val="00900A7F"/>
    <w:rsid w:val="009013A6"/>
    <w:rsid w:val="009015FE"/>
    <w:rsid w:val="00901690"/>
    <w:rsid w:val="00901771"/>
    <w:rsid w:val="00901EB3"/>
    <w:rsid w:val="0090243C"/>
    <w:rsid w:val="0090356B"/>
    <w:rsid w:val="00904D05"/>
    <w:rsid w:val="009050EC"/>
    <w:rsid w:val="00905736"/>
    <w:rsid w:val="00905D1F"/>
    <w:rsid w:val="009062B4"/>
    <w:rsid w:val="009066B2"/>
    <w:rsid w:val="00906AB1"/>
    <w:rsid w:val="00906C99"/>
    <w:rsid w:val="00906D81"/>
    <w:rsid w:val="0090737A"/>
    <w:rsid w:val="009073C9"/>
    <w:rsid w:val="009079DA"/>
    <w:rsid w:val="00907D23"/>
    <w:rsid w:val="00910598"/>
    <w:rsid w:val="00910741"/>
    <w:rsid w:val="00910761"/>
    <w:rsid w:val="009107B3"/>
    <w:rsid w:val="00910D05"/>
    <w:rsid w:val="00911049"/>
    <w:rsid w:val="00911B2E"/>
    <w:rsid w:val="00911F07"/>
    <w:rsid w:val="00912AE2"/>
    <w:rsid w:val="00912E6D"/>
    <w:rsid w:val="00912ECB"/>
    <w:rsid w:val="00913D7D"/>
    <w:rsid w:val="00913EAB"/>
    <w:rsid w:val="00914D5D"/>
    <w:rsid w:val="009151EA"/>
    <w:rsid w:val="009155E1"/>
    <w:rsid w:val="0091573F"/>
    <w:rsid w:val="009157C8"/>
    <w:rsid w:val="00915C11"/>
    <w:rsid w:val="00915C12"/>
    <w:rsid w:val="00916C7C"/>
    <w:rsid w:val="009170D0"/>
    <w:rsid w:val="009176C0"/>
    <w:rsid w:val="009179BC"/>
    <w:rsid w:val="00917BC2"/>
    <w:rsid w:val="00920A21"/>
    <w:rsid w:val="00920BCE"/>
    <w:rsid w:val="009211A1"/>
    <w:rsid w:val="009212E0"/>
    <w:rsid w:val="0092138E"/>
    <w:rsid w:val="00922392"/>
    <w:rsid w:val="00922665"/>
    <w:rsid w:val="00922A57"/>
    <w:rsid w:val="00922B4B"/>
    <w:rsid w:val="009236FF"/>
    <w:rsid w:val="0092399A"/>
    <w:rsid w:val="0092464B"/>
    <w:rsid w:val="009248EC"/>
    <w:rsid w:val="0092492F"/>
    <w:rsid w:val="00925C70"/>
    <w:rsid w:val="00925EDE"/>
    <w:rsid w:val="00925FC6"/>
    <w:rsid w:val="009260EA"/>
    <w:rsid w:val="00926AF8"/>
    <w:rsid w:val="00926E03"/>
    <w:rsid w:val="00926E53"/>
    <w:rsid w:val="00926F2A"/>
    <w:rsid w:val="00927556"/>
    <w:rsid w:val="00927566"/>
    <w:rsid w:val="009276C9"/>
    <w:rsid w:val="009277A0"/>
    <w:rsid w:val="00927D50"/>
    <w:rsid w:val="009303FA"/>
    <w:rsid w:val="009309B2"/>
    <w:rsid w:val="00930FE3"/>
    <w:rsid w:val="009311E7"/>
    <w:rsid w:val="00932578"/>
    <w:rsid w:val="00932EAA"/>
    <w:rsid w:val="00934A63"/>
    <w:rsid w:val="00934F42"/>
    <w:rsid w:val="00935990"/>
    <w:rsid w:val="00936204"/>
    <w:rsid w:val="00936544"/>
    <w:rsid w:val="00936D03"/>
    <w:rsid w:val="009375D5"/>
    <w:rsid w:val="00937BA7"/>
    <w:rsid w:val="00937DB1"/>
    <w:rsid w:val="009415C8"/>
    <w:rsid w:val="009416A2"/>
    <w:rsid w:val="0094186A"/>
    <w:rsid w:val="00941F57"/>
    <w:rsid w:val="00941F9D"/>
    <w:rsid w:val="009424A5"/>
    <w:rsid w:val="00942B98"/>
    <w:rsid w:val="0094391F"/>
    <w:rsid w:val="00943AF4"/>
    <w:rsid w:val="00943B7E"/>
    <w:rsid w:val="0094419B"/>
    <w:rsid w:val="009441E5"/>
    <w:rsid w:val="00944F07"/>
    <w:rsid w:val="00945B82"/>
    <w:rsid w:val="00945FD3"/>
    <w:rsid w:val="00946117"/>
    <w:rsid w:val="009462EB"/>
    <w:rsid w:val="009468EA"/>
    <w:rsid w:val="00946A8B"/>
    <w:rsid w:val="00946DE7"/>
    <w:rsid w:val="00947626"/>
    <w:rsid w:val="00947D60"/>
    <w:rsid w:val="00947F8C"/>
    <w:rsid w:val="009505C7"/>
    <w:rsid w:val="00950683"/>
    <w:rsid w:val="00953055"/>
    <w:rsid w:val="00953451"/>
    <w:rsid w:val="0095345D"/>
    <w:rsid w:val="0095378B"/>
    <w:rsid w:val="009538F7"/>
    <w:rsid w:val="009554C8"/>
    <w:rsid w:val="009557BC"/>
    <w:rsid w:val="00955EE0"/>
    <w:rsid w:val="00957223"/>
    <w:rsid w:val="00957F6A"/>
    <w:rsid w:val="0096055B"/>
    <w:rsid w:val="00960690"/>
    <w:rsid w:val="00960738"/>
    <w:rsid w:val="00961897"/>
    <w:rsid w:val="009619EE"/>
    <w:rsid w:val="009623B4"/>
    <w:rsid w:val="0096264B"/>
    <w:rsid w:val="00962734"/>
    <w:rsid w:val="00962AAA"/>
    <w:rsid w:val="00962CEF"/>
    <w:rsid w:val="00963525"/>
    <w:rsid w:val="009635E8"/>
    <w:rsid w:val="00964B35"/>
    <w:rsid w:val="00964C96"/>
    <w:rsid w:val="00964D5B"/>
    <w:rsid w:val="00964FFD"/>
    <w:rsid w:val="00965FA6"/>
    <w:rsid w:val="009663D0"/>
    <w:rsid w:val="00966D7C"/>
    <w:rsid w:val="0096711B"/>
    <w:rsid w:val="00971092"/>
    <w:rsid w:val="00972374"/>
    <w:rsid w:val="00972A8E"/>
    <w:rsid w:val="00972D14"/>
    <w:rsid w:val="00972E9E"/>
    <w:rsid w:val="0097423C"/>
    <w:rsid w:val="0097432C"/>
    <w:rsid w:val="00974D68"/>
    <w:rsid w:val="00975564"/>
    <w:rsid w:val="0097623D"/>
    <w:rsid w:val="00976E3E"/>
    <w:rsid w:val="009773FC"/>
    <w:rsid w:val="00977EE6"/>
    <w:rsid w:val="00980353"/>
    <w:rsid w:val="009808A6"/>
    <w:rsid w:val="00981506"/>
    <w:rsid w:val="00981544"/>
    <w:rsid w:val="00981763"/>
    <w:rsid w:val="0098189B"/>
    <w:rsid w:val="00981E4D"/>
    <w:rsid w:val="00981FB6"/>
    <w:rsid w:val="009827EB"/>
    <w:rsid w:val="00983436"/>
    <w:rsid w:val="009835CD"/>
    <w:rsid w:val="00983EEB"/>
    <w:rsid w:val="00983F24"/>
    <w:rsid w:val="00984C24"/>
    <w:rsid w:val="009858CF"/>
    <w:rsid w:val="00985A97"/>
    <w:rsid w:val="00985C67"/>
    <w:rsid w:val="0098630A"/>
    <w:rsid w:val="0098682E"/>
    <w:rsid w:val="00986EC6"/>
    <w:rsid w:val="009871F2"/>
    <w:rsid w:val="009875BE"/>
    <w:rsid w:val="009900C0"/>
    <w:rsid w:val="00990C04"/>
    <w:rsid w:val="009910DD"/>
    <w:rsid w:val="0099112D"/>
    <w:rsid w:val="009919FA"/>
    <w:rsid w:val="00991C87"/>
    <w:rsid w:val="00992160"/>
    <w:rsid w:val="00992821"/>
    <w:rsid w:val="0099298F"/>
    <w:rsid w:val="00992C07"/>
    <w:rsid w:val="00994142"/>
    <w:rsid w:val="0099433E"/>
    <w:rsid w:val="009944DD"/>
    <w:rsid w:val="009947C1"/>
    <w:rsid w:val="00994A94"/>
    <w:rsid w:val="00994B7F"/>
    <w:rsid w:val="00994D73"/>
    <w:rsid w:val="009951CB"/>
    <w:rsid w:val="00995D7F"/>
    <w:rsid w:val="00996A91"/>
    <w:rsid w:val="009971CC"/>
    <w:rsid w:val="00997D26"/>
    <w:rsid w:val="009A043A"/>
    <w:rsid w:val="009A072B"/>
    <w:rsid w:val="009A0917"/>
    <w:rsid w:val="009A14DC"/>
    <w:rsid w:val="009A1966"/>
    <w:rsid w:val="009A1B02"/>
    <w:rsid w:val="009A2511"/>
    <w:rsid w:val="009A2C0D"/>
    <w:rsid w:val="009A4670"/>
    <w:rsid w:val="009A4A8A"/>
    <w:rsid w:val="009A4E73"/>
    <w:rsid w:val="009A4F9A"/>
    <w:rsid w:val="009A54C8"/>
    <w:rsid w:val="009A5583"/>
    <w:rsid w:val="009A55F5"/>
    <w:rsid w:val="009A634E"/>
    <w:rsid w:val="009A6803"/>
    <w:rsid w:val="009A6904"/>
    <w:rsid w:val="009A6D02"/>
    <w:rsid w:val="009A7635"/>
    <w:rsid w:val="009A799F"/>
    <w:rsid w:val="009A7C1A"/>
    <w:rsid w:val="009B005A"/>
    <w:rsid w:val="009B006E"/>
    <w:rsid w:val="009B03C7"/>
    <w:rsid w:val="009B0840"/>
    <w:rsid w:val="009B0882"/>
    <w:rsid w:val="009B1141"/>
    <w:rsid w:val="009B190B"/>
    <w:rsid w:val="009B27CF"/>
    <w:rsid w:val="009B2957"/>
    <w:rsid w:val="009B2AAE"/>
    <w:rsid w:val="009B3AB4"/>
    <w:rsid w:val="009B3F6A"/>
    <w:rsid w:val="009B4A7F"/>
    <w:rsid w:val="009B4E41"/>
    <w:rsid w:val="009B52AE"/>
    <w:rsid w:val="009B52F9"/>
    <w:rsid w:val="009B547E"/>
    <w:rsid w:val="009B566C"/>
    <w:rsid w:val="009B5A39"/>
    <w:rsid w:val="009B6791"/>
    <w:rsid w:val="009B6E7E"/>
    <w:rsid w:val="009B792F"/>
    <w:rsid w:val="009C0045"/>
    <w:rsid w:val="009C004A"/>
    <w:rsid w:val="009C019F"/>
    <w:rsid w:val="009C034A"/>
    <w:rsid w:val="009C042E"/>
    <w:rsid w:val="009C06B6"/>
    <w:rsid w:val="009C0794"/>
    <w:rsid w:val="009C0DE3"/>
    <w:rsid w:val="009C0E91"/>
    <w:rsid w:val="009C157A"/>
    <w:rsid w:val="009C159D"/>
    <w:rsid w:val="009C287E"/>
    <w:rsid w:val="009C3046"/>
    <w:rsid w:val="009C3AC9"/>
    <w:rsid w:val="009C4319"/>
    <w:rsid w:val="009C45BD"/>
    <w:rsid w:val="009C4EAB"/>
    <w:rsid w:val="009C56B1"/>
    <w:rsid w:val="009C5B2A"/>
    <w:rsid w:val="009C5CBD"/>
    <w:rsid w:val="009C5E5F"/>
    <w:rsid w:val="009C5F06"/>
    <w:rsid w:val="009C6369"/>
    <w:rsid w:val="009C6871"/>
    <w:rsid w:val="009C6F2B"/>
    <w:rsid w:val="009C740A"/>
    <w:rsid w:val="009C741F"/>
    <w:rsid w:val="009C7568"/>
    <w:rsid w:val="009C7760"/>
    <w:rsid w:val="009C7C71"/>
    <w:rsid w:val="009D083E"/>
    <w:rsid w:val="009D0E56"/>
    <w:rsid w:val="009D1A74"/>
    <w:rsid w:val="009D1CAB"/>
    <w:rsid w:val="009D1D7D"/>
    <w:rsid w:val="009D20C8"/>
    <w:rsid w:val="009D213A"/>
    <w:rsid w:val="009D237E"/>
    <w:rsid w:val="009D3071"/>
    <w:rsid w:val="009D31E9"/>
    <w:rsid w:val="009D320A"/>
    <w:rsid w:val="009D331A"/>
    <w:rsid w:val="009D371C"/>
    <w:rsid w:val="009D39AE"/>
    <w:rsid w:val="009D3C08"/>
    <w:rsid w:val="009D4232"/>
    <w:rsid w:val="009D447E"/>
    <w:rsid w:val="009D4491"/>
    <w:rsid w:val="009D45CA"/>
    <w:rsid w:val="009D47D6"/>
    <w:rsid w:val="009D48E8"/>
    <w:rsid w:val="009D4966"/>
    <w:rsid w:val="009D63D0"/>
    <w:rsid w:val="009D6FE2"/>
    <w:rsid w:val="009D7647"/>
    <w:rsid w:val="009D787E"/>
    <w:rsid w:val="009D78D8"/>
    <w:rsid w:val="009E1522"/>
    <w:rsid w:val="009E173A"/>
    <w:rsid w:val="009E185E"/>
    <w:rsid w:val="009E202C"/>
    <w:rsid w:val="009E216E"/>
    <w:rsid w:val="009E2B92"/>
    <w:rsid w:val="009E3B18"/>
    <w:rsid w:val="009E524E"/>
    <w:rsid w:val="009E539B"/>
    <w:rsid w:val="009E53F3"/>
    <w:rsid w:val="009E6B49"/>
    <w:rsid w:val="009E6F30"/>
    <w:rsid w:val="009E74E0"/>
    <w:rsid w:val="009E79CC"/>
    <w:rsid w:val="009F05F9"/>
    <w:rsid w:val="009F067C"/>
    <w:rsid w:val="009F0D2C"/>
    <w:rsid w:val="009F102D"/>
    <w:rsid w:val="009F14CE"/>
    <w:rsid w:val="009F15E5"/>
    <w:rsid w:val="009F25E3"/>
    <w:rsid w:val="009F265E"/>
    <w:rsid w:val="009F29D4"/>
    <w:rsid w:val="009F2F8A"/>
    <w:rsid w:val="009F3206"/>
    <w:rsid w:val="009F32C7"/>
    <w:rsid w:val="009F3342"/>
    <w:rsid w:val="009F3E57"/>
    <w:rsid w:val="009F4512"/>
    <w:rsid w:val="009F4A8F"/>
    <w:rsid w:val="009F4D2E"/>
    <w:rsid w:val="009F4F58"/>
    <w:rsid w:val="009F5623"/>
    <w:rsid w:val="009F56F2"/>
    <w:rsid w:val="009F5F7E"/>
    <w:rsid w:val="009F6305"/>
    <w:rsid w:val="009F6E5E"/>
    <w:rsid w:val="009F7E83"/>
    <w:rsid w:val="009F7F33"/>
    <w:rsid w:val="00A000F0"/>
    <w:rsid w:val="00A0052A"/>
    <w:rsid w:val="00A00DCB"/>
    <w:rsid w:val="00A0144F"/>
    <w:rsid w:val="00A01B30"/>
    <w:rsid w:val="00A01BB5"/>
    <w:rsid w:val="00A0253E"/>
    <w:rsid w:val="00A0264C"/>
    <w:rsid w:val="00A034A0"/>
    <w:rsid w:val="00A03B9F"/>
    <w:rsid w:val="00A03C3B"/>
    <w:rsid w:val="00A057C9"/>
    <w:rsid w:val="00A06957"/>
    <w:rsid w:val="00A0706A"/>
    <w:rsid w:val="00A0714D"/>
    <w:rsid w:val="00A07C67"/>
    <w:rsid w:val="00A07CB6"/>
    <w:rsid w:val="00A102E2"/>
    <w:rsid w:val="00A106B2"/>
    <w:rsid w:val="00A10968"/>
    <w:rsid w:val="00A10972"/>
    <w:rsid w:val="00A10D7E"/>
    <w:rsid w:val="00A116C2"/>
    <w:rsid w:val="00A118B3"/>
    <w:rsid w:val="00A11962"/>
    <w:rsid w:val="00A11EA8"/>
    <w:rsid w:val="00A12036"/>
    <w:rsid w:val="00A127F7"/>
    <w:rsid w:val="00A12879"/>
    <w:rsid w:val="00A131D7"/>
    <w:rsid w:val="00A13206"/>
    <w:rsid w:val="00A1351B"/>
    <w:rsid w:val="00A13857"/>
    <w:rsid w:val="00A146B1"/>
    <w:rsid w:val="00A14B60"/>
    <w:rsid w:val="00A14E7F"/>
    <w:rsid w:val="00A157D7"/>
    <w:rsid w:val="00A159A8"/>
    <w:rsid w:val="00A15D85"/>
    <w:rsid w:val="00A161D5"/>
    <w:rsid w:val="00A16A50"/>
    <w:rsid w:val="00A17074"/>
    <w:rsid w:val="00A1730B"/>
    <w:rsid w:val="00A17DDF"/>
    <w:rsid w:val="00A2001D"/>
    <w:rsid w:val="00A20644"/>
    <w:rsid w:val="00A206F1"/>
    <w:rsid w:val="00A21644"/>
    <w:rsid w:val="00A216C8"/>
    <w:rsid w:val="00A216D4"/>
    <w:rsid w:val="00A22291"/>
    <w:rsid w:val="00A232F2"/>
    <w:rsid w:val="00A23F6A"/>
    <w:rsid w:val="00A240FF"/>
    <w:rsid w:val="00A24163"/>
    <w:rsid w:val="00A24205"/>
    <w:rsid w:val="00A24BB6"/>
    <w:rsid w:val="00A25ABA"/>
    <w:rsid w:val="00A25E42"/>
    <w:rsid w:val="00A267E2"/>
    <w:rsid w:val="00A26855"/>
    <w:rsid w:val="00A26E1A"/>
    <w:rsid w:val="00A26E3A"/>
    <w:rsid w:val="00A26EF0"/>
    <w:rsid w:val="00A271A5"/>
    <w:rsid w:val="00A2768A"/>
    <w:rsid w:val="00A277E9"/>
    <w:rsid w:val="00A27ABC"/>
    <w:rsid w:val="00A3057A"/>
    <w:rsid w:val="00A30B21"/>
    <w:rsid w:val="00A30B6A"/>
    <w:rsid w:val="00A30CA7"/>
    <w:rsid w:val="00A30FCA"/>
    <w:rsid w:val="00A3158D"/>
    <w:rsid w:val="00A31C49"/>
    <w:rsid w:val="00A31F32"/>
    <w:rsid w:val="00A32AC2"/>
    <w:rsid w:val="00A33906"/>
    <w:rsid w:val="00A3515B"/>
    <w:rsid w:val="00A35460"/>
    <w:rsid w:val="00A35D18"/>
    <w:rsid w:val="00A35DC4"/>
    <w:rsid w:val="00A360AB"/>
    <w:rsid w:val="00A360BF"/>
    <w:rsid w:val="00A36368"/>
    <w:rsid w:val="00A3694C"/>
    <w:rsid w:val="00A37415"/>
    <w:rsid w:val="00A37419"/>
    <w:rsid w:val="00A37440"/>
    <w:rsid w:val="00A37E89"/>
    <w:rsid w:val="00A4027A"/>
    <w:rsid w:val="00A40489"/>
    <w:rsid w:val="00A406E7"/>
    <w:rsid w:val="00A40D44"/>
    <w:rsid w:val="00A41386"/>
    <w:rsid w:val="00A42559"/>
    <w:rsid w:val="00A42AAB"/>
    <w:rsid w:val="00A434C4"/>
    <w:rsid w:val="00A435DE"/>
    <w:rsid w:val="00A43E15"/>
    <w:rsid w:val="00A44006"/>
    <w:rsid w:val="00A44046"/>
    <w:rsid w:val="00A441AF"/>
    <w:rsid w:val="00A44E0A"/>
    <w:rsid w:val="00A45241"/>
    <w:rsid w:val="00A45318"/>
    <w:rsid w:val="00A45A6B"/>
    <w:rsid w:val="00A45BE1"/>
    <w:rsid w:val="00A45DD3"/>
    <w:rsid w:val="00A4652E"/>
    <w:rsid w:val="00A466E8"/>
    <w:rsid w:val="00A47667"/>
    <w:rsid w:val="00A47A2E"/>
    <w:rsid w:val="00A5037C"/>
    <w:rsid w:val="00A50A67"/>
    <w:rsid w:val="00A50BF4"/>
    <w:rsid w:val="00A5242D"/>
    <w:rsid w:val="00A5354C"/>
    <w:rsid w:val="00A540E5"/>
    <w:rsid w:val="00A5447A"/>
    <w:rsid w:val="00A549DB"/>
    <w:rsid w:val="00A549E5"/>
    <w:rsid w:val="00A54B04"/>
    <w:rsid w:val="00A54F10"/>
    <w:rsid w:val="00A550D4"/>
    <w:rsid w:val="00A55496"/>
    <w:rsid w:val="00A55814"/>
    <w:rsid w:val="00A5586E"/>
    <w:rsid w:val="00A55C6E"/>
    <w:rsid w:val="00A56447"/>
    <w:rsid w:val="00A57527"/>
    <w:rsid w:val="00A578A9"/>
    <w:rsid w:val="00A6029D"/>
    <w:rsid w:val="00A61C69"/>
    <w:rsid w:val="00A61D06"/>
    <w:rsid w:val="00A61DA7"/>
    <w:rsid w:val="00A61E1C"/>
    <w:rsid w:val="00A61E40"/>
    <w:rsid w:val="00A6270D"/>
    <w:rsid w:val="00A6281D"/>
    <w:rsid w:val="00A62BA3"/>
    <w:rsid w:val="00A63BFD"/>
    <w:rsid w:val="00A64060"/>
    <w:rsid w:val="00A6422E"/>
    <w:rsid w:val="00A6444F"/>
    <w:rsid w:val="00A64973"/>
    <w:rsid w:val="00A651F7"/>
    <w:rsid w:val="00A658A6"/>
    <w:rsid w:val="00A65AA3"/>
    <w:rsid w:val="00A65C02"/>
    <w:rsid w:val="00A65CA4"/>
    <w:rsid w:val="00A66905"/>
    <w:rsid w:val="00A66C0F"/>
    <w:rsid w:val="00A6726E"/>
    <w:rsid w:val="00A67AA4"/>
    <w:rsid w:val="00A70062"/>
    <w:rsid w:val="00A7035B"/>
    <w:rsid w:val="00A70FFF"/>
    <w:rsid w:val="00A71144"/>
    <w:rsid w:val="00A71713"/>
    <w:rsid w:val="00A71D02"/>
    <w:rsid w:val="00A71D5E"/>
    <w:rsid w:val="00A72152"/>
    <w:rsid w:val="00A723D3"/>
    <w:rsid w:val="00A72641"/>
    <w:rsid w:val="00A7365A"/>
    <w:rsid w:val="00A73BB5"/>
    <w:rsid w:val="00A73EC4"/>
    <w:rsid w:val="00A74252"/>
    <w:rsid w:val="00A74EFE"/>
    <w:rsid w:val="00A751C9"/>
    <w:rsid w:val="00A752EA"/>
    <w:rsid w:val="00A7537B"/>
    <w:rsid w:val="00A75811"/>
    <w:rsid w:val="00A75BEF"/>
    <w:rsid w:val="00A75CA7"/>
    <w:rsid w:val="00A764CD"/>
    <w:rsid w:val="00A765FA"/>
    <w:rsid w:val="00A77291"/>
    <w:rsid w:val="00A77ADB"/>
    <w:rsid w:val="00A80208"/>
    <w:rsid w:val="00A8056A"/>
    <w:rsid w:val="00A807BE"/>
    <w:rsid w:val="00A8125D"/>
    <w:rsid w:val="00A8129F"/>
    <w:rsid w:val="00A81426"/>
    <w:rsid w:val="00A81799"/>
    <w:rsid w:val="00A81E7F"/>
    <w:rsid w:val="00A81F9F"/>
    <w:rsid w:val="00A82D26"/>
    <w:rsid w:val="00A82D70"/>
    <w:rsid w:val="00A8486B"/>
    <w:rsid w:val="00A84EDC"/>
    <w:rsid w:val="00A859E4"/>
    <w:rsid w:val="00A86C5B"/>
    <w:rsid w:val="00A86FFE"/>
    <w:rsid w:val="00A87A0C"/>
    <w:rsid w:val="00A87DD9"/>
    <w:rsid w:val="00A90D1F"/>
    <w:rsid w:val="00A91290"/>
    <w:rsid w:val="00A913A5"/>
    <w:rsid w:val="00A91D8F"/>
    <w:rsid w:val="00A91F3B"/>
    <w:rsid w:val="00A925B9"/>
    <w:rsid w:val="00A92FF5"/>
    <w:rsid w:val="00A93089"/>
    <w:rsid w:val="00A93200"/>
    <w:rsid w:val="00A93511"/>
    <w:rsid w:val="00A93BE4"/>
    <w:rsid w:val="00A93F6F"/>
    <w:rsid w:val="00A94715"/>
    <w:rsid w:val="00A94A56"/>
    <w:rsid w:val="00A95D1C"/>
    <w:rsid w:val="00A9645C"/>
    <w:rsid w:val="00A9687B"/>
    <w:rsid w:val="00A96CA1"/>
    <w:rsid w:val="00A96E9F"/>
    <w:rsid w:val="00A97059"/>
    <w:rsid w:val="00A970A7"/>
    <w:rsid w:val="00A97511"/>
    <w:rsid w:val="00A97E15"/>
    <w:rsid w:val="00A97FF8"/>
    <w:rsid w:val="00AA00BC"/>
    <w:rsid w:val="00AA097B"/>
    <w:rsid w:val="00AA09DB"/>
    <w:rsid w:val="00AA163F"/>
    <w:rsid w:val="00AA244B"/>
    <w:rsid w:val="00AA274B"/>
    <w:rsid w:val="00AA2DD4"/>
    <w:rsid w:val="00AA37C0"/>
    <w:rsid w:val="00AA453D"/>
    <w:rsid w:val="00AA4793"/>
    <w:rsid w:val="00AA5050"/>
    <w:rsid w:val="00AA66F6"/>
    <w:rsid w:val="00AA6D0B"/>
    <w:rsid w:val="00AA6DB9"/>
    <w:rsid w:val="00AA7643"/>
    <w:rsid w:val="00AA76CB"/>
    <w:rsid w:val="00AB0E31"/>
    <w:rsid w:val="00AB109B"/>
    <w:rsid w:val="00AB11D0"/>
    <w:rsid w:val="00AB1667"/>
    <w:rsid w:val="00AB1702"/>
    <w:rsid w:val="00AB18D5"/>
    <w:rsid w:val="00AB199A"/>
    <w:rsid w:val="00AB1C0F"/>
    <w:rsid w:val="00AB261B"/>
    <w:rsid w:val="00AB2778"/>
    <w:rsid w:val="00AB27FD"/>
    <w:rsid w:val="00AB2B36"/>
    <w:rsid w:val="00AB2B63"/>
    <w:rsid w:val="00AB2B93"/>
    <w:rsid w:val="00AB2E00"/>
    <w:rsid w:val="00AB363D"/>
    <w:rsid w:val="00AB39AD"/>
    <w:rsid w:val="00AB3ACC"/>
    <w:rsid w:val="00AB3EEA"/>
    <w:rsid w:val="00AB3FD2"/>
    <w:rsid w:val="00AB4471"/>
    <w:rsid w:val="00AB4513"/>
    <w:rsid w:val="00AB4807"/>
    <w:rsid w:val="00AB4B4C"/>
    <w:rsid w:val="00AB4CC6"/>
    <w:rsid w:val="00AB4D2C"/>
    <w:rsid w:val="00AB504C"/>
    <w:rsid w:val="00AB54C0"/>
    <w:rsid w:val="00AB59AF"/>
    <w:rsid w:val="00AB66C1"/>
    <w:rsid w:val="00AB75CB"/>
    <w:rsid w:val="00AB7B61"/>
    <w:rsid w:val="00AB7E4B"/>
    <w:rsid w:val="00AC0B17"/>
    <w:rsid w:val="00AC187B"/>
    <w:rsid w:val="00AC1C01"/>
    <w:rsid w:val="00AC20E2"/>
    <w:rsid w:val="00AC2546"/>
    <w:rsid w:val="00AC285F"/>
    <w:rsid w:val="00AC3234"/>
    <w:rsid w:val="00AC3577"/>
    <w:rsid w:val="00AC3A26"/>
    <w:rsid w:val="00AC3DEE"/>
    <w:rsid w:val="00AC41C5"/>
    <w:rsid w:val="00AC438E"/>
    <w:rsid w:val="00AC446E"/>
    <w:rsid w:val="00AC467F"/>
    <w:rsid w:val="00AC53CE"/>
    <w:rsid w:val="00AC5FCD"/>
    <w:rsid w:val="00AC62B1"/>
    <w:rsid w:val="00AC69B0"/>
    <w:rsid w:val="00AC737E"/>
    <w:rsid w:val="00AC7A1A"/>
    <w:rsid w:val="00AD008A"/>
    <w:rsid w:val="00AD0C81"/>
    <w:rsid w:val="00AD0D1B"/>
    <w:rsid w:val="00AD0E68"/>
    <w:rsid w:val="00AD1954"/>
    <w:rsid w:val="00AD2311"/>
    <w:rsid w:val="00AD248F"/>
    <w:rsid w:val="00AD25A6"/>
    <w:rsid w:val="00AD302E"/>
    <w:rsid w:val="00AD30D9"/>
    <w:rsid w:val="00AD4998"/>
    <w:rsid w:val="00AD499A"/>
    <w:rsid w:val="00AD4E24"/>
    <w:rsid w:val="00AD4F74"/>
    <w:rsid w:val="00AD55D0"/>
    <w:rsid w:val="00AD5A8A"/>
    <w:rsid w:val="00AD62F9"/>
    <w:rsid w:val="00AD642F"/>
    <w:rsid w:val="00AD6BD5"/>
    <w:rsid w:val="00AD6D72"/>
    <w:rsid w:val="00AD703A"/>
    <w:rsid w:val="00AD78C5"/>
    <w:rsid w:val="00AD7FC1"/>
    <w:rsid w:val="00AE01B8"/>
    <w:rsid w:val="00AE01EF"/>
    <w:rsid w:val="00AE1018"/>
    <w:rsid w:val="00AE15DE"/>
    <w:rsid w:val="00AE2341"/>
    <w:rsid w:val="00AE23B9"/>
    <w:rsid w:val="00AE2426"/>
    <w:rsid w:val="00AE2991"/>
    <w:rsid w:val="00AE2AAF"/>
    <w:rsid w:val="00AE477A"/>
    <w:rsid w:val="00AE5617"/>
    <w:rsid w:val="00AE5680"/>
    <w:rsid w:val="00AE568D"/>
    <w:rsid w:val="00AE5DCD"/>
    <w:rsid w:val="00AE6685"/>
    <w:rsid w:val="00AE6F3C"/>
    <w:rsid w:val="00AE70EE"/>
    <w:rsid w:val="00AE7123"/>
    <w:rsid w:val="00AE7F1E"/>
    <w:rsid w:val="00AF005F"/>
    <w:rsid w:val="00AF0361"/>
    <w:rsid w:val="00AF111C"/>
    <w:rsid w:val="00AF1243"/>
    <w:rsid w:val="00AF19D3"/>
    <w:rsid w:val="00AF1AE9"/>
    <w:rsid w:val="00AF1E95"/>
    <w:rsid w:val="00AF37F3"/>
    <w:rsid w:val="00AF3D5C"/>
    <w:rsid w:val="00AF414B"/>
    <w:rsid w:val="00AF473D"/>
    <w:rsid w:val="00AF4C55"/>
    <w:rsid w:val="00AF598F"/>
    <w:rsid w:val="00AF5EFB"/>
    <w:rsid w:val="00AF6C7D"/>
    <w:rsid w:val="00AF71C6"/>
    <w:rsid w:val="00AF71F5"/>
    <w:rsid w:val="00AF75F8"/>
    <w:rsid w:val="00AF7853"/>
    <w:rsid w:val="00B0060D"/>
    <w:rsid w:val="00B011AD"/>
    <w:rsid w:val="00B01C5D"/>
    <w:rsid w:val="00B022F5"/>
    <w:rsid w:val="00B024C3"/>
    <w:rsid w:val="00B02611"/>
    <w:rsid w:val="00B028CC"/>
    <w:rsid w:val="00B02A44"/>
    <w:rsid w:val="00B02CDE"/>
    <w:rsid w:val="00B03183"/>
    <w:rsid w:val="00B03235"/>
    <w:rsid w:val="00B03D9B"/>
    <w:rsid w:val="00B04075"/>
    <w:rsid w:val="00B04601"/>
    <w:rsid w:val="00B0570D"/>
    <w:rsid w:val="00B057C8"/>
    <w:rsid w:val="00B05C4B"/>
    <w:rsid w:val="00B05D4C"/>
    <w:rsid w:val="00B05D51"/>
    <w:rsid w:val="00B0661D"/>
    <w:rsid w:val="00B07DF7"/>
    <w:rsid w:val="00B101C2"/>
    <w:rsid w:val="00B10958"/>
    <w:rsid w:val="00B10DE4"/>
    <w:rsid w:val="00B10E62"/>
    <w:rsid w:val="00B10ECD"/>
    <w:rsid w:val="00B10F26"/>
    <w:rsid w:val="00B11154"/>
    <w:rsid w:val="00B12128"/>
    <w:rsid w:val="00B1347E"/>
    <w:rsid w:val="00B13A5E"/>
    <w:rsid w:val="00B13BDF"/>
    <w:rsid w:val="00B13F65"/>
    <w:rsid w:val="00B14D7B"/>
    <w:rsid w:val="00B14D9D"/>
    <w:rsid w:val="00B152E9"/>
    <w:rsid w:val="00B17E32"/>
    <w:rsid w:val="00B17F6F"/>
    <w:rsid w:val="00B200F6"/>
    <w:rsid w:val="00B20E3E"/>
    <w:rsid w:val="00B21779"/>
    <w:rsid w:val="00B2192D"/>
    <w:rsid w:val="00B21B29"/>
    <w:rsid w:val="00B21CF2"/>
    <w:rsid w:val="00B22688"/>
    <w:rsid w:val="00B226B9"/>
    <w:rsid w:val="00B22A3D"/>
    <w:rsid w:val="00B22BC1"/>
    <w:rsid w:val="00B22DA1"/>
    <w:rsid w:val="00B23D59"/>
    <w:rsid w:val="00B23FE2"/>
    <w:rsid w:val="00B240C0"/>
    <w:rsid w:val="00B24393"/>
    <w:rsid w:val="00B243EA"/>
    <w:rsid w:val="00B25027"/>
    <w:rsid w:val="00B2552C"/>
    <w:rsid w:val="00B26199"/>
    <w:rsid w:val="00B26832"/>
    <w:rsid w:val="00B271EA"/>
    <w:rsid w:val="00B272D2"/>
    <w:rsid w:val="00B2758B"/>
    <w:rsid w:val="00B2758C"/>
    <w:rsid w:val="00B27650"/>
    <w:rsid w:val="00B27B6E"/>
    <w:rsid w:val="00B30893"/>
    <w:rsid w:val="00B308E8"/>
    <w:rsid w:val="00B30C64"/>
    <w:rsid w:val="00B3175F"/>
    <w:rsid w:val="00B3237E"/>
    <w:rsid w:val="00B32AD5"/>
    <w:rsid w:val="00B330AF"/>
    <w:rsid w:val="00B33381"/>
    <w:rsid w:val="00B33433"/>
    <w:rsid w:val="00B33485"/>
    <w:rsid w:val="00B33C0C"/>
    <w:rsid w:val="00B33C31"/>
    <w:rsid w:val="00B33E49"/>
    <w:rsid w:val="00B34187"/>
    <w:rsid w:val="00B343BA"/>
    <w:rsid w:val="00B34477"/>
    <w:rsid w:val="00B34FE4"/>
    <w:rsid w:val="00B35054"/>
    <w:rsid w:val="00B35477"/>
    <w:rsid w:val="00B35559"/>
    <w:rsid w:val="00B35919"/>
    <w:rsid w:val="00B35EEF"/>
    <w:rsid w:val="00B36C28"/>
    <w:rsid w:val="00B372C6"/>
    <w:rsid w:val="00B377AC"/>
    <w:rsid w:val="00B40047"/>
    <w:rsid w:val="00B40931"/>
    <w:rsid w:val="00B40C33"/>
    <w:rsid w:val="00B40CFF"/>
    <w:rsid w:val="00B411E0"/>
    <w:rsid w:val="00B418C5"/>
    <w:rsid w:val="00B41AAA"/>
    <w:rsid w:val="00B41ABC"/>
    <w:rsid w:val="00B41AFC"/>
    <w:rsid w:val="00B42093"/>
    <w:rsid w:val="00B42782"/>
    <w:rsid w:val="00B42B15"/>
    <w:rsid w:val="00B42DD7"/>
    <w:rsid w:val="00B42E14"/>
    <w:rsid w:val="00B42E3A"/>
    <w:rsid w:val="00B43058"/>
    <w:rsid w:val="00B430E0"/>
    <w:rsid w:val="00B4323D"/>
    <w:rsid w:val="00B437F7"/>
    <w:rsid w:val="00B43A52"/>
    <w:rsid w:val="00B44A91"/>
    <w:rsid w:val="00B44D20"/>
    <w:rsid w:val="00B44E8C"/>
    <w:rsid w:val="00B44F73"/>
    <w:rsid w:val="00B4529C"/>
    <w:rsid w:val="00B453A1"/>
    <w:rsid w:val="00B4540D"/>
    <w:rsid w:val="00B457BB"/>
    <w:rsid w:val="00B45DBE"/>
    <w:rsid w:val="00B4648C"/>
    <w:rsid w:val="00B467C0"/>
    <w:rsid w:val="00B473C2"/>
    <w:rsid w:val="00B50047"/>
    <w:rsid w:val="00B5052A"/>
    <w:rsid w:val="00B50A6B"/>
    <w:rsid w:val="00B50ADC"/>
    <w:rsid w:val="00B51856"/>
    <w:rsid w:val="00B51A6A"/>
    <w:rsid w:val="00B524E3"/>
    <w:rsid w:val="00B52554"/>
    <w:rsid w:val="00B535D1"/>
    <w:rsid w:val="00B538C9"/>
    <w:rsid w:val="00B53C86"/>
    <w:rsid w:val="00B53CB8"/>
    <w:rsid w:val="00B54A0F"/>
    <w:rsid w:val="00B55D04"/>
    <w:rsid w:val="00B56045"/>
    <w:rsid w:val="00B567D1"/>
    <w:rsid w:val="00B56D54"/>
    <w:rsid w:val="00B57727"/>
    <w:rsid w:val="00B57AEA"/>
    <w:rsid w:val="00B60B6B"/>
    <w:rsid w:val="00B61A98"/>
    <w:rsid w:val="00B61B9D"/>
    <w:rsid w:val="00B621A3"/>
    <w:rsid w:val="00B62351"/>
    <w:rsid w:val="00B623EE"/>
    <w:rsid w:val="00B62650"/>
    <w:rsid w:val="00B638AC"/>
    <w:rsid w:val="00B63A2D"/>
    <w:rsid w:val="00B63B7E"/>
    <w:rsid w:val="00B63E4A"/>
    <w:rsid w:val="00B64B24"/>
    <w:rsid w:val="00B65082"/>
    <w:rsid w:val="00B654EF"/>
    <w:rsid w:val="00B65A22"/>
    <w:rsid w:val="00B65BBD"/>
    <w:rsid w:val="00B662E9"/>
    <w:rsid w:val="00B667A5"/>
    <w:rsid w:val="00B66D65"/>
    <w:rsid w:val="00B670BD"/>
    <w:rsid w:val="00B676BC"/>
    <w:rsid w:val="00B676CB"/>
    <w:rsid w:val="00B67912"/>
    <w:rsid w:val="00B70222"/>
    <w:rsid w:val="00B7068B"/>
    <w:rsid w:val="00B711F3"/>
    <w:rsid w:val="00B71918"/>
    <w:rsid w:val="00B722C9"/>
    <w:rsid w:val="00B72547"/>
    <w:rsid w:val="00B72713"/>
    <w:rsid w:val="00B72FEA"/>
    <w:rsid w:val="00B73183"/>
    <w:rsid w:val="00B73E04"/>
    <w:rsid w:val="00B73E55"/>
    <w:rsid w:val="00B741C4"/>
    <w:rsid w:val="00B75023"/>
    <w:rsid w:val="00B77BB7"/>
    <w:rsid w:val="00B77E7E"/>
    <w:rsid w:val="00B80126"/>
    <w:rsid w:val="00B80594"/>
    <w:rsid w:val="00B805AF"/>
    <w:rsid w:val="00B818AE"/>
    <w:rsid w:val="00B82171"/>
    <w:rsid w:val="00B82E23"/>
    <w:rsid w:val="00B82E92"/>
    <w:rsid w:val="00B83469"/>
    <w:rsid w:val="00B8422A"/>
    <w:rsid w:val="00B85440"/>
    <w:rsid w:val="00B85E41"/>
    <w:rsid w:val="00B86D27"/>
    <w:rsid w:val="00B8740E"/>
    <w:rsid w:val="00B87D4D"/>
    <w:rsid w:val="00B90466"/>
    <w:rsid w:val="00B90A85"/>
    <w:rsid w:val="00B91C5D"/>
    <w:rsid w:val="00B923DA"/>
    <w:rsid w:val="00B92FB4"/>
    <w:rsid w:val="00B93814"/>
    <w:rsid w:val="00B93B79"/>
    <w:rsid w:val="00B947D2"/>
    <w:rsid w:val="00B95D85"/>
    <w:rsid w:val="00B96057"/>
    <w:rsid w:val="00B9678D"/>
    <w:rsid w:val="00B96E0B"/>
    <w:rsid w:val="00B97072"/>
    <w:rsid w:val="00B9742A"/>
    <w:rsid w:val="00B9746E"/>
    <w:rsid w:val="00B977A1"/>
    <w:rsid w:val="00BA095F"/>
    <w:rsid w:val="00BA0B61"/>
    <w:rsid w:val="00BA11A4"/>
    <w:rsid w:val="00BA17A3"/>
    <w:rsid w:val="00BA2296"/>
    <w:rsid w:val="00BA24FE"/>
    <w:rsid w:val="00BA3E20"/>
    <w:rsid w:val="00BA45A8"/>
    <w:rsid w:val="00BA4DDC"/>
    <w:rsid w:val="00BA5025"/>
    <w:rsid w:val="00BA5AF2"/>
    <w:rsid w:val="00BA654D"/>
    <w:rsid w:val="00BA66BE"/>
    <w:rsid w:val="00BA69AB"/>
    <w:rsid w:val="00BA6FF0"/>
    <w:rsid w:val="00BA787C"/>
    <w:rsid w:val="00BA7C86"/>
    <w:rsid w:val="00BA7EA9"/>
    <w:rsid w:val="00BB017A"/>
    <w:rsid w:val="00BB0186"/>
    <w:rsid w:val="00BB0351"/>
    <w:rsid w:val="00BB1553"/>
    <w:rsid w:val="00BB163E"/>
    <w:rsid w:val="00BB19F5"/>
    <w:rsid w:val="00BB1D5D"/>
    <w:rsid w:val="00BB29B3"/>
    <w:rsid w:val="00BB2C61"/>
    <w:rsid w:val="00BB3103"/>
    <w:rsid w:val="00BB315F"/>
    <w:rsid w:val="00BB3267"/>
    <w:rsid w:val="00BB360D"/>
    <w:rsid w:val="00BB3BAC"/>
    <w:rsid w:val="00BB3F5F"/>
    <w:rsid w:val="00BB4C25"/>
    <w:rsid w:val="00BB5A5F"/>
    <w:rsid w:val="00BB5E5D"/>
    <w:rsid w:val="00BB60A5"/>
    <w:rsid w:val="00BB6FA0"/>
    <w:rsid w:val="00BB73AF"/>
    <w:rsid w:val="00BB75DE"/>
    <w:rsid w:val="00BB7B0F"/>
    <w:rsid w:val="00BB7CA0"/>
    <w:rsid w:val="00BB7D3B"/>
    <w:rsid w:val="00BB7F68"/>
    <w:rsid w:val="00BC0544"/>
    <w:rsid w:val="00BC05E2"/>
    <w:rsid w:val="00BC097B"/>
    <w:rsid w:val="00BC098C"/>
    <w:rsid w:val="00BC0E14"/>
    <w:rsid w:val="00BC2107"/>
    <w:rsid w:val="00BC3DCA"/>
    <w:rsid w:val="00BC3EF4"/>
    <w:rsid w:val="00BC45C1"/>
    <w:rsid w:val="00BC4DCC"/>
    <w:rsid w:val="00BC538E"/>
    <w:rsid w:val="00BC561F"/>
    <w:rsid w:val="00BC590C"/>
    <w:rsid w:val="00BC5CDE"/>
    <w:rsid w:val="00BC71AB"/>
    <w:rsid w:val="00BC7AFD"/>
    <w:rsid w:val="00BD04DC"/>
    <w:rsid w:val="00BD072C"/>
    <w:rsid w:val="00BD16C0"/>
    <w:rsid w:val="00BD22B4"/>
    <w:rsid w:val="00BD304F"/>
    <w:rsid w:val="00BD34CC"/>
    <w:rsid w:val="00BD3707"/>
    <w:rsid w:val="00BD3C7E"/>
    <w:rsid w:val="00BD3E0B"/>
    <w:rsid w:val="00BD3FB1"/>
    <w:rsid w:val="00BD4872"/>
    <w:rsid w:val="00BD495B"/>
    <w:rsid w:val="00BD5003"/>
    <w:rsid w:val="00BD5856"/>
    <w:rsid w:val="00BD5B3D"/>
    <w:rsid w:val="00BD5E58"/>
    <w:rsid w:val="00BD6544"/>
    <w:rsid w:val="00BD6657"/>
    <w:rsid w:val="00BD68F7"/>
    <w:rsid w:val="00BD6D70"/>
    <w:rsid w:val="00BD702C"/>
    <w:rsid w:val="00BD716C"/>
    <w:rsid w:val="00BD738D"/>
    <w:rsid w:val="00BD7429"/>
    <w:rsid w:val="00BE093C"/>
    <w:rsid w:val="00BE0BC5"/>
    <w:rsid w:val="00BE1E69"/>
    <w:rsid w:val="00BE2A9E"/>
    <w:rsid w:val="00BE2BA8"/>
    <w:rsid w:val="00BE30F2"/>
    <w:rsid w:val="00BE3414"/>
    <w:rsid w:val="00BE6764"/>
    <w:rsid w:val="00BF000C"/>
    <w:rsid w:val="00BF00D1"/>
    <w:rsid w:val="00BF019B"/>
    <w:rsid w:val="00BF080A"/>
    <w:rsid w:val="00BF1CD4"/>
    <w:rsid w:val="00BF255E"/>
    <w:rsid w:val="00BF2897"/>
    <w:rsid w:val="00BF2968"/>
    <w:rsid w:val="00BF2B54"/>
    <w:rsid w:val="00BF2C34"/>
    <w:rsid w:val="00BF3391"/>
    <w:rsid w:val="00BF3B69"/>
    <w:rsid w:val="00BF3C08"/>
    <w:rsid w:val="00BF3C5A"/>
    <w:rsid w:val="00BF4A6F"/>
    <w:rsid w:val="00BF4BB1"/>
    <w:rsid w:val="00BF4C07"/>
    <w:rsid w:val="00BF4F05"/>
    <w:rsid w:val="00BF50B2"/>
    <w:rsid w:val="00BF5ACD"/>
    <w:rsid w:val="00BF5B3B"/>
    <w:rsid w:val="00BF5D6C"/>
    <w:rsid w:val="00BF6B11"/>
    <w:rsid w:val="00BF72CD"/>
    <w:rsid w:val="00BF7447"/>
    <w:rsid w:val="00BF7963"/>
    <w:rsid w:val="00BF79D6"/>
    <w:rsid w:val="00BF7D4F"/>
    <w:rsid w:val="00C00668"/>
    <w:rsid w:val="00C01ADA"/>
    <w:rsid w:val="00C01D65"/>
    <w:rsid w:val="00C02072"/>
    <w:rsid w:val="00C02C0A"/>
    <w:rsid w:val="00C0370A"/>
    <w:rsid w:val="00C03929"/>
    <w:rsid w:val="00C0417D"/>
    <w:rsid w:val="00C046D7"/>
    <w:rsid w:val="00C068C0"/>
    <w:rsid w:val="00C068E3"/>
    <w:rsid w:val="00C06A88"/>
    <w:rsid w:val="00C06B33"/>
    <w:rsid w:val="00C10768"/>
    <w:rsid w:val="00C10B25"/>
    <w:rsid w:val="00C10D42"/>
    <w:rsid w:val="00C12220"/>
    <w:rsid w:val="00C123FC"/>
    <w:rsid w:val="00C12718"/>
    <w:rsid w:val="00C12968"/>
    <w:rsid w:val="00C12C1F"/>
    <w:rsid w:val="00C13876"/>
    <w:rsid w:val="00C1436A"/>
    <w:rsid w:val="00C144C9"/>
    <w:rsid w:val="00C14665"/>
    <w:rsid w:val="00C15BB1"/>
    <w:rsid w:val="00C15ECC"/>
    <w:rsid w:val="00C1611A"/>
    <w:rsid w:val="00C1636D"/>
    <w:rsid w:val="00C16810"/>
    <w:rsid w:val="00C16A06"/>
    <w:rsid w:val="00C204A9"/>
    <w:rsid w:val="00C204E7"/>
    <w:rsid w:val="00C2068F"/>
    <w:rsid w:val="00C20A8C"/>
    <w:rsid w:val="00C210BB"/>
    <w:rsid w:val="00C2137E"/>
    <w:rsid w:val="00C21383"/>
    <w:rsid w:val="00C2160D"/>
    <w:rsid w:val="00C220E8"/>
    <w:rsid w:val="00C22248"/>
    <w:rsid w:val="00C2276B"/>
    <w:rsid w:val="00C22A75"/>
    <w:rsid w:val="00C22C7A"/>
    <w:rsid w:val="00C239BA"/>
    <w:rsid w:val="00C24561"/>
    <w:rsid w:val="00C24904"/>
    <w:rsid w:val="00C24AD8"/>
    <w:rsid w:val="00C25605"/>
    <w:rsid w:val="00C25742"/>
    <w:rsid w:val="00C257F6"/>
    <w:rsid w:val="00C25AF4"/>
    <w:rsid w:val="00C25DA0"/>
    <w:rsid w:val="00C2767E"/>
    <w:rsid w:val="00C27FB8"/>
    <w:rsid w:val="00C27FBB"/>
    <w:rsid w:val="00C30242"/>
    <w:rsid w:val="00C30715"/>
    <w:rsid w:val="00C30751"/>
    <w:rsid w:val="00C30C87"/>
    <w:rsid w:val="00C30C91"/>
    <w:rsid w:val="00C31185"/>
    <w:rsid w:val="00C31225"/>
    <w:rsid w:val="00C31C06"/>
    <w:rsid w:val="00C33246"/>
    <w:rsid w:val="00C3338A"/>
    <w:rsid w:val="00C334FE"/>
    <w:rsid w:val="00C33DD2"/>
    <w:rsid w:val="00C33E8C"/>
    <w:rsid w:val="00C33FD6"/>
    <w:rsid w:val="00C346B2"/>
    <w:rsid w:val="00C3483A"/>
    <w:rsid w:val="00C3544C"/>
    <w:rsid w:val="00C35A89"/>
    <w:rsid w:val="00C3676C"/>
    <w:rsid w:val="00C36957"/>
    <w:rsid w:val="00C37690"/>
    <w:rsid w:val="00C3792D"/>
    <w:rsid w:val="00C400AE"/>
    <w:rsid w:val="00C4047A"/>
    <w:rsid w:val="00C41671"/>
    <w:rsid w:val="00C4194A"/>
    <w:rsid w:val="00C41F6A"/>
    <w:rsid w:val="00C42319"/>
    <w:rsid w:val="00C4239B"/>
    <w:rsid w:val="00C42AF2"/>
    <w:rsid w:val="00C43C2B"/>
    <w:rsid w:val="00C43F12"/>
    <w:rsid w:val="00C4418E"/>
    <w:rsid w:val="00C44219"/>
    <w:rsid w:val="00C44661"/>
    <w:rsid w:val="00C446CB"/>
    <w:rsid w:val="00C44E85"/>
    <w:rsid w:val="00C45AA0"/>
    <w:rsid w:val="00C45C9F"/>
    <w:rsid w:val="00C46293"/>
    <w:rsid w:val="00C47362"/>
    <w:rsid w:val="00C47585"/>
    <w:rsid w:val="00C47894"/>
    <w:rsid w:val="00C47EB3"/>
    <w:rsid w:val="00C5031C"/>
    <w:rsid w:val="00C505B9"/>
    <w:rsid w:val="00C51D5C"/>
    <w:rsid w:val="00C52499"/>
    <w:rsid w:val="00C528F7"/>
    <w:rsid w:val="00C536A5"/>
    <w:rsid w:val="00C53CEA"/>
    <w:rsid w:val="00C53FF7"/>
    <w:rsid w:val="00C54BC5"/>
    <w:rsid w:val="00C551CB"/>
    <w:rsid w:val="00C55442"/>
    <w:rsid w:val="00C564CA"/>
    <w:rsid w:val="00C565D0"/>
    <w:rsid w:val="00C56EF1"/>
    <w:rsid w:val="00C57558"/>
    <w:rsid w:val="00C5777C"/>
    <w:rsid w:val="00C57FD9"/>
    <w:rsid w:val="00C61F63"/>
    <w:rsid w:val="00C62460"/>
    <w:rsid w:val="00C62F36"/>
    <w:rsid w:val="00C63B6A"/>
    <w:rsid w:val="00C63FA0"/>
    <w:rsid w:val="00C65013"/>
    <w:rsid w:val="00C65AE1"/>
    <w:rsid w:val="00C66541"/>
    <w:rsid w:val="00C665BE"/>
    <w:rsid w:val="00C66B08"/>
    <w:rsid w:val="00C674E8"/>
    <w:rsid w:val="00C67AC0"/>
    <w:rsid w:val="00C67C4E"/>
    <w:rsid w:val="00C70123"/>
    <w:rsid w:val="00C70E26"/>
    <w:rsid w:val="00C71AB1"/>
    <w:rsid w:val="00C72280"/>
    <w:rsid w:val="00C72ACC"/>
    <w:rsid w:val="00C72B8D"/>
    <w:rsid w:val="00C7322B"/>
    <w:rsid w:val="00C7379D"/>
    <w:rsid w:val="00C74607"/>
    <w:rsid w:val="00C74678"/>
    <w:rsid w:val="00C748E5"/>
    <w:rsid w:val="00C74D98"/>
    <w:rsid w:val="00C7547B"/>
    <w:rsid w:val="00C7560A"/>
    <w:rsid w:val="00C75734"/>
    <w:rsid w:val="00C758DE"/>
    <w:rsid w:val="00C759EF"/>
    <w:rsid w:val="00C76050"/>
    <w:rsid w:val="00C76087"/>
    <w:rsid w:val="00C76674"/>
    <w:rsid w:val="00C770DB"/>
    <w:rsid w:val="00C7719C"/>
    <w:rsid w:val="00C777A5"/>
    <w:rsid w:val="00C77A03"/>
    <w:rsid w:val="00C80391"/>
    <w:rsid w:val="00C8145A"/>
    <w:rsid w:val="00C825EC"/>
    <w:rsid w:val="00C82630"/>
    <w:rsid w:val="00C82C9F"/>
    <w:rsid w:val="00C82DA5"/>
    <w:rsid w:val="00C82E16"/>
    <w:rsid w:val="00C8306C"/>
    <w:rsid w:val="00C83753"/>
    <w:rsid w:val="00C8379D"/>
    <w:rsid w:val="00C83809"/>
    <w:rsid w:val="00C84692"/>
    <w:rsid w:val="00C847BF"/>
    <w:rsid w:val="00C85093"/>
    <w:rsid w:val="00C8584B"/>
    <w:rsid w:val="00C8598B"/>
    <w:rsid w:val="00C868F7"/>
    <w:rsid w:val="00C872E1"/>
    <w:rsid w:val="00C87936"/>
    <w:rsid w:val="00C87ADB"/>
    <w:rsid w:val="00C87C18"/>
    <w:rsid w:val="00C9078F"/>
    <w:rsid w:val="00C9079B"/>
    <w:rsid w:val="00C90AB6"/>
    <w:rsid w:val="00C90F8B"/>
    <w:rsid w:val="00C91319"/>
    <w:rsid w:val="00C91BDE"/>
    <w:rsid w:val="00C92003"/>
    <w:rsid w:val="00C9303F"/>
    <w:rsid w:val="00C9335B"/>
    <w:rsid w:val="00C93425"/>
    <w:rsid w:val="00C934B6"/>
    <w:rsid w:val="00C939D3"/>
    <w:rsid w:val="00C93A48"/>
    <w:rsid w:val="00C946ED"/>
    <w:rsid w:val="00C95472"/>
    <w:rsid w:val="00C95AF2"/>
    <w:rsid w:val="00C95C2C"/>
    <w:rsid w:val="00C97302"/>
    <w:rsid w:val="00C9772D"/>
    <w:rsid w:val="00CA0298"/>
    <w:rsid w:val="00CA0512"/>
    <w:rsid w:val="00CA0AB4"/>
    <w:rsid w:val="00CA1C7F"/>
    <w:rsid w:val="00CA212C"/>
    <w:rsid w:val="00CA225B"/>
    <w:rsid w:val="00CA24BB"/>
    <w:rsid w:val="00CA25A5"/>
    <w:rsid w:val="00CA2624"/>
    <w:rsid w:val="00CA2AB0"/>
    <w:rsid w:val="00CA2CCC"/>
    <w:rsid w:val="00CA3667"/>
    <w:rsid w:val="00CA476D"/>
    <w:rsid w:val="00CA516F"/>
    <w:rsid w:val="00CA554E"/>
    <w:rsid w:val="00CA609E"/>
    <w:rsid w:val="00CA626D"/>
    <w:rsid w:val="00CA627B"/>
    <w:rsid w:val="00CA659F"/>
    <w:rsid w:val="00CA679D"/>
    <w:rsid w:val="00CA6DDB"/>
    <w:rsid w:val="00CA7154"/>
    <w:rsid w:val="00CA73BA"/>
    <w:rsid w:val="00CA7F56"/>
    <w:rsid w:val="00CB07A8"/>
    <w:rsid w:val="00CB0987"/>
    <w:rsid w:val="00CB0B69"/>
    <w:rsid w:val="00CB112B"/>
    <w:rsid w:val="00CB1274"/>
    <w:rsid w:val="00CB1DD3"/>
    <w:rsid w:val="00CB2FCB"/>
    <w:rsid w:val="00CB3D99"/>
    <w:rsid w:val="00CB3EEE"/>
    <w:rsid w:val="00CB4AF2"/>
    <w:rsid w:val="00CB524E"/>
    <w:rsid w:val="00CB5BF6"/>
    <w:rsid w:val="00CB6A30"/>
    <w:rsid w:val="00CB7323"/>
    <w:rsid w:val="00CB7731"/>
    <w:rsid w:val="00CB7E98"/>
    <w:rsid w:val="00CB7EC7"/>
    <w:rsid w:val="00CC029B"/>
    <w:rsid w:val="00CC0A09"/>
    <w:rsid w:val="00CC0AB2"/>
    <w:rsid w:val="00CC0DBE"/>
    <w:rsid w:val="00CC0E10"/>
    <w:rsid w:val="00CC113B"/>
    <w:rsid w:val="00CC244E"/>
    <w:rsid w:val="00CC2521"/>
    <w:rsid w:val="00CC2B8F"/>
    <w:rsid w:val="00CC2C4E"/>
    <w:rsid w:val="00CC3388"/>
    <w:rsid w:val="00CC38F7"/>
    <w:rsid w:val="00CC3F5C"/>
    <w:rsid w:val="00CC4223"/>
    <w:rsid w:val="00CC57B1"/>
    <w:rsid w:val="00CC585E"/>
    <w:rsid w:val="00CC5967"/>
    <w:rsid w:val="00CC5B0F"/>
    <w:rsid w:val="00CC5D3E"/>
    <w:rsid w:val="00CD02B1"/>
    <w:rsid w:val="00CD0603"/>
    <w:rsid w:val="00CD0A00"/>
    <w:rsid w:val="00CD131F"/>
    <w:rsid w:val="00CD1453"/>
    <w:rsid w:val="00CD14BB"/>
    <w:rsid w:val="00CD20D2"/>
    <w:rsid w:val="00CD2462"/>
    <w:rsid w:val="00CD3616"/>
    <w:rsid w:val="00CD3B34"/>
    <w:rsid w:val="00CD4269"/>
    <w:rsid w:val="00CD4562"/>
    <w:rsid w:val="00CD45CB"/>
    <w:rsid w:val="00CD48F5"/>
    <w:rsid w:val="00CD4EA5"/>
    <w:rsid w:val="00CD5D12"/>
    <w:rsid w:val="00CD638D"/>
    <w:rsid w:val="00CD69F2"/>
    <w:rsid w:val="00CD6C2F"/>
    <w:rsid w:val="00CD6F43"/>
    <w:rsid w:val="00CD6F4F"/>
    <w:rsid w:val="00CE065E"/>
    <w:rsid w:val="00CE0D25"/>
    <w:rsid w:val="00CE258C"/>
    <w:rsid w:val="00CE3848"/>
    <w:rsid w:val="00CE3C94"/>
    <w:rsid w:val="00CE4413"/>
    <w:rsid w:val="00CE49CA"/>
    <w:rsid w:val="00CE4D01"/>
    <w:rsid w:val="00CE55C7"/>
    <w:rsid w:val="00CE5864"/>
    <w:rsid w:val="00CE5A93"/>
    <w:rsid w:val="00CE5BC9"/>
    <w:rsid w:val="00CE5E23"/>
    <w:rsid w:val="00CE6297"/>
    <w:rsid w:val="00CE7A92"/>
    <w:rsid w:val="00CE7E3B"/>
    <w:rsid w:val="00CF0393"/>
    <w:rsid w:val="00CF040A"/>
    <w:rsid w:val="00CF0672"/>
    <w:rsid w:val="00CF1107"/>
    <w:rsid w:val="00CF130D"/>
    <w:rsid w:val="00CF1A93"/>
    <w:rsid w:val="00CF244A"/>
    <w:rsid w:val="00CF2974"/>
    <w:rsid w:val="00CF2A24"/>
    <w:rsid w:val="00CF3299"/>
    <w:rsid w:val="00CF3AF9"/>
    <w:rsid w:val="00CF3BC3"/>
    <w:rsid w:val="00CF3CF7"/>
    <w:rsid w:val="00CF41C4"/>
    <w:rsid w:val="00CF4BCE"/>
    <w:rsid w:val="00CF4C3C"/>
    <w:rsid w:val="00CF4C76"/>
    <w:rsid w:val="00CF4F4A"/>
    <w:rsid w:val="00CF58C4"/>
    <w:rsid w:val="00CF5916"/>
    <w:rsid w:val="00CF5A4E"/>
    <w:rsid w:val="00CF7E5F"/>
    <w:rsid w:val="00CF7F15"/>
    <w:rsid w:val="00D00A68"/>
    <w:rsid w:val="00D00C58"/>
    <w:rsid w:val="00D01D82"/>
    <w:rsid w:val="00D01FF9"/>
    <w:rsid w:val="00D02532"/>
    <w:rsid w:val="00D031B6"/>
    <w:rsid w:val="00D0365D"/>
    <w:rsid w:val="00D03B0B"/>
    <w:rsid w:val="00D03B98"/>
    <w:rsid w:val="00D03D37"/>
    <w:rsid w:val="00D044EB"/>
    <w:rsid w:val="00D0490F"/>
    <w:rsid w:val="00D04BE3"/>
    <w:rsid w:val="00D054EC"/>
    <w:rsid w:val="00D05CEA"/>
    <w:rsid w:val="00D05E72"/>
    <w:rsid w:val="00D07EFE"/>
    <w:rsid w:val="00D1001D"/>
    <w:rsid w:val="00D102B2"/>
    <w:rsid w:val="00D104F4"/>
    <w:rsid w:val="00D10C93"/>
    <w:rsid w:val="00D10CCC"/>
    <w:rsid w:val="00D10D87"/>
    <w:rsid w:val="00D10E64"/>
    <w:rsid w:val="00D113F9"/>
    <w:rsid w:val="00D11954"/>
    <w:rsid w:val="00D1277B"/>
    <w:rsid w:val="00D12D48"/>
    <w:rsid w:val="00D12DAE"/>
    <w:rsid w:val="00D13143"/>
    <w:rsid w:val="00D13C72"/>
    <w:rsid w:val="00D14387"/>
    <w:rsid w:val="00D14A8C"/>
    <w:rsid w:val="00D15261"/>
    <w:rsid w:val="00D1567B"/>
    <w:rsid w:val="00D15A23"/>
    <w:rsid w:val="00D1677A"/>
    <w:rsid w:val="00D16B07"/>
    <w:rsid w:val="00D1728C"/>
    <w:rsid w:val="00D173F5"/>
    <w:rsid w:val="00D17596"/>
    <w:rsid w:val="00D20B4A"/>
    <w:rsid w:val="00D20EBB"/>
    <w:rsid w:val="00D222E7"/>
    <w:rsid w:val="00D242F6"/>
    <w:rsid w:val="00D2437D"/>
    <w:rsid w:val="00D2464E"/>
    <w:rsid w:val="00D24FDC"/>
    <w:rsid w:val="00D25558"/>
    <w:rsid w:val="00D25F24"/>
    <w:rsid w:val="00D26590"/>
    <w:rsid w:val="00D26630"/>
    <w:rsid w:val="00D26DE3"/>
    <w:rsid w:val="00D27F5B"/>
    <w:rsid w:val="00D30121"/>
    <w:rsid w:val="00D30DA5"/>
    <w:rsid w:val="00D30F1D"/>
    <w:rsid w:val="00D31025"/>
    <w:rsid w:val="00D3168D"/>
    <w:rsid w:val="00D3178D"/>
    <w:rsid w:val="00D31C4E"/>
    <w:rsid w:val="00D32FBE"/>
    <w:rsid w:val="00D330BE"/>
    <w:rsid w:val="00D3371E"/>
    <w:rsid w:val="00D33B16"/>
    <w:rsid w:val="00D34171"/>
    <w:rsid w:val="00D34437"/>
    <w:rsid w:val="00D34796"/>
    <w:rsid w:val="00D36898"/>
    <w:rsid w:val="00D36CEA"/>
    <w:rsid w:val="00D36E8B"/>
    <w:rsid w:val="00D36F0F"/>
    <w:rsid w:val="00D37245"/>
    <w:rsid w:val="00D37A35"/>
    <w:rsid w:val="00D40171"/>
    <w:rsid w:val="00D4050B"/>
    <w:rsid w:val="00D4071D"/>
    <w:rsid w:val="00D40844"/>
    <w:rsid w:val="00D40A3A"/>
    <w:rsid w:val="00D41087"/>
    <w:rsid w:val="00D41B42"/>
    <w:rsid w:val="00D425B4"/>
    <w:rsid w:val="00D42802"/>
    <w:rsid w:val="00D42897"/>
    <w:rsid w:val="00D42A00"/>
    <w:rsid w:val="00D42EBD"/>
    <w:rsid w:val="00D442D9"/>
    <w:rsid w:val="00D448AF"/>
    <w:rsid w:val="00D45A2C"/>
    <w:rsid w:val="00D46B09"/>
    <w:rsid w:val="00D46BAD"/>
    <w:rsid w:val="00D46C6F"/>
    <w:rsid w:val="00D46F56"/>
    <w:rsid w:val="00D47073"/>
    <w:rsid w:val="00D47A10"/>
    <w:rsid w:val="00D47C2A"/>
    <w:rsid w:val="00D5016B"/>
    <w:rsid w:val="00D50250"/>
    <w:rsid w:val="00D5027B"/>
    <w:rsid w:val="00D50443"/>
    <w:rsid w:val="00D50625"/>
    <w:rsid w:val="00D50E47"/>
    <w:rsid w:val="00D51423"/>
    <w:rsid w:val="00D51E05"/>
    <w:rsid w:val="00D51F2A"/>
    <w:rsid w:val="00D53183"/>
    <w:rsid w:val="00D53A04"/>
    <w:rsid w:val="00D53CA7"/>
    <w:rsid w:val="00D5457B"/>
    <w:rsid w:val="00D545D2"/>
    <w:rsid w:val="00D5666D"/>
    <w:rsid w:val="00D56795"/>
    <w:rsid w:val="00D56AA7"/>
    <w:rsid w:val="00D57068"/>
    <w:rsid w:val="00D5730A"/>
    <w:rsid w:val="00D57889"/>
    <w:rsid w:val="00D60123"/>
    <w:rsid w:val="00D6060B"/>
    <w:rsid w:val="00D60909"/>
    <w:rsid w:val="00D609D0"/>
    <w:rsid w:val="00D60CE2"/>
    <w:rsid w:val="00D61706"/>
    <w:rsid w:val="00D6206F"/>
    <w:rsid w:val="00D62238"/>
    <w:rsid w:val="00D623F8"/>
    <w:rsid w:val="00D625A1"/>
    <w:rsid w:val="00D626B9"/>
    <w:rsid w:val="00D62C10"/>
    <w:rsid w:val="00D63D43"/>
    <w:rsid w:val="00D64278"/>
    <w:rsid w:val="00D6440C"/>
    <w:rsid w:val="00D65199"/>
    <w:rsid w:val="00D652FF"/>
    <w:rsid w:val="00D658D3"/>
    <w:rsid w:val="00D6590F"/>
    <w:rsid w:val="00D6613E"/>
    <w:rsid w:val="00D664B1"/>
    <w:rsid w:val="00D67C48"/>
    <w:rsid w:val="00D7005A"/>
    <w:rsid w:val="00D705B1"/>
    <w:rsid w:val="00D713EA"/>
    <w:rsid w:val="00D71CBB"/>
    <w:rsid w:val="00D71EA1"/>
    <w:rsid w:val="00D720D1"/>
    <w:rsid w:val="00D7213C"/>
    <w:rsid w:val="00D73482"/>
    <w:rsid w:val="00D73B69"/>
    <w:rsid w:val="00D746FF"/>
    <w:rsid w:val="00D74B66"/>
    <w:rsid w:val="00D75044"/>
    <w:rsid w:val="00D756D8"/>
    <w:rsid w:val="00D760BF"/>
    <w:rsid w:val="00D7650D"/>
    <w:rsid w:val="00D771EC"/>
    <w:rsid w:val="00D8050A"/>
    <w:rsid w:val="00D80E17"/>
    <w:rsid w:val="00D80FE6"/>
    <w:rsid w:val="00D81E1B"/>
    <w:rsid w:val="00D81E5D"/>
    <w:rsid w:val="00D8302A"/>
    <w:rsid w:val="00D83A56"/>
    <w:rsid w:val="00D840F1"/>
    <w:rsid w:val="00D843CB"/>
    <w:rsid w:val="00D850AB"/>
    <w:rsid w:val="00D85279"/>
    <w:rsid w:val="00D8563E"/>
    <w:rsid w:val="00D85B73"/>
    <w:rsid w:val="00D86719"/>
    <w:rsid w:val="00D86A02"/>
    <w:rsid w:val="00D86F04"/>
    <w:rsid w:val="00D878CC"/>
    <w:rsid w:val="00D87F71"/>
    <w:rsid w:val="00D90226"/>
    <w:rsid w:val="00D9037D"/>
    <w:rsid w:val="00D90DCC"/>
    <w:rsid w:val="00D912D5"/>
    <w:rsid w:val="00D91866"/>
    <w:rsid w:val="00D9199B"/>
    <w:rsid w:val="00D91AB5"/>
    <w:rsid w:val="00D91EE3"/>
    <w:rsid w:val="00D92818"/>
    <w:rsid w:val="00D92D87"/>
    <w:rsid w:val="00D92EAF"/>
    <w:rsid w:val="00D92EF1"/>
    <w:rsid w:val="00D93740"/>
    <w:rsid w:val="00D93C14"/>
    <w:rsid w:val="00D9496B"/>
    <w:rsid w:val="00D9530B"/>
    <w:rsid w:val="00D953B8"/>
    <w:rsid w:val="00D95C9E"/>
    <w:rsid w:val="00D95CC4"/>
    <w:rsid w:val="00D95D6B"/>
    <w:rsid w:val="00D95E96"/>
    <w:rsid w:val="00D95FA9"/>
    <w:rsid w:val="00D96094"/>
    <w:rsid w:val="00D96338"/>
    <w:rsid w:val="00D9667B"/>
    <w:rsid w:val="00D96AF7"/>
    <w:rsid w:val="00DA0657"/>
    <w:rsid w:val="00DA0B39"/>
    <w:rsid w:val="00DA1154"/>
    <w:rsid w:val="00DA167D"/>
    <w:rsid w:val="00DA16B5"/>
    <w:rsid w:val="00DA1CFE"/>
    <w:rsid w:val="00DA240D"/>
    <w:rsid w:val="00DA28A1"/>
    <w:rsid w:val="00DA2B5C"/>
    <w:rsid w:val="00DA2B64"/>
    <w:rsid w:val="00DA3465"/>
    <w:rsid w:val="00DA38B0"/>
    <w:rsid w:val="00DA48FA"/>
    <w:rsid w:val="00DA4C1C"/>
    <w:rsid w:val="00DA653E"/>
    <w:rsid w:val="00DA683A"/>
    <w:rsid w:val="00DA7973"/>
    <w:rsid w:val="00DB04D6"/>
    <w:rsid w:val="00DB19A8"/>
    <w:rsid w:val="00DB1DE4"/>
    <w:rsid w:val="00DB1FC7"/>
    <w:rsid w:val="00DB24A5"/>
    <w:rsid w:val="00DB2FEF"/>
    <w:rsid w:val="00DB3A54"/>
    <w:rsid w:val="00DB405B"/>
    <w:rsid w:val="00DB4235"/>
    <w:rsid w:val="00DB4D35"/>
    <w:rsid w:val="00DB5AEB"/>
    <w:rsid w:val="00DB5AFC"/>
    <w:rsid w:val="00DB5B8B"/>
    <w:rsid w:val="00DB7059"/>
    <w:rsid w:val="00DB74C5"/>
    <w:rsid w:val="00DB778A"/>
    <w:rsid w:val="00DB78B4"/>
    <w:rsid w:val="00DC00FF"/>
    <w:rsid w:val="00DC05B0"/>
    <w:rsid w:val="00DC06B1"/>
    <w:rsid w:val="00DC0C8C"/>
    <w:rsid w:val="00DC1158"/>
    <w:rsid w:val="00DC119B"/>
    <w:rsid w:val="00DC120A"/>
    <w:rsid w:val="00DC1453"/>
    <w:rsid w:val="00DC1584"/>
    <w:rsid w:val="00DC3490"/>
    <w:rsid w:val="00DC3B0D"/>
    <w:rsid w:val="00DC3DBF"/>
    <w:rsid w:val="00DC4403"/>
    <w:rsid w:val="00DC4A3F"/>
    <w:rsid w:val="00DC4CE2"/>
    <w:rsid w:val="00DC4E39"/>
    <w:rsid w:val="00DC513D"/>
    <w:rsid w:val="00DC5B36"/>
    <w:rsid w:val="00DC640C"/>
    <w:rsid w:val="00DC68FA"/>
    <w:rsid w:val="00DC70CA"/>
    <w:rsid w:val="00DC76C0"/>
    <w:rsid w:val="00DC7994"/>
    <w:rsid w:val="00DC7C8A"/>
    <w:rsid w:val="00DC7D83"/>
    <w:rsid w:val="00DC7FEC"/>
    <w:rsid w:val="00DD1DE9"/>
    <w:rsid w:val="00DD20B0"/>
    <w:rsid w:val="00DD2882"/>
    <w:rsid w:val="00DD2D3E"/>
    <w:rsid w:val="00DD32F3"/>
    <w:rsid w:val="00DD48F4"/>
    <w:rsid w:val="00DD492A"/>
    <w:rsid w:val="00DD4F5A"/>
    <w:rsid w:val="00DD4F5E"/>
    <w:rsid w:val="00DD4F69"/>
    <w:rsid w:val="00DD5B40"/>
    <w:rsid w:val="00DD5EF2"/>
    <w:rsid w:val="00DD6129"/>
    <w:rsid w:val="00DD6901"/>
    <w:rsid w:val="00DD6F29"/>
    <w:rsid w:val="00DD77E1"/>
    <w:rsid w:val="00DE0E8E"/>
    <w:rsid w:val="00DE1C69"/>
    <w:rsid w:val="00DE1CD5"/>
    <w:rsid w:val="00DE2548"/>
    <w:rsid w:val="00DE2644"/>
    <w:rsid w:val="00DE2D5E"/>
    <w:rsid w:val="00DE2DB3"/>
    <w:rsid w:val="00DE345A"/>
    <w:rsid w:val="00DE3638"/>
    <w:rsid w:val="00DE45AF"/>
    <w:rsid w:val="00DE4F5A"/>
    <w:rsid w:val="00DE58EB"/>
    <w:rsid w:val="00DE67B2"/>
    <w:rsid w:val="00DE69F4"/>
    <w:rsid w:val="00DE6CE3"/>
    <w:rsid w:val="00DE7C16"/>
    <w:rsid w:val="00DE7C36"/>
    <w:rsid w:val="00DF044B"/>
    <w:rsid w:val="00DF0E8B"/>
    <w:rsid w:val="00DF11BF"/>
    <w:rsid w:val="00DF1253"/>
    <w:rsid w:val="00DF1589"/>
    <w:rsid w:val="00DF21A6"/>
    <w:rsid w:val="00DF297A"/>
    <w:rsid w:val="00DF33E1"/>
    <w:rsid w:val="00DF3546"/>
    <w:rsid w:val="00DF3BBC"/>
    <w:rsid w:val="00DF3BD5"/>
    <w:rsid w:val="00DF3C24"/>
    <w:rsid w:val="00DF3CFF"/>
    <w:rsid w:val="00DF4503"/>
    <w:rsid w:val="00DF461B"/>
    <w:rsid w:val="00DF4AD0"/>
    <w:rsid w:val="00DF6241"/>
    <w:rsid w:val="00DF648A"/>
    <w:rsid w:val="00DF665D"/>
    <w:rsid w:val="00DF72D3"/>
    <w:rsid w:val="00DF770D"/>
    <w:rsid w:val="00DF7864"/>
    <w:rsid w:val="00DF78F4"/>
    <w:rsid w:val="00DF7DA2"/>
    <w:rsid w:val="00E01055"/>
    <w:rsid w:val="00E01EF8"/>
    <w:rsid w:val="00E02BFF"/>
    <w:rsid w:val="00E0497F"/>
    <w:rsid w:val="00E0580E"/>
    <w:rsid w:val="00E06083"/>
    <w:rsid w:val="00E06436"/>
    <w:rsid w:val="00E066ED"/>
    <w:rsid w:val="00E069F4"/>
    <w:rsid w:val="00E06AF2"/>
    <w:rsid w:val="00E10BEC"/>
    <w:rsid w:val="00E111FE"/>
    <w:rsid w:val="00E115D9"/>
    <w:rsid w:val="00E11818"/>
    <w:rsid w:val="00E11A73"/>
    <w:rsid w:val="00E11F7D"/>
    <w:rsid w:val="00E1264E"/>
    <w:rsid w:val="00E1336A"/>
    <w:rsid w:val="00E138D9"/>
    <w:rsid w:val="00E13B26"/>
    <w:rsid w:val="00E14129"/>
    <w:rsid w:val="00E14233"/>
    <w:rsid w:val="00E145C8"/>
    <w:rsid w:val="00E147CE"/>
    <w:rsid w:val="00E14A5D"/>
    <w:rsid w:val="00E14E99"/>
    <w:rsid w:val="00E15012"/>
    <w:rsid w:val="00E16FB2"/>
    <w:rsid w:val="00E201CA"/>
    <w:rsid w:val="00E201CE"/>
    <w:rsid w:val="00E20374"/>
    <w:rsid w:val="00E2045C"/>
    <w:rsid w:val="00E206AF"/>
    <w:rsid w:val="00E20F8B"/>
    <w:rsid w:val="00E2144E"/>
    <w:rsid w:val="00E2186F"/>
    <w:rsid w:val="00E22AA6"/>
    <w:rsid w:val="00E22EFB"/>
    <w:rsid w:val="00E231D8"/>
    <w:rsid w:val="00E23986"/>
    <w:rsid w:val="00E23AD8"/>
    <w:rsid w:val="00E23C11"/>
    <w:rsid w:val="00E23CD5"/>
    <w:rsid w:val="00E24BCF"/>
    <w:rsid w:val="00E24C48"/>
    <w:rsid w:val="00E25785"/>
    <w:rsid w:val="00E25BDE"/>
    <w:rsid w:val="00E26682"/>
    <w:rsid w:val="00E27077"/>
    <w:rsid w:val="00E2785D"/>
    <w:rsid w:val="00E2791D"/>
    <w:rsid w:val="00E27B5B"/>
    <w:rsid w:val="00E27DDD"/>
    <w:rsid w:val="00E30394"/>
    <w:rsid w:val="00E3086C"/>
    <w:rsid w:val="00E30A94"/>
    <w:rsid w:val="00E30F06"/>
    <w:rsid w:val="00E3107D"/>
    <w:rsid w:val="00E31D1F"/>
    <w:rsid w:val="00E322E1"/>
    <w:rsid w:val="00E329FC"/>
    <w:rsid w:val="00E32EA9"/>
    <w:rsid w:val="00E3323E"/>
    <w:rsid w:val="00E335BB"/>
    <w:rsid w:val="00E33896"/>
    <w:rsid w:val="00E338DD"/>
    <w:rsid w:val="00E338EA"/>
    <w:rsid w:val="00E33C25"/>
    <w:rsid w:val="00E33FE8"/>
    <w:rsid w:val="00E3424D"/>
    <w:rsid w:val="00E3455A"/>
    <w:rsid w:val="00E346FF"/>
    <w:rsid w:val="00E3486F"/>
    <w:rsid w:val="00E34C85"/>
    <w:rsid w:val="00E35C02"/>
    <w:rsid w:val="00E36A1C"/>
    <w:rsid w:val="00E37007"/>
    <w:rsid w:val="00E3753E"/>
    <w:rsid w:val="00E379A5"/>
    <w:rsid w:val="00E37C92"/>
    <w:rsid w:val="00E37CD9"/>
    <w:rsid w:val="00E40011"/>
    <w:rsid w:val="00E40BDA"/>
    <w:rsid w:val="00E40E6A"/>
    <w:rsid w:val="00E41532"/>
    <w:rsid w:val="00E4173C"/>
    <w:rsid w:val="00E41A2A"/>
    <w:rsid w:val="00E426EF"/>
    <w:rsid w:val="00E4314A"/>
    <w:rsid w:val="00E43164"/>
    <w:rsid w:val="00E43197"/>
    <w:rsid w:val="00E43278"/>
    <w:rsid w:val="00E433BE"/>
    <w:rsid w:val="00E433C2"/>
    <w:rsid w:val="00E43DDC"/>
    <w:rsid w:val="00E442E4"/>
    <w:rsid w:val="00E4450A"/>
    <w:rsid w:val="00E44D83"/>
    <w:rsid w:val="00E45775"/>
    <w:rsid w:val="00E45875"/>
    <w:rsid w:val="00E4598E"/>
    <w:rsid w:val="00E461AA"/>
    <w:rsid w:val="00E464E3"/>
    <w:rsid w:val="00E46CFF"/>
    <w:rsid w:val="00E46DA0"/>
    <w:rsid w:val="00E47B8F"/>
    <w:rsid w:val="00E47F86"/>
    <w:rsid w:val="00E506FF"/>
    <w:rsid w:val="00E50E83"/>
    <w:rsid w:val="00E510DE"/>
    <w:rsid w:val="00E51B69"/>
    <w:rsid w:val="00E51C9E"/>
    <w:rsid w:val="00E522C0"/>
    <w:rsid w:val="00E524CE"/>
    <w:rsid w:val="00E5255D"/>
    <w:rsid w:val="00E52844"/>
    <w:rsid w:val="00E52FCA"/>
    <w:rsid w:val="00E5433F"/>
    <w:rsid w:val="00E544F9"/>
    <w:rsid w:val="00E5466E"/>
    <w:rsid w:val="00E548A4"/>
    <w:rsid w:val="00E5607E"/>
    <w:rsid w:val="00E56120"/>
    <w:rsid w:val="00E56A3D"/>
    <w:rsid w:val="00E56EB3"/>
    <w:rsid w:val="00E5730F"/>
    <w:rsid w:val="00E57F61"/>
    <w:rsid w:val="00E60947"/>
    <w:rsid w:val="00E60F4F"/>
    <w:rsid w:val="00E60FC8"/>
    <w:rsid w:val="00E611EE"/>
    <w:rsid w:val="00E615F2"/>
    <w:rsid w:val="00E61F31"/>
    <w:rsid w:val="00E62FDB"/>
    <w:rsid w:val="00E635F7"/>
    <w:rsid w:val="00E6442F"/>
    <w:rsid w:val="00E64DE2"/>
    <w:rsid w:val="00E655F5"/>
    <w:rsid w:val="00E65D39"/>
    <w:rsid w:val="00E660A8"/>
    <w:rsid w:val="00E66310"/>
    <w:rsid w:val="00E675AC"/>
    <w:rsid w:val="00E677B9"/>
    <w:rsid w:val="00E67CED"/>
    <w:rsid w:val="00E7016E"/>
    <w:rsid w:val="00E702EC"/>
    <w:rsid w:val="00E70606"/>
    <w:rsid w:val="00E71A6C"/>
    <w:rsid w:val="00E71CA3"/>
    <w:rsid w:val="00E7291F"/>
    <w:rsid w:val="00E72957"/>
    <w:rsid w:val="00E72BD5"/>
    <w:rsid w:val="00E72D53"/>
    <w:rsid w:val="00E730B5"/>
    <w:rsid w:val="00E73183"/>
    <w:rsid w:val="00E73223"/>
    <w:rsid w:val="00E741CC"/>
    <w:rsid w:val="00E754E9"/>
    <w:rsid w:val="00E75624"/>
    <w:rsid w:val="00E758D3"/>
    <w:rsid w:val="00E759FF"/>
    <w:rsid w:val="00E75F30"/>
    <w:rsid w:val="00E76641"/>
    <w:rsid w:val="00E77226"/>
    <w:rsid w:val="00E77AAD"/>
    <w:rsid w:val="00E804AE"/>
    <w:rsid w:val="00E804F5"/>
    <w:rsid w:val="00E806A5"/>
    <w:rsid w:val="00E80E4C"/>
    <w:rsid w:val="00E80EB2"/>
    <w:rsid w:val="00E80FCC"/>
    <w:rsid w:val="00E819A7"/>
    <w:rsid w:val="00E8229E"/>
    <w:rsid w:val="00E824CC"/>
    <w:rsid w:val="00E82E9A"/>
    <w:rsid w:val="00E83F64"/>
    <w:rsid w:val="00E84498"/>
    <w:rsid w:val="00E844F0"/>
    <w:rsid w:val="00E845A8"/>
    <w:rsid w:val="00E8462D"/>
    <w:rsid w:val="00E8475C"/>
    <w:rsid w:val="00E84925"/>
    <w:rsid w:val="00E85DAA"/>
    <w:rsid w:val="00E86CAB"/>
    <w:rsid w:val="00E8734D"/>
    <w:rsid w:val="00E875E4"/>
    <w:rsid w:val="00E8763E"/>
    <w:rsid w:val="00E87D59"/>
    <w:rsid w:val="00E90632"/>
    <w:rsid w:val="00E9158E"/>
    <w:rsid w:val="00E917F7"/>
    <w:rsid w:val="00E91896"/>
    <w:rsid w:val="00E91C80"/>
    <w:rsid w:val="00E91FAA"/>
    <w:rsid w:val="00E921E2"/>
    <w:rsid w:val="00E9267E"/>
    <w:rsid w:val="00E92A23"/>
    <w:rsid w:val="00E92E53"/>
    <w:rsid w:val="00E93B2D"/>
    <w:rsid w:val="00E9403F"/>
    <w:rsid w:val="00E94B93"/>
    <w:rsid w:val="00E94E44"/>
    <w:rsid w:val="00E95248"/>
    <w:rsid w:val="00E95DBD"/>
    <w:rsid w:val="00E96333"/>
    <w:rsid w:val="00E9654C"/>
    <w:rsid w:val="00E9666E"/>
    <w:rsid w:val="00E9756F"/>
    <w:rsid w:val="00EA084D"/>
    <w:rsid w:val="00EA15BE"/>
    <w:rsid w:val="00EA15DB"/>
    <w:rsid w:val="00EA248D"/>
    <w:rsid w:val="00EA3156"/>
    <w:rsid w:val="00EA32DE"/>
    <w:rsid w:val="00EA3724"/>
    <w:rsid w:val="00EA3E93"/>
    <w:rsid w:val="00EA3F10"/>
    <w:rsid w:val="00EA3F94"/>
    <w:rsid w:val="00EA3FAB"/>
    <w:rsid w:val="00EA424F"/>
    <w:rsid w:val="00EA4A32"/>
    <w:rsid w:val="00EA5A55"/>
    <w:rsid w:val="00EA6344"/>
    <w:rsid w:val="00EA6475"/>
    <w:rsid w:val="00EA6ED5"/>
    <w:rsid w:val="00EA71D5"/>
    <w:rsid w:val="00EB0079"/>
    <w:rsid w:val="00EB0AA9"/>
    <w:rsid w:val="00EB0BC7"/>
    <w:rsid w:val="00EB0F74"/>
    <w:rsid w:val="00EB1155"/>
    <w:rsid w:val="00EB13BF"/>
    <w:rsid w:val="00EB1578"/>
    <w:rsid w:val="00EB312A"/>
    <w:rsid w:val="00EB32B9"/>
    <w:rsid w:val="00EB3693"/>
    <w:rsid w:val="00EB4F7F"/>
    <w:rsid w:val="00EB548B"/>
    <w:rsid w:val="00EB6874"/>
    <w:rsid w:val="00EB6D9E"/>
    <w:rsid w:val="00EB7036"/>
    <w:rsid w:val="00EB762B"/>
    <w:rsid w:val="00EB7994"/>
    <w:rsid w:val="00EB7F75"/>
    <w:rsid w:val="00EC0218"/>
    <w:rsid w:val="00EC0FAA"/>
    <w:rsid w:val="00EC11E7"/>
    <w:rsid w:val="00EC1705"/>
    <w:rsid w:val="00EC1E28"/>
    <w:rsid w:val="00EC2082"/>
    <w:rsid w:val="00EC241D"/>
    <w:rsid w:val="00EC25DC"/>
    <w:rsid w:val="00EC27C8"/>
    <w:rsid w:val="00EC2A17"/>
    <w:rsid w:val="00EC31F0"/>
    <w:rsid w:val="00EC3896"/>
    <w:rsid w:val="00EC45A1"/>
    <w:rsid w:val="00EC4E08"/>
    <w:rsid w:val="00EC508C"/>
    <w:rsid w:val="00EC5305"/>
    <w:rsid w:val="00EC5CCD"/>
    <w:rsid w:val="00EC63A7"/>
    <w:rsid w:val="00EC6471"/>
    <w:rsid w:val="00EC69DE"/>
    <w:rsid w:val="00EC716A"/>
    <w:rsid w:val="00EC75A0"/>
    <w:rsid w:val="00EC78F3"/>
    <w:rsid w:val="00EC7AB0"/>
    <w:rsid w:val="00EC7B28"/>
    <w:rsid w:val="00EC7B39"/>
    <w:rsid w:val="00EC7BCA"/>
    <w:rsid w:val="00ED011C"/>
    <w:rsid w:val="00ED0E8C"/>
    <w:rsid w:val="00ED1914"/>
    <w:rsid w:val="00ED1FD4"/>
    <w:rsid w:val="00ED20E5"/>
    <w:rsid w:val="00ED2249"/>
    <w:rsid w:val="00ED256E"/>
    <w:rsid w:val="00ED2A4B"/>
    <w:rsid w:val="00ED2DDA"/>
    <w:rsid w:val="00ED2FDC"/>
    <w:rsid w:val="00ED3441"/>
    <w:rsid w:val="00ED3574"/>
    <w:rsid w:val="00ED3FDD"/>
    <w:rsid w:val="00ED4CAF"/>
    <w:rsid w:val="00ED5748"/>
    <w:rsid w:val="00ED5AF6"/>
    <w:rsid w:val="00ED6BE4"/>
    <w:rsid w:val="00ED7B0F"/>
    <w:rsid w:val="00EE0CB5"/>
    <w:rsid w:val="00EE1090"/>
    <w:rsid w:val="00EE1466"/>
    <w:rsid w:val="00EE14D1"/>
    <w:rsid w:val="00EE157E"/>
    <w:rsid w:val="00EE18A7"/>
    <w:rsid w:val="00EE19BD"/>
    <w:rsid w:val="00EE3428"/>
    <w:rsid w:val="00EE3BEC"/>
    <w:rsid w:val="00EE3D60"/>
    <w:rsid w:val="00EE44DF"/>
    <w:rsid w:val="00EE4BE8"/>
    <w:rsid w:val="00EE5078"/>
    <w:rsid w:val="00EE54A6"/>
    <w:rsid w:val="00EE5DC4"/>
    <w:rsid w:val="00EE66A0"/>
    <w:rsid w:val="00EE68BB"/>
    <w:rsid w:val="00EE6C40"/>
    <w:rsid w:val="00EE6D07"/>
    <w:rsid w:val="00EE79E7"/>
    <w:rsid w:val="00EE7CBB"/>
    <w:rsid w:val="00EE7DA1"/>
    <w:rsid w:val="00EF0217"/>
    <w:rsid w:val="00EF08FE"/>
    <w:rsid w:val="00EF090A"/>
    <w:rsid w:val="00EF159E"/>
    <w:rsid w:val="00EF1943"/>
    <w:rsid w:val="00EF1A71"/>
    <w:rsid w:val="00EF1C57"/>
    <w:rsid w:val="00EF1D02"/>
    <w:rsid w:val="00EF1D1A"/>
    <w:rsid w:val="00EF1D6F"/>
    <w:rsid w:val="00EF3064"/>
    <w:rsid w:val="00EF36D9"/>
    <w:rsid w:val="00EF402F"/>
    <w:rsid w:val="00EF42E5"/>
    <w:rsid w:val="00EF48DA"/>
    <w:rsid w:val="00EF4C91"/>
    <w:rsid w:val="00EF529B"/>
    <w:rsid w:val="00EF52B9"/>
    <w:rsid w:val="00EF63FC"/>
    <w:rsid w:val="00EF68A4"/>
    <w:rsid w:val="00EF6C17"/>
    <w:rsid w:val="00EF6FAF"/>
    <w:rsid w:val="00EF79B9"/>
    <w:rsid w:val="00EF7A3A"/>
    <w:rsid w:val="00F0071C"/>
    <w:rsid w:val="00F00F7B"/>
    <w:rsid w:val="00F01199"/>
    <w:rsid w:val="00F012F6"/>
    <w:rsid w:val="00F0138E"/>
    <w:rsid w:val="00F0164E"/>
    <w:rsid w:val="00F0184F"/>
    <w:rsid w:val="00F02BAA"/>
    <w:rsid w:val="00F02EE7"/>
    <w:rsid w:val="00F032BC"/>
    <w:rsid w:val="00F0374D"/>
    <w:rsid w:val="00F03AC7"/>
    <w:rsid w:val="00F03B85"/>
    <w:rsid w:val="00F04138"/>
    <w:rsid w:val="00F045FF"/>
    <w:rsid w:val="00F0499E"/>
    <w:rsid w:val="00F052FF"/>
    <w:rsid w:val="00F058D7"/>
    <w:rsid w:val="00F05C67"/>
    <w:rsid w:val="00F05EB3"/>
    <w:rsid w:val="00F061FE"/>
    <w:rsid w:val="00F067B9"/>
    <w:rsid w:val="00F07970"/>
    <w:rsid w:val="00F103D8"/>
    <w:rsid w:val="00F10507"/>
    <w:rsid w:val="00F116FE"/>
    <w:rsid w:val="00F11825"/>
    <w:rsid w:val="00F11F09"/>
    <w:rsid w:val="00F11FC7"/>
    <w:rsid w:val="00F12AAB"/>
    <w:rsid w:val="00F136A4"/>
    <w:rsid w:val="00F13770"/>
    <w:rsid w:val="00F139D8"/>
    <w:rsid w:val="00F13B7B"/>
    <w:rsid w:val="00F13CC6"/>
    <w:rsid w:val="00F14E71"/>
    <w:rsid w:val="00F152C8"/>
    <w:rsid w:val="00F15622"/>
    <w:rsid w:val="00F15EB2"/>
    <w:rsid w:val="00F1644F"/>
    <w:rsid w:val="00F16D64"/>
    <w:rsid w:val="00F172CA"/>
    <w:rsid w:val="00F17BA3"/>
    <w:rsid w:val="00F2031E"/>
    <w:rsid w:val="00F2055A"/>
    <w:rsid w:val="00F21A3D"/>
    <w:rsid w:val="00F223E8"/>
    <w:rsid w:val="00F229BF"/>
    <w:rsid w:val="00F2304F"/>
    <w:rsid w:val="00F23E4B"/>
    <w:rsid w:val="00F24057"/>
    <w:rsid w:val="00F24542"/>
    <w:rsid w:val="00F2504F"/>
    <w:rsid w:val="00F25408"/>
    <w:rsid w:val="00F25703"/>
    <w:rsid w:val="00F25C48"/>
    <w:rsid w:val="00F2621C"/>
    <w:rsid w:val="00F26846"/>
    <w:rsid w:val="00F269EA"/>
    <w:rsid w:val="00F26BCD"/>
    <w:rsid w:val="00F3005E"/>
    <w:rsid w:val="00F3060B"/>
    <w:rsid w:val="00F30903"/>
    <w:rsid w:val="00F31A6A"/>
    <w:rsid w:val="00F3211B"/>
    <w:rsid w:val="00F32222"/>
    <w:rsid w:val="00F32799"/>
    <w:rsid w:val="00F32C0A"/>
    <w:rsid w:val="00F334A6"/>
    <w:rsid w:val="00F33824"/>
    <w:rsid w:val="00F33A39"/>
    <w:rsid w:val="00F33E3F"/>
    <w:rsid w:val="00F34512"/>
    <w:rsid w:val="00F34E1A"/>
    <w:rsid w:val="00F36209"/>
    <w:rsid w:val="00F3634C"/>
    <w:rsid w:val="00F368D0"/>
    <w:rsid w:val="00F36D9B"/>
    <w:rsid w:val="00F36FE3"/>
    <w:rsid w:val="00F37B95"/>
    <w:rsid w:val="00F37E39"/>
    <w:rsid w:val="00F4005C"/>
    <w:rsid w:val="00F400A8"/>
    <w:rsid w:val="00F40F28"/>
    <w:rsid w:val="00F4122F"/>
    <w:rsid w:val="00F41E0A"/>
    <w:rsid w:val="00F42F58"/>
    <w:rsid w:val="00F43095"/>
    <w:rsid w:val="00F430CD"/>
    <w:rsid w:val="00F4330A"/>
    <w:rsid w:val="00F435DD"/>
    <w:rsid w:val="00F438B0"/>
    <w:rsid w:val="00F43B36"/>
    <w:rsid w:val="00F43C6B"/>
    <w:rsid w:val="00F43C7E"/>
    <w:rsid w:val="00F43DFB"/>
    <w:rsid w:val="00F44928"/>
    <w:rsid w:val="00F45B31"/>
    <w:rsid w:val="00F45CAA"/>
    <w:rsid w:val="00F45FD1"/>
    <w:rsid w:val="00F46374"/>
    <w:rsid w:val="00F46562"/>
    <w:rsid w:val="00F47050"/>
    <w:rsid w:val="00F4712D"/>
    <w:rsid w:val="00F47380"/>
    <w:rsid w:val="00F47A6F"/>
    <w:rsid w:val="00F505B1"/>
    <w:rsid w:val="00F53ADE"/>
    <w:rsid w:val="00F53DF1"/>
    <w:rsid w:val="00F543FC"/>
    <w:rsid w:val="00F54539"/>
    <w:rsid w:val="00F54B5B"/>
    <w:rsid w:val="00F54C49"/>
    <w:rsid w:val="00F54CB2"/>
    <w:rsid w:val="00F55473"/>
    <w:rsid w:val="00F5552B"/>
    <w:rsid w:val="00F55832"/>
    <w:rsid w:val="00F55A01"/>
    <w:rsid w:val="00F55EE5"/>
    <w:rsid w:val="00F561DF"/>
    <w:rsid w:val="00F56628"/>
    <w:rsid w:val="00F56B68"/>
    <w:rsid w:val="00F572B1"/>
    <w:rsid w:val="00F60C76"/>
    <w:rsid w:val="00F60CBD"/>
    <w:rsid w:val="00F60E12"/>
    <w:rsid w:val="00F60FB5"/>
    <w:rsid w:val="00F6116C"/>
    <w:rsid w:val="00F62B10"/>
    <w:rsid w:val="00F62E0F"/>
    <w:rsid w:val="00F62E22"/>
    <w:rsid w:val="00F63304"/>
    <w:rsid w:val="00F64A69"/>
    <w:rsid w:val="00F65704"/>
    <w:rsid w:val="00F6572A"/>
    <w:rsid w:val="00F65E04"/>
    <w:rsid w:val="00F66FB1"/>
    <w:rsid w:val="00F676EF"/>
    <w:rsid w:val="00F7005A"/>
    <w:rsid w:val="00F70410"/>
    <w:rsid w:val="00F70550"/>
    <w:rsid w:val="00F70B45"/>
    <w:rsid w:val="00F719FF"/>
    <w:rsid w:val="00F723E0"/>
    <w:rsid w:val="00F72799"/>
    <w:rsid w:val="00F727F8"/>
    <w:rsid w:val="00F72D04"/>
    <w:rsid w:val="00F72D29"/>
    <w:rsid w:val="00F72E3F"/>
    <w:rsid w:val="00F73098"/>
    <w:rsid w:val="00F73B63"/>
    <w:rsid w:val="00F73D72"/>
    <w:rsid w:val="00F74300"/>
    <w:rsid w:val="00F7487C"/>
    <w:rsid w:val="00F750C2"/>
    <w:rsid w:val="00F76C4B"/>
    <w:rsid w:val="00F76CD1"/>
    <w:rsid w:val="00F7729E"/>
    <w:rsid w:val="00F77723"/>
    <w:rsid w:val="00F77DE7"/>
    <w:rsid w:val="00F77E80"/>
    <w:rsid w:val="00F808D6"/>
    <w:rsid w:val="00F80906"/>
    <w:rsid w:val="00F80D5C"/>
    <w:rsid w:val="00F81153"/>
    <w:rsid w:val="00F81C62"/>
    <w:rsid w:val="00F81E7B"/>
    <w:rsid w:val="00F83268"/>
    <w:rsid w:val="00F836AD"/>
    <w:rsid w:val="00F837FE"/>
    <w:rsid w:val="00F83C7D"/>
    <w:rsid w:val="00F8537A"/>
    <w:rsid w:val="00F856FD"/>
    <w:rsid w:val="00F858E9"/>
    <w:rsid w:val="00F85A7F"/>
    <w:rsid w:val="00F85F1D"/>
    <w:rsid w:val="00F868D3"/>
    <w:rsid w:val="00F86ABD"/>
    <w:rsid w:val="00F86CDD"/>
    <w:rsid w:val="00F87EE0"/>
    <w:rsid w:val="00F9056F"/>
    <w:rsid w:val="00F905AC"/>
    <w:rsid w:val="00F90954"/>
    <w:rsid w:val="00F90BB7"/>
    <w:rsid w:val="00F91B3F"/>
    <w:rsid w:val="00F92024"/>
    <w:rsid w:val="00F929C0"/>
    <w:rsid w:val="00F92D6A"/>
    <w:rsid w:val="00F9337F"/>
    <w:rsid w:val="00F935D5"/>
    <w:rsid w:val="00F93CCC"/>
    <w:rsid w:val="00F95782"/>
    <w:rsid w:val="00F95D97"/>
    <w:rsid w:val="00F9687F"/>
    <w:rsid w:val="00F96FDE"/>
    <w:rsid w:val="00F97081"/>
    <w:rsid w:val="00F9759A"/>
    <w:rsid w:val="00F9765B"/>
    <w:rsid w:val="00F977C9"/>
    <w:rsid w:val="00FA0C4B"/>
    <w:rsid w:val="00FA0EDA"/>
    <w:rsid w:val="00FA1F0D"/>
    <w:rsid w:val="00FA2B91"/>
    <w:rsid w:val="00FA2C21"/>
    <w:rsid w:val="00FA3062"/>
    <w:rsid w:val="00FA3B30"/>
    <w:rsid w:val="00FA3FE1"/>
    <w:rsid w:val="00FA4448"/>
    <w:rsid w:val="00FA4BA7"/>
    <w:rsid w:val="00FA4E62"/>
    <w:rsid w:val="00FA5193"/>
    <w:rsid w:val="00FA5535"/>
    <w:rsid w:val="00FA5595"/>
    <w:rsid w:val="00FA59A3"/>
    <w:rsid w:val="00FA6243"/>
    <w:rsid w:val="00FA6A5A"/>
    <w:rsid w:val="00FA6DB3"/>
    <w:rsid w:val="00FA719A"/>
    <w:rsid w:val="00FA724F"/>
    <w:rsid w:val="00FA7E92"/>
    <w:rsid w:val="00FB0623"/>
    <w:rsid w:val="00FB06E7"/>
    <w:rsid w:val="00FB0CFF"/>
    <w:rsid w:val="00FB1173"/>
    <w:rsid w:val="00FB2CEE"/>
    <w:rsid w:val="00FB336A"/>
    <w:rsid w:val="00FB3684"/>
    <w:rsid w:val="00FB39E8"/>
    <w:rsid w:val="00FB428C"/>
    <w:rsid w:val="00FB4443"/>
    <w:rsid w:val="00FB4487"/>
    <w:rsid w:val="00FB4B48"/>
    <w:rsid w:val="00FB4D63"/>
    <w:rsid w:val="00FB5C3F"/>
    <w:rsid w:val="00FB6808"/>
    <w:rsid w:val="00FB6960"/>
    <w:rsid w:val="00FB6DA8"/>
    <w:rsid w:val="00FB7108"/>
    <w:rsid w:val="00FB72BC"/>
    <w:rsid w:val="00FC0335"/>
    <w:rsid w:val="00FC096D"/>
    <w:rsid w:val="00FC0EED"/>
    <w:rsid w:val="00FC1AE4"/>
    <w:rsid w:val="00FC1B9A"/>
    <w:rsid w:val="00FC1FE9"/>
    <w:rsid w:val="00FC3465"/>
    <w:rsid w:val="00FC3B05"/>
    <w:rsid w:val="00FC42B1"/>
    <w:rsid w:val="00FC4C91"/>
    <w:rsid w:val="00FC5B0D"/>
    <w:rsid w:val="00FC660A"/>
    <w:rsid w:val="00FC677C"/>
    <w:rsid w:val="00FC6A4E"/>
    <w:rsid w:val="00FC6BBA"/>
    <w:rsid w:val="00FC7A8D"/>
    <w:rsid w:val="00FD0008"/>
    <w:rsid w:val="00FD02E9"/>
    <w:rsid w:val="00FD093C"/>
    <w:rsid w:val="00FD0E4F"/>
    <w:rsid w:val="00FD15EE"/>
    <w:rsid w:val="00FD19E3"/>
    <w:rsid w:val="00FD2391"/>
    <w:rsid w:val="00FD24AD"/>
    <w:rsid w:val="00FD355E"/>
    <w:rsid w:val="00FD36BF"/>
    <w:rsid w:val="00FD3810"/>
    <w:rsid w:val="00FD3A85"/>
    <w:rsid w:val="00FD405D"/>
    <w:rsid w:val="00FD42CB"/>
    <w:rsid w:val="00FD44DC"/>
    <w:rsid w:val="00FD4F56"/>
    <w:rsid w:val="00FD560B"/>
    <w:rsid w:val="00FD5C54"/>
    <w:rsid w:val="00FD69D3"/>
    <w:rsid w:val="00FD7663"/>
    <w:rsid w:val="00FD7782"/>
    <w:rsid w:val="00FE0ADD"/>
    <w:rsid w:val="00FE0AE1"/>
    <w:rsid w:val="00FE16A0"/>
    <w:rsid w:val="00FE1B8A"/>
    <w:rsid w:val="00FE1FB7"/>
    <w:rsid w:val="00FE2890"/>
    <w:rsid w:val="00FE2D01"/>
    <w:rsid w:val="00FE4019"/>
    <w:rsid w:val="00FE4353"/>
    <w:rsid w:val="00FE46E0"/>
    <w:rsid w:val="00FE561C"/>
    <w:rsid w:val="00FE57C6"/>
    <w:rsid w:val="00FE58E2"/>
    <w:rsid w:val="00FE5DAA"/>
    <w:rsid w:val="00FE6010"/>
    <w:rsid w:val="00FE6CB4"/>
    <w:rsid w:val="00FE6FAE"/>
    <w:rsid w:val="00FE779E"/>
    <w:rsid w:val="00FF05A2"/>
    <w:rsid w:val="00FF0BD8"/>
    <w:rsid w:val="00FF1179"/>
    <w:rsid w:val="00FF11AF"/>
    <w:rsid w:val="00FF1249"/>
    <w:rsid w:val="00FF1B19"/>
    <w:rsid w:val="00FF23B5"/>
    <w:rsid w:val="00FF25A7"/>
    <w:rsid w:val="00FF2974"/>
    <w:rsid w:val="00FF2E3B"/>
    <w:rsid w:val="00FF300B"/>
    <w:rsid w:val="00FF36D1"/>
    <w:rsid w:val="00FF370F"/>
    <w:rsid w:val="00FF3914"/>
    <w:rsid w:val="00FF4DB8"/>
    <w:rsid w:val="00FF4DD6"/>
    <w:rsid w:val="00FF4F8F"/>
    <w:rsid w:val="00FF504A"/>
    <w:rsid w:val="00FF55CE"/>
    <w:rsid w:val="00FF635D"/>
    <w:rsid w:val="00FF6817"/>
    <w:rsid w:val="00FF69F0"/>
    <w:rsid w:val="00FF6A7E"/>
    <w:rsid w:val="00FF6CE2"/>
    <w:rsid w:val="00FF73CB"/>
    <w:rsid w:val="00FF74B1"/>
    <w:rsid w:val="00FF7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FF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2C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2C3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F2C34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6">
    <w:name w:val="List Paragraph"/>
    <w:basedOn w:val="a"/>
    <w:uiPriority w:val="34"/>
    <w:qFormat/>
    <w:rsid w:val="008232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8659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709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72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61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7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26" Type="http://schemas.openxmlformats.org/officeDocument/2006/relationships/diagramColors" Target="diagrams/colors2.xml"/><Relationship Id="rId3" Type="http://schemas.openxmlformats.org/officeDocument/2006/relationships/settings" Target="settings.xml"/><Relationship Id="rId21" Type="http://schemas.openxmlformats.org/officeDocument/2006/relationships/diagramQuickStyle" Target="diagrams/quickStyle1.xml"/><Relationship Id="rId7" Type="http://schemas.openxmlformats.org/officeDocument/2006/relationships/chart" Target="charts/chart3.xml"/><Relationship Id="rId12" Type="http://schemas.openxmlformats.org/officeDocument/2006/relationships/image" Target="media/image3.jpeg"/><Relationship Id="rId17" Type="http://schemas.openxmlformats.org/officeDocument/2006/relationships/image" Target="media/image8.emf"/><Relationship Id="rId25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diagramLayout" Target="diagrams/layout1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image" Target="media/image2.png"/><Relationship Id="rId24" Type="http://schemas.openxmlformats.org/officeDocument/2006/relationships/diagramLayout" Target="diagrams/layout2.xml"/><Relationship Id="rId5" Type="http://schemas.openxmlformats.org/officeDocument/2006/relationships/chart" Target="charts/chart1.xml"/><Relationship Id="rId15" Type="http://schemas.openxmlformats.org/officeDocument/2006/relationships/image" Target="media/image6.png"/><Relationship Id="rId23" Type="http://schemas.openxmlformats.org/officeDocument/2006/relationships/diagramData" Target="diagrams/data2.xm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diagramData" Target="diagrams/data1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image" Target="media/image5.jpeg"/><Relationship Id="rId22" Type="http://schemas.openxmlformats.org/officeDocument/2006/relationships/diagramColors" Target="diagrams/colors1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44;&#1080;&#1072;&#1075;&#1088;&#1072;&#1084;&#1084;&#1099;%20&#1082;%20&#1087;&#1077;&#1076;&#1087;&#1088;&#1086;&#1077;&#1082;&#1090;&#1091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44;&#1080;&#1072;&#1075;&#1088;&#1072;&#1084;&#1084;&#1099;%20&#1082;%20&#1087;&#1077;&#1076;&#1087;&#1088;&#1086;&#1077;&#1082;&#1090;&#1091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44;&#1080;&#1072;&#1075;&#1088;&#1072;&#1084;&#1084;&#1099;%20&#1082;%20&#1087;&#1077;&#1076;&#1087;&#1088;&#1086;&#1077;&#1082;&#1090;&#1091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52;&#1072;&#1084;&#1080;&#1085;%20&#1092;&#1086;&#1088;&#1089;&#1072;&#1081;&#1090;\&#1044;&#1080;&#1072;&#1075;&#1088;&#1072;&#1084;&#1084;&#1099;%20&#1082;%20&#1087;&#1077;&#1076;&#1087;&#1088;&#1086;&#1077;&#1082;&#1090;&#1091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44;&#1080;&#1072;&#1075;&#1088;&#1072;&#1084;&#1084;&#1099;%20&#1082;%20&#1087;&#1077;&#1076;&#1087;&#1088;&#1086;&#1077;&#1082;&#1090;&#1091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outEnd"/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0.6400000000000019</c:v>
                </c:pt>
                <c:pt idx="1">
                  <c:v>0.18000000000000024</c:v>
                </c:pt>
                <c:pt idx="2">
                  <c:v>0.18000000000000024</c:v>
                </c:pt>
              </c:numCache>
            </c:numRef>
          </c:val>
        </c:ser>
        <c:dLbls>
          <c:showVal val="1"/>
        </c:dLbls>
      </c:pie3DChart>
    </c:plotArea>
    <c:legend>
      <c:legendPos val="r"/>
      <c:txPr>
        <a:bodyPr/>
        <a:lstStyle/>
        <a:p>
          <a:pPr>
            <a:defRPr sz="1100"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 smtClean="0"/>
                      <a:t>2</a:t>
                    </a:r>
                    <a:r>
                      <a:rPr lang="ru-RU" smtClean="0"/>
                      <a:t>4</a:t>
                    </a:r>
                    <a:r>
                      <a:rPr lang="en-US" smtClean="0"/>
                      <a:t>%</a:t>
                    </a:r>
                    <a:endParaRPr lang="en-US"/>
                  </a:p>
                </c:rich>
              </c:tx>
              <c:dLblPos val="outEnd"/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outEnd"/>
            <c:showVal val="1"/>
            <c:showLeaderLines val="1"/>
          </c:dLbls>
          <c:cat>
            <c:strRef>
              <c:f>Лист1!$A$6:$A$10</c:f>
              <c:strCache>
                <c:ptCount val="5"/>
                <c:pt idx="0">
                  <c:v>Позиционный</c:v>
                </c:pt>
                <c:pt idx="1">
                  <c:v>Социальный</c:v>
                </c:pt>
                <c:pt idx="2">
                  <c:v>Учебный</c:v>
                </c:pt>
                <c:pt idx="3">
                  <c:v>Оценки</c:v>
                </c:pt>
                <c:pt idx="4">
                  <c:v>Игровой</c:v>
                </c:pt>
              </c:strCache>
            </c:strRef>
          </c:cat>
          <c:val>
            <c:numRef>
              <c:f>Лист1!$B$6:$B$10</c:f>
              <c:numCache>
                <c:formatCode>0%</c:formatCode>
                <c:ptCount val="5"/>
                <c:pt idx="0">
                  <c:v>4.0000000000000022E-2</c:v>
                </c:pt>
                <c:pt idx="1">
                  <c:v>0.23</c:v>
                </c:pt>
                <c:pt idx="2">
                  <c:v>0.6400000000000019</c:v>
                </c:pt>
                <c:pt idx="3">
                  <c:v>4.0000000000000022E-2</c:v>
                </c:pt>
                <c:pt idx="4">
                  <c:v>4.0000000000000022E-2</c:v>
                </c:pt>
              </c:numCache>
            </c:numRef>
          </c:val>
        </c:ser>
        <c:dLbls>
          <c:showVal val="1"/>
        </c:dLbls>
      </c:pie3DChart>
    </c:plotArea>
    <c:legend>
      <c:legendPos val="r"/>
      <c:txPr>
        <a:bodyPr/>
        <a:lstStyle/>
        <a:p>
          <a:pPr>
            <a:defRPr sz="1100"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outEnd"/>
            <c:showVal val="1"/>
            <c:showLeaderLines val="1"/>
          </c:dLbls>
          <c:cat>
            <c:strRef>
              <c:f>Лист1!$A$12:$A$13</c:f>
              <c:strCache>
                <c:ptCount val="2"/>
                <c:pt idx="0">
                  <c:v>Завышенная</c:v>
                </c:pt>
                <c:pt idx="1">
                  <c:v>Низкая</c:v>
                </c:pt>
              </c:strCache>
            </c:strRef>
          </c:cat>
          <c:val>
            <c:numRef>
              <c:f>Лист1!$B$12:$B$13</c:f>
              <c:numCache>
                <c:formatCode>0%</c:formatCode>
                <c:ptCount val="2"/>
                <c:pt idx="0">
                  <c:v>0.96000000000000063</c:v>
                </c:pt>
                <c:pt idx="1">
                  <c:v>4.0000000000000022E-2</c:v>
                </c:pt>
              </c:numCache>
            </c:numRef>
          </c:val>
        </c:ser>
        <c:dLbls>
          <c:showVal val="1"/>
        </c:dLbls>
      </c:pie3DChart>
    </c:plotArea>
    <c:legend>
      <c:legendPos val="r"/>
      <c:txPr>
        <a:bodyPr/>
        <a:lstStyle/>
        <a:p>
          <a:pPr>
            <a:defRPr sz="1100"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outEnd"/>
            <c:showVal val="1"/>
            <c:showLeaderLines val="1"/>
          </c:dLbls>
          <c:cat>
            <c:strRef>
              <c:f>Лист1!$A$15:$A$16</c:f>
              <c:strCache>
                <c:ptCount val="2"/>
                <c:pt idx="0">
                  <c:v>Оптимальная работоспособность</c:v>
                </c:pt>
                <c:pt idx="1">
                  <c:v>Компенсируемая работоспособность</c:v>
                </c:pt>
              </c:strCache>
            </c:strRef>
          </c:cat>
          <c:val>
            <c:numRef>
              <c:f>Лист1!$B$15:$B$16</c:f>
              <c:numCache>
                <c:formatCode>0%</c:formatCode>
                <c:ptCount val="2"/>
                <c:pt idx="0">
                  <c:v>0.64000000000000135</c:v>
                </c:pt>
                <c:pt idx="1">
                  <c:v>0.36000000000000032</c:v>
                </c:pt>
              </c:numCache>
            </c:numRef>
          </c:val>
        </c:ser>
        <c:dLbls>
          <c:showVal val="1"/>
        </c:dLbls>
      </c:pie3DChart>
    </c:plotArea>
    <c:legend>
      <c:legendPos val="r"/>
      <c:txPr>
        <a:bodyPr/>
        <a:lstStyle/>
        <a:p>
          <a:pPr>
            <a:defRPr sz="1100"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dLbls>
            <c:dLbl>
              <c:idx val="1"/>
              <c:tx>
                <c:rich>
                  <a:bodyPr/>
                  <a:lstStyle/>
                  <a:p>
                    <a:r>
                      <a:rPr lang="en-US" smtClean="0"/>
                      <a:t>3</a:t>
                    </a:r>
                    <a:r>
                      <a:rPr lang="ru-RU" smtClean="0"/>
                      <a:t>6</a:t>
                    </a:r>
                    <a:r>
                      <a:rPr lang="en-US" smtClean="0"/>
                      <a:t>%</a:t>
                    </a:r>
                    <a:endParaRPr lang="en-US"/>
                  </a:p>
                </c:rich>
              </c:tx>
              <c:dLblPos val="outEnd"/>
              <c:showVal val="1"/>
            </c:dLbl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outEnd"/>
            <c:showVal val="1"/>
            <c:showLeaderLines val="1"/>
          </c:dLbls>
          <c:cat>
            <c:strRef>
              <c:f>Лист1!$A$18:$A$20</c:f>
              <c:strCache>
                <c:ptCount val="3"/>
                <c:pt idx="0">
                  <c:v>Высокий</c:v>
                </c:pt>
                <c:pt idx="1">
                  <c:v>Средний</c:v>
                </c:pt>
                <c:pt idx="2">
                  <c:v>Низкий</c:v>
                </c:pt>
              </c:strCache>
            </c:strRef>
          </c:cat>
          <c:val>
            <c:numRef>
              <c:f>Лист1!$B$18:$B$20</c:f>
              <c:numCache>
                <c:formatCode>0%</c:formatCode>
                <c:ptCount val="3"/>
                <c:pt idx="0">
                  <c:v>0.5</c:v>
                </c:pt>
                <c:pt idx="1">
                  <c:v>0.35000000000000031</c:v>
                </c:pt>
                <c:pt idx="2">
                  <c:v>0.14000000000000001</c:v>
                </c:pt>
              </c:numCache>
            </c:numRef>
          </c:val>
        </c:ser>
        <c:dLbls>
          <c:showVal val="1"/>
        </c:dLbls>
      </c:pie3DChart>
    </c:plotArea>
    <c:legend>
      <c:legendPos val="r"/>
      <c:txPr>
        <a:bodyPr/>
        <a:lstStyle/>
        <a:p>
          <a:pPr>
            <a:defRPr sz="1100">
              <a:latin typeface="Verdana" pitchFamily="34" charset="0"/>
              <a:ea typeface="Verdana" pitchFamily="34" charset="0"/>
              <a:cs typeface="Verdana" pitchFamily="34" charset="0"/>
            </a:defRPr>
          </a:pPr>
          <a:endParaRPr lang="ru-RU"/>
        </a:p>
      </c:txPr>
    </c:legend>
    <c:plotVisOnly val="1"/>
  </c:chart>
  <c:externalData r:id="rId1"/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46F963A-B7EA-43F9-8D22-887F90DF50AD}" type="doc">
      <dgm:prSet loTypeId="urn:microsoft.com/office/officeart/2005/8/layout/hList1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7CE3A8D5-7B5D-4FF5-AF16-DA450F870729}">
      <dgm:prSet phldrT="[Текст]" custT="1"/>
      <dgm:spPr>
        <a:solidFill>
          <a:srgbClr val="FFC000"/>
        </a:solidFill>
      </dgm:spPr>
      <dgm:t>
        <a:bodyPr/>
        <a:lstStyle/>
        <a:p>
          <a:r>
            <a:rPr lang="ru-RU" sz="2400" dirty="0" smtClean="0">
              <a:latin typeface="Segoe UI Semibold" pitchFamily="34" charset="0"/>
            </a:rPr>
            <a:t>Делфи-метод</a:t>
          </a:r>
          <a:endParaRPr lang="ru-RU" sz="2400" dirty="0">
            <a:latin typeface="Segoe UI Semibold" pitchFamily="34" charset="0"/>
          </a:endParaRPr>
        </a:p>
      </dgm:t>
    </dgm:pt>
    <dgm:pt modelId="{B9A0A918-D8FD-4F5C-9613-C3D77817BACF}" type="parTrans" cxnId="{1C51801D-41A0-4ACF-B9C5-AF8A6B4F3771}">
      <dgm:prSet/>
      <dgm:spPr/>
      <dgm:t>
        <a:bodyPr/>
        <a:lstStyle/>
        <a:p>
          <a:endParaRPr lang="ru-RU"/>
        </a:p>
      </dgm:t>
    </dgm:pt>
    <dgm:pt modelId="{F4C528BD-3D60-4730-A1FF-46636FEDDABF}" type="sibTrans" cxnId="{1C51801D-41A0-4ACF-B9C5-AF8A6B4F3771}">
      <dgm:prSet/>
      <dgm:spPr/>
      <dgm:t>
        <a:bodyPr/>
        <a:lstStyle/>
        <a:p>
          <a:endParaRPr lang="ru-RU"/>
        </a:p>
      </dgm:t>
    </dgm:pt>
    <dgm:pt modelId="{2247907D-9DB9-47BF-86DD-4E1653AA90AE}">
      <dgm:prSet phldrT="[Текст]" custT="1"/>
      <dgm:spPr>
        <a:solidFill>
          <a:srgbClr val="92D050"/>
        </a:solidFill>
      </dgm:spPr>
      <dgm:t>
        <a:bodyPr/>
        <a:lstStyle/>
        <a:p>
          <a:r>
            <a:rPr lang="ru-RU" sz="2400" dirty="0" smtClean="0">
              <a:latin typeface="Segoe UI Semibold" pitchFamily="34" charset="0"/>
            </a:rPr>
            <a:t>Сценирование</a:t>
          </a:r>
          <a:endParaRPr lang="ru-RU" sz="2400" dirty="0">
            <a:latin typeface="Segoe UI Semibold" pitchFamily="34" charset="0"/>
          </a:endParaRPr>
        </a:p>
      </dgm:t>
    </dgm:pt>
    <dgm:pt modelId="{8B413C17-E5A2-4F96-9B04-F14A1A5A883E}" type="parTrans" cxnId="{9947722F-DCB8-447C-8587-486B786AF0C4}">
      <dgm:prSet/>
      <dgm:spPr/>
      <dgm:t>
        <a:bodyPr/>
        <a:lstStyle/>
        <a:p>
          <a:endParaRPr lang="ru-RU"/>
        </a:p>
      </dgm:t>
    </dgm:pt>
    <dgm:pt modelId="{B03A3D3D-36A2-4332-90BD-29DA4B095C20}" type="sibTrans" cxnId="{9947722F-DCB8-447C-8587-486B786AF0C4}">
      <dgm:prSet/>
      <dgm:spPr/>
      <dgm:t>
        <a:bodyPr/>
        <a:lstStyle/>
        <a:p>
          <a:endParaRPr lang="ru-RU"/>
        </a:p>
      </dgm:t>
    </dgm:pt>
    <dgm:pt modelId="{C48B94C2-F301-4141-AC3A-48311B3E9B35}">
      <dgm:prSet custT="1"/>
      <dgm:spPr>
        <a:solidFill>
          <a:srgbClr val="FFFF99"/>
        </a:solidFill>
      </dgm:spPr>
      <dgm:t>
        <a:bodyPr/>
        <a:lstStyle/>
        <a:p>
          <a:pPr algn="just"/>
          <a:r>
            <a:rPr lang="ru-RU" sz="900" b="1"/>
            <a:t>Делфи-метод</a:t>
          </a:r>
          <a:r>
            <a:rPr lang="ru-RU" sz="900"/>
            <a:t> — экспертам рассылается общий опросник, на основе ответов к которому составляется следующий опросник. Этот улучшенный опросник вновь рассылается экспертам, которым необходимо дать свой вариант решения, а также рассмотреть наиболее крайние точки зрения, высказанные другими экспертами. Эксперты должны оценить проблему по различным аспектам. Выявляются преобладающие суждения экспертов, сближаются их точки зрения. В соответствии с этим и формируются окончательные рекомендации или сценарии. Делфи-опрос проводится в два и более этапов. В некоторых случаях применяется большее число шагов (до 7).</a:t>
          </a:r>
        </a:p>
      </dgm:t>
    </dgm:pt>
    <dgm:pt modelId="{F714F945-BED2-4E7A-9AB1-F0EBE7EBE657}" type="parTrans" cxnId="{75F8F92C-5D6B-4C02-B7E8-F35DFB88CC9D}">
      <dgm:prSet/>
      <dgm:spPr/>
      <dgm:t>
        <a:bodyPr/>
        <a:lstStyle/>
        <a:p>
          <a:endParaRPr lang="ru-RU"/>
        </a:p>
      </dgm:t>
    </dgm:pt>
    <dgm:pt modelId="{EF6A3807-2214-4957-901A-3412216DDC71}" type="sibTrans" cxnId="{75F8F92C-5D6B-4C02-B7E8-F35DFB88CC9D}">
      <dgm:prSet/>
      <dgm:spPr/>
      <dgm:t>
        <a:bodyPr/>
        <a:lstStyle/>
        <a:p>
          <a:endParaRPr lang="ru-RU"/>
        </a:p>
      </dgm:t>
    </dgm:pt>
    <dgm:pt modelId="{EE7A60BE-E500-4A5D-A47B-05DCC5AA0861}">
      <dgm:prSet custT="1"/>
      <dgm:spPr>
        <a:solidFill>
          <a:schemeClr val="accent3">
            <a:lumMod val="40000"/>
            <a:lumOff val="60000"/>
            <a:alpha val="90000"/>
          </a:schemeClr>
        </a:solidFill>
      </dgm:spPr>
      <dgm:t>
        <a:bodyPr/>
        <a:lstStyle/>
        <a:p>
          <a:pPr algn="just"/>
          <a:r>
            <a:rPr lang="ru-RU" sz="900"/>
            <a:t>В процессе </a:t>
          </a:r>
          <a:r>
            <a:rPr lang="ru-RU" sz="900" b="1"/>
            <a:t>сценирования</a:t>
          </a:r>
          <a:r>
            <a:rPr lang="ru-RU" sz="900"/>
            <a:t> разрабатывается набор образов будущего, каждый из которых представляет собой развитие того или иного пакета трендов современности. В реальности получаемые сценарии не всегда являются взаимоисключающими, но «в общем виде» варианты будущего должны резко отличаться между собой. Основное требование к таким сценариям — правдоподобность, то есть сценарии должны логически вытекать из тенденций современного мира. Набор «правдоподобных» сце-нариев образует пространство сценирования, огра-ниченное основными допущениями, сделанными в ходе работы.</a:t>
          </a:r>
        </a:p>
      </dgm:t>
    </dgm:pt>
    <dgm:pt modelId="{EB41915A-0A59-4093-80BD-78482CFDDB08}" type="parTrans" cxnId="{C6E3C84B-E365-495B-B657-776D71208C32}">
      <dgm:prSet/>
      <dgm:spPr/>
      <dgm:t>
        <a:bodyPr/>
        <a:lstStyle/>
        <a:p>
          <a:endParaRPr lang="ru-RU"/>
        </a:p>
      </dgm:t>
    </dgm:pt>
    <dgm:pt modelId="{F132F562-D294-4926-BEDB-41AA90D81D76}" type="sibTrans" cxnId="{C6E3C84B-E365-495B-B657-776D71208C32}">
      <dgm:prSet/>
      <dgm:spPr/>
      <dgm:t>
        <a:bodyPr/>
        <a:lstStyle/>
        <a:p>
          <a:endParaRPr lang="ru-RU"/>
        </a:p>
      </dgm:t>
    </dgm:pt>
    <dgm:pt modelId="{F982D707-353A-4E90-8071-0B35CE385AC6}" type="pres">
      <dgm:prSet presAssocID="{246F963A-B7EA-43F9-8D22-887F90DF50AD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0E9E8D9-C6DB-4601-A4F5-7E4E1B8D8B56}" type="pres">
      <dgm:prSet presAssocID="{7CE3A8D5-7B5D-4FF5-AF16-DA450F870729}" presName="composite" presStyleCnt="0"/>
      <dgm:spPr/>
    </dgm:pt>
    <dgm:pt modelId="{FBA41CEB-BD36-43F6-9FC4-F1E36D5691AD}" type="pres">
      <dgm:prSet presAssocID="{7CE3A8D5-7B5D-4FF5-AF16-DA450F870729}" presName="parTx" presStyleLbl="alignNode1" presStyleIdx="0" presStyleCnt="2" custLinFactNeighborY="-47229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430BD4-D7CE-4DD5-98DF-6DCC5BE82CE5}" type="pres">
      <dgm:prSet presAssocID="{7CE3A8D5-7B5D-4FF5-AF16-DA450F870729}" presName="desTx" presStyleLbl="alignAccFollowNode1" presStyleIdx="0" presStyleCnt="2" custScaleY="91689" custLinFactNeighborY="3223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DC0742-63FB-44A7-99D7-D89E8E40C5B7}" type="pres">
      <dgm:prSet presAssocID="{F4C528BD-3D60-4730-A1FF-46636FEDDABF}" presName="space" presStyleCnt="0"/>
      <dgm:spPr/>
    </dgm:pt>
    <dgm:pt modelId="{1433923C-8B15-42E5-832D-6F9D5252A9C6}" type="pres">
      <dgm:prSet presAssocID="{2247907D-9DB9-47BF-86DD-4E1653AA90AE}" presName="composite" presStyleCnt="0"/>
      <dgm:spPr/>
    </dgm:pt>
    <dgm:pt modelId="{987A58EE-A374-4B4D-98F3-8FAC56A0BAAF}" type="pres">
      <dgm:prSet presAssocID="{2247907D-9DB9-47BF-86DD-4E1653AA90AE}" presName="parTx" presStyleLbl="alignNode1" presStyleIdx="1" presStyleCnt="2" custLinFactNeighborY="-4672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11821B3-CF93-4317-9FA7-A82CA25E2240}" type="pres">
      <dgm:prSet presAssocID="{2247907D-9DB9-47BF-86DD-4E1653AA90AE}" presName="desTx" presStyleLbl="alignAccFollowNode1" presStyleIdx="1" presStyleCnt="2" custScaleY="92346" custLinFactNeighborY="324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AEE27E17-DC86-4448-9ABC-6A398B1DA29E}" type="presOf" srcId="{2247907D-9DB9-47BF-86DD-4E1653AA90AE}" destId="{987A58EE-A374-4B4D-98F3-8FAC56A0BAAF}" srcOrd="0" destOrd="0" presId="urn:microsoft.com/office/officeart/2005/8/layout/hList1"/>
    <dgm:cxn modelId="{9947722F-DCB8-447C-8587-486B786AF0C4}" srcId="{246F963A-B7EA-43F9-8D22-887F90DF50AD}" destId="{2247907D-9DB9-47BF-86DD-4E1653AA90AE}" srcOrd="1" destOrd="0" parTransId="{8B413C17-E5A2-4F96-9B04-F14A1A5A883E}" sibTransId="{B03A3D3D-36A2-4332-90BD-29DA4B095C20}"/>
    <dgm:cxn modelId="{EF6C896D-B247-4AC4-9832-561CF2E7E0DD}" type="presOf" srcId="{EE7A60BE-E500-4A5D-A47B-05DCC5AA0861}" destId="{311821B3-CF93-4317-9FA7-A82CA25E2240}" srcOrd="0" destOrd="0" presId="urn:microsoft.com/office/officeart/2005/8/layout/hList1"/>
    <dgm:cxn modelId="{1C51801D-41A0-4ACF-B9C5-AF8A6B4F3771}" srcId="{246F963A-B7EA-43F9-8D22-887F90DF50AD}" destId="{7CE3A8D5-7B5D-4FF5-AF16-DA450F870729}" srcOrd="0" destOrd="0" parTransId="{B9A0A918-D8FD-4F5C-9613-C3D77817BACF}" sibTransId="{F4C528BD-3D60-4730-A1FF-46636FEDDABF}"/>
    <dgm:cxn modelId="{90DE56C1-D694-41EC-8F8E-CF3B85F65945}" type="presOf" srcId="{7CE3A8D5-7B5D-4FF5-AF16-DA450F870729}" destId="{FBA41CEB-BD36-43F6-9FC4-F1E36D5691AD}" srcOrd="0" destOrd="0" presId="urn:microsoft.com/office/officeart/2005/8/layout/hList1"/>
    <dgm:cxn modelId="{76AC2E9B-8E31-48F6-AB08-FCECA6E49727}" type="presOf" srcId="{C48B94C2-F301-4141-AC3A-48311B3E9B35}" destId="{2A430BD4-D7CE-4DD5-98DF-6DCC5BE82CE5}" srcOrd="0" destOrd="0" presId="urn:microsoft.com/office/officeart/2005/8/layout/hList1"/>
    <dgm:cxn modelId="{C6E3C84B-E365-495B-B657-776D71208C32}" srcId="{2247907D-9DB9-47BF-86DD-4E1653AA90AE}" destId="{EE7A60BE-E500-4A5D-A47B-05DCC5AA0861}" srcOrd="0" destOrd="0" parTransId="{EB41915A-0A59-4093-80BD-78482CFDDB08}" sibTransId="{F132F562-D294-4926-BEDB-41AA90D81D76}"/>
    <dgm:cxn modelId="{75F8F92C-5D6B-4C02-B7E8-F35DFB88CC9D}" srcId="{7CE3A8D5-7B5D-4FF5-AF16-DA450F870729}" destId="{C48B94C2-F301-4141-AC3A-48311B3E9B35}" srcOrd="0" destOrd="0" parTransId="{F714F945-BED2-4E7A-9AB1-F0EBE7EBE657}" sibTransId="{EF6A3807-2214-4957-901A-3412216DDC71}"/>
    <dgm:cxn modelId="{50139C4A-4389-4A49-A7AA-4CD2319D2EBB}" type="presOf" srcId="{246F963A-B7EA-43F9-8D22-887F90DF50AD}" destId="{F982D707-353A-4E90-8071-0B35CE385AC6}" srcOrd="0" destOrd="0" presId="urn:microsoft.com/office/officeart/2005/8/layout/hList1"/>
    <dgm:cxn modelId="{3E67D993-A14F-466E-9566-C3E6C1E21231}" type="presParOf" srcId="{F982D707-353A-4E90-8071-0B35CE385AC6}" destId="{80E9E8D9-C6DB-4601-A4F5-7E4E1B8D8B56}" srcOrd="0" destOrd="0" presId="urn:microsoft.com/office/officeart/2005/8/layout/hList1"/>
    <dgm:cxn modelId="{4F29132C-D56E-4705-B0EC-FBB7DDFD424D}" type="presParOf" srcId="{80E9E8D9-C6DB-4601-A4F5-7E4E1B8D8B56}" destId="{FBA41CEB-BD36-43F6-9FC4-F1E36D5691AD}" srcOrd="0" destOrd="0" presId="urn:microsoft.com/office/officeart/2005/8/layout/hList1"/>
    <dgm:cxn modelId="{8918B212-491C-482E-983C-9E1D2159180F}" type="presParOf" srcId="{80E9E8D9-C6DB-4601-A4F5-7E4E1B8D8B56}" destId="{2A430BD4-D7CE-4DD5-98DF-6DCC5BE82CE5}" srcOrd="1" destOrd="0" presId="urn:microsoft.com/office/officeart/2005/8/layout/hList1"/>
    <dgm:cxn modelId="{69BCFAC6-435C-4861-B3BA-28584E42BDDC}" type="presParOf" srcId="{F982D707-353A-4E90-8071-0B35CE385AC6}" destId="{30DC0742-63FB-44A7-99D7-D89E8E40C5B7}" srcOrd="1" destOrd="0" presId="urn:microsoft.com/office/officeart/2005/8/layout/hList1"/>
    <dgm:cxn modelId="{DF270ED7-4965-4C90-A809-C49EBA5D86D0}" type="presParOf" srcId="{F982D707-353A-4E90-8071-0B35CE385AC6}" destId="{1433923C-8B15-42E5-832D-6F9D5252A9C6}" srcOrd="2" destOrd="0" presId="urn:microsoft.com/office/officeart/2005/8/layout/hList1"/>
    <dgm:cxn modelId="{C34AE15B-D128-4DBD-974F-150A9A3C2247}" type="presParOf" srcId="{1433923C-8B15-42E5-832D-6F9D5252A9C6}" destId="{987A58EE-A374-4B4D-98F3-8FAC56A0BAAF}" srcOrd="0" destOrd="0" presId="urn:microsoft.com/office/officeart/2005/8/layout/hList1"/>
    <dgm:cxn modelId="{7C9236C3-B089-4269-A03B-A11A0869FB7A}" type="presParOf" srcId="{1433923C-8B15-42E5-832D-6F9D5252A9C6}" destId="{311821B3-CF93-4317-9FA7-A82CA25E2240}" srcOrd="1" destOrd="0" presId="urn:microsoft.com/office/officeart/2005/8/layout/hList1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46F963A-B7EA-43F9-8D22-887F90DF50AD}" type="doc">
      <dgm:prSet loTypeId="urn:microsoft.com/office/officeart/2005/8/layout/hList1" loCatId="list" qsTypeId="urn:microsoft.com/office/officeart/2005/8/quickstyle/3d2" qsCatId="3D" csTypeId="urn:microsoft.com/office/officeart/2005/8/colors/colorful4" csCatId="colorful" phldr="1"/>
      <dgm:spPr/>
      <dgm:t>
        <a:bodyPr/>
        <a:lstStyle/>
        <a:p>
          <a:endParaRPr lang="ru-RU"/>
        </a:p>
      </dgm:t>
    </dgm:pt>
    <dgm:pt modelId="{7CE3A8D5-7B5D-4FF5-AF16-DA450F870729}">
      <dgm:prSet phldrT="[Текст]" custT="1"/>
      <dgm:spPr>
        <a:solidFill>
          <a:schemeClr val="tx2">
            <a:lumMod val="60000"/>
            <a:lumOff val="40000"/>
          </a:schemeClr>
        </a:solidFill>
      </dgm:spPr>
      <dgm:t>
        <a:bodyPr/>
        <a:lstStyle/>
        <a:p>
          <a:r>
            <a:rPr lang="ru-RU" sz="2400" dirty="0" smtClean="0">
              <a:latin typeface="Segoe UI Semibold" pitchFamily="34" charset="0"/>
            </a:rPr>
            <a:t>Бенчмаркинг</a:t>
          </a:r>
          <a:endParaRPr lang="ru-RU" sz="2400" dirty="0">
            <a:latin typeface="Segoe UI Semibold" pitchFamily="34" charset="0"/>
          </a:endParaRPr>
        </a:p>
      </dgm:t>
    </dgm:pt>
    <dgm:pt modelId="{B9A0A918-D8FD-4F5C-9613-C3D77817BACF}" type="parTrans" cxnId="{1C51801D-41A0-4ACF-B9C5-AF8A6B4F3771}">
      <dgm:prSet/>
      <dgm:spPr/>
      <dgm:t>
        <a:bodyPr/>
        <a:lstStyle/>
        <a:p>
          <a:endParaRPr lang="ru-RU"/>
        </a:p>
      </dgm:t>
    </dgm:pt>
    <dgm:pt modelId="{F4C528BD-3D60-4730-A1FF-46636FEDDABF}" type="sibTrans" cxnId="{1C51801D-41A0-4ACF-B9C5-AF8A6B4F3771}">
      <dgm:prSet/>
      <dgm:spPr/>
      <dgm:t>
        <a:bodyPr/>
        <a:lstStyle/>
        <a:p>
          <a:endParaRPr lang="ru-RU"/>
        </a:p>
      </dgm:t>
    </dgm:pt>
    <dgm:pt modelId="{2247907D-9DB9-47BF-86DD-4E1653AA90AE}">
      <dgm:prSet phldrT="[Текст]" custT="1"/>
      <dgm:spPr/>
      <dgm:t>
        <a:bodyPr/>
        <a:lstStyle/>
        <a:p>
          <a:r>
            <a:rPr lang="en-US" sz="2400" dirty="0" smtClean="0">
              <a:latin typeface="Segoe UI Semibold" pitchFamily="34" charset="0"/>
            </a:rPr>
            <a:t>SWOT-</a:t>
          </a:r>
          <a:r>
            <a:rPr lang="ru-RU" sz="2400" dirty="0" smtClean="0">
              <a:latin typeface="Segoe UI Semibold" pitchFamily="34" charset="0"/>
            </a:rPr>
            <a:t>анализ</a:t>
          </a:r>
          <a:endParaRPr lang="ru-RU" sz="2400" dirty="0">
            <a:latin typeface="Segoe UI Semibold" pitchFamily="34" charset="0"/>
          </a:endParaRPr>
        </a:p>
      </dgm:t>
    </dgm:pt>
    <dgm:pt modelId="{8B413C17-E5A2-4F96-9B04-F14A1A5A883E}" type="parTrans" cxnId="{9947722F-DCB8-447C-8587-486B786AF0C4}">
      <dgm:prSet/>
      <dgm:spPr/>
      <dgm:t>
        <a:bodyPr/>
        <a:lstStyle/>
        <a:p>
          <a:endParaRPr lang="ru-RU"/>
        </a:p>
      </dgm:t>
    </dgm:pt>
    <dgm:pt modelId="{B03A3D3D-36A2-4332-90BD-29DA4B095C20}" type="sibTrans" cxnId="{9947722F-DCB8-447C-8587-486B786AF0C4}">
      <dgm:prSet/>
      <dgm:spPr/>
      <dgm:t>
        <a:bodyPr/>
        <a:lstStyle/>
        <a:p>
          <a:endParaRPr lang="ru-RU"/>
        </a:p>
      </dgm:t>
    </dgm:pt>
    <dgm:pt modelId="{4129570F-D26C-4D8E-B8D4-DE4D494825A4}">
      <dgm:prSet custT="1"/>
      <dgm:spPr>
        <a:solidFill>
          <a:schemeClr val="tx2">
            <a:lumMod val="20000"/>
            <a:lumOff val="80000"/>
            <a:alpha val="90000"/>
          </a:schemeClr>
        </a:solidFill>
      </dgm:spPr>
      <dgm:t>
        <a:bodyPr/>
        <a:lstStyle/>
        <a:p>
          <a:pPr algn="just"/>
          <a:r>
            <a:rPr lang="ru-RU" sz="900" b="1"/>
            <a:t>Бенчмаркинг</a:t>
          </a:r>
          <a:r>
            <a:rPr lang="ru-RU" sz="900"/>
            <a:t> — сравнение с эталоном. Обычно за образец принимают «лучшую» продукцию или процесс, используемые прямыми конкурентами и фирмами, для выявления возможных способов совершенствования собственных продуктов и методов работы. Представляет собой способ изучения деятельности конкурентов с целью использования их положительного опыта в своей работе. Применительно к инновациям бенчмаркинг означает изучение бизнеса других предприятий с целью выявления основополагающих характеристик для разработки своей инновационной политики и конкретных видов инноваций.</a:t>
          </a:r>
        </a:p>
      </dgm:t>
    </dgm:pt>
    <dgm:pt modelId="{6F5EF2AD-2D75-4E5D-AF21-9341A61F0CBD}" type="parTrans" cxnId="{9F648EE9-8E65-452D-A5C3-DA949C38D1FE}">
      <dgm:prSet/>
      <dgm:spPr/>
      <dgm:t>
        <a:bodyPr/>
        <a:lstStyle/>
        <a:p>
          <a:endParaRPr lang="ru-RU"/>
        </a:p>
      </dgm:t>
    </dgm:pt>
    <dgm:pt modelId="{69193DFE-D7D5-47E7-B377-A0668151F7C2}" type="sibTrans" cxnId="{9F648EE9-8E65-452D-A5C3-DA949C38D1FE}">
      <dgm:prSet/>
      <dgm:spPr/>
      <dgm:t>
        <a:bodyPr/>
        <a:lstStyle/>
        <a:p>
          <a:endParaRPr lang="ru-RU"/>
        </a:p>
      </dgm:t>
    </dgm:pt>
    <dgm:pt modelId="{6B743E50-2651-45D6-916E-EB880E260020}">
      <dgm:prSet custT="1"/>
      <dgm:spPr/>
      <dgm:t>
        <a:bodyPr/>
        <a:lstStyle/>
        <a:p>
          <a:pPr algn="just"/>
          <a:r>
            <a:rPr lang="en-US" sz="900" b="1"/>
            <a:t>SWOT-</a:t>
          </a:r>
          <a:r>
            <a:rPr lang="ru-RU" sz="900" b="1"/>
            <a:t>анализ</a:t>
          </a:r>
          <a:r>
            <a:rPr lang="ru-RU" sz="900"/>
            <a:t> — выявление факторов внутренней и внешней среды организации и разделении их на четыре категории:</a:t>
          </a:r>
        </a:p>
      </dgm:t>
    </dgm:pt>
    <dgm:pt modelId="{509B1E09-7F74-4DD5-8CFA-CCE31B4AEC50}" type="parTrans" cxnId="{DF9F7DD0-AB94-48BE-BBBF-53507C5EDEF0}">
      <dgm:prSet/>
      <dgm:spPr/>
      <dgm:t>
        <a:bodyPr/>
        <a:lstStyle/>
        <a:p>
          <a:endParaRPr lang="ru-RU"/>
        </a:p>
      </dgm:t>
    </dgm:pt>
    <dgm:pt modelId="{E977E34E-F88A-4694-8B39-37E86A9FF03C}" type="sibTrans" cxnId="{DF9F7DD0-AB94-48BE-BBBF-53507C5EDEF0}">
      <dgm:prSet/>
      <dgm:spPr/>
      <dgm:t>
        <a:bodyPr/>
        <a:lstStyle/>
        <a:p>
          <a:endParaRPr lang="ru-RU"/>
        </a:p>
      </dgm:t>
    </dgm:pt>
    <dgm:pt modelId="{BB6769D5-A342-454C-8562-09E33C68AF32}">
      <dgm:prSet custT="1"/>
      <dgm:spPr/>
      <dgm:t>
        <a:bodyPr/>
        <a:lstStyle/>
        <a:p>
          <a:pPr algn="just"/>
          <a:r>
            <a:rPr lang="ru-RU" sz="900"/>
            <a:t> </a:t>
          </a:r>
          <a:r>
            <a:rPr lang="en-US" sz="900" b="1"/>
            <a:t>S</a:t>
          </a:r>
          <a:r>
            <a:rPr lang="en-US" sz="900"/>
            <a:t>trengths (</a:t>
          </a:r>
          <a:r>
            <a:rPr lang="ru-RU" sz="900"/>
            <a:t>сильные стороны);</a:t>
          </a:r>
        </a:p>
      </dgm:t>
    </dgm:pt>
    <dgm:pt modelId="{3408E8FE-E9DB-4A4B-8465-D245154D3A44}" type="parTrans" cxnId="{C4183BC1-1023-4DB6-B4F8-80E394BAEE2A}">
      <dgm:prSet/>
      <dgm:spPr/>
      <dgm:t>
        <a:bodyPr/>
        <a:lstStyle/>
        <a:p>
          <a:endParaRPr lang="ru-RU"/>
        </a:p>
      </dgm:t>
    </dgm:pt>
    <dgm:pt modelId="{B7C7F03D-CE88-41A0-935E-4B928790157B}" type="sibTrans" cxnId="{C4183BC1-1023-4DB6-B4F8-80E394BAEE2A}">
      <dgm:prSet/>
      <dgm:spPr/>
      <dgm:t>
        <a:bodyPr/>
        <a:lstStyle/>
        <a:p>
          <a:endParaRPr lang="ru-RU"/>
        </a:p>
      </dgm:t>
    </dgm:pt>
    <dgm:pt modelId="{30E7BA61-A047-4413-A8E5-CEF1B2F16B6E}">
      <dgm:prSet custT="1"/>
      <dgm:spPr/>
      <dgm:t>
        <a:bodyPr/>
        <a:lstStyle/>
        <a:p>
          <a:pPr algn="just"/>
          <a:r>
            <a:rPr lang="en-US" sz="900" b="1"/>
            <a:t>W</a:t>
          </a:r>
          <a:r>
            <a:rPr lang="en-US" sz="900"/>
            <a:t>eaknesses (</a:t>
          </a:r>
          <a:r>
            <a:rPr lang="ru-RU" sz="900"/>
            <a:t>слабые стороны);</a:t>
          </a:r>
        </a:p>
      </dgm:t>
    </dgm:pt>
    <dgm:pt modelId="{6FEA3E62-8CE4-40AB-8417-26F6751D0C88}" type="parTrans" cxnId="{20713EFD-90C8-438B-8A47-8EC9A1AACEC4}">
      <dgm:prSet/>
      <dgm:spPr/>
      <dgm:t>
        <a:bodyPr/>
        <a:lstStyle/>
        <a:p>
          <a:endParaRPr lang="ru-RU"/>
        </a:p>
      </dgm:t>
    </dgm:pt>
    <dgm:pt modelId="{D037BA8F-37AC-4A3E-A89B-47EA7A155A62}" type="sibTrans" cxnId="{20713EFD-90C8-438B-8A47-8EC9A1AACEC4}">
      <dgm:prSet/>
      <dgm:spPr/>
      <dgm:t>
        <a:bodyPr/>
        <a:lstStyle/>
        <a:p>
          <a:endParaRPr lang="ru-RU"/>
        </a:p>
      </dgm:t>
    </dgm:pt>
    <dgm:pt modelId="{684D5CD2-A156-4042-BFE4-12DCAAA3C090}">
      <dgm:prSet custT="1"/>
      <dgm:spPr/>
      <dgm:t>
        <a:bodyPr/>
        <a:lstStyle/>
        <a:p>
          <a:pPr algn="just"/>
          <a:r>
            <a:rPr lang="en-US" sz="900" b="1"/>
            <a:t>O</a:t>
          </a:r>
          <a:r>
            <a:rPr lang="en-US" sz="900"/>
            <a:t>pportunities (</a:t>
          </a:r>
          <a:r>
            <a:rPr lang="ru-RU" sz="900"/>
            <a:t>возможности);</a:t>
          </a:r>
        </a:p>
      </dgm:t>
    </dgm:pt>
    <dgm:pt modelId="{132354D6-D557-4889-ADF3-F110534FFB24}" type="parTrans" cxnId="{81D70F2D-A699-4E90-871D-DCBD37833699}">
      <dgm:prSet/>
      <dgm:spPr/>
      <dgm:t>
        <a:bodyPr/>
        <a:lstStyle/>
        <a:p>
          <a:endParaRPr lang="ru-RU"/>
        </a:p>
      </dgm:t>
    </dgm:pt>
    <dgm:pt modelId="{AEC411E5-F85C-4D14-BEBE-DE01724E1B81}" type="sibTrans" cxnId="{81D70F2D-A699-4E90-871D-DCBD37833699}">
      <dgm:prSet/>
      <dgm:spPr/>
      <dgm:t>
        <a:bodyPr/>
        <a:lstStyle/>
        <a:p>
          <a:endParaRPr lang="ru-RU"/>
        </a:p>
      </dgm:t>
    </dgm:pt>
    <dgm:pt modelId="{B7409C4B-9D0C-420E-9762-E919D964447C}">
      <dgm:prSet custT="1"/>
      <dgm:spPr/>
      <dgm:t>
        <a:bodyPr/>
        <a:lstStyle/>
        <a:p>
          <a:pPr algn="just"/>
          <a:r>
            <a:rPr lang="en-US" sz="900" b="1"/>
            <a:t>T</a:t>
          </a:r>
          <a:r>
            <a:rPr lang="en-US" sz="900"/>
            <a:t>hreats (</a:t>
          </a:r>
          <a:r>
            <a:rPr lang="ru-RU" sz="900"/>
            <a:t>угрозы).</a:t>
          </a:r>
        </a:p>
      </dgm:t>
    </dgm:pt>
    <dgm:pt modelId="{8B7F6DED-2621-4B38-9FA1-B0C01D6CD413}" type="parTrans" cxnId="{321D3D5E-A8F6-456F-951C-D398BA063F10}">
      <dgm:prSet/>
      <dgm:spPr/>
      <dgm:t>
        <a:bodyPr/>
        <a:lstStyle/>
        <a:p>
          <a:endParaRPr lang="ru-RU"/>
        </a:p>
      </dgm:t>
    </dgm:pt>
    <dgm:pt modelId="{F5C1E343-8773-49C0-8406-416B67D771A9}" type="sibTrans" cxnId="{321D3D5E-A8F6-456F-951C-D398BA063F10}">
      <dgm:prSet/>
      <dgm:spPr/>
      <dgm:t>
        <a:bodyPr/>
        <a:lstStyle/>
        <a:p>
          <a:endParaRPr lang="ru-RU"/>
        </a:p>
      </dgm:t>
    </dgm:pt>
    <dgm:pt modelId="{FF7A71E7-84E1-47B6-B120-54A170DF942F}">
      <dgm:prSet custT="1"/>
      <dgm:spPr/>
      <dgm:t>
        <a:bodyPr/>
        <a:lstStyle/>
        <a:p>
          <a:pPr algn="just"/>
          <a:r>
            <a:rPr lang="ru-RU" sz="900"/>
            <a:t>Объектом </a:t>
          </a:r>
          <a:r>
            <a:rPr lang="en-US" sz="900" b="1"/>
            <a:t>SWOT-</a:t>
          </a:r>
          <a:r>
            <a:rPr lang="ru-RU" sz="900" b="1"/>
            <a:t>анализа</a:t>
          </a:r>
          <a:r>
            <a:rPr lang="ru-RU" sz="900"/>
            <a:t> может быть не только организация, но и другие социально-экономические объекты: отрасли экономики, города, госу-дарственные институты, научная сфера, политические партии, некоммерческие организации, отдельные персоны и т. д.</a:t>
          </a:r>
        </a:p>
      </dgm:t>
    </dgm:pt>
    <dgm:pt modelId="{883929EB-B54C-4659-A726-9C03247C7664}" type="parTrans" cxnId="{06CD5E0C-11AE-4D22-BD66-61227E657914}">
      <dgm:prSet/>
      <dgm:spPr/>
      <dgm:t>
        <a:bodyPr/>
        <a:lstStyle/>
        <a:p>
          <a:endParaRPr lang="ru-RU"/>
        </a:p>
      </dgm:t>
    </dgm:pt>
    <dgm:pt modelId="{9555A5AA-DDA0-47EC-97C5-B1CB7434A32A}" type="sibTrans" cxnId="{06CD5E0C-11AE-4D22-BD66-61227E657914}">
      <dgm:prSet/>
      <dgm:spPr/>
      <dgm:t>
        <a:bodyPr/>
        <a:lstStyle/>
        <a:p>
          <a:endParaRPr lang="ru-RU"/>
        </a:p>
      </dgm:t>
    </dgm:pt>
    <dgm:pt modelId="{FB9CAD53-FB74-4B3B-8C15-5456179731A0}">
      <dgm:prSet custT="1"/>
      <dgm:spPr/>
      <dgm:t>
        <a:bodyPr/>
        <a:lstStyle/>
        <a:p>
          <a:pPr algn="just"/>
          <a:endParaRPr lang="ru-RU" sz="900"/>
        </a:p>
      </dgm:t>
    </dgm:pt>
    <dgm:pt modelId="{ACB8E25D-DC8F-4F16-8377-AAC3DFFDB8D1}" type="parTrans" cxnId="{98CFEC28-8DB5-4D7A-B906-509D48CEE8C4}">
      <dgm:prSet/>
      <dgm:spPr/>
      <dgm:t>
        <a:bodyPr/>
        <a:lstStyle/>
        <a:p>
          <a:endParaRPr lang="ru-RU"/>
        </a:p>
      </dgm:t>
    </dgm:pt>
    <dgm:pt modelId="{CAAD85D5-E363-428A-84BE-577302F8392E}" type="sibTrans" cxnId="{98CFEC28-8DB5-4D7A-B906-509D48CEE8C4}">
      <dgm:prSet/>
      <dgm:spPr/>
      <dgm:t>
        <a:bodyPr/>
        <a:lstStyle/>
        <a:p>
          <a:endParaRPr lang="ru-RU"/>
        </a:p>
      </dgm:t>
    </dgm:pt>
    <dgm:pt modelId="{F982D707-353A-4E90-8071-0B35CE385AC6}" type="pres">
      <dgm:prSet presAssocID="{246F963A-B7EA-43F9-8D22-887F90DF50AD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0E9E8D9-C6DB-4601-A4F5-7E4E1B8D8B56}" type="pres">
      <dgm:prSet presAssocID="{7CE3A8D5-7B5D-4FF5-AF16-DA450F870729}" presName="composite" presStyleCnt="0"/>
      <dgm:spPr/>
    </dgm:pt>
    <dgm:pt modelId="{FBA41CEB-BD36-43F6-9FC4-F1E36D5691AD}" type="pres">
      <dgm:prSet presAssocID="{7CE3A8D5-7B5D-4FF5-AF16-DA450F870729}" presName="parTx" presStyleLbl="alignNode1" presStyleIdx="0" presStyleCnt="2" custScaleY="82219" custLinFactNeighborY="-37891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A430BD4-D7CE-4DD5-98DF-6DCC5BE82CE5}" type="pres">
      <dgm:prSet presAssocID="{7CE3A8D5-7B5D-4FF5-AF16-DA450F870729}" presName="desTx" presStyleLbl="alignAccFollowNode1" presStyleIdx="0" presStyleCnt="2" custScaleY="90076" custLinFactNeighborX="1" custLinFactNeighborY="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0DC0742-63FB-44A7-99D7-D89E8E40C5B7}" type="pres">
      <dgm:prSet presAssocID="{F4C528BD-3D60-4730-A1FF-46636FEDDABF}" presName="space" presStyleCnt="0"/>
      <dgm:spPr/>
    </dgm:pt>
    <dgm:pt modelId="{1433923C-8B15-42E5-832D-6F9D5252A9C6}" type="pres">
      <dgm:prSet presAssocID="{2247907D-9DB9-47BF-86DD-4E1653AA90AE}" presName="composite" presStyleCnt="0"/>
      <dgm:spPr/>
    </dgm:pt>
    <dgm:pt modelId="{987A58EE-A374-4B4D-98F3-8FAC56A0BAAF}" type="pres">
      <dgm:prSet presAssocID="{2247907D-9DB9-47BF-86DD-4E1653AA90AE}" presName="parTx" presStyleLbl="alignNode1" presStyleIdx="1" presStyleCnt="2" custScaleY="82219" custLinFactNeighborY="-37387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11821B3-CF93-4317-9FA7-A82CA25E2240}" type="pres">
      <dgm:prSet presAssocID="{2247907D-9DB9-47BF-86DD-4E1653AA90AE}" presName="desTx" presStyleLbl="alignAccFollowNode1" presStyleIdx="1" presStyleCnt="2" custScaleY="90076" custLinFactNeighborX="1" custLinFactNeighborY="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06CD5E0C-11AE-4D22-BD66-61227E657914}" srcId="{2247907D-9DB9-47BF-86DD-4E1653AA90AE}" destId="{FF7A71E7-84E1-47B6-B120-54A170DF942F}" srcOrd="6" destOrd="0" parTransId="{883929EB-B54C-4659-A726-9C03247C7664}" sibTransId="{9555A5AA-DDA0-47EC-97C5-B1CB7434A32A}"/>
    <dgm:cxn modelId="{321D3D5E-A8F6-456F-951C-D398BA063F10}" srcId="{2247907D-9DB9-47BF-86DD-4E1653AA90AE}" destId="{B7409C4B-9D0C-420E-9762-E919D964447C}" srcOrd="4" destOrd="0" parTransId="{8B7F6DED-2621-4B38-9FA1-B0C01D6CD413}" sibTransId="{F5C1E343-8773-49C0-8406-416B67D771A9}"/>
    <dgm:cxn modelId="{91F19B64-3FA7-4F66-85D6-0630CC7BDB5E}" type="presOf" srcId="{684D5CD2-A156-4042-BFE4-12DCAAA3C090}" destId="{311821B3-CF93-4317-9FA7-A82CA25E2240}" srcOrd="0" destOrd="3" presId="urn:microsoft.com/office/officeart/2005/8/layout/hList1"/>
    <dgm:cxn modelId="{381EBEE4-BB13-4B7F-9415-68589F3E7AF4}" type="presOf" srcId="{6B743E50-2651-45D6-916E-EB880E260020}" destId="{311821B3-CF93-4317-9FA7-A82CA25E2240}" srcOrd="0" destOrd="0" presId="urn:microsoft.com/office/officeart/2005/8/layout/hList1"/>
    <dgm:cxn modelId="{9947722F-DCB8-447C-8587-486B786AF0C4}" srcId="{246F963A-B7EA-43F9-8D22-887F90DF50AD}" destId="{2247907D-9DB9-47BF-86DD-4E1653AA90AE}" srcOrd="1" destOrd="0" parTransId="{8B413C17-E5A2-4F96-9B04-F14A1A5A883E}" sibTransId="{B03A3D3D-36A2-4332-90BD-29DA4B095C20}"/>
    <dgm:cxn modelId="{DF9F7DD0-AB94-48BE-BBBF-53507C5EDEF0}" srcId="{2247907D-9DB9-47BF-86DD-4E1653AA90AE}" destId="{6B743E50-2651-45D6-916E-EB880E260020}" srcOrd="0" destOrd="0" parTransId="{509B1E09-7F74-4DD5-8CFA-CCE31B4AEC50}" sibTransId="{E977E34E-F88A-4694-8B39-37E86A9FF03C}"/>
    <dgm:cxn modelId="{6070601F-ACE8-423B-965E-FFEB875235AD}" type="presOf" srcId="{7CE3A8D5-7B5D-4FF5-AF16-DA450F870729}" destId="{FBA41CEB-BD36-43F6-9FC4-F1E36D5691AD}" srcOrd="0" destOrd="0" presId="urn:microsoft.com/office/officeart/2005/8/layout/hList1"/>
    <dgm:cxn modelId="{D044200A-85C8-4C6A-9D65-2EF6E5A2E7BF}" type="presOf" srcId="{30E7BA61-A047-4413-A8E5-CEF1B2F16B6E}" destId="{311821B3-CF93-4317-9FA7-A82CA25E2240}" srcOrd="0" destOrd="2" presId="urn:microsoft.com/office/officeart/2005/8/layout/hList1"/>
    <dgm:cxn modelId="{7EBBE9E4-ED20-4818-93CF-55B522A62FF4}" type="presOf" srcId="{BB6769D5-A342-454C-8562-09E33C68AF32}" destId="{311821B3-CF93-4317-9FA7-A82CA25E2240}" srcOrd="0" destOrd="1" presId="urn:microsoft.com/office/officeart/2005/8/layout/hList1"/>
    <dgm:cxn modelId="{9F648EE9-8E65-452D-A5C3-DA949C38D1FE}" srcId="{7CE3A8D5-7B5D-4FF5-AF16-DA450F870729}" destId="{4129570F-D26C-4D8E-B8D4-DE4D494825A4}" srcOrd="0" destOrd="0" parTransId="{6F5EF2AD-2D75-4E5D-AF21-9341A61F0CBD}" sibTransId="{69193DFE-D7D5-47E7-B377-A0668151F7C2}"/>
    <dgm:cxn modelId="{81D70F2D-A699-4E90-871D-DCBD37833699}" srcId="{2247907D-9DB9-47BF-86DD-4E1653AA90AE}" destId="{684D5CD2-A156-4042-BFE4-12DCAAA3C090}" srcOrd="3" destOrd="0" parTransId="{132354D6-D557-4889-ADF3-F110534FFB24}" sibTransId="{AEC411E5-F85C-4D14-BEBE-DE01724E1B81}"/>
    <dgm:cxn modelId="{1C51801D-41A0-4ACF-B9C5-AF8A6B4F3771}" srcId="{246F963A-B7EA-43F9-8D22-887F90DF50AD}" destId="{7CE3A8D5-7B5D-4FF5-AF16-DA450F870729}" srcOrd="0" destOrd="0" parTransId="{B9A0A918-D8FD-4F5C-9613-C3D77817BACF}" sibTransId="{F4C528BD-3D60-4730-A1FF-46636FEDDABF}"/>
    <dgm:cxn modelId="{F863C66F-1FEF-457E-B5F4-4059057F6317}" type="presOf" srcId="{2247907D-9DB9-47BF-86DD-4E1653AA90AE}" destId="{987A58EE-A374-4B4D-98F3-8FAC56A0BAAF}" srcOrd="0" destOrd="0" presId="urn:microsoft.com/office/officeart/2005/8/layout/hList1"/>
    <dgm:cxn modelId="{C4183BC1-1023-4DB6-B4F8-80E394BAEE2A}" srcId="{2247907D-9DB9-47BF-86DD-4E1653AA90AE}" destId="{BB6769D5-A342-454C-8562-09E33C68AF32}" srcOrd="1" destOrd="0" parTransId="{3408E8FE-E9DB-4A4B-8465-D245154D3A44}" sibTransId="{B7C7F03D-CE88-41A0-935E-4B928790157B}"/>
    <dgm:cxn modelId="{BCB5DE05-F3E4-4D5B-9EE5-33AEE6114EFD}" type="presOf" srcId="{B7409C4B-9D0C-420E-9762-E919D964447C}" destId="{311821B3-CF93-4317-9FA7-A82CA25E2240}" srcOrd="0" destOrd="4" presId="urn:microsoft.com/office/officeart/2005/8/layout/hList1"/>
    <dgm:cxn modelId="{F61092F5-EC9A-436D-B1E2-548ECA4C77E9}" type="presOf" srcId="{4129570F-D26C-4D8E-B8D4-DE4D494825A4}" destId="{2A430BD4-D7CE-4DD5-98DF-6DCC5BE82CE5}" srcOrd="0" destOrd="0" presId="urn:microsoft.com/office/officeart/2005/8/layout/hList1"/>
    <dgm:cxn modelId="{25E50A66-172D-48BB-9C5C-CA468AC34256}" type="presOf" srcId="{FB9CAD53-FB74-4B3B-8C15-5456179731A0}" destId="{311821B3-CF93-4317-9FA7-A82CA25E2240}" srcOrd="0" destOrd="5" presId="urn:microsoft.com/office/officeart/2005/8/layout/hList1"/>
    <dgm:cxn modelId="{D6D30F8C-222A-454D-BFE5-490DA7B2F092}" type="presOf" srcId="{FF7A71E7-84E1-47B6-B120-54A170DF942F}" destId="{311821B3-CF93-4317-9FA7-A82CA25E2240}" srcOrd="0" destOrd="6" presId="urn:microsoft.com/office/officeart/2005/8/layout/hList1"/>
    <dgm:cxn modelId="{5FF28C08-6FC3-4F62-A2E7-FB69214A332B}" type="presOf" srcId="{246F963A-B7EA-43F9-8D22-887F90DF50AD}" destId="{F982D707-353A-4E90-8071-0B35CE385AC6}" srcOrd="0" destOrd="0" presId="urn:microsoft.com/office/officeart/2005/8/layout/hList1"/>
    <dgm:cxn modelId="{20713EFD-90C8-438B-8A47-8EC9A1AACEC4}" srcId="{2247907D-9DB9-47BF-86DD-4E1653AA90AE}" destId="{30E7BA61-A047-4413-A8E5-CEF1B2F16B6E}" srcOrd="2" destOrd="0" parTransId="{6FEA3E62-8CE4-40AB-8417-26F6751D0C88}" sibTransId="{D037BA8F-37AC-4A3E-A89B-47EA7A155A62}"/>
    <dgm:cxn modelId="{98CFEC28-8DB5-4D7A-B906-509D48CEE8C4}" srcId="{2247907D-9DB9-47BF-86DD-4E1653AA90AE}" destId="{FB9CAD53-FB74-4B3B-8C15-5456179731A0}" srcOrd="5" destOrd="0" parTransId="{ACB8E25D-DC8F-4F16-8377-AAC3DFFDB8D1}" sibTransId="{CAAD85D5-E363-428A-84BE-577302F8392E}"/>
    <dgm:cxn modelId="{5D51367C-959A-4E1B-8F5D-CC1B82B0930E}" type="presParOf" srcId="{F982D707-353A-4E90-8071-0B35CE385AC6}" destId="{80E9E8D9-C6DB-4601-A4F5-7E4E1B8D8B56}" srcOrd="0" destOrd="0" presId="urn:microsoft.com/office/officeart/2005/8/layout/hList1"/>
    <dgm:cxn modelId="{6AC26A39-374C-4AF7-8F3C-1DF7DF7293CE}" type="presParOf" srcId="{80E9E8D9-C6DB-4601-A4F5-7E4E1B8D8B56}" destId="{FBA41CEB-BD36-43F6-9FC4-F1E36D5691AD}" srcOrd="0" destOrd="0" presId="urn:microsoft.com/office/officeart/2005/8/layout/hList1"/>
    <dgm:cxn modelId="{9F832A8A-83C8-4BAB-91ED-3072D689248B}" type="presParOf" srcId="{80E9E8D9-C6DB-4601-A4F5-7E4E1B8D8B56}" destId="{2A430BD4-D7CE-4DD5-98DF-6DCC5BE82CE5}" srcOrd="1" destOrd="0" presId="urn:microsoft.com/office/officeart/2005/8/layout/hList1"/>
    <dgm:cxn modelId="{4A8FA3DE-ACDD-4F97-8444-7B825A367088}" type="presParOf" srcId="{F982D707-353A-4E90-8071-0B35CE385AC6}" destId="{30DC0742-63FB-44A7-99D7-D89E8E40C5B7}" srcOrd="1" destOrd="0" presId="urn:microsoft.com/office/officeart/2005/8/layout/hList1"/>
    <dgm:cxn modelId="{6F84F922-46D1-470B-B226-8D3557B4E783}" type="presParOf" srcId="{F982D707-353A-4E90-8071-0B35CE385AC6}" destId="{1433923C-8B15-42E5-832D-6F9D5252A9C6}" srcOrd="2" destOrd="0" presId="urn:microsoft.com/office/officeart/2005/8/layout/hList1"/>
    <dgm:cxn modelId="{12891526-224C-4F46-AB07-C1FCB66DCA6F}" type="presParOf" srcId="{1433923C-8B15-42E5-832D-6F9D5252A9C6}" destId="{987A58EE-A374-4B4D-98F3-8FAC56A0BAAF}" srcOrd="0" destOrd="0" presId="urn:microsoft.com/office/officeart/2005/8/layout/hList1"/>
    <dgm:cxn modelId="{224FB3E7-A7B1-4403-9DEE-DD125522264C}" type="presParOf" srcId="{1433923C-8B15-42E5-832D-6F9D5252A9C6}" destId="{311821B3-CF93-4317-9FA7-A82CA25E2240}" srcOrd="1" destOrd="0" presId="urn:microsoft.com/office/officeart/2005/8/layout/hLis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List1">
  <dgm:title val=""/>
  <dgm:desc val=""/>
  <dgm:catLst>
    <dgm:cat type="list" pri="5000"/>
    <dgm:cat type="convert" pri="5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w" for="des" forName="parTx"/>
      <dgm:constr type="h" for="des" forName="parTx" op="equ"/>
      <dgm:constr type="w" for="des" forName="desTx"/>
      <dgm:constr type="h" for="des" forName="desTx" op="equ"/>
      <dgm:constr type="primFontSz" for="des" forName="parTx" val="65"/>
      <dgm:constr type="secFontSz" for="des" forName="desTx" refType="primFontSz" refFor="des" refForName="parTx" op="equ"/>
      <dgm:constr type="h" for="des" forName="parTx" refType="primFontSz" refFor="des" refForName="parTx" fact="0.8"/>
      <dgm:constr type="h" for="des" forName="desTx" refType="primFontSz" refFor="des" refForName="parTx" fact="1.22"/>
      <dgm:constr type="w" for="ch" forName="space" refType="w" refFor="ch" refForName="composite" op="equ" fact="0.14"/>
    </dgm:constrLst>
    <dgm:ruleLst>
      <dgm:rule type="w" for="ch" forName="composite" val="0" fact="NaN" max="NaN"/>
      <dgm:rule type="primFontSz" for="des" forName="parTx" val="5" fact="NaN" max="NaN"/>
    </dgm:ruleLst>
    <dgm:forEach name="Name4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onstrLst>
          <dgm:constr type="l" for="ch" forName="parTx"/>
          <dgm:constr type="w" for="ch" forName="parTx" refType="w"/>
          <dgm:constr type="t" for="ch" forName="parTx"/>
          <dgm:constr type="l" for="ch" forName="desTx"/>
          <dgm:constr type="w" for="ch" forName="desTx" refType="w" refFor="ch" refForName="parTx"/>
          <dgm:constr type="t" for="ch" forName="desTx" refType="h" refFor="ch" refForName="parTx"/>
        </dgm:constrLst>
        <dgm:ruleLst>
          <dgm:rule type="h" val="INF" fact="NaN" max="NaN"/>
        </dgm:ruleLst>
        <dgm:layoutNode name="parTx" styleLbl="alignNod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self" ptType="node"/>
          <dgm:constrLst>
            <dgm:constr type="h" refType="w" op="lte" fact="0.4"/>
            <dgm:constr type="h"/>
            <dgm:constr type="tMarg" refType="primFontSz" fact="0.32"/>
            <dgm:constr type="bMarg" refType="primFontSz" fact="0.32"/>
          </dgm:constrLst>
          <dgm:ruleLst>
            <dgm:rule type="h" val="INF" fact="NaN" max="NaN"/>
          </dgm:ruleLst>
        </dgm:layoutNode>
        <dgm:layoutNode name="desTx" styleLbl="alignAccFollowNode1">
          <dgm:varLst>
            <dgm:bulletEnabled val="1"/>
          </dgm:varLst>
          <dgm:alg type="tx">
            <dgm:param type="stBulletLvl" val="1"/>
          </dgm:alg>
          <dgm:shape xmlns:r="http://schemas.openxmlformats.org/officeDocument/2006/relationships" type="rect" r:blip="">
            <dgm:adjLst/>
          </dgm:shape>
          <dgm:presOf axis="des" ptType="node"/>
          <dgm:constrLst>
            <dgm:constr type="secFontSz" val="65"/>
            <dgm:constr type="primFontSz" refType="secFontSz"/>
            <dgm:constr type="h"/>
            <dgm:constr type="lMarg" refType="primFontSz" fact="0.42"/>
            <dgm:constr type="tMarg" refType="primFontSz" fact="0.42"/>
            <dgm:constr type="bMarg" refType="primFontSz" fact="0.63"/>
          </dgm:constrLst>
          <dgm:ruleLst>
            <dgm:rule type="h" val="INF" fact="NaN" max="NaN"/>
          </dgm:ruleLst>
        </dgm:layoutNode>
      </dgm:layoutNode>
      <dgm:forEach name="Name5" axis="followSib" ptType="sibTrans" cnt="1">
        <dgm:layoutNode name="space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1</Pages>
  <Words>3041</Words>
  <Characters>17339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2016-05-18T21:06:00Z</dcterms:created>
  <dcterms:modified xsi:type="dcterms:W3CDTF">2016-05-26T18:09:00Z</dcterms:modified>
</cp:coreProperties>
</file>