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22" w:rsidRDefault="00B57C22" w:rsidP="002007E1">
      <w:pPr>
        <w:pStyle w:val="a9"/>
        <w:tabs>
          <w:tab w:val="left" w:pos="1440"/>
          <w:tab w:val="left" w:pos="9072"/>
        </w:tabs>
        <w:spacing w:line="360" w:lineRule="auto"/>
        <w:ind w:left="1134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Сидорова Любовь Анатольевна</w:t>
      </w:r>
    </w:p>
    <w:p w:rsidR="00B57C22" w:rsidRDefault="00B57C22" w:rsidP="002007E1">
      <w:pPr>
        <w:pStyle w:val="a9"/>
        <w:tabs>
          <w:tab w:val="left" w:pos="1440"/>
          <w:tab w:val="left" w:pos="9072"/>
        </w:tabs>
        <w:spacing w:line="360" w:lineRule="auto"/>
        <w:ind w:left="1134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химии, МБОУ «Гимназия №11», г.</w:t>
      </w:r>
      <w:r w:rsidR="00FB249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Норильск</w:t>
      </w:r>
    </w:p>
    <w:p w:rsidR="00B57C22" w:rsidRDefault="00B57C22" w:rsidP="002007E1">
      <w:pPr>
        <w:pStyle w:val="a9"/>
        <w:tabs>
          <w:tab w:val="left" w:pos="1440"/>
        </w:tabs>
        <w:spacing w:line="360" w:lineRule="auto"/>
        <w:ind w:left="1134" w:right="1134" w:firstLine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</w:t>
      </w:r>
    </w:p>
    <w:p w:rsidR="00136767" w:rsidRPr="005214B1" w:rsidRDefault="00F259A2" w:rsidP="002007E1">
      <w:pPr>
        <w:pStyle w:val="a9"/>
        <w:tabs>
          <w:tab w:val="left" w:pos="1440"/>
        </w:tabs>
        <w:spacing w:line="360" w:lineRule="auto"/>
        <w:ind w:left="1134" w:right="1134" w:firstLine="0"/>
        <w:jc w:val="center"/>
        <w:rPr>
          <w:b/>
          <w:bCs/>
          <w:i/>
          <w:sz w:val="28"/>
          <w:szCs w:val="28"/>
        </w:rPr>
      </w:pPr>
      <w:r w:rsidRPr="005214B1">
        <w:rPr>
          <w:b/>
          <w:bCs/>
          <w:i/>
          <w:sz w:val="28"/>
          <w:szCs w:val="28"/>
        </w:rPr>
        <w:t>Технология проблемно</w:t>
      </w:r>
      <w:r w:rsidR="00791821">
        <w:rPr>
          <w:b/>
          <w:bCs/>
          <w:i/>
          <w:sz w:val="28"/>
          <w:szCs w:val="28"/>
        </w:rPr>
        <w:t xml:space="preserve"> </w:t>
      </w:r>
      <w:r w:rsidR="001E1EFA">
        <w:rPr>
          <w:b/>
          <w:bCs/>
          <w:i/>
          <w:sz w:val="28"/>
          <w:szCs w:val="28"/>
        </w:rPr>
        <w:t>-</w:t>
      </w:r>
      <w:r w:rsidRPr="005214B1">
        <w:rPr>
          <w:b/>
          <w:bCs/>
          <w:i/>
          <w:sz w:val="28"/>
          <w:szCs w:val="28"/>
        </w:rPr>
        <w:t xml:space="preserve"> диалог</w:t>
      </w:r>
      <w:r w:rsidR="001E1EFA">
        <w:rPr>
          <w:b/>
          <w:bCs/>
          <w:i/>
          <w:sz w:val="28"/>
          <w:szCs w:val="28"/>
        </w:rPr>
        <w:t xml:space="preserve">ического обучения </w:t>
      </w:r>
      <w:r w:rsidRPr="005214B1">
        <w:rPr>
          <w:b/>
          <w:bCs/>
          <w:i/>
          <w:sz w:val="28"/>
          <w:szCs w:val="28"/>
        </w:rPr>
        <w:t xml:space="preserve"> </w:t>
      </w:r>
      <w:r w:rsidR="001E1EFA">
        <w:rPr>
          <w:b/>
          <w:bCs/>
          <w:i/>
          <w:sz w:val="28"/>
          <w:szCs w:val="28"/>
        </w:rPr>
        <w:t>«Учимся решать проблемы вместе»</w:t>
      </w:r>
    </w:p>
    <w:p w:rsidR="0048729C" w:rsidRPr="00171B3B" w:rsidRDefault="0048729C" w:rsidP="0048729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48729C" w:rsidRPr="002007E1" w:rsidRDefault="0048729C" w:rsidP="002007E1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007E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Каждая проблема имеет решение.</w:t>
      </w:r>
    </w:p>
    <w:p w:rsidR="0048729C" w:rsidRPr="002007E1" w:rsidRDefault="0048729C" w:rsidP="002007E1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007E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Единственная трудность заключается в том, чтобы его найти</w:t>
      </w:r>
    </w:p>
    <w:p w:rsidR="00BE3233" w:rsidRDefault="00BE3233" w:rsidP="0048729C">
      <w:pPr>
        <w:spacing w:after="0" w:line="240" w:lineRule="auto"/>
        <w:ind w:firstLine="708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C5491" w:rsidRPr="002007E1" w:rsidRDefault="001C5491" w:rsidP="002007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color w:val="000000"/>
          <w:sz w:val="28"/>
          <w:szCs w:val="28"/>
        </w:rPr>
        <w:t>В жизни нам постоянно приходиться решать проблемы. Необходимым условием развития способности к самостоятельному решению проблем в различных областях жизни является овладение способами решения проблем.</w:t>
      </w:r>
    </w:p>
    <w:p w:rsidR="001C5491" w:rsidRPr="002007E1" w:rsidRDefault="001C5491" w:rsidP="00200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7E1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Проблемно-диалогическая технология</w:t>
      </w: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 дает развернутый ответ на вопрос, как учить, чтобы ученики ставили и решали проблемы.</w:t>
      </w:r>
      <w:r w:rsidRPr="00200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491" w:rsidRPr="002007E1" w:rsidRDefault="001C5491" w:rsidP="002007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Проблемно-диалогическое обучение 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– тип обучения, обеспечивающий творческое усвоение знаний учениками посредством специально организованного учителем диалога. </w:t>
      </w:r>
    </w:p>
    <w:p w:rsidR="001C5491" w:rsidRPr="002007E1" w:rsidRDefault="001C5491" w:rsidP="002007E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В словосочетании </w:t>
      </w:r>
      <w:r w:rsidRPr="002007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проблемный диалог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первое слово "проблемный" означает, что на уроке должны быть проработаны два звена: </w:t>
      </w:r>
      <w:r w:rsidRPr="002007E1">
        <w:rPr>
          <w:rFonts w:ascii="Times New Roman" w:hAnsi="Times New Roman" w:cs="Times New Roman"/>
          <w:color w:val="000000"/>
          <w:sz w:val="28"/>
          <w:szCs w:val="28"/>
          <w:u w:val="single"/>
        </w:rPr>
        <w:t>"постановка проблемы"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007E1">
        <w:rPr>
          <w:rFonts w:ascii="Times New Roman" w:hAnsi="Times New Roman" w:cs="Times New Roman"/>
          <w:color w:val="000000"/>
          <w:sz w:val="28"/>
          <w:szCs w:val="28"/>
          <w:u w:val="single"/>
        </w:rPr>
        <w:t>"поиск решения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>".</w:t>
      </w:r>
      <w:r w:rsidRPr="002007E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1C5491" w:rsidRPr="002007E1" w:rsidRDefault="001C5491" w:rsidP="002007E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Постановка проблемы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- это этап формулирования темы урока или вопросов для исследования. </w:t>
      </w:r>
    </w:p>
    <w:p w:rsidR="001C5491" w:rsidRPr="002007E1" w:rsidRDefault="001C5491" w:rsidP="002007E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Поиск решения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- это этап формулирования нового знания.</w:t>
      </w:r>
    </w:p>
    <w:p w:rsidR="001C5491" w:rsidRPr="002007E1" w:rsidRDefault="001C5491" w:rsidP="002007E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Слово </w:t>
      </w:r>
      <w:r w:rsidRPr="002007E1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2007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диалог</w:t>
      </w:r>
      <w:r w:rsidRPr="002007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 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означает, что и постановку проблемы, и поиск решения должны выполнить ученики в специально организованном учителем диалоге. </w:t>
      </w:r>
    </w:p>
    <w:p w:rsidR="001C5491" w:rsidRPr="002007E1" w:rsidRDefault="001C5491" w:rsidP="002007E1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два вида диалога: </w:t>
      </w:r>
      <w:r w:rsidRPr="002007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побуждающий и подводящий</w:t>
      </w:r>
      <w:r w:rsidRPr="002007E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Они по-разному устроены, обеспечивают разную учебную деятельность и </w:t>
      </w:r>
      <w:proofErr w:type="gramStart"/>
      <w:r w:rsidRPr="002007E1">
        <w:rPr>
          <w:rFonts w:ascii="Times New Roman" w:hAnsi="Times New Roman" w:cs="Times New Roman"/>
          <w:color w:val="000000"/>
          <w:sz w:val="28"/>
          <w:szCs w:val="28"/>
        </w:rPr>
        <w:t>имеют разный развивающий эффект</w:t>
      </w:r>
      <w:proofErr w:type="gramEnd"/>
      <w:r w:rsidRPr="002007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2007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5491" w:rsidRPr="002007E1" w:rsidRDefault="001C5491" w:rsidP="002007E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</w:pPr>
      <w:r w:rsidRPr="002007E1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lastRenderedPageBreak/>
        <w:t>Побуждающий диалог</w:t>
      </w: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 состоит из отдельных стимулирующих реплик, которые помогают ученику работать по-настоящему творчески. На этапе постановки проблемы этот диалог применяется для того, чтобы ученики осознали противоречие, заложенное в проблемной ситуации, и сформулировали проблему. На этапе поиска решения учитель побуждает учеников выдвинуть и проверить гипотезы, т.е. обеспечивает «открытие» знаний путем проб и ошибок.</w:t>
      </w:r>
    </w:p>
    <w:p w:rsidR="001C5491" w:rsidRPr="002007E1" w:rsidRDefault="001C5491" w:rsidP="002007E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</w:pPr>
      <w:r w:rsidRPr="002007E1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t>Подводящий диалог</w:t>
      </w: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 представляет собой систему вопросов и заданий, которая активизирует и, соответственно, развивает логическое мышление учеников. На этапе постановки проблемы учитель пошагово подводит учеников к формулированию темы. На этапе поиска решения он выстраивает логическую цепочку умозаключений, ведущих к новому знанию.</w:t>
      </w:r>
    </w:p>
    <w:p w:rsidR="005A36D3" w:rsidRPr="002007E1" w:rsidRDefault="005A36D3" w:rsidP="002007E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170E02"/>
          <w:sz w:val="28"/>
          <w:szCs w:val="28"/>
          <w:lang w:eastAsia="ru-RU"/>
        </w:rPr>
      </w:pP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Таким образом, </w:t>
      </w:r>
      <w:r w:rsidRPr="002007E1">
        <w:rPr>
          <w:rFonts w:ascii="Times New Roman" w:eastAsia="Times New Roman" w:hAnsi="Times New Roman" w:cs="Times New Roman"/>
          <w:bCs/>
          <w:i/>
          <w:color w:val="170E02"/>
          <w:sz w:val="28"/>
          <w:szCs w:val="28"/>
          <w:lang w:eastAsia="ru-RU"/>
        </w:rPr>
        <w:t>проблемно-диалогическое обучение</w:t>
      </w:r>
      <w:r w:rsidR="00ED4097" w:rsidRPr="002007E1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 xml:space="preserve"> </w:t>
      </w:r>
      <w:r w:rsidRPr="002007E1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 </w:t>
      </w: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– это тип обучения, обеспечивающий творческое усвоение знаний учащимися посредством специально организованного учителем диалога. Учитель сначала в побуждающем или подводящем диалоге помогает ученикам </w:t>
      </w:r>
      <w:proofErr w:type="gramStart"/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поставить учебную проблему</w:t>
      </w:r>
      <w:proofErr w:type="gramEnd"/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, т.е. сформулировать тему урока или вопрос для исследования, тем самым вызывая у школьников интерес к новому материалу, формируя познавательную мотивацию. Затем посредством побуждающего или подводящего диалога учитель организует поиск решения, или «открытие» нового знания. </w:t>
      </w:r>
      <w:r w:rsidRPr="002007E1">
        <w:rPr>
          <w:rFonts w:ascii="Times New Roman" w:eastAsia="Times New Roman" w:hAnsi="Times New Roman" w:cs="Times New Roman"/>
          <w:i/>
          <w:color w:val="170E02"/>
          <w:sz w:val="28"/>
          <w:szCs w:val="28"/>
          <w:lang w:eastAsia="ru-RU"/>
        </w:rPr>
        <w:t>При этом достигается подлинное понимание учениками материала, ибо нельзя не понимать то, до чего додумался сам.</w:t>
      </w:r>
    </w:p>
    <w:p w:rsidR="000A2F9A" w:rsidRPr="002007E1" w:rsidRDefault="005A36D3" w:rsidP="002007E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В отличие от этого </w:t>
      </w:r>
      <w:r w:rsidRPr="002007E1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>традиционное обучение</w:t>
      </w:r>
      <w:r w:rsidRPr="002007E1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 </w:t>
      </w:r>
      <w:r w:rsidRPr="002007E1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– это тип обучения, обеспечивающий репродуктивное усвоение знаний, умений и навыков. При этом постановка проблемы сводится к сообщению учителем темы урока; поиск решения редуцирован до изложения готового знания, что не гарантирует его понимания большинством класса.</w:t>
      </w:r>
      <w:r w:rsidR="004E1C12" w:rsidRPr="002007E1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</w:t>
      </w:r>
    </w:p>
    <w:p w:rsidR="00717652" w:rsidRPr="002007E1" w:rsidRDefault="00717652" w:rsidP="002007E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7E1">
        <w:rPr>
          <w:rFonts w:ascii="Times New Roman" w:hAnsi="Times New Roman" w:cs="Times New Roman"/>
          <w:sz w:val="28"/>
          <w:szCs w:val="28"/>
        </w:rPr>
        <w:lastRenderedPageBreak/>
        <w:t>Схема проблемного обучения выглядит следующим образом. Вначале учитель с помощью разнообразных способов создает проблемную ситуацию, совместно с учащимися ставит учебную проблему, побуждающую к поиску неизвестного. Решение проблемы осуществляется на основе выдвижения и обоснования гипотез, их проверки.</w:t>
      </w:r>
    </w:p>
    <w:p w:rsidR="00C249B9" w:rsidRPr="002007E1" w:rsidRDefault="00895427" w:rsidP="00286397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</w:pPr>
      <w:r w:rsidRPr="002007E1">
        <w:rPr>
          <w:rFonts w:ascii="Times New Roman" w:eastAsia="Times New Roman" w:hAnsi="Times New Roman" w:cs="Times New Roman"/>
          <w:bCs/>
          <w:iCs/>
          <w:color w:val="170E02"/>
          <w:sz w:val="24"/>
          <w:szCs w:val="24"/>
          <w:lang w:eastAsia="ru-RU"/>
        </w:rPr>
        <w:t>Таблица 1</w:t>
      </w:r>
      <w:r w:rsidRPr="002007E1"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  <w:t xml:space="preserve">. </w:t>
      </w:r>
    </w:p>
    <w:p w:rsidR="005A36D3" w:rsidRPr="002007E1" w:rsidRDefault="005A36D3" w:rsidP="00BF63E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</w:pPr>
      <w:r w:rsidRPr="002007E1"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  <w:t>Классификация методов обучения (методов введения знаний)</w:t>
      </w:r>
    </w:p>
    <w:tbl>
      <w:tblPr>
        <w:tblW w:w="0" w:type="auto"/>
        <w:tblBorders>
          <w:top w:val="single" w:sz="4" w:space="0" w:color="422D12"/>
          <w:left w:val="single" w:sz="4" w:space="0" w:color="422D12"/>
          <w:bottom w:val="single" w:sz="4" w:space="0" w:color="422D12"/>
          <w:right w:val="single" w:sz="4" w:space="0" w:color="422D12"/>
        </w:tblBorders>
        <w:tblCellMar>
          <w:left w:w="0" w:type="dxa"/>
          <w:right w:w="0" w:type="dxa"/>
        </w:tblCellMar>
        <w:tblLook w:val="04A0"/>
      </w:tblPr>
      <w:tblGrid>
        <w:gridCol w:w="1856"/>
        <w:gridCol w:w="3596"/>
        <w:gridCol w:w="1837"/>
        <w:gridCol w:w="1913"/>
      </w:tblGrid>
      <w:tr w:rsidR="005A36D3" w:rsidRPr="00314407" w:rsidTr="005B09B0">
        <w:trPr>
          <w:tblHeader/>
        </w:trPr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0" w:type="auto"/>
            <w:gridSpan w:val="2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Проблемно-диалогические</w:t>
            </w:r>
          </w:p>
        </w:tc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Традиционные</w:t>
            </w:r>
          </w:p>
        </w:tc>
      </w:tr>
      <w:tr w:rsidR="005A36D3" w:rsidRPr="00314407" w:rsidTr="00F62A79"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3596" w:type="dxa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CD4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Побуждающий от проблемной ситуации диалог</w:t>
            </w:r>
          </w:p>
        </w:tc>
        <w:tc>
          <w:tcPr>
            <w:tcW w:w="1837" w:type="dxa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F62A79" w:rsidRPr="00D0628D" w:rsidRDefault="005A36D3" w:rsidP="00F6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Подводящий </w:t>
            </w:r>
          </w:p>
          <w:p w:rsidR="005A36D3" w:rsidRPr="00D0628D" w:rsidRDefault="005A36D3" w:rsidP="00F6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теме диалог</w:t>
            </w:r>
          </w:p>
        </w:tc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темы</w:t>
            </w:r>
          </w:p>
        </w:tc>
      </w:tr>
      <w:tr w:rsidR="005A36D3" w:rsidRPr="00314407" w:rsidTr="00F62A79"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решения</w:t>
            </w:r>
          </w:p>
        </w:tc>
        <w:tc>
          <w:tcPr>
            <w:tcW w:w="3596" w:type="dxa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06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Побуждающий к выдвижению и проверке гипотез диалог</w:t>
            </w:r>
          </w:p>
        </w:tc>
        <w:tc>
          <w:tcPr>
            <w:tcW w:w="1837" w:type="dxa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F62A79" w:rsidRPr="00D0628D" w:rsidRDefault="005A36D3" w:rsidP="00F6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Подводящий </w:t>
            </w:r>
          </w:p>
          <w:p w:rsidR="005A36D3" w:rsidRPr="00D0628D" w:rsidRDefault="005A36D3" w:rsidP="00F6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знанию диалог</w:t>
            </w:r>
          </w:p>
        </w:tc>
        <w:tc>
          <w:tcPr>
            <w:tcW w:w="0" w:type="auto"/>
            <w:tcBorders>
              <w:top w:val="single" w:sz="4" w:space="0" w:color="422D12"/>
              <w:left w:val="single" w:sz="4" w:space="0" w:color="422D12"/>
              <w:bottom w:val="single" w:sz="4" w:space="0" w:color="422D12"/>
              <w:right w:val="single" w:sz="4" w:space="0" w:color="422D12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A36D3" w:rsidRPr="00D0628D" w:rsidRDefault="005A36D3" w:rsidP="00BF6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знания</w:t>
            </w:r>
          </w:p>
        </w:tc>
      </w:tr>
    </w:tbl>
    <w:p w:rsidR="00717652" w:rsidRPr="00314407" w:rsidRDefault="00717652" w:rsidP="00AF13B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1B7F6C" w:rsidRPr="00642347" w:rsidRDefault="006C340C" w:rsidP="0064234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Методы постановки учебной проблемы</w:t>
      </w:r>
    </w:p>
    <w:p w:rsidR="001B7F6C" w:rsidRPr="00642347" w:rsidRDefault="001B7F6C" w:rsidP="0064234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</w:pPr>
    </w:p>
    <w:p w:rsidR="001B7F6C" w:rsidRPr="00642347" w:rsidRDefault="001B7F6C" w:rsidP="00642347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Выделяют три основных метода постановки учебной проблемы: </w:t>
      </w:r>
    </w:p>
    <w:p w:rsidR="001B7F6C" w:rsidRPr="00642347" w:rsidRDefault="001B7F6C" w:rsidP="00642347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42347">
        <w:rPr>
          <w:rFonts w:ascii="Times New Roman" w:hAnsi="Times New Roman" w:cs="Times New Roman"/>
          <w:bCs/>
          <w:sz w:val="28"/>
          <w:szCs w:val="28"/>
        </w:rPr>
        <w:t xml:space="preserve">побуждающий от проблемной ситуации диалог; </w:t>
      </w:r>
    </w:p>
    <w:p w:rsidR="001B7F6C" w:rsidRPr="00642347" w:rsidRDefault="001B7F6C" w:rsidP="00642347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подводящий к теме диалог; </w:t>
      </w:r>
    </w:p>
    <w:p w:rsidR="00D14100" w:rsidRPr="00642347" w:rsidRDefault="001B7F6C" w:rsidP="00642347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bCs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bCs/>
          <w:color w:val="000000"/>
          <w:sz w:val="28"/>
          <w:szCs w:val="28"/>
        </w:rPr>
        <w:t>сообщение темы с мотивирующим приемом.</w:t>
      </w:r>
      <w:r w:rsidRPr="00642347">
        <w:rPr>
          <w:bCs/>
          <w:color w:val="000000"/>
          <w:sz w:val="28"/>
          <w:szCs w:val="28"/>
        </w:rPr>
        <w:t xml:space="preserve"> </w:t>
      </w:r>
    </w:p>
    <w:p w:rsidR="00261493" w:rsidRPr="00642347" w:rsidRDefault="006026BC" w:rsidP="00642347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642347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64234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61493" w:rsidRPr="00642347">
        <w:rPr>
          <w:rFonts w:ascii="Times New Roman" w:hAnsi="Times New Roman" w:cs="Times New Roman"/>
          <w:b/>
          <w:bCs/>
          <w:i/>
          <w:sz w:val="28"/>
          <w:szCs w:val="28"/>
        </w:rPr>
        <w:t>Побуждающий от проблемной ситуации диалог</w:t>
      </w:r>
      <w:r w:rsidR="00261493" w:rsidRPr="006423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1493"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представляет собой сочетание приёма создания проблемной ситуации и специальных вопросов, стимулирующих учеников к осознанию противоречия и формулированию учебной проблемы.</w:t>
      </w:r>
      <w:proofErr w:type="gramEnd"/>
      <w:r w:rsidR="00261493"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состоит из реплик, которые помогают ученику развивать творческие способности.</w:t>
      </w:r>
    </w:p>
    <w:p w:rsidR="00B072D1" w:rsidRPr="00642347" w:rsidRDefault="00B072D1" w:rsidP="0064234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Проблемная ситуация – это состояние интеллектуального затруднения, когда учащийся не знает, как объяснить явление или факт, и не может получить решение известными ему способами, что вызывает у учащихся определенную потребность в получении знаний, создавая условия для целенаправленного и мотивированного их усвоения. </w:t>
      </w:r>
    </w:p>
    <w:p w:rsidR="00C23151" w:rsidRPr="00642347" w:rsidRDefault="00C23151" w:rsidP="006423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>Этап создания проблемной ситуации требует от учителя большого мастерства.</w:t>
      </w:r>
      <w:r w:rsidR="00F96038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sz w:val="28"/>
          <w:szCs w:val="28"/>
        </w:rPr>
        <w:t xml:space="preserve">Мельникова Елена Леонидовна – одна из авторов программы </w:t>
      </w:r>
      <w:r w:rsidRPr="00642347">
        <w:rPr>
          <w:rFonts w:ascii="Times New Roman" w:hAnsi="Times New Roman" w:cs="Times New Roman"/>
          <w:sz w:val="28"/>
          <w:szCs w:val="28"/>
        </w:rPr>
        <w:lastRenderedPageBreak/>
        <w:t xml:space="preserve">2100 знакомит нас с </w:t>
      </w:r>
      <w:r w:rsidR="00FC1424" w:rsidRPr="00642347">
        <w:rPr>
          <w:rFonts w:ascii="Times New Roman" w:hAnsi="Times New Roman" w:cs="Times New Roman"/>
          <w:sz w:val="28"/>
          <w:szCs w:val="28"/>
        </w:rPr>
        <w:t>шестью</w:t>
      </w:r>
      <w:r w:rsidRPr="00642347">
        <w:rPr>
          <w:rFonts w:ascii="Times New Roman" w:hAnsi="Times New Roman" w:cs="Times New Roman"/>
          <w:sz w:val="28"/>
          <w:szCs w:val="28"/>
        </w:rPr>
        <w:t xml:space="preserve"> способами создания на уроке проблемной ситуации:</w:t>
      </w:r>
    </w:p>
    <w:p w:rsidR="00463C80" w:rsidRPr="00EE51D7" w:rsidRDefault="00463C80" w:rsidP="00463C80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EE51D7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Таблица 2</w:t>
      </w:r>
    </w:p>
    <w:p w:rsidR="00463C80" w:rsidRPr="00642347" w:rsidRDefault="00463C80" w:rsidP="00112E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Побуждающий от проблемной ситуации диалог</w:t>
      </w:r>
    </w:p>
    <w:tbl>
      <w:tblPr>
        <w:tblStyle w:val="a8"/>
        <w:tblW w:w="0" w:type="auto"/>
        <w:tblLook w:val="04A0"/>
      </w:tblPr>
      <w:tblGrid>
        <w:gridCol w:w="3033"/>
        <w:gridCol w:w="3454"/>
        <w:gridCol w:w="2801"/>
      </w:tblGrid>
      <w:tr w:rsidR="00463C80" w:rsidRPr="00D47BCF" w:rsidTr="00182B78">
        <w:tc>
          <w:tcPr>
            <w:tcW w:w="3033" w:type="dxa"/>
          </w:tcPr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Приемы создания </w:t>
            </w:r>
          </w:p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проблемной ситуации</w:t>
            </w:r>
          </w:p>
        </w:tc>
        <w:tc>
          <w:tcPr>
            <w:tcW w:w="3454" w:type="dxa"/>
          </w:tcPr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Побуждение </w:t>
            </w:r>
          </w:p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к осознанию противоречия</w:t>
            </w:r>
          </w:p>
        </w:tc>
        <w:tc>
          <w:tcPr>
            <w:tcW w:w="2801" w:type="dxa"/>
          </w:tcPr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Побуждение </w:t>
            </w:r>
          </w:p>
          <w:p w:rsidR="00463C80" w:rsidRPr="0080114F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>к  формулированию проблемы</w:t>
            </w:r>
          </w:p>
        </w:tc>
      </w:tr>
      <w:tr w:rsidR="00463C80" w:rsidRPr="00D47BCF" w:rsidTr="00182B78">
        <w:tc>
          <w:tcPr>
            <w:tcW w:w="3033" w:type="dxa"/>
          </w:tcPr>
          <w:p w:rsidR="00463C80" w:rsidRPr="0080114F" w:rsidRDefault="00463C80" w:rsidP="00FC142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1. Одновременно предъявить ученикам противоречивые факты, теории</w:t>
            </w:r>
            <w:r w:rsid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или точки зрения</w:t>
            </w:r>
          </w:p>
        </w:tc>
        <w:tc>
          <w:tcPr>
            <w:tcW w:w="3454" w:type="dxa"/>
          </w:tcPr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Что вас удивило? 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Что интересного заметили? 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Какие факты налицо?</w:t>
            </w:r>
          </w:p>
        </w:tc>
        <w:tc>
          <w:tcPr>
            <w:tcW w:w="2801" w:type="dxa"/>
            <w:vMerge w:val="restart"/>
          </w:tcPr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5B4BC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Выбрать подходящее:</w:t>
            </w: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Какой возникает вопрос?</w:t>
            </w: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Какая будет тема урока?</w:t>
            </w:r>
          </w:p>
        </w:tc>
      </w:tr>
      <w:tr w:rsidR="00463C80" w:rsidRPr="00D47BCF" w:rsidTr="00182B78">
        <w:tc>
          <w:tcPr>
            <w:tcW w:w="3033" w:type="dxa"/>
          </w:tcPr>
          <w:p w:rsidR="00182B78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2. Столкнуть </w:t>
            </w:r>
            <w:r w:rsid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разные </w:t>
            </w: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мнения учеников вопросом или практическим заданием </w:t>
            </w: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на новый материал</w:t>
            </w:r>
          </w:p>
        </w:tc>
        <w:tc>
          <w:tcPr>
            <w:tcW w:w="3454" w:type="dxa"/>
          </w:tcPr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Вопрос был один? 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сколько мнений?</w:t>
            </w:r>
          </w:p>
          <w:p w:rsidR="00182B78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011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или 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было одно? А как вы его выполнили?</w:t>
            </w:r>
          </w:p>
          <w:p w:rsidR="00182B78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Почему </w:t>
            </w:r>
            <w:r w:rsidR="00B97A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задание не</w:t>
            </w: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получилось?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Чего мы не знаем?</w:t>
            </w:r>
          </w:p>
        </w:tc>
        <w:tc>
          <w:tcPr>
            <w:tcW w:w="2801" w:type="dxa"/>
            <w:vMerge/>
          </w:tcPr>
          <w:p w:rsidR="00463C80" w:rsidRPr="0080114F" w:rsidRDefault="00463C80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</w:tc>
      </w:tr>
      <w:tr w:rsidR="00463C80" w:rsidRPr="00D47BCF" w:rsidTr="00182B78">
        <w:tc>
          <w:tcPr>
            <w:tcW w:w="3033" w:type="dxa"/>
          </w:tcPr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3. </w:t>
            </w:r>
            <w:r w:rsidRPr="0080114F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Шаг 1.</w:t>
            </w: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Выявить житейское представление учащихся вопросом или практическим заданием «на ошибку»</w:t>
            </w:r>
          </w:p>
          <w:p w:rsidR="00463C80" w:rsidRPr="0080114F" w:rsidRDefault="00463C80" w:rsidP="00FC142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Шаг 2.</w:t>
            </w: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Предъявить научный факт сообщением, расчетом, экспериментом</w:t>
            </w:r>
            <w:r w:rsid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или </w:t>
            </w: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наглядностью</w:t>
            </w:r>
          </w:p>
        </w:tc>
        <w:tc>
          <w:tcPr>
            <w:tcW w:w="3454" w:type="dxa"/>
          </w:tcPr>
          <w:p w:rsidR="00182B78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182B78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182B78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80114F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Вы сначала как думали?</w:t>
            </w:r>
          </w:p>
          <w:p w:rsidR="00463C80" w:rsidRPr="0080114F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А как на самом деле?</w:t>
            </w:r>
          </w:p>
        </w:tc>
        <w:tc>
          <w:tcPr>
            <w:tcW w:w="2801" w:type="dxa"/>
            <w:vMerge/>
          </w:tcPr>
          <w:p w:rsidR="00463C80" w:rsidRPr="0080114F" w:rsidRDefault="00463C80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</w:tc>
      </w:tr>
      <w:tr w:rsidR="00463C80" w:rsidRPr="00D47BCF" w:rsidTr="00182B78">
        <w:tc>
          <w:tcPr>
            <w:tcW w:w="3033" w:type="dxa"/>
          </w:tcPr>
          <w:p w:rsidR="00463C80" w:rsidRPr="00FC1424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4. Дать практическое задание, не сходное с </w:t>
            </w:r>
            <w:proofErr w:type="gramStart"/>
            <w:r w:rsidRP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предыдущими</w:t>
            </w:r>
            <w:proofErr w:type="gramEnd"/>
          </w:p>
          <w:p w:rsidR="00FC1424" w:rsidRPr="00FC1424" w:rsidRDefault="00FC1424" w:rsidP="00AA3B3A">
            <w:pPr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14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5. </w:t>
            </w:r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Дать практическое задание, не сходное с </w:t>
            </w:r>
            <w:proofErr w:type="gramStart"/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предыдущими</w:t>
            </w:r>
            <w:proofErr w:type="gramEnd"/>
          </w:p>
          <w:p w:rsidR="00FC1424" w:rsidRPr="00FC1424" w:rsidRDefault="00FC1424" w:rsidP="00FC14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Pr="00FC142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Шаг 1.  </w:t>
            </w:r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Дать невыполнимое практическое  задание, сходное с </w:t>
            </w:r>
            <w:proofErr w:type="gramStart"/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предыдущими</w:t>
            </w:r>
            <w:proofErr w:type="gramEnd"/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C1424" w:rsidRPr="00FC1424" w:rsidRDefault="00FC1424" w:rsidP="00FC14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142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Шаг 2.</w:t>
            </w:r>
            <w:r w:rsidRPr="00FC14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Доказать, что задание учащимися не выполнено. </w:t>
            </w:r>
          </w:p>
        </w:tc>
        <w:tc>
          <w:tcPr>
            <w:tcW w:w="3454" w:type="dxa"/>
          </w:tcPr>
          <w:p w:rsidR="00182B78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Вы смогли выполнить задание? </w:t>
            </w:r>
          </w:p>
          <w:p w:rsidR="00182B78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В чем затруднение? </w:t>
            </w:r>
          </w:p>
          <w:p w:rsidR="00463C80" w:rsidRDefault="00182B78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01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Чем это задание не похоже на </w:t>
            </w:r>
            <w:proofErr w:type="gramStart"/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предыдущие</w:t>
            </w:r>
            <w:proofErr w:type="gramEnd"/>
            <w:r w:rsidR="00463C80" w:rsidRPr="0080114F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?</w:t>
            </w:r>
          </w:p>
          <w:p w:rsidR="00B97A04" w:rsidRDefault="00B97A04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B97A04" w:rsidRDefault="00B97A04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B97A04" w:rsidRDefault="00B97A04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B97A04" w:rsidRPr="00B97A04" w:rsidRDefault="00B97A04" w:rsidP="00B97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- </w:t>
            </w:r>
            <w:r w:rsidRPr="00B9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 хотели сделать? Какие знания применили? Задание выполнено?</w:t>
            </w:r>
          </w:p>
          <w:p w:rsidR="00B97A04" w:rsidRPr="0080114F" w:rsidRDefault="00B97A04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vMerge/>
          </w:tcPr>
          <w:p w:rsidR="00463C80" w:rsidRPr="0080114F" w:rsidRDefault="00463C80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</w:tc>
      </w:tr>
    </w:tbl>
    <w:p w:rsidR="00DE470A" w:rsidRDefault="00DE470A" w:rsidP="00042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2138F" w:rsidRPr="00642347" w:rsidRDefault="00B6670F" w:rsidP="00642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В каждом учебном предмете возможны все приемы создания проблемной ситуации, но частота их применения существенно различается. Для уроков химии наиболее характерны проблемные ситуации: </w:t>
      </w:r>
    </w:p>
    <w:p w:rsidR="00B6670F" w:rsidRPr="00642347" w:rsidRDefault="00B6670F" w:rsidP="006423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lastRenderedPageBreak/>
        <w:t>использование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sz w:val="28"/>
          <w:szCs w:val="28"/>
        </w:rPr>
        <w:t>противоречия между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имеющимися знаниями и изучаемыми фактами, когда на основании известных знаний учащиеся высказывают неправильные суждения</w:t>
      </w:r>
      <w:r w:rsidR="00784FF4"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(недостаточность прежних знаний для объяснения нового факта)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6670F" w:rsidRPr="00642347" w:rsidRDefault="00B6670F" w:rsidP="006423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>демонстрацию или сообщение фактов, которые учащимся неизвестны и требуют для объяснения дополнительной информации;</w:t>
      </w:r>
    </w:p>
    <w:p w:rsidR="00784FF4" w:rsidRPr="00642347" w:rsidRDefault="00B6670F" w:rsidP="006423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>практическое задание на новый материал</w:t>
      </w:r>
      <w:r w:rsidR="00C46EDE" w:rsidRPr="00642347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784FF4" w:rsidRPr="00642347">
        <w:rPr>
          <w:rFonts w:ascii="Times New Roman" w:eastAsia="Calibri" w:hAnsi="Times New Roman" w:cs="Times New Roman"/>
          <w:sz w:val="28"/>
          <w:szCs w:val="28"/>
        </w:rPr>
        <w:t>необходимо использовать ранее усвоенные знания в новых ситуациях.</w:t>
      </w:r>
    </w:p>
    <w:p w:rsidR="00C11327" w:rsidRPr="00642347" w:rsidRDefault="00E94527" w:rsidP="00642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Рассмотрим некоторые проблемные ситуации, которые я реализую на уроках химии: </w:t>
      </w:r>
    </w:p>
    <w:p w:rsidR="00463C80" w:rsidRPr="004070B3" w:rsidRDefault="00463C80" w:rsidP="00463C80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4070B3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 xml:space="preserve">Таблица </w:t>
      </w:r>
      <w:r w:rsidR="004E1686" w:rsidRPr="004070B3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3</w:t>
      </w:r>
    </w:p>
    <w:p w:rsidR="00463C80" w:rsidRPr="00C11327" w:rsidRDefault="00C11327" w:rsidP="00C1132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11327">
        <w:rPr>
          <w:rFonts w:ascii="Times New Roman" w:hAnsi="Times New Roman" w:cs="Times New Roman"/>
          <w:b/>
          <w:bCs/>
          <w:i/>
          <w:sz w:val="24"/>
          <w:szCs w:val="24"/>
        </w:rPr>
        <w:t>Проблемная ситуация с проти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воречием между необходимостью и </w:t>
      </w:r>
      <w:r w:rsidRPr="00C11327">
        <w:rPr>
          <w:rFonts w:ascii="Times New Roman" w:hAnsi="Times New Roman" w:cs="Times New Roman"/>
          <w:b/>
          <w:bCs/>
          <w:i/>
          <w:sz w:val="24"/>
          <w:szCs w:val="24"/>
        </w:rPr>
        <w:t>невозможностью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 Т</w:t>
      </w:r>
      <w:r w:rsidRPr="00C11327">
        <w:rPr>
          <w:rFonts w:ascii="Times New Roman" w:hAnsi="Times New Roman" w:cs="Times New Roman"/>
          <w:b/>
          <w:bCs/>
          <w:i/>
          <w:sz w:val="24"/>
          <w:szCs w:val="24"/>
        </w:rPr>
        <w:t>ема «Типы химических реакций», 8 класс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tbl>
      <w:tblPr>
        <w:tblStyle w:val="a8"/>
        <w:tblW w:w="0" w:type="auto"/>
        <w:tblLook w:val="04A0"/>
      </w:tblPr>
      <w:tblGrid>
        <w:gridCol w:w="534"/>
        <w:gridCol w:w="1842"/>
        <w:gridCol w:w="3402"/>
        <w:gridCol w:w="3510"/>
      </w:tblGrid>
      <w:tr w:rsidR="00463C80" w:rsidTr="00AA3B3A">
        <w:tc>
          <w:tcPr>
            <w:tcW w:w="2376" w:type="dxa"/>
            <w:gridSpan w:val="2"/>
          </w:tcPr>
          <w:p w:rsidR="00463C80" w:rsidRPr="004070B3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463C80" w:rsidTr="00AA3B3A">
        <w:tc>
          <w:tcPr>
            <w:tcW w:w="534" w:type="dxa"/>
            <w:vMerge w:val="restart"/>
          </w:tcPr>
          <w:p w:rsidR="00463C80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proofErr w:type="gramStart"/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П</w:t>
            </w:r>
            <w:proofErr w:type="gramEnd"/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О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С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Т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А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Н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О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В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К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А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proofErr w:type="gramStart"/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П</w:t>
            </w:r>
            <w:proofErr w:type="gramEnd"/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proofErr w:type="gramStart"/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Р</w:t>
            </w:r>
            <w:proofErr w:type="gramEnd"/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О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Б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Л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Е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М</w:t>
            </w:r>
          </w:p>
          <w:p w:rsidR="00463C80" w:rsidRPr="004070B3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  <w:proofErr w:type="gramStart"/>
            <w:r w:rsidRPr="004070B3"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  <w:t>Ы</w:t>
            </w:r>
            <w:proofErr w:type="gramEnd"/>
          </w:p>
          <w:p w:rsidR="00463C80" w:rsidRPr="00F31DEA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463C80" w:rsidRPr="004070B3" w:rsidRDefault="00F87AE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З</w:t>
            </w:r>
            <w:r w:rsidR="00463C80"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адание на </w:t>
            </w:r>
            <w:proofErr w:type="gramStart"/>
            <w:r w:rsidR="00463C80"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известный</w:t>
            </w:r>
            <w:proofErr w:type="gramEnd"/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На доске уравнения разных химических реакций. 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87AE5" w:rsidRDefault="00F87AE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Определите тип первой,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второй, третьей реакции. 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Видят на доске уравнения: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1. 2H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+ O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→ 2H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O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2. 2HgO → 2Hg + O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Zn</w:t>
            </w:r>
            <w:proofErr w:type="spellEnd"/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+ 2HCl → ZnCl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+ H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ZnO</w:t>
            </w:r>
            <w:proofErr w:type="spellEnd"/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+ 2HCl → ZnCl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+ H</w:t>
            </w:r>
            <w:r w:rsidRPr="0091018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vertAlign w:val="subscript"/>
                <w:lang w:eastAsia="ru-RU"/>
              </w:rPr>
              <w:t>2</w:t>
            </w: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O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Соединения, разложения, замещения.</w:t>
            </w:r>
          </w:p>
        </w:tc>
      </w:tr>
      <w:tr w:rsidR="00463C80" w:rsidTr="00AA3B3A">
        <w:tc>
          <w:tcPr>
            <w:tcW w:w="534" w:type="dxa"/>
            <w:vMerge/>
          </w:tcPr>
          <w:p w:rsidR="00463C80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63C80" w:rsidRPr="004070B3" w:rsidRDefault="00F87AE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З</w:t>
            </w:r>
            <w:r w:rsidR="00463C80"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адание на </w:t>
            </w:r>
            <w:proofErr w:type="gramStart"/>
            <w:r w:rsidR="00463C80"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новый</w:t>
            </w:r>
            <w:proofErr w:type="gramEnd"/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Определите тип четвертой реакции.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Испытывают затруднение.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(Проблемная ситуация.)</w:t>
            </w:r>
            <w:r w:rsidRPr="004070B3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cr/>
              <w:t xml:space="preserve"> </w:t>
            </w:r>
          </w:p>
        </w:tc>
      </w:tr>
      <w:tr w:rsidR="00463C80" w:rsidTr="00AA3B3A">
        <w:tc>
          <w:tcPr>
            <w:tcW w:w="534" w:type="dxa"/>
            <w:vMerge/>
          </w:tcPr>
          <w:p w:rsidR="00463C80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Побуждение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 осознанию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Смогли выполнить задание?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В чем затруднение? 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Нет, не смогли.</w:t>
            </w:r>
          </w:p>
          <w:p w:rsidR="00C2575B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Мы такие реакции не изучали. 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(Осознание проблемы.)</w:t>
            </w:r>
          </w:p>
        </w:tc>
      </w:tr>
      <w:tr w:rsidR="00463C80" w:rsidTr="00AA3B3A">
        <w:tc>
          <w:tcPr>
            <w:tcW w:w="534" w:type="dxa"/>
            <w:vMerge/>
          </w:tcPr>
          <w:p w:rsidR="00463C80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Побуждение</w:t>
            </w:r>
          </w:p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 проблеме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Какой возникает вопрос?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Что это за новый тип реакции? </w:t>
            </w:r>
            <w:r w:rsidRPr="004070B3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(Вопрос.)</w:t>
            </w:r>
          </w:p>
        </w:tc>
      </w:tr>
      <w:tr w:rsidR="00463C80" w:rsidTr="00AA3B3A">
        <w:trPr>
          <w:trHeight w:val="326"/>
        </w:trPr>
        <w:tc>
          <w:tcPr>
            <w:tcW w:w="534" w:type="dxa"/>
            <w:vMerge/>
          </w:tcPr>
          <w:p w:rsidR="00463C80" w:rsidRDefault="00463C8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402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4070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Фиксирует вопрос на доске.</w:t>
            </w:r>
          </w:p>
        </w:tc>
        <w:tc>
          <w:tcPr>
            <w:tcW w:w="3510" w:type="dxa"/>
          </w:tcPr>
          <w:p w:rsidR="00463C80" w:rsidRPr="004070B3" w:rsidRDefault="00463C80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</w:p>
        </w:tc>
      </w:tr>
    </w:tbl>
    <w:p w:rsidR="00562D7B" w:rsidRDefault="00562D7B" w:rsidP="009C2F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670F" w:rsidRPr="00642347" w:rsidRDefault="00B6670F" w:rsidP="00642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b/>
          <w:i/>
          <w:sz w:val="28"/>
          <w:szCs w:val="28"/>
        </w:rPr>
        <w:t>Методические приемы создания проблемной ситуации</w:t>
      </w:r>
      <w:r w:rsidRPr="00642347">
        <w:rPr>
          <w:rFonts w:ascii="Times New Roman" w:hAnsi="Times New Roman" w:cs="Times New Roman"/>
          <w:sz w:val="28"/>
          <w:szCs w:val="28"/>
        </w:rPr>
        <w:t xml:space="preserve"> могут быть самыми разнообразными.</w:t>
      </w:r>
    </w:p>
    <w:p w:rsidR="00463C80" w:rsidRPr="00642347" w:rsidRDefault="00463C80" w:rsidP="0064234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42347">
        <w:rPr>
          <w:rFonts w:ascii="Times New Roman" w:hAnsi="Times New Roman" w:cs="Times New Roman"/>
          <w:bCs/>
          <w:i/>
          <w:sz w:val="28"/>
          <w:szCs w:val="28"/>
        </w:rPr>
        <w:t>Внутрипредметные</w:t>
      </w:r>
      <w:proofErr w:type="spellEnd"/>
      <w:r w:rsidRPr="00642347">
        <w:rPr>
          <w:rFonts w:ascii="Times New Roman" w:hAnsi="Times New Roman" w:cs="Times New Roman"/>
          <w:bCs/>
          <w:i/>
          <w:sz w:val="28"/>
          <w:szCs w:val="28"/>
        </w:rPr>
        <w:t xml:space="preserve"> проблемные ситуации</w:t>
      </w:r>
      <w:r w:rsidRPr="0064234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4A0141" w:rsidRPr="00642347" w:rsidRDefault="00463C80" w:rsidP="0064234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>Создаются на «химическом материале» и направлены на усвоение той или иной химической информации.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B98" w:rsidRPr="00642347">
        <w:rPr>
          <w:rFonts w:ascii="Times New Roman" w:eastAsia="Calibri" w:hAnsi="Times New Roman" w:cs="Times New Roman"/>
          <w:sz w:val="28"/>
          <w:szCs w:val="28"/>
        </w:rPr>
        <w:t xml:space="preserve">Проблемная ситуация возникает в случае осознания учащимися недостаточности прежних знаний для объяснения нового факта. </w:t>
      </w:r>
      <w:r w:rsidR="004A0141" w:rsidRPr="00642347">
        <w:rPr>
          <w:rFonts w:ascii="Times New Roman" w:hAnsi="Times New Roman" w:cs="Times New Roman"/>
          <w:sz w:val="28"/>
          <w:szCs w:val="28"/>
        </w:rPr>
        <w:t>Например, тема «</w:t>
      </w:r>
      <w:r w:rsidR="00271E59" w:rsidRPr="00642347">
        <w:rPr>
          <w:rFonts w:ascii="Times New Roman" w:hAnsi="Times New Roman" w:cs="Times New Roman"/>
          <w:sz w:val="28"/>
          <w:szCs w:val="28"/>
        </w:rPr>
        <w:t xml:space="preserve">Металлы» (9 </w:t>
      </w:r>
      <w:r w:rsidR="002560F0" w:rsidRPr="00642347">
        <w:rPr>
          <w:rFonts w:ascii="Times New Roman" w:hAnsi="Times New Roman" w:cs="Times New Roman"/>
          <w:sz w:val="28"/>
          <w:szCs w:val="28"/>
        </w:rPr>
        <w:t>класс),</w:t>
      </w:r>
      <w:r w:rsidR="002D69CD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учащиеся 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lastRenderedPageBreak/>
        <w:t>знают свойства кислот, но в ходе эксперимента выясняют, что медь, в отличие от цинка, не взаимодействует с раствором соляной кислоты</w:t>
      </w:r>
      <w:r w:rsidR="008132D4" w:rsidRPr="00642347">
        <w:rPr>
          <w:rFonts w:ascii="Times New Roman" w:hAnsi="Times New Roman" w:cs="Times New Roman"/>
          <w:bCs/>
          <w:sz w:val="28"/>
          <w:szCs w:val="28"/>
        </w:rPr>
        <w:t>.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36E4" w:rsidRPr="00642347">
        <w:rPr>
          <w:rFonts w:ascii="Times New Roman" w:eastAsia="Calibri" w:hAnsi="Times New Roman" w:cs="Times New Roman"/>
          <w:sz w:val="28"/>
          <w:szCs w:val="28"/>
        </w:rPr>
        <w:t>Создается  проблемная  ситуация,  требующая  разрешения  возникшего  противоречия.</w:t>
      </w:r>
      <w:r w:rsidR="00DB36E4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Учитель </w:t>
      </w:r>
      <w:r w:rsidR="00AA5F39" w:rsidRPr="00642347">
        <w:rPr>
          <w:rFonts w:ascii="Times New Roman" w:hAnsi="Times New Roman" w:cs="Times New Roman"/>
          <w:bCs/>
          <w:sz w:val="28"/>
          <w:szCs w:val="28"/>
        </w:rPr>
        <w:t>совместно с учащимися формулирует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353C" w:rsidRPr="00642347">
        <w:rPr>
          <w:rFonts w:ascii="Times New Roman" w:hAnsi="Times New Roman" w:cs="Times New Roman"/>
          <w:bCs/>
          <w:sz w:val="28"/>
          <w:szCs w:val="28"/>
        </w:rPr>
        <w:t xml:space="preserve">проблемный </w:t>
      </w:r>
      <w:r w:rsidR="006724F5" w:rsidRPr="00642347">
        <w:rPr>
          <w:rFonts w:ascii="Times New Roman" w:hAnsi="Times New Roman" w:cs="Times New Roman"/>
          <w:bCs/>
          <w:sz w:val="28"/>
          <w:szCs w:val="28"/>
        </w:rPr>
        <w:t>вопрос: «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>Почему не все метал</w:t>
      </w:r>
      <w:r w:rsidR="006724F5" w:rsidRPr="00642347">
        <w:rPr>
          <w:rFonts w:ascii="Times New Roman" w:hAnsi="Times New Roman" w:cs="Times New Roman"/>
          <w:bCs/>
          <w:sz w:val="28"/>
          <w:szCs w:val="28"/>
        </w:rPr>
        <w:t>лы взаимодействуют с кислотами?»</w:t>
      </w:r>
      <w:r w:rsidR="00EE1A4A" w:rsidRPr="0064234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24F5" w:rsidRPr="00642347">
        <w:rPr>
          <w:rFonts w:ascii="Times New Roman" w:hAnsi="Times New Roman" w:cs="Times New Roman"/>
          <w:bCs/>
          <w:sz w:val="28"/>
          <w:szCs w:val="28"/>
        </w:rPr>
        <w:t>«</w:t>
      </w:r>
      <w:r w:rsidR="006724F5" w:rsidRPr="00642347">
        <w:rPr>
          <w:rFonts w:ascii="Times New Roman" w:eastAsia="Calibri" w:hAnsi="Times New Roman" w:cs="Times New Roman"/>
          <w:sz w:val="28"/>
          <w:szCs w:val="28"/>
        </w:rPr>
        <w:t xml:space="preserve">Как определить, будет ли взаимодействовать металл с </w:t>
      </w:r>
      <w:r w:rsidR="006724F5" w:rsidRPr="00642347">
        <w:rPr>
          <w:rFonts w:ascii="Times New Roman" w:hAnsi="Times New Roman" w:cs="Times New Roman"/>
          <w:sz w:val="28"/>
          <w:szCs w:val="28"/>
        </w:rPr>
        <w:t>кислотами</w:t>
      </w:r>
      <w:r w:rsidR="006724F5" w:rsidRPr="00642347">
        <w:rPr>
          <w:rFonts w:ascii="Times New Roman" w:eastAsia="Calibri" w:hAnsi="Times New Roman" w:cs="Times New Roman"/>
          <w:sz w:val="28"/>
          <w:szCs w:val="28"/>
        </w:rPr>
        <w:t>, не прибегая к эксперименту?</w:t>
      </w:r>
      <w:r w:rsidR="006724F5" w:rsidRPr="00642347">
        <w:rPr>
          <w:rFonts w:ascii="Times New Roman" w:hAnsi="Times New Roman" w:cs="Times New Roman"/>
          <w:sz w:val="28"/>
          <w:szCs w:val="28"/>
        </w:rPr>
        <w:t xml:space="preserve">» </w:t>
      </w:r>
      <w:r w:rsidR="001B353C" w:rsidRPr="00642347">
        <w:rPr>
          <w:rFonts w:ascii="Times New Roman" w:hAnsi="Times New Roman" w:cs="Times New Roman"/>
          <w:bCs/>
          <w:sz w:val="28"/>
          <w:szCs w:val="28"/>
        </w:rPr>
        <w:t>и побуждает к открытию знаний.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24F5" w:rsidRPr="00642347">
        <w:rPr>
          <w:rFonts w:ascii="Times New Roman" w:eastAsia="Calibri" w:hAnsi="Times New Roman" w:cs="Times New Roman"/>
          <w:sz w:val="28"/>
          <w:szCs w:val="28"/>
        </w:rPr>
        <w:t>Проблема может быть разрешена при рассмотрении электрохимического ряда напряжений металлов.</w:t>
      </w:r>
      <w:r w:rsidR="004A0141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="004A0141" w:rsidRPr="0064234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63C80" w:rsidRPr="00642347" w:rsidRDefault="00463C80" w:rsidP="00642347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r w:rsidRPr="00642347">
        <w:rPr>
          <w:bCs/>
          <w:i/>
          <w:sz w:val="28"/>
          <w:szCs w:val="28"/>
        </w:rPr>
        <w:t>Межпредметные</w:t>
      </w:r>
      <w:proofErr w:type="spellEnd"/>
      <w:r w:rsidRPr="00642347">
        <w:rPr>
          <w:bCs/>
          <w:i/>
          <w:sz w:val="28"/>
          <w:szCs w:val="28"/>
        </w:rPr>
        <w:t xml:space="preserve"> проблемные ситуации</w:t>
      </w:r>
      <w:r w:rsidRPr="00642347">
        <w:rPr>
          <w:color w:val="FF0000"/>
          <w:sz w:val="28"/>
          <w:szCs w:val="28"/>
        </w:rPr>
        <w:t xml:space="preserve"> </w:t>
      </w:r>
    </w:p>
    <w:p w:rsidR="00463C80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642347">
        <w:rPr>
          <w:sz w:val="28"/>
          <w:szCs w:val="28"/>
        </w:rPr>
        <w:t>Строятся на материале смежных дисциплин, взаимосвязанном с содержанием предмета «</w:t>
      </w:r>
      <w:r w:rsidRPr="00642347">
        <w:rPr>
          <w:i/>
          <w:sz w:val="28"/>
          <w:szCs w:val="28"/>
        </w:rPr>
        <w:t>Химия»</w:t>
      </w:r>
    </w:p>
    <w:p w:rsidR="00463C80" w:rsidRPr="00642347" w:rsidRDefault="00463C80" w:rsidP="00642347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Например, при изучении вопроса о круговороте кислорода в природе (8 класс) </w:t>
      </w:r>
      <w:r w:rsidR="00A750FF" w:rsidRPr="00642347">
        <w:rPr>
          <w:rFonts w:ascii="Times New Roman" w:hAnsi="Times New Roman" w:cs="Times New Roman"/>
          <w:sz w:val="28"/>
          <w:szCs w:val="28"/>
        </w:rPr>
        <w:t>учитель создает</w:t>
      </w:r>
      <w:r w:rsidRPr="00642347">
        <w:rPr>
          <w:rFonts w:ascii="Times New Roman" w:hAnsi="Times New Roman" w:cs="Times New Roman"/>
          <w:sz w:val="28"/>
          <w:szCs w:val="28"/>
        </w:rPr>
        <w:t xml:space="preserve"> проблемную ситуацию: «Почему запасы атмосферного кислорода остаются на постоянном уровне (21% по объёму), не смотря на огромный расход этого вещества в различных процессах (дыхание, горение)? Используя сведения о кислороде, полученные на уроках биологии и химии (</w:t>
      </w:r>
      <w:proofErr w:type="spellStart"/>
      <w:r w:rsidRPr="00642347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42347">
        <w:rPr>
          <w:rFonts w:ascii="Times New Roman" w:hAnsi="Times New Roman" w:cs="Times New Roman"/>
          <w:sz w:val="28"/>
          <w:szCs w:val="28"/>
        </w:rPr>
        <w:t xml:space="preserve"> связи), учащиеся приходят к выводу о том, что постоянное содержание кислорода в атмосфере является следствием равновесия двух противоположных процессов - это окисление (дыхание, горение) и фотосинтез.</w:t>
      </w:r>
    </w:p>
    <w:p w:rsidR="00463C80" w:rsidRPr="00642347" w:rsidRDefault="00463C80" w:rsidP="00642347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42347">
        <w:rPr>
          <w:bCs/>
          <w:i/>
          <w:sz w:val="28"/>
          <w:szCs w:val="28"/>
        </w:rPr>
        <w:t>Комплексные проблемные ситуации</w:t>
      </w:r>
      <w:r w:rsidRPr="00642347">
        <w:rPr>
          <w:color w:val="FF0000"/>
          <w:sz w:val="28"/>
          <w:szCs w:val="28"/>
        </w:rPr>
        <w:t xml:space="preserve"> </w:t>
      </w:r>
    </w:p>
    <w:p w:rsidR="00463C80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2347">
        <w:rPr>
          <w:sz w:val="28"/>
          <w:szCs w:val="28"/>
        </w:rPr>
        <w:t xml:space="preserve">Реализуются в обучении чаще других и строятся одновременно на </w:t>
      </w:r>
      <w:proofErr w:type="spellStart"/>
      <w:r w:rsidRPr="00642347">
        <w:rPr>
          <w:sz w:val="28"/>
          <w:szCs w:val="28"/>
        </w:rPr>
        <w:t>внутрипредметном</w:t>
      </w:r>
      <w:proofErr w:type="spellEnd"/>
      <w:r w:rsidRPr="00642347">
        <w:rPr>
          <w:sz w:val="28"/>
          <w:szCs w:val="28"/>
        </w:rPr>
        <w:t xml:space="preserve"> и </w:t>
      </w:r>
      <w:proofErr w:type="spellStart"/>
      <w:r w:rsidRPr="00642347">
        <w:rPr>
          <w:sz w:val="28"/>
          <w:szCs w:val="28"/>
        </w:rPr>
        <w:t>межпредметном</w:t>
      </w:r>
      <w:proofErr w:type="spellEnd"/>
      <w:r w:rsidRPr="00642347">
        <w:rPr>
          <w:sz w:val="28"/>
          <w:szCs w:val="28"/>
        </w:rPr>
        <w:t xml:space="preserve"> материале</w:t>
      </w:r>
    </w:p>
    <w:p w:rsidR="00461979" w:rsidRPr="00642347" w:rsidRDefault="00461979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proofErr w:type="gramStart"/>
      <w:r w:rsidRPr="00642347">
        <w:rPr>
          <w:sz w:val="28"/>
          <w:szCs w:val="28"/>
        </w:rPr>
        <w:t>В «День города» можно было купить шары, заполненные разными газами: водородом, гелием, азотом, кислородом, оксидом углерода (</w:t>
      </w:r>
      <w:r w:rsidRPr="00642347">
        <w:rPr>
          <w:sz w:val="28"/>
          <w:szCs w:val="28"/>
          <w:lang w:val="en-US"/>
        </w:rPr>
        <w:t>IV</w:t>
      </w:r>
      <w:r w:rsidRPr="00642347">
        <w:rPr>
          <w:sz w:val="28"/>
          <w:szCs w:val="28"/>
        </w:rPr>
        <w:t>).</w:t>
      </w:r>
      <w:proofErr w:type="gramEnd"/>
      <w:r w:rsidRPr="00642347">
        <w:rPr>
          <w:sz w:val="28"/>
          <w:szCs w:val="28"/>
        </w:rPr>
        <w:t xml:space="preserve"> Газы находились в разных баллонах. Если не учитывать массы оболочки, то каким газом вы бы хотели заполнить свой шар, чтобы участвовать в конкурсе «Самый летучий»? Ответ подтвердите расчетами. Масса всех оболочек шаров одинакова.</w:t>
      </w:r>
    </w:p>
    <w:p w:rsidR="00463C80" w:rsidRPr="00642347" w:rsidRDefault="00463C80" w:rsidP="00642347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42347">
        <w:rPr>
          <w:i/>
          <w:sz w:val="28"/>
          <w:szCs w:val="28"/>
        </w:rPr>
        <w:lastRenderedPageBreak/>
        <w:t>Ситуации неожиданности</w:t>
      </w:r>
      <w:r w:rsidRPr="00642347">
        <w:rPr>
          <w:color w:val="FF0000"/>
          <w:sz w:val="28"/>
          <w:szCs w:val="28"/>
        </w:rPr>
        <w:t xml:space="preserve"> </w:t>
      </w:r>
    </w:p>
    <w:p w:rsidR="00E62363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2347">
        <w:rPr>
          <w:sz w:val="28"/>
          <w:szCs w:val="28"/>
        </w:rPr>
        <w:t>Создаются при ознакомлении учащихся с информацией, вызывающей удивление, поражающей своей необычностью, контрастностью</w:t>
      </w:r>
    </w:p>
    <w:p w:rsidR="00463C80" w:rsidRPr="00642347" w:rsidRDefault="00463C80" w:rsidP="006423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Немецкий химик Христиан </w:t>
      </w:r>
      <w:proofErr w:type="spellStart"/>
      <w:r w:rsidRPr="00642347">
        <w:rPr>
          <w:rFonts w:ascii="Times New Roman" w:hAnsi="Times New Roman" w:cs="Times New Roman"/>
          <w:sz w:val="28"/>
          <w:szCs w:val="28"/>
        </w:rPr>
        <w:t>Шенбейн</w:t>
      </w:r>
      <w:proofErr w:type="spellEnd"/>
      <w:r w:rsidRPr="00642347">
        <w:rPr>
          <w:rFonts w:ascii="Times New Roman" w:hAnsi="Times New Roman" w:cs="Times New Roman"/>
          <w:sz w:val="28"/>
          <w:szCs w:val="28"/>
        </w:rPr>
        <w:t xml:space="preserve"> нечаянно пролил на пол смесь серной и азотной кислот. Он машинально вытер пол хлопчатобумажным фартуком своей жены. “Кислота может поджечь фартук”, - подумал </w:t>
      </w:r>
      <w:proofErr w:type="spellStart"/>
      <w:r w:rsidRPr="00642347">
        <w:rPr>
          <w:rFonts w:ascii="Times New Roman" w:hAnsi="Times New Roman" w:cs="Times New Roman"/>
          <w:sz w:val="28"/>
          <w:szCs w:val="28"/>
        </w:rPr>
        <w:t>Шенбейн</w:t>
      </w:r>
      <w:proofErr w:type="spellEnd"/>
      <w:r w:rsidRPr="00642347">
        <w:rPr>
          <w:rFonts w:ascii="Times New Roman" w:hAnsi="Times New Roman" w:cs="Times New Roman"/>
          <w:sz w:val="28"/>
          <w:szCs w:val="28"/>
        </w:rPr>
        <w:t xml:space="preserve">, прополоскал фартук в воде и повесил сушить над печкой. Фартук подсох, но затем раздался негромкий взрыв и … фартук исчез. Почему произошел взрыв? </w:t>
      </w:r>
      <w:proofErr w:type="gramStart"/>
      <w:r w:rsidRPr="00642347">
        <w:rPr>
          <w:rFonts w:ascii="Times New Roman" w:hAnsi="Times New Roman" w:cs="Times New Roman"/>
          <w:sz w:val="28"/>
          <w:szCs w:val="28"/>
        </w:rPr>
        <w:t>(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Выяснилось, что азотная кислота в смеси с хлопком — фактически той же целлюлозой — образует взрывчатое вещество, которое </w:t>
      </w:r>
      <w:proofErr w:type="spellStart"/>
      <w:r w:rsidRPr="00642347">
        <w:rPr>
          <w:rFonts w:ascii="Times New Roman" w:hAnsi="Times New Roman" w:cs="Times New Roman"/>
          <w:color w:val="000000"/>
          <w:sz w:val="28"/>
          <w:szCs w:val="28"/>
        </w:rPr>
        <w:t>Шенбейн</w:t>
      </w:r>
      <w:proofErr w:type="spellEnd"/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назвал пироксилином — "горючим деревом".</w:t>
      </w:r>
      <w:proofErr w:type="gramEnd"/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2347">
        <w:rPr>
          <w:rFonts w:ascii="Times New Roman" w:hAnsi="Times New Roman" w:cs="Times New Roman"/>
          <w:color w:val="000000"/>
          <w:sz w:val="28"/>
          <w:szCs w:val="28"/>
        </w:rPr>
        <w:t>В те годы пироксилин не смог заменить порох, поскольку был очень взрывоопасен).</w:t>
      </w:r>
      <w:proofErr w:type="gramEnd"/>
    </w:p>
    <w:p w:rsidR="00463C80" w:rsidRPr="00642347" w:rsidRDefault="00463C80" w:rsidP="00642347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42347">
        <w:rPr>
          <w:i/>
          <w:sz w:val="28"/>
          <w:szCs w:val="28"/>
        </w:rPr>
        <w:t>Ситуации опровержения</w:t>
      </w:r>
      <w:r w:rsidRPr="00642347">
        <w:rPr>
          <w:color w:val="FF0000"/>
          <w:sz w:val="28"/>
          <w:szCs w:val="28"/>
        </w:rPr>
        <w:t xml:space="preserve"> </w:t>
      </w:r>
    </w:p>
    <w:p w:rsidR="00463C80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2347">
        <w:rPr>
          <w:sz w:val="28"/>
          <w:szCs w:val="28"/>
        </w:rPr>
        <w:t>Создаются, когда учащимся предлагается доказать на основе всестороннего анализа, синтеза и применения знаний несостоятельность какого-либо предположения (идеи, вывода, проекта и т.д.).</w:t>
      </w:r>
    </w:p>
    <w:p w:rsidR="00463C80" w:rsidRPr="00642347" w:rsidRDefault="00463C80" w:rsidP="006423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>Тема: «Гидролиз солей»</w:t>
      </w:r>
      <w:r w:rsidR="00D94E6C" w:rsidRPr="00642347">
        <w:rPr>
          <w:rFonts w:ascii="Times New Roman" w:hAnsi="Times New Roman" w:cs="Times New Roman"/>
          <w:sz w:val="28"/>
          <w:szCs w:val="28"/>
        </w:rPr>
        <w:t>, 11 класс</w:t>
      </w:r>
      <w:r w:rsidR="006316BD" w:rsidRPr="00642347">
        <w:rPr>
          <w:rFonts w:ascii="Times New Roman" w:hAnsi="Times New Roman" w:cs="Times New Roman"/>
          <w:sz w:val="28"/>
          <w:szCs w:val="28"/>
        </w:rPr>
        <w:t xml:space="preserve">. </w:t>
      </w:r>
      <w:r w:rsidR="00D94E6C" w:rsidRPr="00642347">
        <w:rPr>
          <w:rFonts w:ascii="Times New Roman" w:hAnsi="Times New Roman" w:cs="Times New Roman"/>
          <w:sz w:val="28"/>
          <w:szCs w:val="28"/>
        </w:rPr>
        <w:t xml:space="preserve">Почему в растворах различных солей лакмус ведёт себя по - </w:t>
      </w:r>
      <w:proofErr w:type="gramStart"/>
      <w:r w:rsidR="00D94E6C" w:rsidRPr="00642347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="00D94E6C" w:rsidRPr="00642347">
        <w:rPr>
          <w:rFonts w:ascii="Times New Roman" w:hAnsi="Times New Roman" w:cs="Times New Roman"/>
          <w:sz w:val="28"/>
          <w:szCs w:val="28"/>
        </w:rPr>
        <w:t xml:space="preserve">? </w:t>
      </w:r>
      <w:r w:rsidR="0030498A" w:rsidRPr="00642347">
        <w:rPr>
          <w:rFonts w:ascii="Times New Roman" w:hAnsi="Times New Roman" w:cs="Times New Roman"/>
          <w:sz w:val="28"/>
          <w:szCs w:val="28"/>
        </w:rPr>
        <w:t>У</w:t>
      </w:r>
      <w:r w:rsidRPr="00642347">
        <w:rPr>
          <w:rFonts w:ascii="Times New Roman" w:hAnsi="Times New Roman" w:cs="Times New Roman"/>
          <w:sz w:val="28"/>
          <w:szCs w:val="28"/>
        </w:rPr>
        <w:t xml:space="preserve">чащиеся высказывают предположения, что в растворе нет ионов водорода и </w:t>
      </w:r>
      <w:proofErr w:type="spellStart"/>
      <w:r w:rsidRPr="00642347">
        <w:rPr>
          <w:rFonts w:ascii="Times New Roman" w:hAnsi="Times New Roman" w:cs="Times New Roman"/>
          <w:sz w:val="28"/>
          <w:szCs w:val="28"/>
        </w:rPr>
        <w:t>гидро</w:t>
      </w:r>
      <w:r w:rsidR="0030498A" w:rsidRPr="00642347">
        <w:rPr>
          <w:rFonts w:ascii="Times New Roman" w:hAnsi="Times New Roman" w:cs="Times New Roman"/>
          <w:sz w:val="28"/>
          <w:szCs w:val="28"/>
        </w:rPr>
        <w:t>ксид-ионов</w:t>
      </w:r>
      <w:proofErr w:type="spellEnd"/>
      <w:r w:rsidR="0030498A" w:rsidRPr="00642347">
        <w:rPr>
          <w:rFonts w:ascii="Times New Roman" w:hAnsi="Times New Roman" w:cs="Times New Roman"/>
          <w:sz w:val="28"/>
          <w:szCs w:val="28"/>
        </w:rPr>
        <w:t>, следовательно - нет</w:t>
      </w:r>
      <w:r w:rsidRPr="00642347">
        <w:rPr>
          <w:rFonts w:ascii="Times New Roman" w:hAnsi="Times New Roman" w:cs="Times New Roman"/>
          <w:sz w:val="28"/>
          <w:szCs w:val="28"/>
        </w:rPr>
        <w:t>.</w:t>
      </w:r>
      <w:r w:rsidR="00F02BF8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AD47D0" w:rsidRPr="00642347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642347">
        <w:rPr>
          <w:rFonts w:ascii="Times New Roman" w:hAnsi="Times New Roman" w:cs="Times New Roman"/>
          <w:sz w:val="28"/>
          <w:szCs w:val="28"/>
        </w:rPr>
        <w:t>исследовать растворы солей.</w:t>
      </w:r>
      <w:r w:rsidR="005A401F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bCs/>
          <w:sz w:val="28"/>
          <w:szCs w:val="28"/>
        </w:rPr>
        <w:t>Учащиеся в ходе эксперимента обнаруживают, что растворы одних солей меняют цвет индикатор</w:t>
      </w:r>
      <w:r w:rsidR="00D94E6C" w:rsidRPr="00642347">
        <w:rPr>
          <w:rFonts w:ascii="Times New Roman" w:hAnsi="Times New Roman" w:cs="Times New Roman"/>
          <w:bCs/>
          <w:sz w:val="28"/>
          <w:szCs w:val="28"/>
        </w:rPr>
        <w:t>а</w:t>
      </w:r>
      <w:r w:rsidRPr="00642347">
        <w:rPr>
          <w:rFonts w:ascii="Times New Roman" w:hAnsi="Times New Roman" w:cs="Times New Roman"/>
          <w:bCs/>
          <w:sz w:val="28"/>
          <w:szCs w:val="28"/>
        </w:rPr>
        <w:t>, а других – нет.</w:t>
      </w:r>
      <w:r w:rsidR="005A401F" w:rsidRPr="006423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7D0" w:rsidRPr="00642347">
        <w:rPr>
          <w:rFonts w:ascii="Times New Roman" w:eastAsia="Calibri" w:hAnsi="Times New Roman" w:cs="Times New Roman"/>
          <w:sz w:val="28"/>
          <w:szCs w:val="28"/>
        </w:rPr>
        <w:t>Создается  проблемная  ситуация,  требующая  разрешения  возникшего  противоречия.</w:t>
      </w:r>
      <w:r w:rsidR="00AD47D0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="00AD47D0" w:rsidRPr="00642347">
        <w:rPr>
          <w:rFonts w:ascii="Times New Roman" w:hAnsi="Times New Roman" w:cs="Times New Roman"/>
          <w:bCs/>
          <w:sz w:val="28"/>
          <w:szCs w:val="28"/>
        </w:rPr>
        <w:t xml:space="preserve">Учитель совместно с учащимися формулирует проблемный вопрос: </w:t>
      </w:r>
      <w:r w:rsidRPr="00642347">
        <w:rPr>
          <w:rFonts w:ascii="Times New Roman" w:hAnsi="Times New Roman" w:cs="Times New Roman"/>
          <w:bCs/>
          <w:sz w:val="28"/>
          <w:szCs w:val="28"/>
        </w:rPr>
        <w:t xml:space="preserve">«Почему в растворах одних солей цвет </w:t>
      </w:r>
      <w:r w:rsidR="005D4CF5" w:rsidRPr="00642347">
        <w:rPr>
          <w:rFonts w:ascii="Times New Roman" w:hAnsi="Times New Roman" w:cs="Times New Roman"/>
          <w:bCs/>
          <w:sz w:val="28"/>
          <w:szCs w:val="28"/>
        </w:rPr>
        <w:t>лакмуса</w:t>
      </w:r>
      <w:r w:rsidRPr="00642347">
        <w:rPr>
          <w:rFonts w:ascii="Times New Roman" w:hAnsi="Times New Roman" w:cs="Times New Roman"/>
          <w:bCs/>
          <w:sz w:val="28"/>
          <w:szCs w:val="28"/>
        </w:rPr>
        <w:t xml:space="preserve"> изменяется, а в других - нет?»</w:t>
      </w:r>
      <w:r w:rsidRPr="006423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41FC8" w:rsidRPr="00642347">
        <w:rPr>
          <w:rFonts w:ascii="Times New Roman" w:hAnsi="Times New Roman" w:cs="Times New Roman"/>
          <w:bCs/>
          <w:sz w:val="28"/>
          <w:szCs w:val="28"/>
        </w:rPr>
        <w:t>На основе анализа приходят к выводу</w:t>
      </w:r>
      <w:r w:rsidRPr="00642347">
        <w:rPr>
          <w:rFonts w:ascii="Times New Roman" w:hAnsi="Times New Roman" w:cs="Times New Roman"/>
          <w:bCs/>
          <w:sz w:val="28"/>
          <w:szCs w:val="28"/>
        </w:rPr>
        <w:t>:</w:t>
      </w:r>
      <w:r w:rsidRPr="006423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sz w:val="28"/>
          <w:szCs w:val="28"/>
        </w:rPr>
        <w:t>растворы солей, имеют разный тип гидролиза.</w:t>
      </w:r>
    </w:p>
    <w:p w:rsidR="00463C80" w:rsidRPr="00642347" w:rsidRDefault="00463C80" w:rsidP="00642347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42347">
        <w:rPr>
          <w:i/>
          <w:sz w:val="28"/>
          <w:szCs w:val="28"/>
        </w:rPr>
        <w:t>Ситуации предположения</w:t>
      </w:r>
      <w:r w:rsidRPr="00642347">
        <w:rPr>
          <w:color w:val="FF0000"/>
          <w:sz w:val="28"/>
          <w:szCs w:val="28"/>
        </w:rPr>
        <w:t xml:space="preserve"> </w:t>
      </w:r>
    </w:p>
    <w:p w:rsidR="00463C80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2347">
        <w:rPr>
          <w:sz w:val="28"/>
          <w:szCs w:val="28"/>
        </w:rPr>
        <w:lastRenderedPageBreak/>
        <w:t>Создаются в случаях, когда в процессе сопоставления какого-либо закона (теории, положения) с ранее усвоенной информацией выявляется недостаточность этой информации для обоснования данного закона.</w:t>
      </w:r>
    </w:p>
    <w:p w:rsidR="00463C80" w:rsidRPr="00642347" w:rsidRDefault="00463C80" w:rsidP="00642347">
      <w:pPr>
        <w:pStyle w:val="a6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642347">
        <w:rPr>
          <w:color w:val="000000"/>
          <w:sz w:val="28"/>
          <w:szCs w:val="28"/>
        </w:rPr>
        <w:t xml:space="preserve">Например, учитель задает вопрос: </w:t>
      </w:r>
      <w:r w:rsidRPr="00642347">
        <w:rPr>
          <w:sz w:val="28"/>
          <w:szCs w:val="28"/>
        </w:rPr>
        <w:t>«Может ли при пропускании оксида углерода (IV) через известковую воду получиться прозрачный раствор?»</w:t>
      </w:r>
      <w:r w:rsidRPr="00642347">
        <w:rPr>
          <w:color w:val="000000"/>
          <w:sz w:val="28"/>
          <w:szCs w:val="28"/>
        </w:rPr>
        <w:t xml:space="preserve"> Учащиеся на основании предшествующего опыта отвечают отрицательно, а учитель показывает демонстрационный опыт с образованием гидрокарбоната кальция.</w:t>
      </w:r>
    </w:p>
    <w:p w:rsidR="00463C80" w:rsidRPr="00642347" w:rsidRDefault="00463C80" w:rsidP="00642347">
      <w:pPr>
        <w:pStyle w:val="a6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42347">
        <w:rPr>
          <w:i/>
          <w:sz w:val="28"/>
          <w:szCs w:val="28"/>
        </w:rPr>
        <w:t>Ситуации неопределенности</w:t>
      </w:r>
      <w:r w:rsidRPr="00642347">
        <w:rPr>
          <w:color w:val="FF0000"/>
          <w:sz w:val="28"/>
          <w:szCs w:val="28"/>
        </w:rPr>
        <w:t xml:space="preserve"> </w:t>
      </w:r>
    </w:p>
    <w:p w:rsidR="00463C80" w:rsidRPr="00642347" w:rsidRDefault="00463C80" w:rsidP="006423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Создаются в случаях, когда можно предложить учащимся задание с явно недостаточными или избыточными данными для получения однозначного ответа. </w:t>
      </w:r>
    </w:p>
    <w:p w:rsidR="00905535" w:rsidRPr="00642347" w:rsidRDefault="00905535" w:rsidP="006423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</w:t>
      </w:r>
      <w:r w:rsidRPr="00642347">
        <w:rPr>
          <w:rFonts w:ascii="Times New Roman" w:hAnsi="Times New Roman" w:cs="Times New Roman"/>
          <w:sz w:val="28"/>
          <w:szCs w:val="28"/>
        </w:rPr>
        <w:t>почему при электролизе сульфата натрия на катоде выделяется водород, а на аноде – кислород? Учащиеся должны ответить на вопрос, пользуясь справочными таблицами</w:t>
      </w:r>
      <w:r w:rsidRPr="00642347">
        <w:rPr>
          <w:rFonts w:ascii="Times New Roman" w:hAnsi="Times New Roman" w:cs="Times New Roman"/>
          <w:color w:val="000000"/>
          <w:sz w:val="28"/>
          <w:szCs w:val="28"/>
        </w:rPr>
        <w:t>: рядом напряжения металлов, рядом анионов, расположенных в порядке убывания способности к окислению, и сведениями об окислительно-восстановительной сущности электролиза.</w:t>
      </w:r>
    </w:p>
    <w:p w:rsidR="00B10602" w:rsidRPr="00642347" w:rsidRDefault="00750590" w:rsidP="0064234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170E02"/>
          <w:sz w:val="28"/>
          <w:szCs w:val="28"/>
          <w:u w:val="single"/>
          <w:lang w:eastAsia="ru-RU"/>
        </w:rPr>
      </w:pPr>
      <w:r w:rsidRPr="00642347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val="en-US" w:eastAsia="ru-RU"/>
        </w:rPr>
        <w:t>II</w:t>
      </w:r>
      <w:r w:rsidRPr="00642347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t xml:space="preserve">. </w:t>
      </w:r>
      <w:r w:rsidR="00F41994" w:rsidRPr="00642347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t>Подводящий к теме диалог</w:t>
      </w:r>
      <w:r w:rsidR="00F41994" w:rsidRPr="00642347">
        <w:rPr>
          <w:rFonts w:ascii="Times New Roman" w:eastAsia="Times New Roman" w:hAnsi="Times New Roman" w:cs="Times New Roman"/>
          <w:bCs/>
          <w:i/>
          <w:color w:val="170E02"/>
          <w:sz w:val="28"/>
          <w:szCs w:val="28"/>
          <w:lang w:eastAsia="ru-RU"/>
        </w:rPr>
        <w:t xml:space="preserve"> </w:t>
      </w:r>
      <w:r w:rsidR="00B10602"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 xml:space="preserve">представляет собой систему вопросов и заданий, обеспечивающих формулирование темы урока учениками. Вопросы и задания могут различаться по характеру и степени трудности, но должны быть посильными для учеников. Последний вопрос содержит обобщение и позволяет ученикам сформулировать тему урока. </w:t>
      </w:r>
    </w:p>
    <w:p w:rsidR="00866BC6" w:rsidRPr="00CB24FD" w:rsidRDefault="00866BC6" w:rsidP="00866BC6">
      <w:pPr>
        <w:pStyle w:val="a3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CB24FD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 xml:space="preserve">Таблица </w:t>
      </w:r>
      <w:r w:rsidR="004E1686" w:rsidRPr="00CB24FD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4</w:t>
      </w:r>
    </w:p>
    <w:p w:rsidR="00866BC6" w:rsidRPr="00CB24FD" w:rsidRDefault="00A453BE" w:rsidP="00866B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</w:pPr>
      <w:r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Тема:</w:t>
      </w:r>
      <w:r w:rsidR="00866BC6"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«</w:t>
      </w:r>
      <w:r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Реакции разложения</w:t>
      </w:r>
      <w:r w:rsidR="00866BC6"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», </w:t>
      </w:r>
      <w:r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8</w:t>
      </w:r>
      <w:r w:rsidR="00866BC6" w:rsidRPr="00CB24FD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класс</w:t>
      </w:r>
    </w:p>
    <w:tbl>
      <w:tblPr>
        <w:tblStyle w:val="a8"/>
        <w:tblW w:w="0" w:type="auto"/>
        <w:tblLook w:val="04A0"/>
      </w:tblPr>
      <w:tblGrid>
        <w:gridCol w:w="534"/>
        <w:gridCol w:w="1842"/>
        <w:gridCol w:w="3544"/>
        <w:gridCol w:w="3368"/>
      </w:tblGrid>
      <w:tr w:rsidR="00866BC6" w:rsidTr="00AA3B3A">
        <w:tc>
          <w:tcPr>
            <w:tcW w:w="2376" w:type="dxa"/>
            <w:gridSpan w:val="2"/>
          </w:tcPr>
          <w:p w:rsidR="00866BC6" w:rsidRPr="00CB24FD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544" w:type="dxa"/>
          </w:tcPr>
          <w:p w:rsidR="00866BC6" w:rsidRPr="00CB24FD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68" w:type="dxa"/>
          </w:tcPr>
          <w:p w:rsidR="00866BC6" w:rsidRPr="00CB24FD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866BC6" w:rsidTr="00AA3B3A">
        <w:tc>
          <w:tcPr>
            <w:tcW w:w="534" w:type="dxa"/>
            <w:vMerge w:val="restart"/>
          </w:tcPr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proofErr w:type="gramStart"/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П</w:t>
            </w:r>
            <w:proofErr w:type="gramEnd"/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О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С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Т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А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Н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О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В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К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А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proofErr w:type="gramStart"/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П</w:t>
            </w:r>
            <w:proofErr w:type="gramEnd"/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proofErr w:type="gramStart"/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Р</w:t>
            </w:r>
            <w:proofErr w:type="gramEnd"/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О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Б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Л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Е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М</w:t>
            </w:r>
          </w:p>
          <w:p w:rsidR="00866BC6" w:rsidRPr="00F5356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</w:pPr>
            <w:proofErr w:type="gramStart"/>
            <w:r w:rsidRPr="00F5356A">
              <w:rPr>
                <w:rFonts w:ascii="Times New Roman" w:eastAsia="Times New Roman" w:hAnsi="Times New Roman" w:cs="Times New Roman"/>
                <w:b/>
                <w:bCs/>
                <w:color w:val="170E02"/>
                <w:sz w:val="10"/>
                <w:szCs w:val="10"/>
                <w:lang w:eastAsia="ru-RU"/>
              </w:rPr>
              <w:t>Ы</w:t>
            </w:r>
            <w:proofErr w:type="gramEnd"/>
          </w:p>
          <w:p w:rsidR="00866BC6" w:rsidRPr="00F31DEA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подводящий</w:t>
            </w: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 теме диалог</w:t>
            </w:r>
          </w:p>
        </w:tc>
        <w:tc>
          <w:tcPr>
            <w:tcW w:w="3544" w:type="dxa"/>
          </w:tcPr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О каких </w:t>
            </w:r>
            <w:r w:rsidR="00A453BE"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реакциях</w:t>
            </w: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мы говорили на прошлом уроке?</w:t>
            </w: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Если есть </w:t>
            </w:r>
            <w:r w:rsidR="00A453BE"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реакции соединения</w:t>
            </w: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, то существуют и …? </w:t>
            </w:r>
          </w:p>
        </w:tc>
        <w:tc>
          <w:tcPr>
            <w:tcW w:w="3368" w:type="dxa"/>
          </w:tcPr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О </w:t>
            </w:r>
            <w:r w:rsidR="00A453BE"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реакциях соединения</w:t>
            </w: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.</w:t>
            </w: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5356A" w:rsidRDefault="00F5356A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</w:t>
            </w:r>
            <w:r w:rsidR="00A453BE"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реакции разложения</w:t>
            </w: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.</w:t>
            </w: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</w:tr>
      <w:tr w:rsidR="00866BC6" w:rsidTr="00F5356A">
        <w:trPr>
          <w:trHeight w:val="1012"/>
        </w:trPr>
        <w:tc>
          <w:tcPr>
            <w:tcW w:w="534" w:type="dxa"/>
            <w:vMerge/>
          </w:tcPr>
          <w:p w:rsidR="00866BC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</w:tcPr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Значит, тема урока сегодня?</w:t>
            </w: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CB24FD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Фиксирует тему на доске.</w:t>
            </w:r>
          </w:p>
        </w:tc>
        <w:tc>
          <w:tcPr>
            <w:tcW w:w="3368" w:type="dxa"/>
          </w:tcPr>
          <w:p w:rsidR="00CB6F0D" w:rsidRDefault="00866BC6" w:rsidP="00A453B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</w:t>
            </w:r>
            <w:r w:rsidR="00A453BE"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Реакции разложения</w:t>
            </w:r>
            <w:r w:rsidRPr="00CB24F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.</w:t>
            </w:r>
          </w:p>
          <w:p w:rsidR="00866BC6" w:rsidRPr="00CB24FD" w:rsidRDefault="00866BC6" w:rsidP="00A453BE">
            <w:pPr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CB24F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(Тема.)</w:t>
            </w:r>
          </w:p>
        </w:tc>
      </w:tr>
    </w:tbl>
    <w:p w:rsidR="00D40CDB" w:rsidRPr="00F16929" w:rsidRDefault="00D40CDB" w:rsidP="00F16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70E02"/>
          <w:lang w:eastAsia="ru-RU"/>
        </w:rPr>
      </w:pPr>
    </w:p>
    <w:p w:rsidR="00866BC6" w:rsidRPr="00642347" w:rsidRDefault="00E9422E" w:rsidP="0064234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III</w:t>
      </w:r>
      <w:r w:rsidRPr="006423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  <w:r w:rsidR="00866BC6" w:rsidRPr="006423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Сообщение темы с мотивирующим приемом </w:t>
      </w:r>
    </w:p>
    <w:p w:rsidR="00866BC6" w:rsidRPr="00642347" w:rsidRDefault="00866BC6" w:rsidP="00642347">
      <w:pPr>
        <w:pStyle w:val="a3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Суть метода заключается в том, что учитель предваряет сообщение готовой темы либо интригующим материалом (прием «яркое пятно»), либо характеристикой значимости темы для самих учащихся (прием «актуальность»). В некоторых случаях оба мотивирующих приема используются одновременно.</w:t>
      </w:r>
    </w:p>
    <w:p w:rsidR="001C71F2" w:rsidRPr="00642347" w:rsidRDefault="00866BC6" w:rsidP="00642347">
      <w:pPr>
        <w:pStyle w:val="a3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«Ярким пятном» обычно являются случаи из истории развития науки, учебные фильмы, кроссворды, загадки и т.п. </w:t>
      </w:r>
    </w:p>
    <w:p w:rsidR="00866BC6" w:rsidRPr="003A4D56" w:rsidRDefault="008D3EC7" w:rsidP="008D3EC7">
      <w:pPr>
        <w:pStyle w:val="a3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3A4D56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 xml:space="preserve"> </w:t>
      </w:r>
      <w:r w:rsidR="00866BC6" w:rsidRPr="003A4D56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 xml:space="preserve">Таблица </w:t>
      </w:r>
      <w:r w:rsidR="004E1686" w:rsidRPr="003A4D56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5</w:t>
      </w:r>
    </w:p>
    <w:p w:rsidR="00866BC6" w:rsidRPr="003A4D56" w:rsidRDefault="008D3EC7" w:rsidP="008D3E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4D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="00866BC6" w:rsidRPr="003A4D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«Водород», 9 </w:t>
      </w:r>
      <w:proofErr w:type="spellStart"/>
      <w:r w:rsidR="00866BC6" w:rsidRPr="003A4D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</w:p>
    <w:tbl>
      <w:tblPr>
        <w:tblStyle w:val="a8"/>
        <w:tblW w:w="0" w:type="auto"/>
        <w:tblLook w:val="04A0"/>
      </w:tblPr>
      <w:tblGrid>
        <w:gridCol w:w="534"/>
        <w:gridCol w:w="2268"/>
        <w:gridCol w:w="3685"/>
        <w:gridCol w:w="2801"/>
      </w:tblGrid>
      <w:tr w:rsidR="00866BC6" w:rsidRPr="00392AA2" w:rsidTr="00AA3B3A">
        <w:tc>
          <w:tcPr>
            <w:tcW w:w="2802" w:type="dxa"/>
            <w:gridSpan w:val="2"/>
          </w:tcPr>
          <w:p w:rsidR="00866BC6" w:rsidRPr="003A4D56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685" w:type="dxa"/>
          </w:tcPr>
          <w:p w:rsidR="00866BC6" w:rsidRPr="003A4D56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801" w:type="dxa"/>
          </w:tcPr>
          <w:p w:rsidR="00866BC6" w:rsidRPr="003A4D56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866BC6" w:rsidRPr="00392AA2" w:rsidTr="00AA3B3A">
        <w:tc>
          <w:tcPr>
            <w:tcW w:w="534" w:type="dxa"/>
            <w:vMerge w:val="restart"/>
          </w:tcPr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proofErr w:type="gramStart"/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П</w:t>
            </w:r>
            <w:proofErr w:type="gramEnd"/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О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С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Т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А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Н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О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В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К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 xml:space="preserve">А 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proofErr w:type="gramStart"/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П</w:t>
            </w:r>
            <w:proofErr w:type="gramEnd"/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proofErr w:type="gramStart"/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Р</w:t>
            </w:r>
            <w:proofErr w:type="gramEnd"/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О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Б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Л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Е</w:t>
            </w:r>
          </w:p>
          <w:p w:rsidR="00866BC6" w:rsidRPr="003A4D5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М</w:t>
            </w:r>
          </w:p>
          <w:p w:rsidR="00866BC6" w:rsidRPr="003D4CF7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proofErr w:type="gramStart"/>
            <w:r w:rsidRPr="003A4D56">
              <w:rPr>
                <w:rFonts w:ascii="Times New Roman" w:eastAsia="Times New Roman" w:hAnsi="Times New Roman" w:cs="Times New Roman"/>
                <w:b/>
                <w:bCs/>
                <w:color w:val="170E02"/>
                <w:sz w:val="12"/>
                <w:szCs w:val="12"/>
                <w:lang w:eastAsia="ru-RU"/>
              </w:rPr>
              <w:t>Ы</w:t>
            </w:r>
            <w:proofErr w:type="gramEnd"/>
          </w:p>
        </w:tc>
        <w:tc>
          <w:tcPr>
            <w:tcW w:w="2268" w:type="dxa"/>
          </w:tcPr>
          <w:p w:rsidR="00866BC6" w:rsidRPr="00C8085A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C8085A">
              <w:rPr>
                <w:i/>
                <w:sz w:val="24"/>
                <w:szCs w:val="24"/>
              </w:rPr>
              <w:t xml:space="preserve"> </w:t>
            </w:r>
            <w:r w:rsidRPr="00C8085A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«яркое пятно»</w:t>
            </w:r>
          </w:p>
          <w:p w:rsidR="00866BC6" w:rsidRPr="003A4D56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 форме</w:t>
            </w:r>
            <w:r w:rsidR="001559CB"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кроссворда</w:t>
            </w:r>
          </w:p>
        </w:tc>
        <w:tc>
          <w:tcPr>
            <w:tcW w:w="3685" w:type="dxa"/>
          </w:tcPr>
          <w:p w:rsidR="00866BC6" w:rsidRPr="003A4D56" w:rsidRDefault="00866BC6" w:rsidP="0044243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Разгадайте кроссворд и догадайтесь</w:t>
            </w:r>
            <w:r w:rsidR="0044243D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,</w:t>
            </w: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какая будет сегодня тема урока.</w:t>
            </w:r>
          </w:p>
          <w:p w:rsidR="00083ED5" w:rsidRPr="003A4D56" w:rsidRDefault="00083ED5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866BC6" w:rsidRPr="003A4D56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Разгадывают кроссворд</w:t>
            </w:r>
          </w:p>
        </w:tc>
      </w:tr>
      <w:tr w:rsidR="00866BC6" w:rsidRPr="00392AA2" w:rsidTr="00AA3B3A">
        <w:tc>
          <w:tcPr>
            <w:tcW w:w="534" w:type="dxa"/>
            <w:vMerge/>
          </w:tcPr>
          <w:p w:rsidR="00866BC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66BC6" w:rsidRPr="003A4D56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3A4D56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Тема</w:t>
            </w:r>
          </w:p>
          <w:p w:rsidR="00866BC6" w:rsidRPr="003A4D56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66BC6" w:rsidRPr="003A4D56" w:rsidRDefault="00866BC6" w:rsidP="00F3197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Итак, какое же слово я загадала?</w:t>
            </w:r>
          </w:p>
          <w:p w:rsidR="00866BC6" w:rsidRPr="003A4D56" w:rsidRDefault="00866BC6" w:rsidP="00F3197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Значит, тема урока?</w:t>
            </w: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cr/>
            </w:r>
          </w:p>
          <w:p w:rsidR="00866BC6" w:rsidRPr="003A4D56" w:rsidRDefault="00866BC6" w:rsidP="00F3197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Фиксирует тему на доске.</w:t>
            </w:r>
          </w:p>
        </w:tc>
        <w:tc>
          <w:tcPr>
            <w:tcW w:w="2801" w:type="dxa"/>
          </w:tcPr>
          <w:p w:rsidR="00866BC6" w:rsidRPr="003A4D56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3A4D56" w:rsidRDefault="00866BC6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</w:t>
            </w:r>
            <w:r w:rsidR="00083ED5"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3A4D56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Водород</w:t>
            </w:r>
          </w:p>
        </w:tc>
      </w:tr>
    </w:tbl>
    <w:p w:rsidR="00775FFA" w:rsidRDefault="00775FFA" w:rsidP="00775FF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lang w:eastAsia="ru-RU"/>
        </w:rPr>
      </w:pPr>
    </w:p>
    <w:p w:rsidR="00F260B0" w:rsidRPr="00642347" w:rsidRDefault="00AC21D5" w:rsidP="006423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eastAsia="Calibri" w:hAnsi="Times New Roman" w:cs="Times New Roman"/>
          <w:sz w:val="28"/>
          <w:szCs w:val="28"/>
        </w:rPr>
        <w:t xml:space="preserve">Для создания проблемной ситуации </w:t>
      </w:r>
      <w:r w:rsidRPr="00642347">
        <w:rPr>
          <w:rFonts w:ascii="Times New Roman" w:hAnsi="Times New Roman" w:cs="Times New Roman"/>
          <w:sz w:val="28"/>
          <w:szCs w:val="28"/>
        </w:rPr>
        <w:t xml:space="preserve">перед началом изложения материала об электрохимической коррозии (9кл.) </w:t>
      </w:r>
      <w:r w:rsidRPr="00642347">
        <w:rPr>
          <w:rFonts w:ascii="Times New Roman" w:eastAsia="Calibri" w:hAnsi="Times New Roman" w:cs="Times New Roman"/>
          <w:sz w:val="28"/>
          <w:szCs w:val="28"/>
        </w:rPr>
        <w:t>также может быть применен прием «яркого пятна».</w:t>
      </w:r>
      <w:r w:rsidRPr="00642347">
        <w:rPr>
          <w:rFonts w:ascii="Calibri" w:eastAsia="Calibri" w:hAnsi="Calibri" w:cs="Times New Roman"/>
          <w:sz w:val="28"/>
          <w:szCs w:val="28"/>
        </w:rPr>
        <w:t xml:space="preserve"> </w:t>
      </w:r>
      <w:r w:rsidRPr="00642347">
        <w:rPr>
          <w:rFonts w:ascii="Times New Roman" w:hAnsi="Times New Roman" w:cs="Times New Roman"/>
          <w:sz w:val="28"/>
          <w:szCs w:val="28"/>
        </w:rPr>
        <w:t>У</w:t>
      </w:r>
      <w:r w:rsidR="00876738" w:rsidRPr="00642347">
        <w:rPr>
          <w:rFonts w:ascii="Times New Roman" w:hAnsi="Times New Roman" w:cs="Times New Roman"/>
          <w:sz w:val="28"/>
          <w:szCs w:val="28"/>
        </w:rPr>
        <w:t xml:space="preserve">читель зачитывает отрывок из книги А. </w:t>
      </w:r>
      <w:proofErr w:type="spellStart"/>
      <w:r w:rsidR="00876738" w:rsidRPr="00642347">
        <w:rPr>
          <w:rFonts w:ascii="Times New Roman" w:hAnsi="Times New Roman" w:cs="Times New Roman"/>
          <w:sz w:val="28"/>
          <w:szCs w:val="28"/>
        </w:rPr>
        <w:t>Валентинова</w:t>
      </w:r>
      <w:proofErr w:type="spellEnd"/>
      <w:r w:rsidR="00D87BC1" w:rsidRPr="00642347">
        <w:rPr>
          <w:rFonts w:ascii="Times New Roman" w:hAnsi="Times New Roman" w:cs="Times New Roman"/>
          <w:sz w:val="28"/>
          <w:szCs w:val="28"/>
        </w:rPr>
        <w:t xml:space="preserve"> </w:t>
      </w:r>
      <w:r w:rsidR="00876738" w:rsidRPr="00642347">
        <w:rPr>
          <w:rFonts w:ascii="Times New Roman" w:hAnsi="Times New Roman" w:cs="Times New Roman"/>
          <w:sz w:val="28"/>
          <w:szCs w:val="28"/>
        </w:rPr>
        <w:t>«Металла огненный поток» о красавице яхте, корпус которой сделан из алюминиевых листов, которые скреплены медными заклепками</w:t>
      </w:r>
      <w:r w:rsidRPr="00642347">
        <w:rPr>
          <w:rFonts w:ascii="Times New Roman" w:hAnsi="Times New Roman" w:cs="Times New Roman"/>
          <w:sz w:val="28"/>
          <w:szCs w:val="28"/>
        </w:rPr>
        <w:t xml:space="preserve">. </w:t>
      </w:r>
      <w:r w:rsidR="00876738" w:rsidRPr="00642347">
        <w:rPr>
          <w:rFonts w:ascii="Times New Roman" w:hAnsi="Times New Roman" w:cs="Times New Roman"/>
          <w:sz w:val="28"/>
          <w:szCs w:val="28"/>
        </w:rPr>
        <w:t xml:space="preserve">«Через несколько дней, когда в океане поднялось легкое волнение, обшивка корпуса вдруг начала расходиться, и яхта быстро пошла ко дну». Основная проблема, почему происходит разрушение алюминиевых листов, скрепленных медными заклепками в морской воде, может быть решена в результате введения нового понятия – электрохимическая коррозия. </w:t>
      </w:r>
    </w:p>
    <w:p w:rsidR="00866BC6" w:rsidRPr="001E2D7B" w:rsidRDefault="00866BC6" w:rsidP="00775FF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2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</w:t>
      </w:r>
      <w:r w:rsidR="004E1686" w:rsidRPr="001E2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866BC6" w:rsidRPr="001E2D7B" w:rsidRDefault="005D2EAB" w:rsidP="006272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="00866BC6" w:rsidRPr="001E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Качественные реакции</w:t>
      </w:r>
      <w:r w:rsidR="00866BC6" w:rsidRPr="001E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866BC6" w:rsidRPr="001E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</w:t>
      </w:r>
    </w:p>
    <w:tbl>
      <w:tblPr>
        <w:tblStyle w:val="a8"/>
        <w:tblW w:w="0" w:type="auto"/>
        <w:tblLook w:val="04A0"/>
      </w:tblPr>
      <w:tblGrid>
        <w:gridCol w:w="534"/>
        <w:gridCol w:w="1984"/>
        <w:gridCol w:w="3544"/>
        <w:gridCol w:w="3226"/>
      </w:tblGrid>
      <w:tr w:rsidR="00866BC6" w:rsidRPr="00392AA2" w:rsidTr="00AA3B3A">
        <w:tc>
          <w:tcPr>
            <w:tcW w:w="2518" w:type="dxa"/>
            <w:gridSpan w:val="2"/>
          </w:tcPr>
          <w:p w:rsidR="00866BC6" w:rsidRPr="00823838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544" w:type="dxa"/>
          </w:tcPr>
          <w:p w:rsidR="00866BC6" w:rsidRPr="00823838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226" w:type="dxa"/>
          </w:tcPr>
          <w:p w:rsidR="00866BC6" w:rsidRPr="00823838" w:rsidRDefault="00866BC6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866BC6" w:rsidRPr="00392AA2" w:rsidTr="00AA3B3A">
        <w:tc>
          <w:tcPr>
            <w:tcW w:w="534" w:type="dxa"/>
            <w:vMerge w:val="restart"/>
          </w:tcPr>
          <w:p w:rsidR="007A72B9" w:rsidRDefault="007A72B9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</w:p>
          <w:p w:rsidR="007A72B9" w:rsidRDefault="007A72B9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</w:p>
          <w:p w:rsidR="007A72B9" w:rsidRDefault="007A72B9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proofErr w:type="gramStart"/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П</w:t>
            </w:r>
            <w:proofErr w:type="gramEnd"/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lastRenderedPageBreak/>
              <w:t>О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С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Т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А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Н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О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В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К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 xml:space="preserve">А 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proofErr w:type="gramStart"/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П</w:t>
            </w:r>
            <w:proofErr w:type="gramEnd"/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proofErr w:type="gramStart"/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Р</w:t>
            </w:r>
            <w:proofErr w:type="gramEnd"/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О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Б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Л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Е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М</w:t>
            </w:r>
          </w:p>
          <w:p w:rsidR="00866BC6" w:rsidRPr="009810AF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</w:pPr>
            <w:proofErr w:type="gramStart"/>
            <w:r w:rsidRPr="009810AF">
              <w:rPr>
                <w:rFonts w:ascii="Times New Roman" w:eastAsia="Times New Roman" w:hAnsi="Times New Roman" w:cs="Times New Roman"/>
                <w:b/>
                <w:bCs/>
                <w:color w:val="170E02"/>
                <w:sz w:val="16"/>
                <w:szCs w:val="16"/>
                <w:lang w:eastAsia="ru-RU"/>
              </w:rPr>
              <w:t>Ы</w:t>
            </w:r>
            <w:proofErr w:type="gramEnd"/>
          </w:p>
        </w:tc>
        <w:tc>
          <w:tcPr>
            <w:tcW w:w="1984" w:type="dxa"/>
          </w:tcPr>
          <w:p w:rsidR="00866BC6" w:rsidRPr="00822841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sz w:val="24"/>
                <w:szCs w:val="24"/>
              </w:rPr>
              <w:lastRenderedPageBreak/>
              <w:t xml:space="preserve"> </w:t>
            </w:r>
            <w:r w:rsidRPr="00822841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«актуальность»</w:t>
            </w:r>
          </w:p>
        </w:tc>
        <w:tc>
          <w:tcPr>
            <w:tcW w:w="3544" w:type="dxa"/>
          </w:tcPr>
          <w:p w:rsidR="006F5991" w:rsidRPr="00823838" w:rsidRDefault="006F5991" w:rsidP="006F59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– Вспомните уроки технологии.</w:t>
            </w:r>
          </w:p>
          <w:p w:rsidR="00515B14" w:rsidRPr="00823838" w:rsidRDefault="00515B1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515B14" w:rsidRPr="00823838" w:rsidRDefault="00515B1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823838" w:rsidRDefault="00515B1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0389B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При замешивании теста добавляют соду и уксус.</w:t>
            </w: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866BC6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Зачем это надо делать?</w:t>
            </w:r>
          </w:p>
          <w:p w:rsidR="00866BC6" w:rsidRPr="00823838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Сформулируйте эту мысль</w:t>
            </w:r>
          </w:p>
          <w:p w:rsidR="00866BC6" w:rsidRPr="00823838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языком </w:t>
            </w:r>
            <w:r w:rsidR="00B61CA4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химии</w:t>
            </w: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. </w:t>
            </w:r>
            <w:r w:rsidRPr="0082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Вспомните</w:t>
            </w:r>
            <w:r w:rsidR="00B61CA4" w:rsidRPr="0082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2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какой раздел мы изучаем. </w:t>
            </w:r>
          </w:p>
          <w:p w:rsidR="00866BC6" w:rsidRPr="00823838" w:rsidRDefault="00866BC6" w:rsidP="0076765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-Как </w:t>
            </w:r>
            <w:r w:rsidR="006F5991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определить кислоту и щелочь</w:t>
            </w: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? </w:t>
            </w:r>
          </w:p>
          <w:p w:rsidR="00866BC6" w:rsidRPr="00823838" w:rsidRDefault="00866BC6" w:rsidP="0076765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</w:t>
            </w:r>
            <w:r w:rsidR="006F5991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Что наблюдаете</w:t>
            </w: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?</w:t>
            </w:r>
          </w:p>
          <w:p w:rsidR="00D12C47" w:rsidRDefault="00D12C47" w:rsidP="0076765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823838" w:rsidRDefault="00767653" w:rsidP="0076765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-Как называются реакции, позволяющие доказывать наличие вещества</w:t>
            </w:r>
            <w:r w:rsidR="00D6612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или иона</w:t>
            </w: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226" w:type="dxa"/>
          </w:tcPr>
          <w:p w:rsidR="00C0389B" w:rsidRPr="00823838" w:rsidRDefault="00515B1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>Смотрят видеофрагмент «Химия на кухне»</w:t>
            </w:r>
          </w:p>
          <w:p w:rsidR="00515B14" w:rsidRPr="00823838" w:rsidRDefault="00515B1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823838" w:rsidRDefault="00866BC6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 xml:space="preserve">– </w:t>
            </w:r>
            <w:r w:rsidR="00B61CA4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чтобы </w:t>
            </w:r>
            <w:r w:rsidR="00C0389B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тесто было «воздушным» </w:t>
            </w:r>
          </w:p>
          <w:p w:rsidR="00F11E79" w:rsidRPr="00823838" w:rsidRDefault="00F11E79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823838" w:rsidRDefault="00675292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</w:t>
            </w:r>
            <w:r w:rsidR="00AE044E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при взаимодействии веществ</w:t>
            </w:r>
            <w:r w:rsidR="00B61CA4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выделяется газ</w:t>
            </w:r>
            <w:r w:rsidR="00AE044E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, это признак химической реакции</w:t>
            </w:r>
          </w:p>
          <w:p w:rsidR="00866BC6" w:rsidRPr="00823838" w:rsidRDefault="00866BC6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</w:t>
            </w:r>
            <w:r w:rsidR="006F5991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добавить индикатор</w:t>
            </w:r>
          </w:p>
          <w:p w:rsidR="00D12C47" w:rsidRDefault="00D12C47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866BC6" w:rsidRPr="00823838" w:rsidRDefault="00866BC6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</w:t>
            </w:r>
            <w:r w:rsidR="006F5991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изменение цвета</w:t>
            </w:r>
            <w:r w:rsidR="00EE4E98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, это признак химической реакции</w:t>
            </w:r>
          </w:p>
          <w:p w:rsidR="00767653" w:rsidRPr="00823838" w:rsidRDefault="00767653" w:rsidP="00822841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 Качественные реакции</w:t>
            </w:r>
          </w:p>
        </w:tc>
      </w:tr>
      <w:tr w:rsidR="00866BC6" w:rsidRPr="00392AA2" w:rsidTr="00AA3B3A">
        <w:tc>
          <w:tcPr>
            <w:tcW w:w="534" w:type="dxa"/>
            <w:vMerge/>
          </w:tcPr>
          <w:p w:rsidR="00866BC6" w:rsidRDefault="00866BC6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66BC6" w:rsidRPr="00823838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Тема</w:t>
            </w:r>
          </w:p>
          <w:p w:rsidR="00866BC6" w:rsidRPr="00823838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866BC6" w:rsidRPr="00823838" w:rsidRDefault="00A656B4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Значит, тема урока?</w:t>
            </w:r>
          </w:p>
          <w:p w:rsidR="00866BC6" w:rsidRPr="00823838" w:rsidRDefault="00866BC6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Фиксирует тему на доске.</w:t>
            </w:r>
          </w:p>
        </w:tc>
        <w:tc>
          <w:tcPr>
            <w:tcW w:w="3226" w:type="dxa"/>
          </w:tcPr>
          <w:p w:rsidR="00767653" w:rsidRPr="00823838" w:rsidRDefault="00866BC6" w:rsidP="0076765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«</w:t>
            </w:r>
            <w:r w:rsidR="00767653" w:rsidRPr="00823838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Качественные реакции» </w:t>
            </w:r>
          </w:p>
          <w:p w:rsidR="00866BC6" w:rsidRPr="00823838" w:rsidRDefault="00767653" w:rsidP="0076765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823838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(Тема)</w:t>
            </w:r>
          </w:p>
        </w:tc>
      </w:tr>
    </w:tbl>
    <w:p w:rsidR="00866BC6" w:rsidRDefault="00866BC6" w:rsidP="006272DD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</w:pPr>
    </w:p>
    <w:p w:rsidR="008D3C0C" w:rsidRPr="00642347" w:rsidRDefault="008D3C0C" w:rsidP="0064234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val="en-US" w:eastAsia="ru-RU"/>
        </w:rPr>
      </w:pPr>
      <w:r w:rsidRPr="00642347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Методы поиска решения учебной проблемы</w:t>
      </w:r>
    </w:p>
    <w:p w:rsidR="001D18B6" w:rsidRPr="00642347" w:rsidRDefault="001D18B6" w:rsidP="0064234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val="en-US" w:eastAsia="ru-RU"/>
        </w:rPr>
      </w:pPr>
    </w:p>
    <w:p w:rsidR="001D18B6" w:rsidRPr="00642347" w:rsidRDefault="001D18B6" w:rsidP="0064234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642347">
        <w:rPr>
          <w:rFonts w:ascii="Times New Roman" w:hAnsi="Times New Roman" w:cs="Times New Roman"/>
          <w:bCs/>
          <w:i/>
          <w:color w:val="000000"/>
          <w:sz w:val="28"/>
          <w:szCs w:val="28"/>
        </w:rPr>
        <w:t>три основных метода поиска решения учебной проблемы:</w:t>
      </w:r>
    </w:p>
    <w:p w:rsidR="001D18B6" w:rsidRPr="00642347" w:rsidRDefault="001D18B6" w:rsidP="00642347">
      <w:pPr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>побуждающий к гипотезам диалог;</w:t>
      </w:r>
    </w:p>
    <w:p w:rsidR="001D18B6" w:rsidRPr="00642347" w:rsidRDefault="001D18B6" w:rsidP="00642347">
      <w:pPr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>подводящий от проблемы диалог;</w:t>
      </w:r>
    </w:p>
    <w:p w:rsidR="007C0146" w:rsidRPr="00642347" w:rsidRDefault="001D18B6" w:rsidP="00642347">
      <w:pPr>
        <w:numPr>
          <w:ilvl w:val="0"/>
          <w:numId w:val="1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подводящий без проблемы диалог. </w:t>
      </w:r>
    </w:p>
    <w:p w:rsidR="00C51472" w:rsidRPr="00642347" w:rsidRDefault="00C51472" w:rsidP="00642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>Каждый метод обеспечивает понимание нового знания учениками, различие - в характере учебной деятельности и, следовательно, в развивающем эффекте. Побуждающий к гипотезам диалог обеспечивает подлинно творческую деятельность учеников и развивает их речь и творческие способности. Подводящий к знанию диалог лишь имитирует творческий процесс и формирует логическое мышление и речь учащихся.</w:t>
      </w:r>
    </w:p>
    <w:p w:rsidR="00FB432C" w:rsidRPr="00642347" w:rsidRDefault="00FB432C" w:rsidP="00642347">
      <w:pPr>
        <w:pStyle w:val="a3"/>
        <w:numPr>
          <w:ilvl w:val="0"/>
          <w:numId w:val="13"/>
        </w:numPr>
        <w:spacing w:after="0" w:line="360" w:lineRule="auto"/>
        <w:ind w:left="709" w:hanging="34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Побуждающий к выдвижению и проверке гипотез диалог. </w:t>
      </w:r>
    </w:p>
    <w:p w:rsidR="00FD64E0" w:rsidRPr="00642347" w:rsidRDefault="00FB432C" w:rsidP="0064234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>Данный метод заключается в том, что по определенной – «сужающейся» – структуре подаются реплики, стимулирующие школьников выдвигать и проверять гипотезы.</w:t>
      </w:r>
      <w:r w:rsidR="008C61E0"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 xml:space="preserve"> </w:t>
      </w:r>
    </w:p>
    <w:p w:rsidR="008C61E0" w:rsidRPr="00642347" w:rsidRDefault="008C61E0" w:rsidP="0064234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 xml:space="preserve">Для выдвижения гипотез практически всегда необходим определенный материал (тексты), а в ряде случаев обучающиеся могут выдвигать гипотезы на основе ранее усвоенных знаний, т.е. без специального материала. Кроме того, для практической проверки гипотез </w:t>
      </w:r>
      <w:r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lastRenderedPageBreak/>
        <w:t xml:space="preserve">могут потребоваться материалы и оборудование для </w:t>
      </w:r>
      <w:r w:rsidR="00022684"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 xml:space="preserve">выполнения </w:t>
      </w:r>
      <w:r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>эксперимента.</w:t>
      </w:r>
    </w:p>
    <w:p w:rsidR="00022684" w:rsidRPr="00642347" w:rsidRDefault="00022684" w:rsidP="0064234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pacing w:val="-1"/>
          <w:sz w:val="28"/>
          <w:szCs w:val="28"/>
        </w:rPr>
        <w:t xml:space="preserve">Анализ выявленных проблемных ситуаций и опыт преподавания позволяет выделить следующие </w:t>
      </w:r>
      <w:r w:rsidRPr="00642347">
        <w:rPr>
          <w:rFonts w:ascii="Times New Roman" w:hAnsi="Times New Roman" w:cs="Times New Roman"/>
          <w:sz w:val="28"/>
          <w:szCs w:val="28"/>
        </w:rPr>
        <w:t>основные способы решения учебных проблем:</w:t>
      </w:r>
    </w:p>
    <w:p w:rsidR="00470745" w:rsidRPr="00642347" w:rsidRDefault="00197A80" w:rsidP="00642347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34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70745"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остроение гипотезы на основе известной теории, а затем ее проверку. </w:t>
      </w:r>
      <w:r w:rsidR="00470745" w:rsidRPr="00642347">
        <w:rPr>
          <w:rFonts w:ascii="Times New Roman" w:hAnsi="Times New Roman" w:cs="Times New Roman"/>
          <w:sz w:val="28"/>
          <w:szCs w:val="28"/>
        </w:rPr>
        <w:t>Например, будет ли уксусная кислота как кислота органическая проявлять общие свойства кислот?</w:t>
      </w:r>
      <w:r w:rsidR="00470745"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высказывают гипотезы, проводят эксперимент, а затем дается теоретическое объяснение.</w:t>
      </w:r>
      <w:r w:rsidR="00470745" w:rsidRPr="00642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745" w:rsidRPr="006423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45" w:rsidRPr="00642347" w:rsidRDefault="00197A80" w:rsidP="00642347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347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470745" w:rsidRPr="00642347">
        <w:rPr>
          <w:rFonts w:ascii="Times New Roman" w:hAnsi="Times New Roman" w:cs="Times New Roman"/>
          <w:color w:val="000000"/>
          <w:sz w:val="28"/>
          <w:szCs w:val="28"/>
        </w:rPr>
        <w:t xml:space="preserve">ахождение рационального пути решения, когда заданы условия и дается конечная цель. </w:t>
      </w:r>
      <w:r w:rsidR="00470745" w:rsidRPr="00642347">
        <w:rPr>
          <w:rFonts w:ascii="Times New Roman" w:hAnsi="Times New Roman" w:cs="Times New Roman"/>
          <w:sz w:val="28"/>
          <w:szCs w:val="28"/>
        </w:rPr>
        <w:t>Например, учитель предлагает экспериментальную задачу: даны три пробирки с веществами; определить эти вещества наиболее коротким способом, с наименьшим числом проб.</w:t>
      </w:r>
    </w:p>
    <w:p w:rsidR="00E11313" w:rsidRPr="00642347" w:rsidRDefault="00E11313" w:rsidP="00642347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347">
        <w:rPr>
          <w:rFonts w:ascii="Times New Roman" w:hAnsi="Times New Roman" w:cs="Times New Roman"/>
          <w:i/>
          <w:sz w:val="28"/>
          <w:szCs w:val="28"/>
        </w:rPr>
        <w:t>самостоятельная поисковая и исследовательская деятельность учащихся</w:t>
      </w:r>
      <w:r w:rsidRPr="00642347">
        <w:rPr>
          <w:rFonts w:ascii="Times New Roman" w:hAnsi="Times New Roman" w:cs="Times New Roman"/>
          <w:sz w:val="28"/>
          <w:szCs w:val="28"/>
        </w:rPr>
        <w:t xml:space="preserve"> является высшей формой самостоятельной деятельности и возможна лишь тогда, когда они обладают достаточными знаниями, необходимыми для построения научных предположений, а также умением выдвигать гипотезы.</w:t>
      </w:r>
      <w:r w:rsidR="00197A80" w:rsidRPr="00642347">
        <w:rPr>
          <w:rFonts w:ascii="Times New Roman" w:hAnsi="Times New Roman" w:cs="Times New Roman"/>
          <w:sz w:val="28"/>
          <w:szCs w:val="28"/>
        </w:rPr>
        <w:t xml:space="preserve"> Например, подобрать условия для определенной реакции, зная свойства веществ, вступающих в нее, высказать предположения по оптимизации изучаемого производственного процесса.</w:t>
      </w:r>
    </w:p>
    <w:p w:rsidR="00FB432C" w:rsidRPr="00642347" w:rsidRDefault="007A47DA" w:rsidP="0064234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</w:t>
      </w:r>
      <w:r w:rsidR="0002176A"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учебных </w:t>
      </w:r>
      <w:r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</w:t>
      </w:r>
      <w:r w:rsidR="00FB432C"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эффективнее реализовать не фронтально, а по группам</w:t>
      </w:r>
      <w:r w:rsidRPr="00642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4234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FB432C" w:rsidRPr="00642347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>Класс разбивается на группы по количеству решающих гипотез. Каждая группа работает с собственным материалом и затем озвучивает всему классу и сам материал, и соответствующую ему гипотезу.</w:t>
      </w:r>
    </w:p>
    <w:p w:rsidR="00FB432C" w:rsidRPr="00BD7021" w:rsidRDefault="00FB432C" w:rsidP="00FB432C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BD7021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 xml:space="preserve">Таблица </w:t>
      </w:r>
      <w:r w:rsidR="00952D55" w:rsidRPr="00BD7021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7</w:t>
      </w:r>
    </w:p>
    <w:p w:rsidR="00FB432C" w:rsidRPr="00BD7021" w:rsidRDefault="00984052" w:rsidP="00FB43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</w:pPr>
      <w:r w:rsidRPr="00BD702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Тема:</w:t>
      </w:r>
      <w:r w:rsidR="00FB432C" w:rsidRPr="00BD702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«Факторы, влияющие на скорость химической реакции», 11 класс</w:t>
      </w:r>
    </w:p>
    <w:tbl>
      <w:tblPr>
        <w:tblStyle w:val="a8"/>
        <w:tblW w:w="0" w:type="auto"/>
        <w:tblLook w:val="04A0"/>
      </w:tblPr>
      <w:tblGrid>
        <w:gridCol w:w="534"/>
        <w:gridCol w:w="2409"/>
        <w:gridCol w:w="2977"/>
        <w:gridCol w:w="3368"/>
      </w:tblGrid>
      <w:tr w:rsidR="00FB432C" w:rsidRPr="00392AA2" w:rsidTr="00AA3B3A">
        <w:tc>
          <w:tcPr>
            <w:tcW w:w="2943" w:type="dxa"/>
            <w:gridSpan w:val="2"/>
          </w:tcPr>
          <w:p w:rsidR="00FB432C" w:rsidRPr="00BD7021" w:rsidRDefault="00FB432C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977" w:type="dxa"/>
          </w:tcPr>
          <w:p w:rsidR="00FB432C" w:rsidRPr="00BD7021" w:rsidRDefault="00FB432C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68" w:type="dxa"/>
          </w:tcPr>
          <w:p w:rsidR="00FB432C" w:rsidRPr="00BD7021" w:rsidRDefault="00FB432C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FB432C" w:rsidRPr="00392AA2" w:rsidTr="00AA3B3A">
        <w:tc>
          <w:tcPr>
            <w:tcW w:w="2943" w:type="dxa"/>
            <w:gridSpan w:val="2"/>
          </w:tcPr>
          <w:p w:rsidR="00FB432C" w:rsidRPr="00BD7021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          Постановка проблемы</w:t>
            </w:r>
          </w:p>
          <w:p w:rsidR="00FB432C" w:rsidRPr="00BD7021" w:rsidRDefault="00FB432C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B432C" w:rsidRPr="00BD7021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Использует побуждающий диалог</w:t>
            </w:r>
          </w:p>
        </w:tc>
        <w:tc>
          <w:tcPr>
            <w:tcW w:w="3368" w:type="dxa"/>
          </w:tcPr>
          <w:p w:rsidR="003860DF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Формулируют проблему: </w:t>
            </w:r>
          </w:p>
          <w:p w:rsidR="00FB432C" w:rsidRPr="00BD7021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«От каких факторов зависит скорость химической реакции?»</w:t>
            </w:r>
          </w:p>
        </w:tc>
      </w:tr>
      <w:tr w:rsidR="00FB432C" w:rsidRPr="00392AA2" w:rsidTr="00AA3B3A">
        <w:tc>
          <w:tcPr>
            <w:tcW w:w="534" w:type="dxa"/>
            <w:vMerge w:val="restart"/>
          </w:tcPr>
          <w:p w:rsidR="0049282E" w:rsidRDefault="0049282E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  <w:p w:rsidR="0049282E" w:rsidRDefault="0049282E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proofErr w:type="gramStart"/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П</w:t>
            </w:r>
            <w:proofErr w:type="gramEnd"/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О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И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С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К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proofErr w:type="gramStart"/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Р</w:t>
            </w:r>
            <w:proofErr w:type="gramEnd"/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Е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proofErr w:type="gramStart"/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Ш</w:t>
            </w:r>
            <w:proofErr w:type="gramEnd"/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Е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Н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И</w:t>
            </w:r>
          </w:p>
          <w:p w:rsidR="00FB432C" w:rsidRPr="0049282E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  <w:r w:rsidRPr="0049282E"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  <w:t>Я</w:t>
            </w:r>
          </w:p>
          <w:p w:rsidR="00FB432C" w:rsidRPr="000D5382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8"/>
                <w:szCs w:val="18"/>
                <w:lang w:eastAsia="ru-RU"/>
              </w:rPr>
            </w:pPr>
          </w:p>
          <w:p w:rsidR="00FB432C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B432C" w:rsidRPr="00BD7021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 xml:space="preserve">Побуждение к </w:t>
            </w: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 xml:space="preserve">фронтальному выдвижению гипотез </w:t>
            </w:r>
          </w:p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>- Какие есть гипотезы?</w:t>
            </w:r>
          </w:p>
        </w:tc>
        <w:tc>
          <w:tcPr>
            <w:tcW w:w="3368" w:type="dxa"/>
          </w:tcPr>
          <w:p w:rsidR="00FB432C" w:rsidRPr="00BD7021" w:rsidRDefault="00FB432C" w:rsidP="00DF3B1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От температуры, </w:t>
            </w: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>катализатора, концентрации, поверхности соприкосновения.</w:t>
            </w:r>
          </w:p>
          <w:p w:rsidR="00FB432C" w:rsidRPr="00BD7021" w:rsidRDefault="00FB432C" w:rsidP="00DF3B1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(Четыре решающих гипотезы.)</w:t>
            </w:r>
          </w:p>
        </w:tc>
      </w:tr>
      <w:tr w:rsidR="00FB432C" w:rsidRPr="00392AA2" w:rsidTr="00AA3B3A">
        <w:tc>
          <w:tcPr>
            <w:tcW w:w="534" w:type="dxa"/>
            <w:vMerge/>
          </w:tcPr>
          <w:p w:rsidR="00FB432C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B432C" w:rsidRPr="00BD7021" w:rsidRDefault="00FB432C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Групповая проверка каждой   гипотезы</w:t>
            </w:r>
          </w:p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B432C" w:rsidRPr="00BD7021" w:rsidRDefault="00FB432C" w:rsidP="005F53F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Сейчас вы разобьетесь по</w:t>
            </w:r>
            <w:r w:rsidR="005F53F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группам. Каждая группа будет проверять одну из гипотез путем эксперимента.</w:t>
            </w:r>
          </w:p>
        </w:tc>
        <w:tc>
          <w:tcPr>
            <w:tcW w:w="3368" w:type="dxa"/>
          </w:tcPr>
          <w:p w:rsidR="00FB432C" w:rsidRPr="00BD7021" w:rsidRDefault="00FB432C" w:rsidP="00DF3B1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Каждая группа проводит</w:t>
            </w:r>
          </w:p>
          <w:p w:rsidR="00FB432C" w:rsidRPr="00BD7021" w:rsidRDefault="00FB432C" w:rsidP="00DF3B1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свой эксперимент и докладывает о результатах классу</w:t>
            </w:r>
          </w:p>
        </w:tc>
      </w:tr>
      <w:tr w:rsidR="00FB432C" w:rsidRPr="00392AA2" w:rsidTr="00AA3B3A">
        <w:tc>
          <w:tcPr>
            <w:tcW w:w="534" w:type="dxa"/>
            <w:vMerge/>
          </w:tcPr>
          <w:p w:rsidR="00FB432C" w:rsidRDefault="00FB432C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2977" w:type="dxa"/>
          </w:tcPr>
          <w:p w:rsidR="00FB432C" w:rsidRPr="00BD7021" w:rsidRDefault="00FB432C" w:rsidP="005F53F4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Подведите итог. От каких факторов зависит скорость реакции?</w:t>
            </w:r>
          </w:p>
        </w:tc>
        <w:tc>
          <w:tcPr>
            <w:tcW w:w="3368" w:type="dxa"/>
          </w:tcPr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Обобщают факторы. </w:t>
            </w:r>
          </w:p>
          <w:p w:rsidR="00FB432C" w:rsidRPr="00BD7021" w:rsidRDefault="00FB432C" w:rsidP="00AA3B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BD7021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(Открытие нового знания).</w:t>
            </w:r>
          </w:p>
        </w:tc>
      </w:tr>
    </w:tbl>
    <w:p w:rsidR="00FB432C" w:rsidRDefault="00FB432C" w:rsidP="00FB43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</w:pPr>
    </w:p>
    <w:p w:rsidR="008A7DC2" w:rsidRPr="00642347" w:rsidRDefault="00F32CD3" w:rsidP="00642347">
      <w:pPr>
        <w:pStyle w:val="a3"/>
        <w:numPr>
          <w:ilvl w:val="0"/>
          <w:numId w:val="1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</w:pPr>
      <w:r w:rsidRPr="00642347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t>Подводящий к знанию диалог</w:t>
      </w:r>
    </w:p>
    <w:p w:rsidR="00015E05" w:rsidRPr="00642347" w:rsidRDefault="00015E05" w:rsidP="0064234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не требует выдвижения и проверки гипотез; </w:t>
      </w:r>
    </w:p>
    <w:p w:rsidR="00015E05" w:rsidRPr="00642347" w:rsidRDefault="00015E05" w:rsidP="0064234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347">
        <w:rPr>
          <w:rFonts w:ascii="Times New Roman" w:hAnsi="Times New Roman" w:cs="Times New Roman"/>
          <w:sz w:val="28"/>
          <w:szCs w:val="28"/>
        </w:rPr>
        <w:t xml:space="preserve">представляет собой систему </w:t>
      </w:r>
      <w:r w:rsidR="00642347">
        <w:rPr>
          <w:rFonts w:ascii="Times New Roman" w:hAnsi="Times New Roman" w:cs="Times New Roman"/>
          <w:sz w:val="28"/>
          <w:szCs w:val="28"/>
        </w:rPr>
        <w:t xml:space="preserve">(логическую  цепочку) посильных </w:t>
      </w:r>
      <w:r w:rsidRPr="00642347">
        <w:rPr>
          <w:rFonts w:ascii="Times New Roman" w:hAnsi="Times New Roman" w:cs="Times New Roman"/>
          <w:sz w:val="28"/>
          <w:szCs w:val="28"/>
        </w:rPr>
        <w:t>ученику вопросов и заданий, которые пошагово приводят класс к формулированию нового знания.</w:t>
      </w:r>
    </w:p>
    <w:p w:rsidR="00952D55" w:rsidRPr="001D443E" w:rsidRDefault="00952D55" w:rsidP="00952D55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</w:pPr>
      <w:r w:rsidRPr="001D443E">
        <w:rPr>
          <w:rFonts w:ascii="Times New Roman" w:eastAsia="Times New Roman" w:hAnsi="Times New Roman" w:cs="Times New Roman"/>
          <w:bCs/>
          <w:color w:val="170E02"/>
          <w:sz w:val="24"/>
          <w:szCs w:val="24"/>
          <w:lang w:eastAsia="ru-RU"/>
        </w:rPr>
        <w:t>Таблица 8</w:t>
      </w:r>
    </w:p>
    <w:p w:rsidR="00952D55" w:rsidRPr="001D443E" w:rsidRDefault="00952D55" w:rsidP="00952D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</w:pPr>
      <w:r w:rsidRPr="002123A6">
        <w:rPr>
          <w:rFonts w:ascii="Times New Roman" w:eastAsia="Times New Roman" w:hAnsi="Times New Roman" w:cs="Times New Roman"/>
          <w:b/>
          <w:bCs/>
          <w:color w:val="170E02"/>
          <w:lang w:eastAsia="ru-RU"/>
        </w:rPr>
        <w:t xml:space="preserve"> </w:t>
      </w:r>
      <w:r w:rsidRPr="001D443E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Тема « Углерод»,  9 класс</w:t>
      </w:r>
    </w:p>
    <w:tbl>
      <w:tblPr>
        <w:tblStyle w:val="a8"/>
        <w:tblW w:w="0" w:type="auto"/>
        <w:tblLook w:val="04A0"/>
      </w:tblPr>
      <w:tblGrid>
        <w:gridCol w:w="534"/>
        <w:gridCol w:w="2268"/>
        <w:gridCol w:w="3402"/>
        <w:gridCol w:w="3084"/>
      </w:tblGrid>
      <w:tr w:rsidR="00952D55" w:rsidRPr="00BB1448" w:rsidTr="00AA3B3A">
        <w:tc>
          <w:tcPr>
            <w:tcW w:w="2802" w:type="dxa"/>
            <w:gridSpan w:val="2"/>
          </w:tcPr>
          <w:p w:rsidR="00952D55" w:rsidRPr="008B23D0" w:rsidRDefault="00952D55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402" w:type="dxa"/>
          </w:tcPr>
          <w:p w:rsidR="00952D55" w:rsidRPr="008B23D0" w:rsidRDefault="00952D55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84" w:type="dxa"/>
          </w:tcPr>
          <w:p w:rsidR="00952D55" w:rsidRPr="008B23D0" w:rsidRDefault="00952D55" w:rsidP="00AA3B3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Ученики</w:t>
            </w:r>
          </w:p>
        </w:tc>
      </w:tr>
      <w:tr w:rsidR="00952D55" w:rsidRPr="00BB1448" w:rsidTr="00AA3B3A">
        <w:tc>
          <w:tcPr>
            <w:tcW w:w="534" w:type="dxa"/>
            <w:vMerge w:val="restart"/>
          </w:tcPr>
          <w:p w:rsidR="008B23D0" w:rsidRDefault="008B23D0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proofErr w:type="gramStart"/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П</w:t>
            </w:r>
            <w:proofErr w:type="gramEnd"/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О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С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Т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А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Н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О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В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К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А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proofErr w:type="gramStart"/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П</w:t>
            </w:r>
            <w:proofErr w:type="gramEnd"/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proofErr w:type="gramStart"/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Р</w:t>
            </w:r>
            <w:proofErr w:type="gramEnd"/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О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Б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Л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Е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М</w:t>
            </w:r>
          </w:p>
          <w:p w:rsidR="00952D55" w:rsidRPr="008B23D0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</w:pPr>
            <w:proofErr w:type="gramStart"/>
            <w:r w:rsidRPr="008B23D0">
              <w:rPr>
                <w:rFonts w:ascii="Times New Roman" w:eastAsia="Times New Roman" w:hAnsi="Times New Roman" w:cs="Times New Roman"/>
                <w:b/>
                <w:bCs/>
                <w:color w:val="170E02"/>
                <w:sz w:val="14"/>
                <w:szCs w:val="14"/>
                <w:lang w:eastAsia="ru-RU"/>
              </w:rPr>
              <w:t>Ы</w:t>
            </w:r>
            <w:proofErr w:type="gramEnd"/>
          </w:p>
          <w:p w:rsidR="00952D55" w:rsidRPr="00BB1448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70E0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Предъявление факта</w:t>
            </w: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демонстрирует </w:t>
            </w:r>
            <w:proofErr w:type="spellStart"/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видоизменения углерода</w:t>
            </w:r>
          </w:p>
        </w:tc>
        <w:tc>
          <w:tcPr>
            <w:tcW w:w="3084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Графит - серый, мягкий, оставляет след на бумаге</w:t>
            </w: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Алмаз – прозрачный, твердый</w:t>
            </w: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(Проблемная ситуация)</w:t>
            </w:r>
          </w:p>
        </w:tc>
      </w:tr>
      <w:tr w:rsidR="00952D55" w:rsidRPr="00BB1448" w:rsidTr="00AA3B3A">
        <w:tc>
          <w:tcPr>
            <w:tcW w:w="534" w:type="dxa"/>
            <w:vMerge/>
          </w:tcPr>
          <w:p w:rsidR="00952D55" w:rsidRPr="00BB1448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Побуждение к осознанию</w:t>
            </w:r>
          </w:p>
        </w:tc>
        <w:tc>
          <w:tcPr>
            <w:tcW w:w="3402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– Что вас сейчас удивляет?</w:t>
            </w: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Какое противоречие налицо?</w:t>
            </w:r>
          </w:p>
        </w:tc>
        <w:tc>
          <w:tcPr>
            <w:tcW w:w="3084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Графит и алмаз состоят из атомов углерода, но проявляют разные свойства </w:t>
            </w:r>
            <w:r w:rsidRPr="008B23D0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(Осознание противоречия)</w:t>
            </w:r>
          </w:p>
        </w:tc>
      </w:tr>
      <w:tr w:rsidR="00952D55" w:rsidRPr="00BB1448" w:rsidTr="00AA3B3A">
        <w:tc>
          <w:tcPr>
            <w:tcW w:w="534" w:type="dxa"/>
            <w:vMerge/>
          </w:tcPr>
          <w:p w:rsidR="00952D55" w:rsidRPr="00BB1448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Побуждение к проблеме</w:t>
            </w:r>
          </w:p>
        </w:tc>
        <w:tc>
          <w:tcPr>
            <w:tcW w:w="3402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Какой возникает вопрос? </w:t>
            </w:r>
          </w:p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– Почему они проявляют разные свойства?  </w:t>
            </w:r>
            <w:proofErr w:type="gramStart"/>
            <w:r w:rsidRPr="008B23D0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B23D0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вопрос)</w:t>
            </w:r>
          </w:p>
        </w:tc>
      </w:tr>
      <w:tr w:rsidR="00952D55" w:rsidRPr="00BB1448" w:rsidTr="00AA3B3A">
        <w:trPr>
          <w:trHeight w:val="517"/>
        </w:trPr>
        <w:tc>
          <w:tcPr>
            <w:tcW w:w="534" w:type="dxa"/>
            <w:vMerge/>
          </w:tcPr>
          <w:p w:rsidR="00952D55" w:rsidRPr="00BB1448" w:rsidRDefault="00952D55" w:rsidP="00AA3B3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402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8B23D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Фиксирует вопрос на доске.</w:t>
            </w:r>
          </w:p>
        </w:tc>
        <w:tc>
          <w:tcPr>
            <w:tcW w:w="3084" w:type="dxa"/>
          </w:tcPr>
          <w:p w:rsidR="00952D55" w:rsidRPr="008B23D0" w:rsidRDefault="00952D55" w:rsidP="00AA3B3A">
            <w:pPr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</w:p>
        </w:tc>
      </w:tr>
    </w:tbl>
    <w:p w:rsidR="00C623A2" w:rsidRPr="00AA3B3A" w:rsidRDefault="001B5D39" w:rsidP="00AA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B3A">
        <w:rPr>
          <w:rFonts w:ascii="Times New Roman" w:hAnsi="Times New Roman" w:cs="Times New Roman"/>
          <w:i/>
          <w:sz w:val="28"/>
          <w:szCs w:val="28"/>
        </w:rPr>
        <w:t>Поиск решения через подводящий к знанию диалог:</w:t>
      </w:r>
      <w:r w:rsidRPr="00AA3B3A">
        <w:rPr>
          <w:rFonts w:ascii="Times New Roman" w:hAnsi="Times New Roman" w:cs="Times New Roman"/>
          <w:sz w:val="28"/>
          <w:szCs w:val="28"/>
        </w:rPr>
        <w:t xml:space="preserve"> </w:t>
      </w:r>
      <w:r w:rsidR="00952D55" w:rsidRPr="00AA3B3A">
        <w:rPr>
          <w:rFonts w:ascii="Times New Roman" w:hAnsi="Times New Roman" w:cs="Times New Roman"/>
          <w:sz w:val="28"/>
          <w:szCs w:val="28"/>
        </w:rPr>
        <w:t xml:space="preserve">вспомним сказку «Три поросёнка». Первый кое-как сложил домик из травы и листьев. Волк дунул всего раз и домик рухнул. Второй небрежно сплёл домик из веток и прутьев. Волк дунул два раза и домик рухнул. А третий выложил в строгом порядке камни, и его дом волк разрушить не смог, как не старался. Почему эти домики по - </w:t>
      </w:r>
      <w:proofErr w:type="gramStart"/>
      <w:r w:rsidR="00952D55" w:rsidRPr="00AA3B3A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="00952D55" w:rsidRPr="00AA3B3A">
        <w:rPr>
          <w:rFonts w:ascii="Times New Roman" w:hAnsi="Times New Roman" w:cs="Times New Roman"/>
          <w:sz w:val="28"/>
          <w:szCs w:val="28"/>
        </w:rPr>
        <w:t xml:space="preserve"> отвечали на действия волка? Т.е. почему у них разные свойства? Сбор фактов, выдвижение гипотез, обобщение, вывод: </w:t>
      </w:r>
      <w:r w:rsidR="00952D55" w:rsidRPr="00AA3B3A">
        <w:rPr>
          <w:rFonts w:ascii="Times New Roman" w:hAnsi="Times New Roman" w:cs="Times New Roman"/>
          <w:sz w:val="28"/>
          <w:szCs w:val="28"/>
        </w:rPr>
        <w:lastRenderedPageBreak/>
        <w:t xml:space="preserve">свойство домов зависят от материала и конструкции, т.е. из чего и как сделаны. </w:t>
      </w:r>
      <w:proofErr w:type="gramStart"/>
      <w:r w:rsidR="00952D55" w:rsidRPr="00AA3B3A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="00952D55" w:rsidRPr="00AA3B3A">
        <w:rPr>
          <w:rFonts w:ascii="Times New Roman" w:hAnsi="Times New Roman" w:cs="Times New Roman"/>
          <w:sz w:val="28"/>
          <w:szCs w:val="28"/>
        </w:rPr>
        <w:t xml:space="preserve"> и свойства веществ зависят от того, из чего они состоят и как устроены? (открытие нового знания)</w:t>
      </w:r>
      <w:r w:rsidR="00952D55" w:rsidRPr="00AA3B3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461979" w:rsidRPr="00AA3B3A" w:rsidRDefault="00461979" w:rsidP="00AA3B3A">
      <w:pPr>
        <w:pStyle w:val="a9"/>
        <w:spacing w:line="360" w:lineRule="auto"/>
        <w:rPr>
          <w:sz w:val="28"/>
          <w:szCs w:val="28"/>
        </w:rPr>
      </w:pPr>
      <w:r w:rsidRPr="00AA3B3A">
        <w:rPr>
          <w:sz w:val="28"/>
          <w:szCs w:val="28"/>
        </w:rPr>
        <w:t>Например, тема «Водород» (9 класс), решая ряд проблемных вопросов на зависимость свойств водорода и возможным его применением, ученики заполняют таблицу: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6"/>
        <w:gridCol w:w="4644"/>
      </w:tblGrid>
      <w:tr w:rsidR="00461979" w:rsidRPr="00470C35" w:rsidTr="00AA3B3A">
        <w:trPr>
          <w:trHeight w:val="345"/>
        </w:trPr>
        <w:tc>
          <w:tcPr>
            <w:tcW w:w="4536" w:type="dxa"/>
          </w:tcPr>
          <w:p w:rsidR="00461979" w:rsidRPr="00EB5803" w:rsidRDefault="00461979" w:rsidP="00AA3B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03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 водорода</w:t>
            </w:r>
          </w:p>
        </w:tc>
        <w:tc>
          <w:tcPr>
            <w:tcW w:w="4644" w:type="dxa"/>
          </w:tcPr>
          <w:p w:rsidR="00461979" w:rsidRPr="00EB5803" w:rsidRDefault="00461979" w:rsidP="00AA3B3A">
            <w:pPr>
              <w:pStyle w:val="1"/>
              <w:jc w:val="center"/>
              <w:rPr>
                <w:i/>
                <w:sz w:val="24"/>
              </w:rPr>
            </w:pPr>
            <w:r w:rsidRPr="00EB5803">
              <w:rPr>
                <w:i/>
                <w:sz w:val="24"/>
              </w:rPr>
              <w:t>Области применения водорода</w:t>
            </w:r>
          </w:p>
        </w:tc>
      </w:tr>
      <w:tr w:rsidR="00461979" w:rsidRPr="00470C35" w:rsidTr="00AA3B3A">
        <w:tc>
          <w:tcPr>
            <w:tcW w:w="4536" w:type="dxa"/>
          </w:tcPr>
          <w:p w:rsidR="00461979" w:rsidRPr="00470C35" w:rsidRDefault="00461979" w:rsidP="00AA3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Горит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461979" w:rsidRPr="00470C35" w:rsidRDefault="00461979" w:rsidP="00AA3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+ О</w:t>
            </w:r>
            <w:proofErr w:type="gramStart"/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= 2Н</w:t>
            </w:r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О + 572 кДж</w:t>
            </w:r>
          </w:p>
        </w:tc>
        <w:tc>
          <w:tcPr>
            <w:tcW w:w="4644" w:type="dxa"/>
          </w:tcPr>
          <w:p w:rsidR="00461979" w:rsidRPr="00470C35" w:rsidRDefault="00461979" w:rsidP="00AA3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использование как топливо, для сварки и резки металлов,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так как реакция экзотермическая</w:t>
            </w:r>
          </w:p>
        </w:tc>
      </w:tr>
      <w:tr w:rsidR="00461979" w:rsidRPr="00470C35" w:rsidTr="00AA3B3A">
        <w:tc>
          <w:tcPr>
            <w:tcW w:w="4536" w:type="dxa"/>
          </w:tcPr>
          <w:p w:rsidR="00461979" w:rsidRPr="00470C35" w:rsidRDefault="00461979" w:rsidP="00AA3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осстанавливает металлы из оксидов:</w:t>
            </w:r>
          </w:p>
          <w:p w:rsidR="00461979" w:rsidRPr="00470C35" w:rsidRDefault="00461979" w:rsidP="00AA3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0C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О + Н</w:t>
            </w:r>
            <w:proofErr w:type="gramStart"/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470C35">
              <w:rPr>
                <w:rFonts w:ascii="Times New Roman" w:hAnsi="Times New Roman" w:cs="Times New Roman"/>
                <w:sz w:val="24"/>
                <w:szCs w:val="24"/>
              </w:rPr>
              <w:t xml:space="preserve"> = С</w:t>
            </w:r>
            <w:r w:rsidRPr="00470C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470C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44" w:type="dxa"/>
          </w:tcPr>
          <w:p w:rsidR="00461979" w:rsidRPr="00470C35" w:rsidRDefault="00461979" w:rsidP="00AA3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для промышленного получения металлов из природного сырья</w:t>
            </w:r>
          </w:p>
        </w:tc>
      </w:tr>
      <w:tr w:rsidR="00461979" w:rsidRPr="00470C35" w:rsidTr="00AA3B3A">
        <w:tc>
          <w:tcPr>
            <w:tcW w:w="4536" w:type="dxa"/>
          </w:tcPr>
          <w:p w:rsidR="00461979" w:rsidRPr="00470C35" w:rsidRDefault="00461979" w:rsidP="00AA3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 xml:space="preserve">оединяется с неметаллами, образуя различные бинарные соединения – </w:t>
            </w:r>
            <w:proofErr w:type="spellStart"/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, аммиак, сероводород и другие</w:t>
            </w:r>
          </w:p>
        </w:tc>
        <w:tc>
          <w:tcPr>
            <w:tcW w:w="4644" w:type="dxa"/>
          </w:tcPr>
          <w:p w:rsidR="00461979" w:rsidRPr="00470C35" w:rsidRDefault="00461979" w:rsidP="00AA3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35">
              <w:rPr>
                <w:rFonts w:ascii="Times New Roman" w:hAnsi="Times New Roman" w:cs="Times New Roman"/>
                <w:sz w:val="24"/>
                <w:szCs w:val="24"/>
              </w:rPr>
              <w:t>получение кислот, солей – веществ важных для промышленности и сельского хозяйства</w:t>
            </w:r>
          </w:p>
        </w:tc>
      </w:tr>
    </w:tbl>
    <w:p w:rsidR="00845B04" w:rsidRDefault="00845B04" w:rsidP="00845B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</w:p>
    <w:p w:rsidR="00C84769" w:rsidRPr="00AA3B3A" w:rsidRDefault="00C84769" w:rsidP="00AA3B3A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 w:rsidRPr="00AA3B3A">
        <w:rPr>
          <w:rFonts w:ascii="Times New Roman" w:eastAsia="Times New Roman" w:hAnsi="Times New Roman" w:cs="Times New Roman"/>
          <w:b/>
          <w:bCs/>
          <w:i/>
          <w:color w:val="170E02"/>
          <w:sz w:val="28"/>
          <w:szCs w:val="28"/>
          <w:lang w:eastAsia="ru-RU"/>
        </w:rPr>
        <w:t>Однако реальный урок – это не только методы, но еще  формы и средства обучения.</w:t>
      </w:r>
      <w:r w:rsidRPr="00AA3B3A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 xml:space="preserve"> </w:t>
      </w:r>
      <w:r w:rsidRPr="00AA3B3A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Установлены взаимосвязи проблемно-диалогических методов с </w:t>
      </w:r>
      <w:r w:rsidRPr="00AA3B3A">
        <w:rPr>
          <w:rFonts w:ascii="Times New Roman" w:eastAsia="Times New Roman" w:hAnsi="Times New Roman" w:cs="Times New Roman"/>
          <w:bCs/>
          <w:color w:val="170E02"/>
          <w:sz w:val="28"/>
          <w:szCs w:val="28"/>
          <w:lang w:eastAsia="ru-RU"/>
        </w:rPr>
        <w:t>формами</w:t>
      </w:r>
      <w:r w:rsidRPr="00AA3B3A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 обучения: групповой, парной, фронтальной.</w:t>
      </w:r>
      <w:r w:rsidRPr="00AA3B3A">
        <w:rPr>
          <w:sz w:val="28"/>
          <w:szCs w:val="28"/>
        </w:rPr>
        <w:t xml:space="preserve"> </w:t>
      </w:r>
      <w:r w:rsidRPr="00AA3B3A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При проблемно-диалогическом обучении изменяется роль таких средств обучения как опорные сигналы, учебники, наглядные и технические средства.</w:t>
      </w:r>
      <w:r w:rsidRPr="00AA3B3A">
        <w:rPr>
          <w:sz w:val="28"/>
          <w:szCs w:val="28"/>
        </w:rPr>
        <w:t xml:space="preserve"> </w:t>
      </w:r>
      <w:r w:rsidRPr="00AA3B3A">
        <w:rPr>
          <w:rFonts w:ascii="Times New Roman" w:hAnsi="Times New Roman" w:cs="Times New Roman"/>
          <w:sz w:val="28"/>
          <w:szCs w:val="28"/>
        </w:rPr>
        <w:t xml:space="preserve">Они </w:t>
      </w:r>
      <w:r w:rsidRPr="00AA3B3A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служит средством, облегчающим ученикам «открытие» знания.</w:t>
      </w:r>
      <w:r w:rsidRPr="00AA3B3A">
        <w:rPr>
          <w:spacing w:val="-1"/>
          <w:sz w:val="28"/>
          <w:szCs w:val="28"/>
        </w:rPr>
        <w:t xml:space="preserve"> </w:t>
      </w:r>
    </w:p>
    <w:p w:rsidR="00845B04" w:rsidRPr="00AA3B3A" w:rsidRDefault="00845B04" w:rsidP="00AA3B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</w:t>
      </w:r>
      <w:proofErr w:type="spellStart"/>
      <w:proofErr w:type="gramStart"/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проблемного-диалогического</w:t>
      </w:r>
      <w:proofErr w:type="spellEnd"/>
      <w:proofErr w:type="gramEnd"/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необходимы следующие </w:t>
      </w:r>
      <w:r w:rsidRPr="00AA3B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условия:</w:t>
      </w:r>
    </w:p>
    <w:p w:rsidR="00845B04" w:rsidRPr="00AA3B3A" w:rsidRDefault="00845B04" w:rsidP="00AA3B3A">
      <w:pPr>
        <w:numPr>
          <w:ilvl w:val="0"/>
          <w:numId w:val="2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 учебном материале задач, вопросов, заданий, которые могут быть проблемами </w:t>
      </w:r>
      <w:proofErr w:type="gramStart"/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845B04" w:rsidRPr="00AA3B3A" w:rsidRDefault="00845B04" w:rsidP="00AA3B3A">
      <w:pPr>
        <w:numPr>
          <w:ilvl w:val="0"/>
          <w:numId w:val="2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учителя создавать проблемную ситуацию;</w:t>
      </w:r>
    </w:p>
    <w:p w:rsidR="00845B04" w:rsidRPr="00AA3B3A" w:rsidRDefault="00845B04" w:rsidP="00AA3B3A">
      <w:pPr>
        <w:numPr>
          <w:ilvl w:val="0"/>
          <w:numId w:val="2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 одна из реплик не должна остаться без ответа;</w:t>
      </w:r>
    </w:p>
    <w:p w:rsidR="00845B04" w:rsidRPr="00AA3B3A" w:rsidRDefault="00845B04" w:rsidP="00AA3B3A">
      <w:pPr>
        <w:numPr>
          <w:ilvl w:val="0"/>
          <w:numId w:val="2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планомерное развитие у обучающихся умений и навыков выявлять и формулировать проблему и самостоятельно находить способы ее решения;</w:t>
      </w:r>
    </w:p>
    <w:p w:rsidR="00845B04" w:rsidRPr="00AA3B3A" w:rsidRDefault="00845B04" w:rsidP="00AA3B3A">
      <w:pPr>
        <w:numPr>
          <w:ilvl w:val="0"/>
          <w:numId w:val="21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восприимчивость к чужому мнению, стремление не оценить, а услышать и принять мнение ребёнка.</w:t>
      </w:r>
    </w:p>
    <w:p w:rsidR="00461979" w:rsidRPr="00AA3B3A" w:rsidRDefault="00461979" w:rsidP="00AA3B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53110" w:rsidRPr="00AA3B3A" w:rsidRDefault="00D4413F" w:rsidP="00AA3B3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B3A">
        <w:rPr>
          <w:rFonts w:ascii="Times New Roman" w:hAnsi="Times New Roman" w:cs="Times New Roman"/>
          <w:b/>
          <w:i/>
          <w:spacing w:val="-1"/>
          <w:sz w:val="28"/>
          <w:szCs w:val="28"/>
        </w:rPr>
        <w:t>Таким образом,</w:t>
      </w:r>
      <w:r w:rsidRPr="00AA3B3A">
        <w:rPr>
          <w:rFonts w:ascii="Times New Roman" w:hAnsi="Times New Roman" w:cs="Times New Roman"/>
          <w:spacing w:val="-1"/>
          <w:sz w:val="28"/>
          <w:szCs w:val="28"/>
        </w:rPr>
        <w:t xml:space="preserve"> использование проблемных ситуаций на уроке и нахождение учащимися способов решения проблем повышает их самостоятельность, увеличивает их </w:t>
      </w:r>
      <w:r w:rsidRPr="00AA3B3A">
        <w:rPr>
          <w:rFonts w:ascii="Times New Roman" w:hAnsi="Times New Roman" w:cs="Times New Roman"/>
          <w:sz w:val="28"/>
          <w:szCs w:val="28"/>
        </w:rPr>
        <w:t xml:space="preserve">творческую активность, способствует их интеллектуальному развитию. </w:t>
      </w:r>
      <w:r w:rsidR="007058C4" w:rsidRPr="00AA3B3A">
        <w:rPr>
          <w:rFonts w:ascii="Times New Roman" w:hAnsi="Times New Roman" w:cs="Times New Roman"/>
          <w:sz w:val="28"/>
          <w:szCs w:val="28"/>
        </w:rPr>
        <w:t xml:space="preserve">Процессы выдвижения и разрешения проблемных ситуаций, представляют собой непрерывную цепь, так как при выдвижении проблемы одновременно начинается её решение, которое в свою очередь, ведёт к постановке новых проблем. То есть осуществляется противоречивый и непрерывный процесс активного познания новых научных понятий. </w:t>
      </w:r>
      <w:r w:rsidRPr="00AA3B3A">
        <w:rPr>
          <w:rFonts w:ascii="Times New Roman" w:hAnsi="Times New Roman" w:cs="Times New Roman"/>
          <w:sz w:val="28"/>
          <w:szCs w:val="28"/>
        </w:rPr>
        <w:t>Такое обучение более эмоционально,  повышает интерес учащихся  к химии. Как известно, знания, добытые самостоятельно, всегда удерживаются сознанием дольше, чем полученные в готовом виде.</w:t>
      </w:r>
    </w:p>
    <w:p w:rsidR="00F53110" w:rsidRDefault="00F53110" w:rsidP="008B0FE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D52B4C" w:rsidRPr="00AA3B3A" w:rsidRDefault="00537969" w:rsidP="00AA3B3A">
      <w:pPr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Вывод.</w:t>
      </w:r>
    </w:p>
    <w:p w:rsidR="00455C91" w:rsidRPr="00AA3B3A" w:rsidRDefault="00455C91" w:rsidP="00AA3B3A">
      <w:pPr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2B4C" w:rsidRPr="00AA3B3A" w:rsidRDefault="00D52B4C" w:rsidP="00AA3B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Технология проблемно-диалогического обучения позволяет учащимся самостоятельно «открывать» знания. Она представляет собой детальное описание проблемно-диалогических методов обучения, а также их взаимосвязей с формами и средствами обучения. Методы составляют центральную часть технологии, поскольку определяют выбор форм и средств обучения. </w:t>
      </w:r>
    </w:p>
    <w:p w:rsidR="00D52B4C" w:rsidRPr="00AA3B3A" w:rsidRDefault="00D52B4C" w:rsidP="00AA3B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Методы – это способы деятельности учителя на этапе введения знаний. Проблемно-диалогические методы обучения обеспечивают постановку и решение учебных проблем школьниками и представляют собой определенные сочетания приемов, вопросов, заданий. Традиционные методы обучения сводятся к сообщению учителем темы и знания в готовом виде.</w:t>
      </w:r>
    </w:p>
    <w:p w:rsidR="00D52B4C" w:rsidRPr="00AA3B3A" w:rsidRDefault="00E158DD" w:rsidP="00AA3B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</w:t>
      </w:r>
      <w:r w:rsidR="00D52B4C"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Проблемно-диалогические методы дают широкие возможности варьирования форм обучения (фронтальной, групповой, парной, индивидуальной), в то время как традиционные методы всегда </w:t>
      </w:r>
      <w:proofErr w:type="spellStart"/>
      <w:r w:rsidR="00D52B4C"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фронтальны</w:t>
      </w:r>
      <w:proofErr w:type="spellEnd"/>
      <w:r w:rsidR="00D52B4C"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52B4C" w:rsidRPr="00AA3B3A" w:rsidRDefault="00D52B4C" w:rsidP="00AA3B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При проблемно-диалогических методах средства обучения (опорные сигналы, учебники, наглядные и технические средства) служат вспомогательными инструментами творческого усвоения знаний, а при традиционных методах они обслуживают репродуктивное усвоение знаний. </w:t>
      </w:r>
    </w:p>
    <w:p w:rsidR="00C65C52" w:rsidRPr="00AA3B3A" w:rsidRDefault="00C65C52" w:rsidP="00AA3B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3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Технология проблемно-диалогического обучения является:</w:t>
      </w:r>
    </w:p>
    <w:p w:rsidR="00C65C52" w:rsidRPr="00AA3B3A" w:rsidRDefault="00C65C52" w:rsidP="00AA3B3A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B3A">
        <w:rPr>
          <w:rFonts w:ascii="Times New Roman" w:hAnsi="Times New Roman" w:cs="Times New Roman"/>
          <w:bCs/>
          <w:i/>
          <w:sz w:val="28"/>
          <w:szCs w:val="28"/>
        </w:rPr>
        <w:t>результативной</w:t>
      </w:r>
    </w:p>
    <w:p w:rsidR="00C65C52" w:rsidRPr="00AA3B3A" w:rsidRDefault="00C65C52" w:rsidP="00AA3B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B3A">
        <w:rPr>
          <w:rFonts w:ascii="Times New Roman" w:hAnsi="Times New Roman" w:cs="Times New Roman"/>
          <w:sz w:val="28"/>
          <w:szCs w:val="28"/>
        </w:rPr>
        <w:t>обеспечивает высокое качество усвоения знаний, эффективное развитие интеллекта и творческих способностей, воспитание активной личности обучающихся,  развитие универсальных учебных действий;</w:t>
      </w:r>
      <w:r w:rsidRPr="00AA3B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5C52" w:rsidRPr="00AA3B3A" w:rsidRDefault="00C65C52" w:rsidP="00AA3B3A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A3B3A">
        <w:rPr>
          <w:rFonts w:ascii="Times New Roman" w:hAnsi="Times New Roman" w:cs="Times New Roman"/>
          <w:bCs/>
          <w:i/>
          <w:sz w:val="28"/>
          <w:szCs w:val="28"/>
        </w:rPr>
        <w:t>здоровьесберегающей</w:t>
      </w:r>
      <w:proofErr w:type="spellEnd"/>
      <w:r w:rsidRPr="00AA3B3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C65C52" w:rsidRPr="00AA3B3A" w:rsidRDefault="00C65C52" w:rsidP="00AA3B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B3A">
        <w:rPr>
          <w:rFonts w:ascii="Times New Roman" w:hAnsi="Times New Roman" w:cs="Times New Roman"/>
          <w:sz w:val="28"/>
          <w:szCs w:val="28"/>
        </w:rPr>
        <w:t>позволяет снижать психические нагрузки учащихся за счет стимуляции познавательной мотивации и «открытия» знаний;</w:t>
      </w:r>
      <w:r w:rsidRPr="00AA3B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5C52" w:rsidRPr="00AA3B3A" w:rsidRDefault="00C65C52" w:rsidP="00AA3B3A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B3A">
        <w:rPr>
          <w:rFonts w:ascii="Times New Roman" w:hAnsi="Times New Roman" w:cs="Times New Roman"/>
          <w:bCs/>
          <w:i/>
          <w:sz w:val="28"/>
          <w:szCs w:val="28"/>
        </w:rPr>
        <w:t>общепедагогической</w:t>
      </w:r>
    </w:p>
    <w:p w:rsidR="008C13EF" w:rsidRDefault="00C65C52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B3A">
        <w:rPr>
          <w:rFonts w:ascii="Times New Roman" w:hAnsi="Times New Roman" w:cs="Times New Roman"/>
          <w:sz w:val="28"/>
          <w:szCs w:val="28"/>
        </w:rPr>
        <w:t>реализуется на любом предметном содержании и в любой образовательной ступени.</w:t>
      </w: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54" w:rsidRPr="000D0054" w:rsidRDefault="000D0054" w:rsidP="000D0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B4C" w:rsidRDefault="00D52B4C" w:rsidP="000D0054">
      <w:pPr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Литература</w:t>
      </w:r>
      <w:r w:rsidR="00C227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675A1" w:rsidRPr="00D52B4C" w:rsidRDefault="00C675A1" w:rsidP="000D0054">
      <w:pPr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2B4C" w:rsidRPr="00D52B4C" w:rsidRDefault="00D52B4C" w:rsidP="000D005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Мельникова Е.Л. Проблемный урок, или Как открывать знания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учениками: Пособие для учителя. – М., </w:t>
      </w:r>
      <w:proofErr w:type="spellStart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АПКиПРО</w:t>
      </w:r>
      <w:proofErr w:type="spellEnd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2002, 2006. 168 с.</w:t>
      </w:r>
    </w:p>
    <w:p w:rsidR="00D52B4C" w:rsidRPr="00D52B4C" w:rsidRDefault="00D52B4C" w:rsidP="000D005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Мельникова Е.Л. </w:t>
      </w:r>
      <w:proofErr w:type="spellStart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Проблемноодиалогическое</w:t>
      </w:r>
      <w:proofErr w:type="spellEnd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обучение: понятие,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технология, предметная специфика // Образовательная система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«Школа 2100» – качественное образование для всех. Сб. материалов.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М., </w:t>
      </w:r>
      <w:proofErr w:type="spellStart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Баласс</w:t>
      </w:r>
      <w:proofErr w:type="spellEnd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2006.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144–180.</w:t>
      </w:r>
    </w:p>
    <w:p w:rsidR="00D52B4C" w:rsidRPr="00D52B4C" w:rsidRDefault="00D52B4C" w:rsidP="000D005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Мельн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икова Е.Л. Технология проблемно-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диалогического обучения //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система «Школа 2100». Сб. программ. Дошкольное образование. Начальная школа. – М.: </w:t>
      </w:r>
      <w:proofErr w:type="spellStart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Баласс</w:t>
      </w:r>
      <w:proofErr w:type="spellEnd"/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2008.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75–90.</w:t>
      </w:r>
    </w:p>
    <w:p w:rsidR="00D52B4C" w:rsidRPr="00D52B4C" w:rsidRDefault="00CF0636" w:rsidP="000D005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Мельникова Е.Л. Проблемно-</w:t>
      </w:r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диалогическое обучение: понятие,</w:t>
      </w:r>
      <w:r w:rsid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технология, предметная специфика // Образовательная система</w:t>
      </w:r>
      <w:r w:rsid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«Школа 2100». Сб. программ. Основная школа. Старшая школа. – М.:</w:t>
      </w:r>
      <w:r w:rsid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Баласс</w:t>
      </w:r>
      <w:proofErr w:type="spellEnd"/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2008. </w:t>
      </w:r>
      <w:r w:rsid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272–286.</w:t>
      </w:r>
      <w:r w:rsidR="00D52B4C" w:rsidRPr="00D52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cr/>
      </w: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52B4C" w:rsidRDefault="00D52B4C" w:rsidP="000D0054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D52B4C" w:rsidSect="00BF63E4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E99" w:rsidRDefault="003E2E99" w:rsidP="00F260B0">
      <w:pPr>
        <w:spacing w:after="0" w:line="240" w:lineRule="auto"/>
      </w:pPr>
      <w:r>
        <w:separator/>
      </w:r>
    </w:p>
  </w:endnote>
  <w:endnote w:type="continuationSeparator" w:id="0">
    <w:p w:rsidR="003E2E99" w:rsidRDefault="003E2E99" w:rsidP="00F2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43547"/>
      <w:docPartObj>
        <w:docPartGallery w:val="Page Numbers (Bottom of Page)"/>
        <w:docPartUnique/>
      </w:docPartObj>
    </w:sdtPr>
    <w:sdtContent>
      <w:p w:rsidR="00AA3B3A" w:rsidRDefault="00AA3B3A">
        <w:pPr>
          <w:pStyle w:val="af"/>
          <w:jc w:val="right"/>
        </w:pPr>
        <w:fldSimple w:instr=" PAGE   \* MERGEFORMAT ">
          <w:r w:rsidR="00FB2495">
            <w:rPr>
              <w:noProof/>
            </w:rPr>
            <w:t>1</w:t>
          </w:r>
        </w:fldSimple>
      </w:p>
    </w:sdtContent>
  </w:sdt>
  <w:p w:rsidR="00AA3B3A" w:rsidRDefault="00AA3B3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E99" w:rsidRDefault="003E2E99" w:rsidP="00F260B0">
      <w:pPr>
        <w:spacing w:after="0" w:line="240" w:lineRule="auto"/>
      </w:pPr>
      <w:r>
        <w:separator/>
      </w:r>
    </w:p>
  </w:footnote>
  <w:footnote w:type="continuationSeparator" w:id="0">
    <w:p w:rsidR="003E2E99" w:rsidRDefault="003E2E99" w:rsidP="00F26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7973"/>
    <w:multiLevelType w:val="hybridMultilevel"/>
    <w:tmpl w:val="A03EEA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173BA"/>
    <w:multiLevelType w:val="hybridMultilevel"/>
    <w:tmpl w:val="F56E0180"/>
    <w:lvl w:ilvl="0" w:tplc="EDC42B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05E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473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42EB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E4AF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C45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E4C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36CF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00F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254E5A"/>
    <w:multiLevelType w:val="hybridMultilevel"/>
    <w:tmpl w:val="A5BA604E"/>
    <w:lvl w:ilvl="0" w:tplc="96EC65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7627B"/>
    <w:multiLevelType w:val="hybridMultilevel"/>
    <w:tmpl w:val="88D82E10"/>
    <w:lvl w:ilvl="0" w:tplc="64C2E9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8C3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CC7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48F1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D050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C3D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89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07B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4CE8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56C5F"/>
    <w:multiLevelType w:val="hybridMultilevel"/>
    <w:tmpl w:val="E08AA966"/>
    <w:lvl w:ilvl="0" w:tplc="12000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62FD4"/>
    <w:multiLevelType w:val="hybridMultilevel"/>
    <w:tmpl w:val="254E9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A0CFE"/>
    <w:multiLevelType w:val="hybridMultilevel"/>
    <w:tmpl w:val="5A18DE14"/>
    <w:lvl w:ilvl="0" w:tplc="2E141E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C0EEF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A8A4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5660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468E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7A5DF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A86A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400F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1A48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F95A94"/>
    <w:multiLevelType w:val="multilevel"/>
    <w:tmpl w:val="89C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F74CB"/>
    <w:multiLevelType w:val="hybridMultilevel"/>
    <w:tmpl w:val="A808B6F4"/>
    <w:lvl w:ilvl="0" w:tplc="15BE6F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64657"/>
    <w:multiLevelType w:val="hybridMultilevel"/>
    <w:tmpl w:val="CC80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9300D"/>
    <w:multiLevelType w:val="hybridMultilevel"/>
    <w:tmpl w:val="4AFE4DE4"/>
    <w:lvl w:ilvl="0" w:tplc="80189D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C844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2A39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A8A34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BD2DE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6AE38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EEBB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2BA50A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72CE2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E53F2"/>
    <w:multiLevelType w:val="hybridMultilevel"/>
    <w:tmpl w:val="F4FC32EA"/>
    <w:lvl w:ilvl="0" w:tplc="D50E10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D3A13"/>
    <w:multiLevelType w:val="hybridMultilevel"/>
    <w:tmpl w:val="98F44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A7518"/>
    <w:multiLevelType w:val="hybridMultilevel"/>
    <w:tmpl w:val="D084EFF2"/>
    <w:lvl w:ilvl="0" w:tplc="B2062F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5CD7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A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2097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4E73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D9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89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C0E2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7428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661920"/>
    <w:multiLevelType w:val="multilevel"/>
    <w:tmpl w:val="42C6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74236"/>
    <w:multiLevelType w:val="multilevel"/>
    <w:tmpl w:val="9A94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3B6904"/>
    <w:multiLevelType w:val="hybridMultilevel"/>
    <w:tmpl w:val="36E69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742EE"/>
    <w:multiLevelType w:val="hybridMultilevel"/>
    <w:tmpl w:val="D20A5962"/>
    <w:lvl w:ilvl="0" w:tplc="75AE33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C0498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6583D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A7069A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D0CA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F9CEA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E82FC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A6884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FEB6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4514CB"/>
    <w:multiLevelType w:val="hybridMultilevel"/>
    <w:tmpl w:val="A9C8EB90"/>
    <w:lvl w:ilvl="0" w:tplc="15BE6F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FE1D1B"/>
    <w:multiLevelType w:val="hybridMultilevel"/>
    <w:tmpl w:val="B8C4ACD8"/>
    <w:lvl w:ilvl="0" w:tplc="869EF6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C9C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2FB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B857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1087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D071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A12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0017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58C7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465FD"/>
    <w:multiLevelType w:val="hybridMultilevel"/>
    <w:tmpl w:val="CFB4B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31A36"/>
    <w:multiLevelType w:val="hybridMultilevel"/>
    <w:tmpl w:val="B4709C5A"/>
    <w:lvl w:ilvl="0" w:tplc="7E1EC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A31EF"/>
    <w:multiLevelType w:val="hybridMultilevel"/>
    <w:tmpl w:val="9C561E3A"/>
    <w:lvl w:ilvl="0" w:tplc="15BE6F1A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5016ADD8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7B66206"/>
    <w:multiLevelType w:val="hybridMultilevel"/>
    <w:tmpl w:val="AA8AF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23"/>
  </w:num>
  <w:num w:numId="5">
    <w:abstractNumId w:val="18"/>
  </w:num>
  <w:num w:numId="6">
    <w:abstractNumId w:val="2"/>
  </w:num>
  <w:num w:numId="7">
    <w:abstractNumId w:val="0"/>
  </w:num>
  <w:num w:numId="8">
    <w:abstractNumId w:val="16"/>
  </w:num>
  <w:num w:numId="9">
    <w:abstractNumId w:val="22"/>
  </w:num>
  <w:num w:numId="10">
    <w:abstractNumId w:val="9"/>
  </w:num>
  <w:num w:numId="11">
    <w:abstractNumId w:val="20"/>
  </w:num>
  <w:num w:numId="12">
    <w:abstractNumId w:val="21"/>
  </w:num>
  <w:num w:numId="13">
    <w:abstractNumId w:val="4"/>
  </w:num>
  <w:num w:numId="14">
    <w:abstractNumId w:val="5"/>
  </w:num>
  <w:num w:numId="15">
    <w:abstractNumId w:val="17"/>
  </w:num>
  <w:num w:numId="16">
    <w:abstractNumId w:val="6"/>
  </w:num>
  <w:num w:numId="17">
    <w:abstractNumId w:val="8"/>
  </w:num>
  <w:num w:numId="18">
    <w:abstractNumId w:val="11"/>
  </w:num>
  <w:num w:numId="19">
    <w:abstractNumId w:val="10"/>
  </w:num>
  <w:num w:numId="20">
    <w:abstractNumId w:val="3"/>
  </w:num>
  <w:num w:numId="21">
    <w:abstractNumId w:val="14"/>
  </w:num>
  <w:num w:numId="22">
    <w:abstractNumId w:val="1"/>
  </w:num>
  <w:num w:numId="23">
    <w:abstractNumId w:val="19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C8F"/>
    <w:rsid w:val="00001AA6"/>
    <w:rsid w:val="00015E05"/>
    <w:rsid w:val="0002176A"/>
    <w:rsid w:val="00022684"/>
    <w:rsid w:val="00032F73"/>
    <w:rsid w:val="00035EAA"/>
    <w:rsid w:val="000414A6"/>
    <w:rsid w:val="000425A0"/>
    <w:rsid w:val="00042F35"/>
    <w:rsid w:val="0004321F"/>
    <w:rsid w:val="00043331"/>
    <w:rsid w:val="000503E9"/>
    <w:rsid w:val="000539A3"/>
    <w:rsid w:val="000559A6"/>
    <w:rsid w:val="0006181C"/>
    <w:rsid w:val="00065B69"/>
    <w:rsid w:val="00083999"/>
    <w:rsid w:val="00083ED5"/>
    <w:rsid w:val="000A2DC3"/>
    <w:rsid w:val="000A2F9A"/>
    <w:rsid w:val="000B7AD9"/>
    <w:rsid w:val="000D0054"/>
    <w:rsid w:val="000D0174"/>
    <w:rsid w:val="000D5382"/>
    <w:rsid w:val="000E5B72"/>
    <w:rsid w:val="0010255B"/>
    <w:rsid w:val="00112E78"/>
    <w:rsid w:val="00115BCB"/>
    <w:rsid w:val="001162C5"/>
    <w:rsid w:val="00116719"/>
    <w:rsid w:val="001178D1"/>
    <w:rsid w:val="00120DBA"/>
    <w:rsid w:val="00126923"/>
    <w:rsid w:val="00131202"/>
    <w:rsid w:val="00131D3C"/>
    <w:rsid w:val="001331B2"/>
    <w:rsid w:val="00136767"/>
    <w:rsid w:val="001425C3"/>
    <w:rsid w:val="00152867"/>
    <w:rsid w:val="001559CB"/>
    <w:rsid w:val="00156429"/>
    <w:rsid w:val="00162C6B"/>
    <w:rsid w:val="00171B3B"/>
    <w:rsid w:val="00172DFD"/>
    <w:rsid w:val="00175D5F"/>
    <w:rsid w:val="00182B78"/>
    <w:rsid w:val="0018798C"/>
    <w:rsid w:val="0019104B"/>
    <w:rsid w:val="00197A80"/>
    <w:rsid w:val="001B19A4"/>
    <w:rsid w:val="001B353C"/>
    <w:rsid w:val="001B5D39"/>
    <w:rsid w:val="001B7F6C"/>
    <w:rsid w:val="001C274F"/>
    <w:rsid w:val="001C5491"/>
    <w:rsid w:val="001C5B77"/>
    <w:rsid w:val="001C71F2"/>
    <w:rsid w:val="001D18B6"/>
    <w:rsid w:val="001D30EB"/>
    <w:rsid w:val="001D443E"/>
    <w:rsid w:val="001D5635"/>
    <w:rsid w:val="001E1EFA"/>
    <w:rsid w:val="001E2050"/>
    <w:rsid w:val="001E2D7B"/>
    <w:rsid w:val="001E4BE1"/>
    <w:rsid w:val="001E6A4B"/>
    <w:rsid w:val="001F3446"/>
    <w:rsid w:val="001F5E98"/>
    <w:rsid w:val="002007E1"/>
    <w:rsid w:val="00200E51"/>
    <w:rsid w:val="00202FC4"/>
    <w:rsid w:val="002123A6"/>
    <w:rsid w:val="00226AFD"/>
    <w:rsid w:val="002409FD"/>
    <w:rsid w:val="00242CE8"/>
    <w:rsid w:val="00247140"/>
    <w:rsid w:val="002560F0"/>
    <w:rsid w:val="00261493"/>
    <w:rsid w:val="002624B3"/>
    <w:rsid w:val="00265788"/>
    <w:rsid w:val="002669EC"/>
    <w:rsid w:val="0026747F"/>
    <w:rsid w:val="002674FE"/>
    <w:rsid w:val="00271E59"/>
    <w:rsid w:val="00281338"/>
    <w:rsid w:val="00285EF9"/>
    <w:rsid w:val="00286397"/>
    <w:rsid w:val="00290FF8"/>
    <w:rsid w:val="00291D7D"/>
    <w:rsid w:val="00295393"/>
    <w:rsid w:val="002A0841"/>
    <w:rsid w:val="002A1D2D"/>
    <w:rsid w:val="002A3FD6"/>
    <w:rsid w:val="002A5C64"/>
    <w:rsid w:val="002A6DBB"/>
    <w:rsid w:val="002C112C"/>
    <w:rsid w:val="002C4EE7"/>
    <w:rsid w:val="002D1F5C"/>
    <w:rsid w:val="002D69CD"/>
    <w:rsid w:val="002E182B"/>
    <w:rsid w:val="002E3A61"/>
    <w:rsid w:val="002F6A40"/>
    <w:rsid w:val="003018B6"/>
    <w:rsid w:val="00301BC5"/>
    <w:rsid w:val="0030498A"/>
    <w:rsid w:val="0031209B"/>
    <w:rsid w:val="0031244E"/>
    <w:rsid w:val="00314407"/>
    <w:rsid w:val="003145FB"/>
    <w:rsid w:val="003216A8"/>
    <w:rsid w:val="00324163"/>
    <w:rsid w:val="003334C4"/>
    <w:rsid w:val="0033618D"/>
    <w:rsid w:val="00346133"/>
    <w:rsid w:val="00351374"/>
    <w:rsid w:val="00355B03"/>
    <w:rsid w:val="003565F1"/>
    <w:rsid w:val="0036083A"/>
    <w:rsid w:val="0036106B"/>
    <w:rsid w:val="0036188C"/>
    <w:rsid w:val="00370E30"/>
    <w:rsid w:val="00381CBF"/>
    <w:rsid w:val="003860DF"/>
    <w:rsid w:val="00391434"/>
    <w:rsid w:val="00392AA2"/>
    <w:rsid w:val="003941EB"/>
    <w:rsid w:val="003A419A"/>
    <w:rsid w:val="003A4D56"/>
    <w:rsid w:val="003A6ED5"/>
    <w:rsid w:val="003A7EDC"/>
    <w:rsid w:val="003C0601"/>
    <w:rsid w:val="003C7444"/>
    <w:rsid w:val="003C7D87"/>
    <w:rsid w:val="003D4CF7"/>
    <w:rsid w:val="003D6675"/>
    <w:rsid w:val="003D792E"/>
    <w:rsid w:val="003E2AAB"/>
    <w:rsid w:val="003E2E99"/>
    <w:rsid w:val="003E5EAA"/>
    <w:rsid w:val="003F0C3F"/>
    <w:rsid w:val="003F0D1C"/>
    <w:rsid w:val="003F5864"/>
    <w:rsid w:val="003F5E6F"/>
    <w:rsid w:val="0040033F"/>
    <w:rsid w:val="00403814"/>
    <w:rsid w:val="004070B3"/>
    <w:rsid w:val="004134AB"/>
    <w:rsid w:val="004144B7"/>
    <w:rsid w:val="00415D07"/>
    <w:rsid w:val="0042385C"/>
    <w:rsid w:val="00424FCA"/>
    <w:rsid w:val="004257EC"/>
    <w:rsid w:val="00430221"/>
    <w:rsid w:val="004374C4"/>
    <w:rsid w:val="00442222"/>
    <w:rsid w:val="0044243D"/>
    <w:rsid w:val="00454042"/>
    <w:rsid w:val="00455C91"/>
    <w:rsid w:val="00461979"/>
    <w:rsid w:val="00461B23"/>
    <w:rsid w:val="004629DE"/>
    <w:rsid w:val="00462EA9"/>
    <w:rsid w:val="00463880"/>
    <w:rsid w:val="00463C80"/>
    <w:rsid w:val="0046464A"/>
    <w:rsid w:val="00470745"/>
    <w:rsid w:val="00470C35"/>
    <w:rsid w:val="00472F46"/>
    <w:rsid w:val="00473F15"/>
    <w:rsid w:val="00484FEB"/>
    <w:rsid w:val="0048565C"/>
    <w:rsid w:val="0048729C"/>
    <w:rsid w:val="00490DF1"/>
    <w:rsid w:val="0049282E"/>
    <w:rsid w:val="0049391A"/>
    <w:rsid w:val="00493C58"/>
    <w:rsid w:val="004A0141"/>
    <w:rsid w:val="004C0C23"/>
    <w:rsid w:val="004D3F82"/>
    <w:rsid w:val="004D7515"/>
    <w:rsid w:val="004E1686"/>
    <w:rsid w:val="004E1C12"/>
    <w:rsid w:val="004E1DE4"/>
    <w:rsid w:val="004E6B4B"/>
    <w:rsid w:val="004F5081"/>
    <w:rsid w:val="00503055"/>
    <w:rsid w:val="0051506D"/>
    <w:rsid w:val="005156F5"/>
    <w:rsid w:val="00515B14"/>
    <w:rsid w:val="005214B1"/>
    <w:rsid w:val="005324C9"/>
    <w:rsid w:val="0053561F"/>
    <w:rsid w:val="005378DA"/>
    <w:rsid w:val="00537969"/>
    <w:rsid w:val="005436DB"/>
    <w:rsid w:val="005463D4"/>
    <w:rsid w:val="00551A57"/>
    <w:rsid w:val="00557007"/>
    <w:rsid w:val="00560D64"/>
    <w:rsid w:val="00562D7B"/>
    <w:rsid w:val="0056762F"/>
    <w:rsid w:val="00570367"/>
    <w:rsid w:val="005A36D3"/>
    <w:rsid w:val="005A401F"/>
    <w:rsid w:val="005A6740"/>
    <w:rsid w:val="005B09B0"/>
    <w:rsid w:val="005B121B"/>
    <w:rsid w:val="005B4BCC"/>
    <w:rsid w:val="005C39E3"/>
    <w:rsid w:val="005C5187"/>
    <w:rsid w:val="005D05AE"/>
    <w:rsid w:val="005D2EAB"/>
    <w:rsid w:val="005D4CF5"/>
    <w:rsid w:val="005D583B"/>
    <w:rsid w:val="005E0EC0"/>
    <w:rsid w:val="005F0455"/>
    <w:rsid w:val="005F2517"/>
    <w:rsid w:val="005F50BC"/>
    <w:rsid w:val="005F53F4"/>
    <w:rsid w:val="005F6181"/>
    <w:rsid w:val="006001AB"/>
    <w:rsid w:val="00602250"/>
    <w:rsid w:val="006026BC"/>
    <w:rsid w:val="00604455"/>
    <w:rsid w:val="0060527B"/>
    <w:rsid w:val="0061239D"/>
    <w:rsid w:val="00613472"/>
    <w:rsid w:val="0061628D"/>
    <w:rsid w:val="00617B6B"/>
    <w:rsid w:val="006238FE"/>
    <w:rsid w:val="006272DD"/>
    <w:rsid w:val="006316BD"/>
    <w:rsid w:val="006321B5"/>
    <w:rsid w:val="006352D4"/>
    <w:rsid w:val="006353C0"/>
    <w:rsid w:val="00642347"/>
    <w:rsid w:val="00642E9F"/>
    <w:rsid w:val="006505A0"/>
    <w:rsid w:val="00651311"/>
    <w:rsid w:val="00654CCD"/>
    <w:rsid w:val="00655F58"/>
    <w:rsid w:val="00665B1B"/>
    <w:rsid w:val="006660D0"/>
    <w:rsid w:val="00670C8F"/>
    <w:rsid w:val="00671592"/>
    <w:rsid w:val="006724F5"/>
    <w:rsid w:val="00673618"/>
    <w:rsid w:val="00675292"/>
    <w:rsid w:val="00695369"/>
    <w:rsid w:val="00695973"/>
    <w:rsid w:val="00696DE8"/>
    <w:rsid w:val="00696E51"/>
    <w:rsid w:val="006B53CD"/>
    <w:rsid w:val="006B6CCC"/>
    <w:rsid w:val="006B6DFB"/>
    <w:rsid w:val="006C340C"/>
    <w:rsid w:val="006D2F86"/>
    <w:rsid w:val="006D319C"/>
    <w:rsid w:val="006E14BF"/>
    <w:rsid w:val="006E538C"/>
    <w:rsid w:val="006F5991"/>
    <w:rsid w:val="006F5C8B"/>
    <w:rsid w:val="007058C4"/>
    <w:rsid w:val="00716415"/>
    <w:rsid w:val="00716E3D"/>
    <w:rsid w:val="00717652"/>
    <w:rsid w:val="00722B9B"/>
    <w:rsid w:val="007315DB"/>
    <w:rsid w:val="007346D7"/>
    <w:rsid w:val="007378FA"/>
    <w:rsid w:val="00737902"/>
    <w:rsid w:val="00743590"/>
    <w:rsid w:val="00750590"/>
    <w:rsid w:val="00757046"/>
    <w:rsid w:val="00760968"/>
    <w:rsid w:val="007609A5"/>
    <w:rsid w:val="007624DE"/>
    <w:rsid w:val="00766041"/>
    <w:rsid w:val="00767653"/>
    <w:rsid w:val="00775344"/>
    <w:rsid w:val="00775FFA"/>
    <w:rsid w:val="0078418C"/>
    <w:rsid w:val="00784FF4"/>
    <w:rsid w:val="00786AEB"/>
    <w:rsid w:val="007908B5"/>
    <w:rsid w:val="00791821"/>
    <w:rsid w:val="007927A3"/>
    <w:rsid w:val="00792F80"/>
    <w:rsid w:val="007970EB"/>
    <w:rsid w:val="007A47DA"/>
    <w:rsid w:val="007A72B9"/>
    <w:rsid w:val="007A7D6D"/>
    <w:rsid w:val="007C0146"/>
    <w:rsid w:val="007C02EC"/>
    <w:rsid w:val="007D1BD6"/>
    <w:rsid w:val="007D3282"/>
    <w:rsid w:val="007E16F6"/>
    <w:rsid w:val="007E4447"/>
    <w:rsid w:val="007E5CA9"/>
    <w:rsid w:val="007E6181"/>
    <w:rsid w:val="007E6A77"/>
    <w:rsid w:val="007E719A"/>
    <w:rsid w:val="007F3289"/>
    <w:rsid w:val="007F607B"/>
    <w:rsid w:val="00800ED5"/>
    <w:rsid w:val="0080114F"/>
    <w:rsid w:val="008016D2"/>
    <w:rsid w:val="00806BDC"/>
    <w:rsid w:val="008101F6"/>
    <w:rsid w:val="00810EA4"/>
    <w:rsid w:val="00811871"/>
    <w:rsid w:val="008132D4"/>
    <w:rsid w:val="00817EA2"/>
    <w:rsid w:val="00822841"/>
    <w:rsid w:val="00823838"/>
    <w:rsid w:val="00827871"/>
    <w:rsid w:val="00841FC8"/>
    <w:rsid w:val="00845B04"/>
    <w:rsid w:val="008537F8"/>
    <w:rsid w:val="008551EB"/>
    <w:rsid w:val="008561E6"/>
    <w:rsid w:val="0085730F"/>
    <w:rsid w:val="008576DF"/>
    <w:rsid w:val="00865071"/>
    <w:rsid w:val="00866BC6"/>
    <w:rsid w:val="008703F4"/>
    <w:rsid w:val="0087195F"/>
    <w:rsid w:val="0087514D"/>
    <w:rsid w:val="00876738"/>
    <w:rsid w:val="0088013A"/>
    <w:rsid w:val="00895427"/>
    <w:rsid w:val="0089760F"/>
    <w:rsid w:val="008A03FB"/>
    <w:rsid w:val="008A0508"/>
    <w:rsid w:val="008A7DC2"/>
    <w:rsid w:val="008B0FE1"/>
    <w:rsid w:val="008B23D0"/>
    <w:rsid w:val="008B7CB2"/>
    <w:rsid w:val="008C13EF"/>
    <w:rsid w:val="008C61E0"/>
    <w:rsid w:val="008D0EDD"/>
    <w:rsid w:val="008D2833"/>
    <w:rsid w:val="008D3C0C"/>
    <w:rsid w:val="008D3EC7"/>
    <w:rsid w:val="008E42EC"/>
    <w:rsid w:val="008E741A"/>
    <w:rsid w:val="008E764C"/>
    <w:rsid w:val="008F3272"/>
    <w:rsid w:val="008F34C7"/>
    <w:rsid w:val="009042BF"/>
    <w:rsid w:val="00905535"/>
    <w:rsid w:val="0091018B"/>
    <w:rsid w:val="0091557F"/>
    <w:rsid w:val="0091601B"/>
    <w:rsid w:val="009171E0"/>
    <w:rsid w:val="00922EBA"/>
    <w:rsid w:val="00945D16"/>
    <w:rsid w:val="00952D55"/>
    <w:rsid w:val="009705DB"/>
    <w:rsid w:val="00973CF7"/>
    <w:rsid w:val="00974D7E"/>
    <w:rsid w:val="009803E5"/>
    <w:rsid w:val="009810AF"/>
    <w:rsid w:val="00984052"/>
    <w:rsid w:val="00994DEE"/>
    <w:rsid w:val="009A157B"/>
    <w:rsid w:val="009B4489"/>
    <w:rsid w:val="009C2FD4"/>
    <w:rsid w:val="009C6124"/>
    <w:rsid w:val="009D2F4F"/>
    <w:rsid w:val="00A043B4"/>
    <w:rsid w:val="00A06297"/>
    <w:rsid w:val="00A1249A"/>
    <w:rsid w:val="00A322B7"/>
    <w:rsid w:val="00A41A70"/>
    <w:rsid w:val="00A41BB5"/>
    <w:rsid w:val="00A42CA0"/>
    <w:rsid w:val="00A453BE"/>
    <w:rsid w:val="00A656B4"/>
    <w:rsid w:val="00A750FF"/>
    <w:rsid w:val="00A76CFA"/>
    <w:rsid w:val="00A77572"/>
    <w:rsid w:val="00A957D7"/>
    <w:rsid w:val="00AA2D4A"/>
    <w:rsid w:val="00AA3B3A"/>
    <w:rsid w:val="00AA5F39"/>
    <w:rsid w:val="00AB3533"/>
    <w:rsid w:val="00AB4EC9"/>
    <w:rsid w:val="00AC21D5"/>
    <w:rsid w:val="00AC2525"/>
    <w:rsid w:val="00AC47E1"/>
    <w:rsid w:val="00AD47D0"/>
    <w:rsid w:val="00AE044E"/>
    <w:rsid w:val="00AE7B06"/>
    <w:rsid w:val="00AF13BE"/>
    <w:rsid w:val="00AF1919"/>
    <w:rsid w:val="00AF562F"/>
    <w:rsid w:val="00AF653D"/>
    <w:rsid w:val="00B032D5"/>
    <w:rsid w:val="00B033FA"/>
    <w:rsid w:val="00B04383"/>
    <w:rsid w:val="00B06CD7"/>
    <w:rsid w:val="00B072D1"/>
    <w:rsid w:val="00B10602"/>
    <w:rsid w:val="00B201FA"/>
    <w:rsid w:val="00B25D2D"/>
    <w:rsid w:val="00B428C2"/>
    <w:rsid w:val="00B43BD1"/>
    <w:rsid w:val="00B4538B"/>
    <w:rsid w:val="00B554C3"/>
    <w:rsid w:val="00B561D6"/>
    <w:rsid w:val="00B56D10"/>
    <w:rsid w:val="00B57C22"/>
    <w:rsid w:val="00B603D7"/>
    <w:rsid w:val="00B61CA4"/>
    <w:rsid w:val="00B65EF7"/>
    <w:rsid w:val="00B6670F"/>
    <w:rsid w:val="00B73FC1"/>
    <w:rsid w:val="00B757F3"/>
    <w:rsid w:val="00B86255"/>
    <w:rsid w:val="00B870A0"/>
    <w:rsid w:val="00B928BE"/>
    <w:rsid w:val="00B92F3C"/>
    <w:rsid w:val="00B97A04"/>
    <w:rsid w:val="00BA70D5"/>
    <w:rsid w:val="00BB1448"/>
    <w:rsid w:val="00BC0388"/>
    <w:rsid w:val="00BC1C71"/>
    <w:rsid w:val="00BD3DC6"/>
    <w:rsid w:val="00BD5272"/>
    <w:rsid w:val="00BD7021"/>
    <w:rsid w:val="00BE307D"/>
    <w:rsid w:val="00BE310A"/>
    <w:rsid w:val="00BE3233"/>
    <w:rsid w:val="00BE5273"/>
    <w:rsid w:val="00BE60B2"/>
    <w:rsid w:val="00BE6AD0"/>
    <w:rsid w:val="00BF4EB3"/>
    <w:rsid w:val="00BF63E4"/>
    <w:rsid w:val="00C0389B"/>
    <w:rsid w:val="00C10804"/>
    <w:rsid w:val="00C11327"/>
    <w:rsid w:val="00C22700"/>
    <w:rsid w:val="00C23151"/>
    <w:rsid w:val="00C249B9"/>
    <w:rsid w:val="00C2575B"/>
    <w:rsid w:val="00C314E2"/>
    <w:rsid w:val="00C34B27"/>
    <w:rsid w:val="00C37C40"/>
    <w:rsid w:val="00C37FE7"/>
    <w:rsid w:val="00C41C7D"/>
    <w:rsid w:val="00C42FBB"/>
    <w:rsid w:val="00C45982"/>
    <w:rsid w:val="00C46460"/>
    <w:rsid w:val="00C46EDE"/>
    <w:rsid w:val="00C51472"/>
    <w:rsid w:val="00C52AAA"/>
    <w:rsid w:val="00C532EB"/>
    <w:rsid w:val="00C53F75"/>
    <w:rsid w:val="00C623A2"/>
    <w:rsid w:val="00C65C52"/>
    <w:rsid w:val="00C6726C"/>
    <w:rsid w:val="00C675A1"/>
    <w:rsid w:val="00C72088"/>
    <w:rsid w:val="00C72E6A"/>
    <w:rsid w:val="00C8025D"/>
    <w:rsid w:val="00C8085A"/>
    <w:rsid w:val="00C829DB"/>
    <w:rsid w:val="00C84769"/>
    <w:rsid w:val="00C901C3"/>
    <w:rsid w:val="00CA4920"/>
    <w:rsid w:val="00CA7CD6"/>
    <w:rsid w:val="00CB24FD"/>
    <w:rsid w:val="00CB6F0D"/>
    <w:rsid w:val="00CC1009"/>
    <w:rsid w:val="00CC4280"/>
    <w:rsid w:val="00CD4DEE"/>
    <w:rsid w:val="00CE07BE"/>
    <w:rsid w:val="00CE2E31"/>
    <w:rsid w:val="00CF0636"/>
    <w:rsid w:val="00CF2DF1"/>
    <w:rsid w:val="00CF7302"/>
    <w:rsid w:val="00D0628D"/>
    <w:rsid w:val="00D10F98"/>
    <w:rsid w:val="00D12C47"/>
    <w:rsid w:val="00D14100"/>
    <w:rsid w:val="00D211D4"/>
    <w:rsid w:val="00D216C6"/>
    <w:rsid w:val="00D34B40"/>
    <w:rsid w:val="00D40CDB"/>
    <w:rsid w:val="00D4413F"/>
    <w:rsid w:val="00D47BCF"/>
    <w:rsid w:val="00D50B02"/>
    <w:rsid w:val="00D5143E"/>
    <w:rsid w:val="00D51B32"/>
    <w:rsid w:val="00D52B4C"/>
    <w:rsid w:val="00D53E12"/>
    <w:rsid w:val="00D652A3"/>
    <w:rsid w:val="00D66124"/>
    <w:rsid w:val="00D77F77"/>
    <w:rsid w:val="00D86034"/>
    <w:rsid w:val="00D86E75"/>
    <w:rsid w:val="00D87BC1"/>
    <w:rsid w:val="00D90B2D"/>
    <w:rsid w:val="00D92B98"/>
    <w:rsid w:val="00D94E6C"/>
    <w:rsid w:val="00DA00D3"/>
    <w:rsid w:val="00DA1DC8"/>
    <w:rsid w:val="00DA7580"/>
    <w:rsid w:val="00DA7E98"/>
    <w:rsid w:val="00DB36E4"/>
    <w:rsid w:val="00DB6A84"/>
    <w:rsid w:val="00DB75D4"/>
    <w:rsid w:val="00DC00B3"/>
    <w:rsid w:val="00DC372C"/>
    <w:rsid w:val="00DD5191"/>
    <w:rsid w:val="00DE470A"/>
    <w:rsid w:val="00DF3B15"/>
    <w:rsid w:val="00DF4D03"/>
    <w:rsid w:val="00DF64FA"/>
    <w:rsid w:val="00E053EF"/>
    <w:rsid w:val="00E10154"/>
    <w:rsid w:val="00E11313"/>
    <w:rsid w:val="00E11965"/>
    <w:rsid w:val="00E158DD"/>
    <w:rsid w:val="00E2138F"/>
    <w:rsid w:val="00E33AD2"/>
    <w:rsid w:val="00E404A5"/>
    <w:rsid w:val="00E41C82"/>
    <w:rsid w:val="00E50D40"/>
    <w:rsid w:val="00E50F56"/>
    <w:rsid w:val="00E62363"/>
    <w:rsid w:val="00E623BB"/>
    <w:rsid w:val="00E722FE"/>
    <w:rsid w:val="00E74726"/>
    <w:rsid w:val="00E9422E"/>
    <w:rsid w:val="00E94527"/>
    <w:rsid w:val="00E97BAE"/>
    <w:rsid w:val="00EA446A"/>
    <w:rsid w:val="00EA6F02"/>
    <w:rsid w:val="00EB3C7D"/>
    <w:rsid w:val="00EB5803"/>
    <w:rsid w:val="00EB5BB2"/>
    <w:rsid w:val="00EC2178"/>
    <w:rsid w:val="00EC3136"/>
    <w:rsid w:val="00EC76C5"/>
    <w:rsid w:val="00ED4097"/>
    <w:rsid w:val="00ED535C"/>
    <w:rsid w:val="00ED7C72"/>
    <w:rsid w:val="00EE1A4A"/>
    <w:rsid w:val="00EE3226"/>
    <w:rsid w:val="00EE4E98"/>
    <w:rsid w:val="00EE51D7"/>
    <w:rsid w:val="00EE6017"/>
    <w:rsid w:val="00EF0FCE"/>
    <w:rsid w:val="00EF6690"/>
    <w:rsid w:val="00F02BF8"/>
    <w:rsid w:val="00F11E79"/>
    <w:rsid w:val="00F154DC"/>
    <w:rsid w:val="00F16929"/>
    <w:rsid w:val="00F259A2"/>
    <w:rsid w:val="00F2609D"/>
    <w:rsid w:val="00F260B0"/>
    <w:rsid w:val="00F3098D"/>
    <w:rsid w:val="00F31979"/>
    <w:rsid w:val="00F31DEA"/>
    <w:rsid w:val="00F32915"/>
    <w:rsid w:val="00F32CD3"/>
    <w:rsid w:val="00F412FC"/>
    <w:rsid w:val="00F41994"/>
    <w:rsid w:val="00F424CA"/>
    <w:rsid w:val="00F478DA"/>
    <w:rsid w:val="00F50057"/>
    <w:rsid w:val="00F53110"/>
    <w:rsid w:val="00F5356A"/>
    <w:rsid w:val="00F62A79"/>
    <w:rsid w:val="00F6331C"/>
    <w:rsid w:val="00F708EC"/>
    <w:rsid w:val="00F740DB"/>
    <w:rsid w:val="00F74249"/>
    <w:rsid w:val="00F76D49"/>
    <w:rsid w:val="00F87AE5"/>
    <w:rsid w:val="00F910B6"/>
    <w:rsid w:val="00F96038"/>
    <w:rsid w:val="00FB0509"/>
    <w:rsid w:val="00FB2330"/>
    <w:rsid w:val="00FB2495"/>
    <w:rsid w:val="00FB2AB4"/>
    <w:rsid w:val="00FB432C"/>
    <w:rsid w:val="00FB43FD"/>
    <w:rsid w:val="00FB71F9"/>
    <w:rsid w:val="00FC1424"/>
    <w:rsid w:val="00FC1651"/>
    <w:rsid w:val="00FC4B5E"/>
    <w:rsid w:val="00FC6E61"/>
    <w:rsid w:val="00FD1C7A"/>
    <w:rsid w:val="00FD21ED"/>
    <w:rsid w:val="00FD64E0"/>
    <w:rsid w:val="00FE1A61"/>
    <w:rsid w:val="00FE22E5"/>
    <w:rsid w:val="00FE30B1"/>
    <w:rsid w:val="00FE552C"/>
    <w:rsid w:val="00FE7427"/>
    <w:rsid w:val="00FF23DA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C9"/>
  </w:style>
  <w:style w:type="paragraph" w:styleId="1">
    <w:name w:val="heading 1"/>
    <w:basedOn w:val="a"/>
    <w:next w:val="a"/>
    <w:link w:val="10"/>
    <w:qFormat/>
    <w:rsid w:val="00470C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83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660D0"/>
    <w:rPr>
      <w:b/>
      <w:bCs/>
    </w:rPr>
  </w:style>
  <w:style w:type="table" w:styleId="a8">
    <w:name w:val="Table Grid"/>
    <w:basedOn w:val="a1"/>
    <w:uiPriority w:val="59"/>
    <w:rsid w:val="00CF7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BE307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E3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412F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412FC"/>
  </w:style>
  <w:style w:type="character" w:customStyle="1" w:styleId="10">
    <w:name w:val="Заголовок 1 Знак"/>
    <w:basedOn w:val="a0"/>
    <w:link w:val="1"/>
    <w:rsid w:val="00470C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26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260B0"/>
  </w:style>
  <w:style w:type="paragraph" w:styleId="af">
    <w:name w:val="footer"/>
    <w:basedOn w:val="a"/>
    <w:link w:val="af0"/>
    <w:uiPriority w:val="99"/>
    <w:unhideWhenUsed/>
    <w:rsid w:val="00F26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26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CB969-6BF2-4DC5-A3DF-9FA9B5AB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16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681</cp:revision>
  <dcterms:created xsi:type="dcterms:W3CDTF">2015-03-24T10:55:00Z</dcterms:created>
  <dcterms:modified xsi:type="dcterms:W3CDTF">2016-05-31T11:00:00Z</dcterms:modified>
</cp:coreProperties>
</file>