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B9" w:rsidRDefault="002733B9" w:rsidP="002733B9">
      <w:pPr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урока по учебному предмету «Наглядная геометрия» в 6-ом классе на тему «Параллелограммы»</w:t>
      </w:r>
    </w:p>
    <w:p w:rsidR="00551E21" w:rsidRDefault="00551E21" w:rsidP="002733B9">
      <w:pPr>
        <w:spacing w:after="0" w:line="240" w:lineRule="auto"/>
        <w:ind w:right="1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3B9" w:rsidRDefault="002733B9" w:rsidP="002733B9">
      <w:pPr>
        <w:spacing w:after="0" w:line="240" w:lineRule="auto"/>
        <w:ind w:right="1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Писаревская Татьяна Павловна, учитель математики, МБОУ лицей «МОК № 2» г. Воронеж</w:t>
      </w:r>
    </w:p>
    <w:p w:rsidR="002733B9" w:rsidRDefault="002733B9" w:rsidP="002733B9">
      <w:pPr>
        <w:spacing w:after="0" w:line="240" w:lineRule="auto"/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 урока: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Pr="002733B9" w:rsidRDefault="002733B9" w:rsidP="001B6BBF">
            <w:pPr>
              <w:ind w:right="1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33B9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Урок "открытия" новых знаний</w:t>
            </w:r>
          </w:p>
        </w:tc>
      </w:tr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Pr="002733B9" w:rsidRDefault="002733B9" w:rsidP="002733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Шарыгин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И. Ф.,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Ерганжиева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2733B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Л. Н.</w:t>
            </w:r>
          </w:p>
        </w:tc>
      </w:tr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Pr="002733B9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о параллелограммах и его разновидностях (пр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ямоугольнике, ромбе и квадрате), а также 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представлени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о свойствах параллелограммов.</w:t>
            </w:r>
          </w:p>
        </w:tc>
      </w:tr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Pr="000F786E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</w:t>
            </w:r>
            <w:r w:rsidRPr="000F78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предметные – 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параллелограммах (прямоугольнике, ромбе, квадрате) и их свойствах;</w:t>
            </w:r>
          </w:p>
          <w:p w:rsidR="002733B9" w:rsidRPr="000F786E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F78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0F78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систематизировать и обобщать знания, делать выводы; </w:t>
            </w:r>
            <w:r w:rsidRPr="000F786E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 xml:space="preserve">планировать свои действия в соответствии с поставленной задачей и условиями ее реализации; формулировать собственное мнение и позицию; строить речевое высказывание в устной форме; осуществлять контроль в форме сличения результата с целью обнаружения отличий от эталона; </w:t>
            </w:r>
          </w:p>
          <w:p w:rsidR="002733B9" w:rsidRPr="002733B9" w:rsidRDefault="002733B9" w:rsidP="002733B9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F786E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F786E">
              <w:rPr>
                <w:rFonts w:ascii="Times New Roman" w:hAnsi="Times New Roman"/>
                <w:bCs/>
                <w:iCs/>
                <w:sz w:val="28"/>
                <w:szCs w:val="28"/>
              </w:rPr>
              <w:t>про</w:t>
            </w:r>
            <w:r w:rsidRPr="000F786E">
              <w:rPr>
                <w:rFonts w:ascii="Times New Roman" w:hAnsi="Times New Roman"/>
                <w:bCs/>
                <w:iCs/>
                <w:sz w:val="28"/>
                <w:szCs w:val="28"/>
              </w:rPr>
              <w:softHyphen/>
              <w:t>явление познавательного интереса к изучению предмета;  способность адекватно оценить результаты своей учеб</w:t>
            </w:r>
            <w:r w:rsidRPr="000F786E">
              <w:rPr>
                <w:rFonts w:ascii="Times New Roman" w:hAnsi="Times New Roman"/>
                <w:bCs/>
                <w:iCs/>
                <w:sz w:val="28"/>
                <w:szCs w:val="28"/>
              </w:rPr>
              <w:softHyphen/>
              <w:t>ной деятельности.</w:t>
            </w:r>
          </w:p>
        </w:tc>
      </w:tr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Default="002733B9" w:rsidP="001B6BBF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  <w:t>ПК учителя, интерактивная доска</w:t>
            </w:r>
          </w:p>
        </w:tc>
      </w:tr>
      <w:tr w:rsidR="002733B9" w:rsidTr="00551E21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B9" w:rsidRDefault="002733B9" w:rsidP="00551E21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B9" w:rsidRPr="00A60121" w:rsidRDefault="00551E21" w:rsidP="00A60121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Разработана </w:t>
            </w:r>
            <w:r w:rsidR="00A60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презентация для интерактивной доски </w:t>
            </w:r>
            <w:r w:rsidR="00A601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SMART</w:t>
            </w:r>
          </w:p>
        </w:tc>
      </w:tr>
    </w:tbl>
    <w:p w:rsidR="002733B9" w:rsidRDefault="002733B9" w:rsidP="002733B9">
      <w:pPr>
        <w:spacing w:after="0" w:line="240" w:lineRule="auto"/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7F9" w:rsidRPr="000F786E" w:rsidRDefault="000907F9" w:rsidP="00F64F95">
      <w:pPr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8"/>
        <w:gridCol w:w="1980"/>
        <w:gridCol w:w="3827"/>
        <w:gridCol w:w="3511"/>
        <w:gridCol w:w="1167"/>
        <w:gridCol w:w="3763"/>
      </w:tblGrid>
      <w:tr w:rsidR="00F64F95" w:rsidRPr="000F786E" w:rsidTr="00F64F95">
        <w:tc>
          <w:tcPr>
            <w:tcW w:w="538" w:type="dxa"/>
            <w:vAlign w:val="center"/>
          </w:tcPr>
          <w:p w:rsidR="00F64F95" w:rsidRPr="000F786E" w:rsidRDefault="00F64F95" w:rsidP="00F64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0" w:type="dxa"/>
            <w:vAlign w:val="center"/>
          </w:tcPr>
          <w:p w:rsidR="00F64F95" w:rsidRPr="000F786E" w:rsidRDefault="00F64F95" w:rsidP="00F64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827" w:type="dxa"/>
            <w:vAlign w:val="center"/>
          </w:tcPr>
          <w:p w:rsidR="00F64F95" w:rsidRPr="000F786E" w:rsidRDefault="00F64F95" w:rsidP="00F64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11" w:type="dxa"/>
            <w:vAlign w:val="center"/>
          </w:tcPr>
          <w:p w:rsidR="00F64F95" w:rsidRPr="000F786E" w:rsidRDefault="00F64F95" w:rsidP="00F64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1167" w:type="dxa"/>
            <w:vAlign w:val="center"/>
          </w:tcPr>
          <w:p w:rsidR="00F64F95" w:rsidRPr="000F786E" w:rsidRDefault="00F64F95" w:rsidP="00090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763" w:type="dxa"/>
            <w:vAlign w:val="center"/>
          </w:tcPr>
          <w:p w:rsidR="00F64F95" w:rsidRPr="000F786E" w:rsidRDefault="00F64F95" w:rsidP="00F64F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64F95" w:rsidRPr="000F786E" w:rsidTr="00F64F95">
        <w:tc>
          <w:tcPr>
            <w:tcW w:w="538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Мотивация. Формулирование темы 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урока, постановка целей.</w:t>
            </w:r>
          </w:p>
        </w:tc>
        <w:tc>
          <w:tcPr>
            <w:tcW w:w="3827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Приветствует учащихся с целью создания благоприятной атмосферы 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урока.</w:t>
            </w:r>
          </w:p>
          <w:p w:rsidR="00F64F95" w:rsidRPr="000F786E" w:rsidRDefault="00F64F95" w:rsidP="00F64F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прочитать стихотворения и 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попробовать каждой группе</w:t>
            </w:r>
            <w:r w:rsid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угадать, о каких фигурах говорится в каждом стихотворении и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изобразить </w:t>
            </w:r>
            <w:r w:rsid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на формате А</w:t>
            </w:r>
            <w:proofErr w:type="gramStart"/>
            <w:r w:rsid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4F95" w:rsidRPr="000F786E" w:rsidRDefault="002733B9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="00F64F95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объединяет все эти фигуры?</w:t>
            </w:r>
          </w:p>
          <w:p w:rsidR="002733B9" w:rsidRDefault="00F64F95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Показывает слайд (применение параллелограммов в жизни)</w:t>
            </w:r>
          </w:p>
          <w:p w:rsidR="002733B9" w:rsidRDefault="002733B9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 на следующий слайд, он тоже связан с темой нашего урока.</w:t>
            </w:r>
          </w:p>
          <w:p w:rsidR="00F64F95" w:rsidRPr="000F786E" w:rsidRDefault="002733B9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Как вы думаете, к</w:t>
            </w:r>
            <w:r w:rsidR="00F64F95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акая тема нашего урока?</w:t>
            </w:r>
          </w:p>
          <w:p w:rsidR="00F64F95" w:rsidRDefault="00F64F95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разгадать ребус.</w:t>
            </w:r>
          </w:p>
          <w:p w:rsidR="002733B9" w:rsidRDefault="002733B9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190" cy="607161"/>
                  <wp:effectExtent l="0" t="0" r="0" b="0"/>
                  <wp:docPr id="2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7126477" cy="3432681"/>
                            <a:chOff x="1643042" y="1357298"/>
                            <a:chExt cx="7126477" cy="3432681"/>
                          </a:xfrm>
                        </a:grpSpPr>
                        <a:grpSp>
                          <a:nvGrpSpPr>
                            <a:cNvPr id="19" name="Группа 18"/>
                            <a:cNvGrpSpPr/>
                          </a:nvGrpSpPr>
                          <a:grpSpPr>
                            <a:xfrm>
                              <a:off x="1643042" y="1357298"/>
                              <a:ext cx="7126477" cy="3432681"/>
                              <a:chOff x="1643057" y="1357313"/>
                              <a:chExt cx="7126477" cy="3432681"/>
                            </a:xfrm>
                          </a:grpSpPr>
                          <a:pic>
                            <a:nvPicPr>
                              <a:cNvPr id="20" name="Picture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3786188" y="2357438"/>
                                <a:ext cx="1214437" cy="2000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21" name="Picture 2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6286500" y="2786063"/>
                                <a:ext cx="928688" cy="13477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sp>
                            <a:nvSpPr>
                              <a:cNvPr id="22" name="TextBox 21"/>
                              <a:cNvSpPr txBox="1"/>
                            </a:nvSpPr>
                            <a:spPr>
                              <a:xfrm>
                                <a:off x="4643438" y="1357313"/>
                                <a:ext cx="431800" cy="1570037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fontAlgn="auto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r>
                                    <a:rPr lang="ru-RU" sz="9600" dirty="0">
                                      <a:solidFill>
                                        <a:schemeClr val="accent4">
                                          <a:lumMod val="50000"/>
                                        </a:schemeClr>
                                      </a:solidFill>
                                      <a:latin typeface="+mn-lt"/>
                                    </a:rPr>
                                    <a:t>,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23" name="TextBox 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6572250" y="3571875"/>
                                <a:ext cx="642938" cy="3698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>
                                      <a:latin typeface="Calibri" pitchFamily="34" charset="0"/>
                                    </a:rPr>
                                    <a:t>1Г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24" name="TextBox 8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43063" y="2071688"/>
                                <a:ext cx="2857500" cy="26463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16600" i="1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лл</a:t>
                                  </a:r>
                                </a:p>
                              </a:txBody>
                              <a:useSpRect/>
                            </a:txSp>
                          </a:sp>
                          <a:pic>
                            <a:nvPicPr>
                              <a:cNvPr id="25" name="Picture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3786182" y="2285992"/>
                                <a:ext cx="1214437" cy="2000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26" name="Picture 2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6215074" y="2786058"/>
                                <a:ext cx="928688" cy="13477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sp>
                            <a:nvSpPr>
                              <a:cNvPr id="27" name="TextBox 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6572244" y="3571867"/>
                                <a:ext cx="642938" cy="3698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>
                                      <a:latin typeface="Calibri" pitchFamily="34" charset="0"/>
                                    </a:rPr>
                                    <a:t>1Г</a:t>
                                  </a: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28" name="TextBox 8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43057" y="2071680"/>
                                <a:ext cx="2857500" cy="26463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16600" i="1" dirty="0" err="1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лл</a:t>
                                  </a:r>
                                  <a:endParaRPr lang="ru-RU" sz="16600" i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29" name="TextBox 28"/>
                              <a:cNvSpPr txBox="1"/>
                            </a:nvSpPr>
                            <a:spPr>
                              <a:xfrm>
                                <a:off x="7143768" y="2143116"/>
                                <a:ext cx="1625766" cy="2646878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non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16600" i="1" dirty="0" err="1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ы</a:t>
                                  </a:r>
                                  <a:endParaRPr lang="ru-RU" sz="16600" i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30" name="TextBox 29"/>
                              <a:cNvSpPr txBox="1"/>
                            </a:nvSpPr>
                            <a:spPr>
                              <a:xfrm>
                                <a:off x="5000628" y="2143116"/>
                                <a:ext cx="1249060" cy="2646878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non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r>
                                    <a:rPr lang="ru-RU" sz="16600" i="1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о</a:t>
                                  </a:r>
                                  <a:endParaRPr lang="ru-RU" sz="16600" i="1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2733B9" w:rsidRPr="000F786E" w:rsidRDefault="002733B9" w:rsidP="00F64F95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(Параллелограммы)</w:t>
            </w:r>
          </w:p>
          <w:p w:rsidR="00F64F95" w:rsidRDefault="002733B9" w:rsidP="00AA566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="00F64F95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Попробуйте поставить задачи, что мы будем на этом уроке делать?</w:t>
            </w:r>
          </w:p>
          <w:p w:rsidR="002733B9" w:rsidRPr="002733B9" w:rsidRDefault="002733B9" w:rsidP="00AA566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сегодня будем работать в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будем заниматься исследовательской деятельностью. Я вас прошу помогать друг другу, сотрудничать между собой.</w:t>
            </w:r>
          </w:p>
        </w:tc>
        <w:tc>
          <w:tcPr>
            <w:tcW w:w="3511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Настраиваются на восприятие материала урока.</w:t>
            </w: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Читают стихотворения и рисуют фигуры в группах.</w:t>
            </w: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Cs/>
                <w:sz w:val="28"/>
                <w:szCs w:val="28"/>
              </w:rPr>
              <w:t>Отвечают на вопросы, формулируют тему и цели урока.</w:t>
            </w:r>
          </w:p>
        </w:tc>
        <w:tc>
          <w:tcPr>
            <w:tcW w:w="1167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F64F95"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3763" w:type="dxa"/>
          </w:tcPr>
          <w:p w:rsidR="00F64F95" w:rsidRPr="000F786E" w:rsidRDefault="00AA5669" w:rsidP="00F64F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AA5669" w:rsidRPr="000F786E" w:rsidRDefault="00AA5669" w:rsidP="00F64F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</w:t>
            </w:r>
            <w:proofErr w:type="spellEnd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(постановка учебной задачи);</w:t>
            </w:r>
          </w:p>
          <w:p w:rsidR="00AA5669" w:rsidRPr="000F786E" w:rsidRDefault="00AA5669" w:rsidP="00F64F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 (определение промежуточных целей с учетом конечного результата).</w:t>
            </w:r>
          </w:p>
          <w:p w:rsidR="00AA5669" w:rsidRPr="000F786E" w:rsidRDefault="00AA5669" w:rsidP="00F64F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AA5669" w:rsidRPr="000F786E" w:rsidRDefault="00AA5669" w:rsidP="00F64F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(формулирование познавательной цели);</w:t>
            </w:r>
          </w:p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</w:t>
            </w:r>
            <w:proofErr w:type="gramEnd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(подведение под понятие, выдвижение гипотез).</w:t>
            </w:r>
          </w:p>
        </w:tc>
      </w:tr>
      <w:tr w:rsidR="00F64F95" w:rsidRPr="000F786E" w:rsidTr="00F64F95">
        <w:tc>
          <w:tcPr>
            <w:tcW w:w="538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0" w:type="dxa"/>
          </w:tcPr>
          <w:p w:rsidR="002733B9" w:rsidRPr="002733B9" w:rsidRDefault="002733B9" w:rsidP="002733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проекта выхода из затруднения и реализация построенного проекта.</w:t>
            </w:r>
          </w:p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тельская</w:t>
            </w:r>
            <w:proofErr w:type="spellEnd"/>
            <w:proofErr w:type="gramEnd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273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733B9" w:rsidRPr="002733B9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Проведите пару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параллельных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прямых. И еще одну пару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параллельных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прямых, пересекающую первую пару (на доске рисует ученик).  Как называется получившаяся при пересечении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прямых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фигура? (Параллелограмм)</w:t>
            </w:r>
          </w:p>
          <w:p w:rsidR="002733B9" w:rsidRPr="002733B9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Попытайтесь сформулировать определение параллелограмма. (Параллелограмм – четырехугольник, у которого противоположные стороны попарно параллельны, то есть лежат на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параллельных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прямых)</w:t>
            </w:r>
          </w:p>
          <w:p w:rsidR="00F64F95" w:rsidRPr="002733B9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возьмите в руки параллелограмм, вырезанный из бумаги. Можно сгибать и разрезать эту фигуру, проводить на ней различные отрезки, измерять отрезки линейкой, а углы транспортиром.  И попробуйте исследовать эту фигуру и найти все свойства параллелограмма, обсудить их в группе. Запишите найденные свойства в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задание 1.</w:t>
            </w:r>
          </w:p>
        </w:tc>
        <w:tc>
          <w:tcPr>
            <w:tcW w:w="3511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задание 1. </w:t>
            </w:r>
            <w:r w:rsidR="00F64F95" w:rsidRPr="000F786E">
              <w:rPr>
                <w:rFonts w:ascii="Times New Roman" w:hAnsi="Times New Roman" w:cs="Times New Roman"/>
                <w:sz w:val="28"/>
                <w:szCs w:val="28"/>
              </w:rPr>
              <w:t>Находят ответы на поставленные вопросы.</w:t>
            </w:r>
          </w:p>
          <w:p w:rsidR="000907F9" w:rsidRPr="000F786E" w:rsidRDefault="000907F9" w:rsidP="0009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Работают в группах. Исследуют свойства параллелограмма с помощью бумажной модели фигуры.</w:t>
            </w:r>
          </w:p>
          <w:p w:rsidR="000907F9" w:rsidRPr="000F786E" w:rsidRDefault="000907F9" w:rsidP="0009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найденные свойства в задание 1.</w:t>
            </w:r>
          </w:p>
        </w:tc>
        <w:tc>
          <w:tcPr>
            <w:tcW w:w="1167" w:type="dxa"/>
          </w:tcPr>
          <w:p w:rsidR="00F64F95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763" w:type="dxa"/>
          </w:tcPr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F64F95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(анализ объектов с целью выделения признаков);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постановки и решения проблем (самостоятельное создание способов решения проблем поискового характера).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Коммуникативные: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учебного сотрудничества с учителем и сверстниками;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инициативное сотрудничество в поиске и сборе информации; разрешение конфликтов.</w:t>
            </w:r>
          </w:p>
        </w:tc>
      </w:tr>
      <w:tr w:rsidR="00F64F95" w:rsidRPr="000F786E" w:rsidTr="00F64F95">
        <w:tc>
          <w:tcPr>
            <w:tcW w:w="538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80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907F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Предлагает нарисовать геометрические фигуры носом, глазами, руками, ногами.</w:t>
            </w:r>
          </w:p>
        </w:tc>
        <w:tc>
          <w:tcPr>
            <w:tcW w:w="3511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  <w:tc>
          <w:tcPr>
            <w:tcW w:w="1167" w:type="dxa"/>
          </w:tcPr>
          <w:p w:rsidR="00F64F95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3763" w:type="dxa"/>
          </w:tcPr>
          <w:p w:rsidR="00F64F95" w:rsidRPr="000F786E" w:rsidRDefault="00F64F95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7F9" w:rsidRPr="000F786E" w:rsidTr="00F64F95">
        <w:tc>
          <w:tcPr>
            <w:tcW w:w="538" w:type="dxa"/>
          </w:tcPr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0" w:type="dxa"/>
          </w:tcPr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Исследова-тельская</w:t>
            </w:r>
            <w:proofErr w:type="spellEnd"/>
            <w:proofErr w:type="gramEnd"/>
            <w:r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  <w:r w:rsidR="002733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07F9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Проводит инструкцию по выполнению заданий.</w:t>
            </w:r>
          </w:p>
          <w:p w:rsidR="002733B9" w:rsidRPr="002733B9" w:rsidRDefault="002733B9" w:rsidP="002733B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− </w:t>
            </w:r>
            <w:r w:rsidRPr="002733B9">
              <w:rPr>
                <w:sz w:val="28"/>
                <w:szCs w:val="28"/>
              </w:rPr>
              <w:t xml:space="preserve">Задание 2 будет выполнять первая группа, задание 3 – вторая, задание 4 – третья. Возьмите в руки фигуры с номером вашего задания. Вам нужно дать название этой фигуры, сформулировать определение, исследовать ее и найти свойства. На выполнение задания вам 4 </w:t>
            </w:r>
            <w:proofErr w:type="gramStart"/>
            <w:r w:rsidRPr="002733B9">
              <w:rPr>
                <w:sz w:val="28"/>
                <w:szCs w:val="28"/>
              </w:rPr>
              <w:t>мин</w:t>
            </w:r>
            <w:proofErr w:type="gramEnd"/>
            <w:r w:rsidRPr="002733B9">
              <w:rPr>
                <w:sz w:val="28"/>
                <w:szCs w:val="28"/>
              </w:rPr>
              <w:t xml:space="preserve">. Если у </w:t>
            </w:r>
            <w:proofErr w:type="gramStart"/>
            <w:r w:rsidRPr="002733B9">
              <w:rPr>
                <w:sz w:val="28"/>
                <w:szCs w:val="28"/>
              </w:rPr>
              <w:t>какой</w:t>
            </w:r>
            <w:proofErr w:type="gramEnd"/>
            <w:r w:rsidRPr="002733B9">
              <w:rPr>
                <w:sz w:val="28"/>
                <w:szCs w:val="28"/>
              </w:rPr>
              <w:t xml:space="preserve"> группы останется время, делайте любое другое задание.</w:t>
            </w:r>
          </w:p>
          <w:p w:rsidR="002733B9" w:rsidRPr="000F786E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0907F9" w:rsidRPr="000F786E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3, 4 по группам. 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в группе (сравнивают с образцом), вносят исправления.</w:t>
            </w:r>
          </w:p>
        </w:tc>
        <w:tc>
          <w:tcPr>
            <w:tcW w:w="1167" w:type="dxa"/>
          </w:tcPr>
          <w:p w:rsidR="000907F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мин. </w:t>
            </w:r>
          </w:p>
        </w:tc>
        <w:tc>
          <w:tcPr>
            <w:tcW w:w="3763" w:type="dxa"/>
          </w:tcPr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планирование (составление плана и последовательности действий);</w:t>
            </w:r>
          </w:p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контроль (сличение результата с заданным эталоном с целью обнаружения отклонений и отличий от эталона).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постановки и решения проблем (формулирование проблемы и самостоятельное создание способов решения проблем  поискового характера);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(анализ объектов с целью выделения признаков).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Коммуникативные: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 достаточной полнотой и точностью выражать свои мысли;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учебного сотрудничества со сверстниками;</w:t>
            </w:r>
          </w:p>
          <w:p w:rsidR="000907F9" w:rsidRPr="000F786E" w:rsidRDefault="00AA5669" w:rsidP="00F64F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инициативное 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сотрудничество в поиске и сборе информации; разрешение конфликтов.</w:t>
            </w:r>
          </w:p>
        </w:tc>
      </w:tr>
      <w:tr w:rsidR="002733B9" w:rsidRPr="000F786E" w:rsidTr="00F64F95">
        <w:tc>
          <w:tcPr>
            <w:tcW w:w="538" w:type="dxa"/>
          </w:tcPr>
          <w:p w:rsidR="002733B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0" w:type="dxa"/>
          </w:tcPr>
          <w:p w:rsidR="002733B9" w:rsidRPr="002733B9" w:rsidRDefault="002733B9" w:rsidP="002733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работа с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проверкой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733B9" w:rsidRPr="002733B9" w:rsidRDefault="002733B9" w:rsidP="002733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33B9" w:rsidRPr="002733B9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733B9" w:rsidRPr="002733B9" w:rsidRDefault="002733B9" w:rsidP="002733B9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проверим, как внимательно вы работали на уроке. </w:t>
            </w:r>
            <w:proofErr w:type="gramStart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группах раздадут вам листочек с самостоятельной работой. Подпишите его. Заполните таблицу, отметив знак «+» − да, знак «−» − нет.</w:t>
            </w:r>
          </w:p>
        </w:tc>
        <w:tc>
          <w:tcPr>
            <w:tcW w:w="3511" w:type="dxa"/>
          </w:tcPr>
          <w:p w:rsidR="002733B9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самостоятельную работу. Осуществляют взаимопроверку (сверка с эталоном на доске)</w:t>
            </w:r>
          </w:p>
        </w:tc>
        <w:tc>
          <w:tcPr>
            <w:tcW w:w="1167" w:type="dxa"/>
          </w:tcPr>
          <w:p w:rsidR="002733B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763" w:type="dxa"/>
          </w:tcPr>
          <w:p w:rsidR="002733B9" w:rsidRPr="002733B9" w:rsidRDefault="002733B9" w:rsidP="002733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733B9" w:rsidRPr="000F786E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контроль (сличение результата с заданным эталоном с целью обнаружения отклонений и отличий от эталона).</w:t>
            </w:r>
          </w:p>
          <w:p w:rsidR="002733B9" w:rsidRPr="000F786E" w:rsidRDefault="002733B9" w:rsidP="002733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2733B9" w:rsidRPr="002733B9" w:rsidRDefault="002733B9" w:rsidP="00AA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(анализ объект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с целью выделения признаков;</w:t>
            </w: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синтез как составление целого из частей, восполнение недостающих компонентов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обобщение); </w:t>
            </w:r>
          </w:p>
        </w:tc>
      </w:tr>
      <w:tr w:rsidR="000907F9" w:rsidRPr="000F786E" w:rsidTr="00F64F95">
        <w:tc>
          <w:tcPr>
            <w:tcW w:w="538" w:type="dxa"/>
          </w:tcPr>
          <w:p w:rsidR="000907F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0907F9" w:rsidRPr="000F786E" w:rsidRDefault="000907F9" w:rsidP="0009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0907F9" w:rsidRPr="000F786E" w:rsidRDefault="000907F9" w:rsidP="0009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907F9" w:rsidRPr="000F786E" w:rsidRDefault="002733B9" w:rsidP="000F786E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фигура обладает всеми замеченными нами свойствами, а какая фигура обладает наименьшим количеством замеченных нами свойств?</w:t>
            </w:r>
          </w:p>
          <w:p w:rsidR="000907F9" w:rsidRPr="000F786E" w:rsidRDefault="002733B9" w:rsidP="000F786E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gramStart"/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</w:t>
            </w:r>
            <w:proofErr w:type="gramEnd"/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ответить, что за фигура загадана в каждом стихотворении? </w:t>
            </w:r>
          </w:p>
          <w:p w:rsidR="000907F9" w:rsidRPr="000F786E" w:rsidRDefault="002733B9" w:rsidP="000F786E">
            <w:pPr>
              <w:ind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ли фигуры вы угадали и нарисовали правильно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начале урока</w:t>
            </w:r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0907F9" w:rsidRPr="000F786E" w:rsidRDefault="002733B9" w:rsidP="000F78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r w:rsidR="000907F9"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Вспомните, что мы сегодня делали, чем занимались?</w:t>
            </w:r>
          </w:p>
          <w:p w:rsidR="000907F9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Теперь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вопрос</w:t>
            </w:r>
            <w:r w:rsidR="00551E21">
              <w:rPr>
                <w:rFonts w:ascii="Times New Roman" w:hAnsi="Times New Roman" w:cs="Times New Roman"/>
                <w:sz w:val="28"/>
                <w:szCs w:val="28"/>
              </w:rPr>
              <w:t>: «К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ак же наш слайд связан с нашей темой</w:t>
            </w:r>
            <w:r w:rsidR="00551E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733B9" w:rsidRPr="000F786E" w:rsidRDefault="002733B9" w:rsidP="00273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(применение параллелограммов в жизни)</w:t>
            </w:r>
          </w:p>
        </w:tc>
        <w:tc>
          <w:tcPr>
            <w:tcW w:w="3511" w:type="dxa"/>
          </w:tcPr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Выставляют оценки.</w:t>
            </w:r>
          </w:p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</w:tc>
        <w:tc>
          <w:tcPr>
            <w:tcW w:w="1167" w:type="dxa"/>
          </w:tcPr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</w:tc>
        <w:tc>
          <w:tcPr>
            <w:tcW w:w="3763" w:type="dxa"/>
          </w:tcPr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0907F9" w:rsidRPr="000F786E" w:rsidRDefault="00AA566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оценка (выделение и осознание учащимися того, что уже усвоено и что еще подлежит усвоению)</w:t>
            </w:r>
          </w:p>
          <w:p w:rsidR="00AA5669" w:rsidRPr="000F786E" w:rsidRDefault="00AA5669" w:rsidP="00AA566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</w:p>
          <w:p w:rsidR="00AA5669" w:rsidRPr="000F786E" w:rsidRDefault="00AA566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</w:t>
            </w:r>
            <w:proofErr w:type="gramEnd"/>
            <w:r w:rsidRPr="000F78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(сравнение, синтез как составление целого из частей, восполнение недостающих компонентов, обобщение) </w:t>
            </w:r>
          </w:p>
        </w:tc>
      </w:tr>
      <w:tr w:rsidR="000907F9" w:rsidRPr="000F786E" w:rsidTr="00F64F95">
        <w:tc>
          <w:tcPr>
            <w:tcW w:w="538" w:type="dxa"/>
          </w:tcPr>
          <w:p w:rsidR="000907F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0907F9" w:rsidRPr="000F786E" w:rsidRDefault="000907F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3827" w:type="dxa"/>
          </w:tcPr>
          <w:p w:rsidR="000907F9" w:rsidRPr="000F786E" w:rsidRDefault="002733B9" w:rsidP="000F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Что вызвало интерес?</w:t>
            </w:r>
          </w:p>
          <w:p w:rsidR="000907F9" w:rsidRPr="000F786E" w:rsidRDefault="002733B9" w:rsidP="000F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>Что показалось трудным?</w:t>
            </w:r>
          </w:p>
        </w:tc>
        <w:tc>
          <w:tcPr>
            <w:tcW w:w="3511" w:type="dxa"/>
          </w:tcPr>
          <w:p w:rsidR="000907F9" w:rsidRPr="000F786E" w:rsidRDefault="000907F9" w:rsidP="00090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Каждая группа отвечает на вопросы.</w:t>
            </w:r>
          </w:p>
        </w:tc>
        <w:tc>
          <w:tcPr>
            <w:tcW w:w="1167" w:type="dxa"/>
          </w:tcPr>
          <w:p w:rsidR="000907F9" w:rsidRPr="000F786E" w:rsidRDefault="002733B9" w:rsidP="00F6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07F9" w:rsidRPr="000F786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763" w:type="dxa"/>
          </w:tcPr>
          <w:p w:rsidR="00AA5669" w:rsidRPr="000F786E" w:rsidRDefault="00AA5669" w:rsidP="00AA56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0907F9" w:rsidRPr="000F786E" w:rsidRDefault="00AA5669" w:rsidP="00AA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6E">
              <w:rPr>
                <w:rFonts w:ascii="Times New Roman" w:hAnsi="Times New Roman" w:cs="Times New Roman"/>
                <w:sz w:val="28"/>
                <w:szCs w:val="28"/>
              </w:rPr>
              <w:t>оценка (осознание качества и уровня усвоения)</w:t>
            </w:r>
          </w:p>
        </w:tc>
      </w:tr>
    </w:tbl>
    <w:p w:rsidR="00F64F95" w:rsidRDefault="00F64F95" w:rsidP="00F6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3B9" w:rsidRP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3B9">
        <w:rPr>
          <w:rFonts w:ascii="Times New Roman" w:hAnsi="Times New Roman" w:cs="Times New Roman"/>
          <w:b/>
          <w:sz w:val="28"/>
          <w:szCs w:val="28"/>
        </w:rPr>
        <w:t>Стихотворения:</w:t>
      </w:r>
    </w:p>
    <w:p w:rsid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3B9" w:rsidRDefault="002733B9" w:rsidP="00F64F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733B9" w:rsidSect="000F786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733B9" w:rsidRPr="002733B9" w:rsidRDefault="002733B9" w:rsidP="002733B9">
      <w:pPr>
        <w:pStyle w:val="a6"/>
        <w:numPr>
          <w:ilvl w:val="0"/>
          <w:numId w:val="1"/>
        </w:numPr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Знаете ли вы меня,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Хочу проверить,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Любую площадь я могу измерить,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у меня четыре стороны,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они между собой равны.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 меня равны еще диагонали,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Углы мне они делят пополам, 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ими на части равные разбит я сам.  (Квадрат)</w:t>
      </w:r>
    </w:p>
    <w:p w:rsidR="002733B9" w:rsidRDefault="002733B9" w:rsidP="002733B9">
      <w:pPr>
        <w:pStyle w:val="a6"/>
        <w:numPr>
          <w:ilvl w:val="0"/>
          <w:numId w:val="1"/>
        </w:numPr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 меня равны диагонали, 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Хочу сказать я, чтоб меня назвали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хоть я не зовусь квадратом,</w:t>
      </w:r>
    </w:p>
    <w:p w:rsidR="002733B9" w:rsidRP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приходится родным братом.  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(Прямоугольник)</w:t>
      </w:r>
    </w:p>
    <w:p w:rsidR="002733B9" w:rsidRDefault="002733B9" w:rsidP="002733B9">
      <w:pPr>
        <w:pStyle w:val="a6"/>
        <w:numPr>
          <w:ilvl w:val="0"/>
          <w:numId w:val="1"/>
        </w:numPr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стороны мои попарно и равны, и параллельны,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ж я в печали, что не равны мои диагонали,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углы они не делят пополам,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все ж, скажи, дружок, ну кто я сам?    (Параллелограмм)</w:t>
      </w:r>
    </w:p>
    <w:p w:rsidR="002733B9" w:rsidRDefault="002733B9" w:rsidP="002733B9">
      <w:pPr>
        <w:pStyle w:val="a6"/>
        <w:numPr>
          <w:ilvl w:val="0"/>
          <w:numId w:val="1"/>
        </w:numPr>
        <w:ind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хотя и не равны диагонали,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значимости всем я уступлю едва ли.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под прямым углом они пересекаются,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угол делят пополам,</w:t>
      </w:r>
      <w:r w:rsidRPr="002733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очень важная фигура я, скажу я вам.  (Ромб)</w:t>
      </w:r>
    </w:p>
    <w:p w:rsid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33B9" w:rsidSect="002733B9">
          <w:type w:val="continuous"/>
          <w:pgSz w:w="16838" w:h="11906" w:orient="landscape"/>
          <w:pgMar w:top="709" w:right="1134" w:bottom="850" w:left="1134" w:header="708" w:footer="708" w:gutter="0"/>
          <w:cols w:num="2" w:space="708"/>
          <w:docGrid w:linePitch="360"/>
        </w:sectPr>
      </w:pPr>
    </w:p>
    <w:p w:rsid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9" w:rsidRPr="002733B9" w:rsidRDefault="002733B9" w:rsidP="00273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</w:t>
      </w:r>
      <w:r w:rsidRPr="00273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работа.</w:t>
      </w:r>
      <w:r w:rsidRPr="00273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3794"/>
        <w:gridCol w:w="1701"/>
        <w:gridCol w:w="1843"/>
        <w:gridCol w:w="1701"/>
        <w:gridCol w:w="1701"/>
      </w:tblGrid>
      <w:tr w:rsidR="002733B9" w:rsidRPr="002733B9" w:rsidTr="002733B9">
        <w:tc>
          <w:tcPr>
            <w:tcW w:w="3794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733B9" w:rsidRPr="002733B9" w:rsidRDefault="002733B9" w:rsidP="001B6BBF">
            <w:pPr>
              <w:spacing w:before="115" w:after="115"/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Параллелограмм</w:t>
            </w:r>
          </w:p>
        </w:tc>
        <w:tc>
          <w:tcPr>
            <w:tcW w:w="1843" w:type="dxa"/>
            <w:vAlign w:val="center"/>
          </w:tcPr>
          <w:p w:rsidR="002733B9" w:rsidRPr="002733B9" w:rsidRDefault="002733B9" w:rsidP="001B6BBF">
            <w:pPr>
              <w:spacing w:before="115" w:after="115"/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Прямоугольник</w:t>
            </w:r>
          </w:p>
        </w:tc>
        <w:tc>
          <w:tcPr>
            <w:tcW w:w="1701" w:type="dxa"/>
            <w:vAlign w:val="center"/>
          </w:tcPr>
          <w:p w:rsidR="002733B9" w:rsidRPr="002733B9" w:rsidRDefault="002733B9" w:rsidP="001B6BBF">
            <w:pPr>
              <w:spacing w:before="115" w:after="115"/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Ромб</w:t>
            </w:r>
          </w:p>
        </w:tc>
        <w:tc>
          <w:tcPr>
            <w:tcW w:w="1701" w:type="dxa"/>
            <w:vAlign w:val="center"/>
          </w:tcPr>
          <w:p w:rsidR="002733B9" w:rsidRPr="002733B9" w:rsidRDefault="002733B9" w:rsidP="001B6BBF">
            <w:pPr>
              <w:spacing w:before="115" w:after="115"/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Квадрат</w:t>
            </w:r>
          </w:p>
        </w:tc>
      </w:tr>
      <w:tr w:rsidR="002733B9" w:rsidRPr="002733B9" w:rsidTr="002733B9">
        <w:trPr>
          <w:trHeight w:val="357"/>
        </w:trPr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Противолежащие стороны равны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rPr>
          <w:trHeight w:val="407"/>
        </w:trPr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стороны равны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Противолежащие углы равны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углы прямые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Диагонали пересекаются и точкой пересечения делятся пополам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Диагонали равны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33B9" w:rsidRPr="002733B9" w:rsidTr="002733B9">
        <w:tc>
          <w:tcPr>
            <w:tcW w:w="3794" w:type="dxa"/>
            <w:vAlign w:val="center"/>
          </w:tcPr>
          <w:p w:rsidR="002733B9" w:rsidRPr="002733B9" w:rsidRDefault="002733B9" w:rsidP="001B6BBF">
            <w:pPr>
              <w:ind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73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7. </w:t>
            </w:r>
            <w:r w:rsidRPr="00273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Диагонали пересекаются под прямым углом </w:t>
            </w: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733B9" w:rsidRPr="002733B9" w:rsidRDefault="002733B9" w:rsidP="001B6BBF">
            <w:pPr>
              <w:spacing w:before="115" w:after="115"/>
              <w:ind w:right="1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33B9" w:rsidRPr="002733B9" w:rsidRDefault="002733B9" w:rsidP="002733B9">
      <w:pPr>
        <w:pStyle w:val="a6"/>
        <w:ind w:left="475" w:right="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733B9" w:rsidRPr="002733B9" w:rsidSect="002733B9"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8F3"/>
    <w:multiLevelType w:val="hybridMultilevel"/>
    <w:tmpl w:val="08A4D956"/>
    <w:lvl w:ilvl="0" w:tplc="F36E6E3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F95"/>
    <w:rsid w:val="000907F9"/>
    <w:rsid w:val="000F786E"/>
    <w:rsid w:val="001B2FBB"/>
    <w:rsid w:val="002733B9"/>
    <w:rsid w:val="002B10BC"/>
    <w:rsid w:val="003638DC"/>
    <w:rsid w:val="00551E21"/>
    <w:rsid w:val="0063570F"/>
    <w:rsid w:val="00652BFE"/>
    <w:rsid w:val="008A60A6"/>
    <w:rsid w:val="00A60121"/>
    <w:rsid w:val="00AA5669"/>
    <w:rsid w:val="00F6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95"/>
  </w:style>
  <w:style w:type="paragraph" w:styleId="1">
    <w:name w:val="heading 1"/>
    <w:basedOn w:val="a"/>
    <w:link w:val="10"/>
    <w:uiPriority w:val="9"/>
    <w:qFormat/>
    <w:rsid w:val="00273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1B2FB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733B9"/>
    <w:rPr>
      <w:b/>
      <w:bCs/>
    </w:rPr>
  </w:style>
  <w:style w:type="paragraph" w:styleId="a6">
    <w:name w:val="List Paragraph"/>
    <w:basedOn w:val="a"/>
    <w:uiPriority w:val="34"/>
    <w:qFormat/>
    <w:rsid w:val="002733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7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3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733B9"/>
    <w:pPr>
      <w:spacing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1165</Words>
  <Characters>6646</Characters>
  <Application>Microsoft Office Word</Application>
  <DocSecurity>0</DocSecurity>
  <Lines>55</Lines>
  <Paragraphs>15</Paragraphs>
  <ScaleCrop>false</ScaleCrop>
  <Company>Microsoft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Бук</cp:lastModifiedBy>
  <cp:revision>4</cp:revision>
  <dcterms:created xsi:type="dcterms:W3CDTF">2015-02-25T22:05:00Z</dcterms:created>
  <dcterms:modified xsi:type="dcterms:W3CDTF">2015-02-26T18:26:00Z</dcterms:modified>
</cp:coreProperties>
</file>