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ABF" w:rsidRPr="00F619AC" w:rsidRDefault="00493ABF" w:rsidP="00493ABF">
      <w:pPr>
        <w:pStyle w:val="a3"/>
        <w:spacing w:line="250" w:lineRule="atLeast"/>
        <w:jc w:val="right"/>
        <w:rPr>
          <w:rFonts w:asciiTheme="minorHAnsi" w:hAnsiTheme="minorHAnsi"/>
          <w:sz w:val="28"/>
          <w:szCs w:val="28"/>
        </w:rPr>
      </w:pPr>
      <w:r w:rsidRPr="00F619AC">
        <w:rPr>
          <w:rFonts w:asciiTheme="minorHAnsi" w:hAnsiTheme="minorHAnsi"/>
          <w:sz w:val="28"/>
          <w:szCs w:val="28"/>
        </w:rPr>
        <w:t>Позднякова Н.В.,</w:t>
      </w:r>
    </w:p>
    <w:p w:rsidR="007F7F0C" w:rsidRPr="00F619AC" w:rsidRDefault="00493ABF" w:rsidP="00493ABF">
      <w:pPr>
        <w:pStyle w:val="a3"/>
        <w:spacing w:line="250" w:lineRule="atLeast"/>
        <w:jc w:val="right"/>
        <w:rPr>
          <w:rFonts w:asciiTheme="minorHAnsi" w:hAnsiTheme="minorHAnsi"/>
          <w:sz w:val="28"/>
          <w:szCs w:val="28"/>
        </w:rPr>
      </w:pPr>
      <w:r w:rsidRPr="00F619AC">
        <w:rPr>
          <w:rFonts w:asciiTheme="minorHAnsi" w:hAnsiTheme="minorHAnsi"/>
          <w:sz w:val="28"/>
          <w:szCs w:val="28"/>
        </w:rPr>
        <w:t xml:space="preserve">учитель начальных классов </w:t>
      </w:r>
    </w:p>
    <w:p w:rsidR="00493ABF" w:rsidRPr="00F619AC" w:rsidRDefault="00493ABF" w:rsidP="00493ABF">
      <w:pPr>
        <w:pStyle w:val="a3"/>
        <w:spacing w:line="250" w:lineRule="atLeast"/>
        <w:jc w:val="right"/>
        <w:rPr>
          <w:rFonts w:asciiTheme="minorHAnsi" w:hAnsiTheme="minorHAnsi"/>
          <w:sz w:val="28"/>
          <w:szCs w:val="28"/>
        </w:rPr>
      </w:pPr>
      <w:r w:rsidRPr="00F619AC">
        <w:rPr>
          <w:rFonts w:asciiTheme="minorHAnsi" w:hAnsiTheme="minorHAnsi"/>
          <w:sz w:val="28"/>
          <w:szCs w:val="28"/>
        </w:rPr>
        <w:t>МОУ «Средняя общеобразовательная школа №6»</w:t>
      </w:r>
    </w:p>
    <w:p w:rsidR="00493ABF" w:rsidRPr="00F619AC" w:rsidRDefault="00493ABF" w:rsidP="00493ABF">
      <w:pPr>
        <w:pStyle w:val="a3"/>
        <w:spacing w:line="250" w:lineRule="atLeast"/>
        <w:jc w:val="right"/>
        <w:rPr>
          <w:rFonts w:asciiTheme="minorHAnsi" w:hAnsiTheme="minorHAnsi"/>
          <w:color w:val="333333"/>
          <w:sz w:val="28"/>
          <w:szCs w:val="28"/>
        </w:rPr>
      </w:pPr>
      <w:r w:rsidRPr="00F619AC">
        <w:rPr>
          <w:rFonts w:asciiTheme="minorHAnsi" w:hAnsiTheme="minorHAnsi"/>
          <w:sz w:val="28"/>
          <w:szCs w:val="28"/>
        </w:rPr>
        <w:t>г. Вологда</w:t>
      </w:r>
    </w:p>
    <w:p w:rsidR="00493ABF" w:rsidRPr="00F619AC" w:rsidRDefault="00493ABF" w:rsidP="00493ABF">
      <w:pPr>
        <w:pStyle w:val="a3"/>
        <w:spacing w:line="250" w:lineRule="atLeast"/>
        <w:jc w:val="center"/>
        <w:rPr>
          <w:rStyle w:val="a4"/>
          <w:rFonts w:asciiTheme="minorHAnsi" w:hAnsiTheme="minorHAnsi"/>
          <w:sz w:val="28"/>
          <w:szCs w:val="28"/>
        </w:rPr>
      </w:pPr>
      <w:r w:rsidRPr="00F619AC">
        <w:rPr>
          <w:rStyle w:val="a4"/>
          <w:rFonts w:asciiTheme="minorHAnsi" w:hAnsiTheme="minorHAnsi"/>
          <w:sz w:val="28"/>
          <w:szCs w:val="28"/>
        </w:rPr>
        <w:t>Технологическая карта урока по учебному предмету «Математика»</w:t>
      </w:r>
    </w:p>
    <w:p w:rsidR="00493ABF" w:rsidRPr="00F619AC" w:rsidRDefault="00493ABF" w:rsidP="00493ABF">
      <w:pPr>
        <w:pStyle w:val="a3"/>
        <w:spacing w:line="250" w:lineRule="atLeast"/>
        <w:jc w:val="center"/>
        <w:rPr>
          <w:rStyle w:val="a4"/>
          <w:rFonts w:asciiTheme="minorHAnsi" w:hAnsiTheme="minorHAnsi"/>
          <w:sz w:val="28"/>
          <w:szCs w:val="28"/>
        </w:rPr>
      </w:pPr>
      <w:r w:rsidRPr="00F619AC">
        <w:rPr>
          <w:rStyle w:val="a4"/>
          <w:rFonts w:asciiTheme="minorHAnsi" w:hAnsiTheme="minorHAnsi"/>
          <w:sz w:val="28"/>
          <w:szCs w:val="28"/>
        </w:rPr>
        <w:t>в 1-ом классе на тему «Чётные и нечётные числа»</w:t>
      </w:r>
    </w:p>
    <w:p w:rsidR="00493ABF" w:rsidRPr="00F619AC" w:rsidRDefault="00493ABF" w:rsidP="00493ABF">
      <w:pPr>
        <w:spacing w:line="240" w:lineRule="auto"/>
        <w:rPr>
          <w:b/>
          <w:sz w:val="28"/>
          <w:szCs w:val="28"/>
        </w:rPr>
      </w:pPr>
      <w:r w:rsidRPr="00F619AC">
        <w:rPr>
          <w:sz w:val="28"/>
          <w:szCs w:val="28"/>
        </w:rPr>
        <w:t xml:space="preserve">                      </w:t>
      </w:r>
    </w:p>
    <w:p w:rsidR="00493ABF" w:rsidRPr="00F619AC" w:rsidRDefault="00493ABF" w:rsidP="00493ABF">
      <w:pPr>
        <w:spacing w:line="240" w:lineRule="auto"/>
        <w:rPr>
          <w:sz w:val="28"/>
          <w:szCs w:val="28"/>
        </w:rPr>
      </w:pPr>
      <w:r w:rsidRPr="00F619AC">
        <w:rPr>
          <w:sz w:val="28"/>
          <w:szCs w:val="28"/>
        </w:rPr>
        <w:t>УМК: «Планета знаний».</w:t>
      </w:r>
    </w:p>
    <w:p w:rsidR="00493ABF" w:rsidRPr="00F619AC" w:rsidRDefault="00493ABF" w:rsidP="00493ABF">
      <w:pPr>
        <w:spacing w:line="240" w:lineRule="auto"/>
        <w:rPr>
          <w:sz w:val="28"/>
          <w:szCs w:val="28"/>
        </w:rPr>
      </w:pPr>
      <w:r w:rsidRPr="00F619AC">
        <w:rPr>
          <w:sz w:val="28"/>
          <w:szCs w:val="28"/>
        </w:rPr>
        <w:t>Класс: 1.</w:t>
      </w:r>
    </w:p>
    <w:p w:rsidR="00493ABF" w:rsidRPr="00F619AC" w:rsidRDefault="00493ABF" w:rsidP="00493ABF">
      <w:pPr>
        <w:spacing w:line="240" w:lineRule="auto"/>
        <w:rPr>
          <w:sz w:val="28"/>
          <w:szCs w:val="28"/>
        </w:rPr>
      </w:pPr>
      <w:r w:rsidRPr="00F619AC">
        <w:rPr>
          <w:sz w:val="28"/>
          <w:szCs w:val="28"/>
        </w:rPr>
        <w:t>Тема: «Чётные и нечётные числа».</w:t>
      </w:r>
    </w:p>
    <w:p w:rsidR="00493ABF" w:rsidRPr="00F619AC" w:rsidRDefault="00493ABF" w:rsidP="00493ABF">
      <w:pPr>
        <w:spacing w:line="240" w:lineRule="auto"/>
        <w:rPr>
          <w:sz w:val="28"/>
          <w:szCs w:val="28"/>
        </w:rPr>
      </w:pPr>
      <w:r w:rsidRPr="00F619AC">
        <w:rPr>
          <w:sz w:val="28"/>
          <w:szCs w:val="28"/>
        </w:rPr>
        <w:t>Тип урока: изучение нового материала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49"/>
        <w:gridCol w:w="3190"/>
        <w:gridCol w:w="3191"/>
      </w:tblGrid>
      <w:tr w:rsidR="00493ABF" w:rsidRPr="00F619AC" w:rsidTr="00695C28">
        <w:tc>
          <w:tcPr>
            <w:tcW w:w="3649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Цели:</w:t>
            </w:r>
          </w:p>
        </w:tc>
        <w:tc>
          <w:tcPr>
            <w:tcW w:w="3190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Задачи:</w:t>
            </w:r>
          </w:p>
        </w:tc>
        <w:tc>
          <w:tcPr>
            <w:tcW w:w="3191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Результат урока</w:t>
            </w:r>
          </w:p>
        </w:tc>
      </w:tr>
      <w:tr w:rsidR="00493ABF" w:rsidRPr="00F619AC" w:rsidTr="00695C28">
        <w:tc>
          <w:tcPr>
            <w:tcW w:w="3649" w:type="dxa"/>
            <w:vMerge w:val="restart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Знакомство с понятиями «чётное» и «нечётное» число.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Формирование представлений о чередовании чётных и нечётных чисел в числовом ряду. </w:t>
            </w:r>
          </w:p>
        </w:tc>
        <w:tc>
          <w:tcPr>
            <w:tcW w:w="3190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 Сравнивать числа с опорой на модель числового ряда.</w:t>
            </w:r>
          </w:p>
        </w:tc>
        <w:tc>
          <w:tcPr>
            <w:tcW w:w="3191" w:type="dxa"/>
            <w:vMerge w:val="restart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Расположение  чётных и нечётных  чисел в числовом ряду. Образование чётных и нечётных чисел.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tabs>
                <w:tab w:val="left" w:pos="2070"/>
              </w:tabs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ab/>
            </w:r>
          </w:p>
        </w:tc>
      </w:tr>
      <w:tr w:rsidR="00493ABF" w:rsidRPr="00F619AC" w:rsidTr="00695C28">
        <w:tc>
          <w:tcPr>
            <w:tcW w:w="3649" w:type="dxa"/>
            <w:vMerge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Сформулировать вывод о расположении чётных и нечётных чисел.</w:t>
            </w:r>
          </w:p>
        </w:tc>
        <w:tc>
          <w:tcPr>
            <w:tcW w:w="3191" w:type="dxa"/>
            <w:vMerge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3ABF" w:rsidRPr="00F619AC" w:rsidTr="00695C28">
        <w:tc>
          <w:tcPr>
            <w:tcW w:w="3649" w:type="dxa"/>
            <w:vMerge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Наблюдать за образованием чётного и нечётного числа.</w:t>
            </w:r>
          </w:p>
        </w:tc>
        <w:tc>
          <w:tcPr>
            <w:tcW w:w="3191" w:type="dxa"/>
            <w:vMerge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3ABF" w:rsidRPr="00F619AC" w:rsidTr="00695C28">
        <w:tc>
          <w:tcPr>
            <w:tcW w:w="3649" w:type="dxa"/>
            <w:vMerge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Проверить образование чётного и нечётного числа на практике</w:t>
            </w:r>
          </w:p>
        </w:tc>
        <w:tc>
          <w:tcPr>
            <w:tcW w:w="3191" w:type="dxa"/>
            <w:vMerge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3ABF" w:rsidRPr="00F619AC" w:rsidTr="00695C28">
        <w:tc>
          <w:tcPr>
            <w:tcW w:w="3649" w:type="dxa"/>
            <w:vMerge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3ABF" w:rsidRPr="00F619AC" w:rsidTr="00695C28">
        <w:tc>
          <w:tcPr>
            <w:tcW w:w="6839" w:type="dxa"/>
            <w:gridSpan w:val="2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Формирование информационных навыков.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Формирование умения работать в паре.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Формирование умения моделировать задачи.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Формировать умение наблюдать и делать выводы. </w:t>
            </w:r>
          </w:p>
        </w:tc>
        <w:tc>
          <w:tcPr>
            <w:tcW w:w="3191" w:type="dxa"/>
            <w:vMerge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493ABF" w:rsidRPr="00F619AC" w:rsidRDefault="00493ABF" w:rsidP="00493ABF">
      <w:pPr>
        <w:spacing w:line="240" w:lineRule="auto"/>
        <w:rPr>
          <w:sz w:val="28"/>
          <w:szCs w:val="28"/>
        </w:rPr>
      </w:pPr>
      <w:r w:rsidRPr="00F619AC">
        <w:rPr>
          <w:sz w:val="28"/>
          <w:szCs w:val="28"/>
        </w:rPr>
        <w:t>Используемые формы работы:  фронтальная, парная.</w:t>
      </w:r>
    </w:p>
    <w:p w:rsidR="00493ABF" w:rsidRPr="00F619AC" w:rsidRDefault="00493ABF" w:rsidP="00493ABF">
      <w:pPr>
        <w:spacing w:line="240" w:lineRule="auto"/>
        <w:rPr>
          <w:sz w:val="28"/>
          <w:szCs w:val="28"/>
        </w:rPr>
      </w:pPr>
      <w:r w:rsidRPr="00F619AC">
        <w:rPr>
          <w:sz w:val="28"/>
          <w:szCs w:val="28"/>
        </w:rPr>
        <w:t>Используемые методы работы: объяснительно - иллюстративный, репродуктивный, частично-поисковый, исследовательский, проблемного изложения</w:t>
      </w:r>
      <w:proofErr w:type="gramStart"/>
      <w:r w:rsidRPr="00F619AC">
        <w:rPr>
          <w:sz w:val="28"/>
          <w:szCs w:val="28"/>
        </w:rPr>
        <w:t xml:space="preserve"> .</w:t>
      </w:r>
      <w:proofErr w:type="gramEnd"/>
    </w:p>
    <w:p w:rsidR="00493ABF" w:rsidRPr="00F619AC" w:rsidRDefault="00493ABF" w:rsidP="00493ABF">
      <w:pPr>
        <w:spacing w:line="240" w:lineRule="auto"/>
        <w:rPr>
          <w:sz w:val="28"/>
          <w:szCs w:val="28"/>
        </w:rPr>
      </w:pPr>
      <w:r w:rsidRPr="00F619AC">
        <w:rPr>
          <w:sz w:val="28"/>
          <w:szCs w:val="28"/>
        </w:rPr>
        <w:lastRenderedPageBreak/>
        <w:t>Необходимое оборудование: модель числового луча, модель числового ряда с обозначением чётных и нечётных чисел, карточки с числами, карточки с примерами, цветные круги.</w:t>
      </w:r>
    </w:p>
    <w:p w:rsidR="00493ABF" w:rsidRPr="00F619AC" w:rsidRDefault="00493ABF" w:rsidP="00493ABF">
      <w:pPr>
        <w:spacing w:line="240" w:lineRule="auto"/>
        <w:rPr>
          <w:sz w:val="28"/>
          <w:szCs w:val="28"/>
        </w:rPr>
      </w:pPr>
      <w:r w:rsidRPr="00F619AC">
        <w:rPr>
          <w:sz w:val="28"/>
          <w:szCs w:val="28"/>
        </w:rPr>
        <w:t xml:space="preserve">Используемые условные знаки и сокращения:  чётные числа записаны на красных кругах, а нечётные на  синих кругах. </w:t>
      </w:r>
    </w:p>
    <w:p w:rsidR="00493ABF" w:rsidRPr="00F619AC" w:rsidRDefault="00493ABF" w:rsidP="00493ABF">
      <w:pPr>
        <w:spacing w:line="240" w:lineRule="auto"/>
        <w:rPr>
          <w:sz w:val="28"/>
          <w:szCs w:val="28"/>
        </w:rPr>
      </w:pPr>
      <w:r w:rsidRPr="00F619AC">
        <w:rPr>
          <w:sz w:val="28"/>
          <w:szCs w:val="28"/>
        </w:rPr>
        <w:t xml:space="preserve">                                              Ход урока.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410"/>
        <w:gridCol w:w="2551"/>
        <w:gridCol w:w="2268"/>
        <w:gridCol w:w="2552"/>
      </w:tblGrid>
      <w:tr w:rsidR="00493ABF" w:rsidRPr="00F619AC" w:rsidTr="00960086">
        <w:tc>
          <w:tcPr>
            <w:tcW w:w="568" w:type="dxa"/>
            <w:vMerge w:val="restart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№</w:t>
            </w:r>
          </w:p>
        </w:tc>
        <w:tc>
          <w:tcPr>
            <w:tcW w:w="2410" w:type="dxa"/>
            <w:vMerge w:val="restart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Название  этапа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                    Описание содержание этапа</w:t>
            </w:r>
          </w:p>
        </w:tc>
        <w:tc>
          <w:tcPr>
            <w:tcW w:w="2552" w:type="dxa"/>
            <w:vMerge w:val="restart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Формируемые универсальные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учебные действия</w:t>
            </w:r>
          </w:p>
        </w:tc>
      </w:tr>
      <w:tr w:rsidR="00493ABF" w:rsidRPr="00F619AC" w:rsidTr="00960086">
        <w:tc>
          <w:tcPr>
            <w:tcW w:w="568" w:type="dxa"/>
            <w:vMerge/>
          </w:tcPr>
          <w:p w:rsidR="00493ABF" w:rsidRPr="00F619AC" w:rsidRDefault="00493ABF" w:rsidP="00695C28">
            <w:pPr>
              <w:pStyle w:val="a5"/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93ABF" w:rsidRPr="00F619AC" w:rsidRDefault="00493ABF" w:rsidP="00695C28">
            <w:pPr>
              <w:pStyle w:val="a5"/>
              <w:spacing w:after="0" w:line="240" w:lineRule="auto"/>
              <w:rPr>
                <w:rFonts w:asciiTheme="minorHAnsi" w:hAnsiTheme="minorHAnsi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В деятельности учителя</w:t>
            </w:r>
          </w:p>
        </w:tc>
        <w:tc>
          <w:tcPr>
            <w:tcW w:w="2268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В деятельности учеников</w:t>
            </w:r>
          </w:p>
        </w:tc>
        <w:tc>
          <w:tcPr>
            <w:tcW w:w="2552" w:type="dxa"/>
            <w:vMerge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3ABF" w:rsidRPr="00F619AC" w:rsidTr="00960086">
        <w:tc>
          <w:tcPr>
            <w:tcW w:w="568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  <w:proofErr w:type="spellStart"/>
            <w:r w:rsidRPr="00F619AC">
              <w:rPr>
                <w:i/>
                <w:sz w:val="28"/>
                <w:szCs w:val="28"/>
              </w:rPr>
              <w:t>Организацион</w:t>
            </w:r>
            <w:proofErr w:type="spellEnd"/>
            <w:r w:rsidRPr="00F619AC">
              <w:rPr>
                <w:i/>
                <w:sz w:val="28"/>
                <w:szCs w:val="28"/>
              </w:rPr>
              <w:t>-</w:t>
            </w: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  <w:proofErr w:type="spellStart"/>
            <w:r w:rsidRPr="00F619AC">
              <w:rPr>
                <w:i/>
                <w:sz w:val="28"/>
                <w:szCs w:val="28"/>
              </w:rPr>
              <w:t>ный</w:t>
            </w:r>
            <w:proofErr w:type="spellEnd"/>
            <w:r w:rsidRPr="00F619AC">
              <w:rPr>
                <w:i/>
                <w:sz w:val="28"/>
                <w:szCs w:val="28"/>
              </w:rPr>
              <w:t xml:space="preserve"> момент.</w:t>
            </w:r>
          </w:p>
        </w:tc>
        <w:tc>
          <w:tcPr>
            <w:tcW w:w="2551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-Добрый, день.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Поприветствуйте друг друга улыбкой. Улыбнитесь соседу справа, соседу слева. Садитесь.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3ABF" w:rsidRPr="00F619AC" w:rsidTr="00960086">
        <w:tc>
          <w:tcPr>
            <w:tcW w:w="568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F619AC">
              <w:rPr>
                <w:i/>
                <w:sz w:val="28"/>
                <w:szCs w:val="28"/>
              </w:rPr>
              <w:t>Актуализация знаний.</w:t>
            </w:r>
          </w:p>
        </w:tc>
        <w:tc>
          <w:tcPr>
            <w:tcW w:w="2551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Рассмотрите числовой луч на стр. 95.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Назовите, числа на числовом луче?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О составе, какого числа идёт речь в этих стихах?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F619AC">
              <w:rPr>
                <w:sz w:val="28"/>
                <w:szCs w:val="28"/>
              </w:rPr>
              <w:t xml:space="preserve"> -</w:t>
            </w:r>
            <w:r w:rsidRPr="00F619AC">
              <w:rPr>
                <w:sz w:val="28"/>
                <w:szCs w:val="28"/>
                <w:u w:val="single"/>
              </w:rPr>
              <w:t>Семь малюсеньких котят,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F619AC">
              <w:rPr>
                <w:sz w:val="28"/>
                <w:szCs w:val="28"/>
                <w:u w:val="single"/>
              </w:rPr>
              <w:t xml:space="preserve"> Что дают им, всё едят.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F619AC">
              <w:rPr>
                <w:sz w:val="28"/>
                <w:szCs w:val="28"/>
                <w:u w:val="single"/>
              </w:rPr>
              <w:t>А один сметаны просит.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F619AC">
              <w:rPr>
                <w:sz w:val="28"/>
                <w:szCs w:val="28"/>
                <w:u w:val="single"/>
              </w:rPr>
              <w:t>Сколько же котяток?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  <w:u w:val="single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Из каких чисел составили число 8?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  <w:u w:val="single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F619AC">
              <w:rPr>
                <w:sz w:val="28"/>
                <w:szCs w:val="28"/>
                <w:u w:val="single"/>
              </w:rPr>
              <w:t xml:space="preserve">-Двое шустрых </w:t>
            </w:r>
            <w:r w:rsidRPr="00F619AC">
              <w:rPr>
                <w:sz w:val="28"/>
                <w:szCs w:val="28"/>
                <w:u w:val="single"/>
              </w:rPr>
              <w:lastRenderedPageBreak/>
              <w:t>поросят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F619AC">
              <w:rPr>
                <w:sz w:val="28"/>
                <w:szCs w:val="28"/>
                <w:u w:val="single"/>
              </w:rPr>
              <w:t xml:space="preserve">Так замёрзли,  </w:t>
            </w:r>
            <w:proofErr w:type="gramStart"/>
            <w:r w:rsidRPr="00F619AC">
              <w:rPr>
                <w:sz w:val="28"/>
                <w:szCs w:val="28"/>
                <w:u w:val="single"/>
              </w:rPr>
              <w:t>аж</w:t>
            </w:r>
            <w:proofErr w:type="gramEnd"/>
            <w:r w:rsidRPr="00F619AC">
              <w:rPr>
                <w:sz w:val="28"/>
                <w:szCs w:val="28"/>
                <w:u w:val="single"/>
              </w:rPr>
              <w:t xml:space="preserve"> дрожат.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F619AC">
              <w:rPr>
                <w:sz w:val="28"/>
                <w:szCs w:val="28"/>
                <w:u w:val="single"/>
              </w:rPr>
              <w:t>Посчитайте и скажите,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F619AC">
              <w:rPr>
                <w:sz w:val="28"/>
                <w:szCs w:val="28"/>
                <w:u w:val="single"/>
              </w:rPr>
              <w:t>Сколько валенок купить им?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Из каких чисел состоит число 8?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-А ещё, из  каких чисел  может состоять число 8?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Назовите, какие числа пропущены на числовом луче?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Встаньте, у кого на партах лежат эти числа</w:t>
            </w:r>
            <w:proofErr w:type="gramStart"/>
            <w:r w:rsidRPr="00F619AC">
              <w:rPr>
                <w:sz w:val="28"/>
                <w:szCs w:val="28"/>
              </w:rPr>
              <w:t xml:space="preserve"> ,</w:t>
            </w:r>
            <w:proofErr w:type="gramEnd"/>
            <w:r w:rsidRPr="00F619AC">
              <w:rPr>
                <w:sz w:val="28"/>
                <w:szCs w:val="28"/>
              </w:rPr>
              <w:t xml:space="preserve"> прикрепите их на доску.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На какие две группы у нас разбиты числа? 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А что вы знаете об этих числах?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Хотите узнать о них больше?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0, 2,4,6,8,10.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8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1 и 7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8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4 и 4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 и 6, 5 и 3.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1,3,5,7,9.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Чётные и нечётные числа.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Ответы детей.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Да.</w:t>
            </w:r>
          </w:p>
        </w:tc>
        <w:tc>
          <w:tcPr>
            <w:tcW w:w="2552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lastRenderedPageBreak/>
              <w:t xml:space="preserve">Группа </w:t>
            </w:r>
            <w:proofErr w:type="gramStart"/>
            <w:r w:rsidRPr="00F619AC">
              <w:rPr>
                <w:sz w:val="28"/>
                <w:szCs w:val="28"/>
              </w:rPr>
              <w:t>познавательных</w:t>
            </w:r>
            <w:proofErr w:type="gramEnd"/>
            <w:r w:rsidRPr="00F619AC">
              <w:rPr>
                <w:sz w:val="28"/>
                <w:szCs w:val="28"/>
              </w:rPr>
              <w:t xml:space="preserve"> УУД</w:t>
            </w:r>
            <w:r w:rsidR="001F4C48" w:rsidRPr="00F619AC">
              <w:rPr>
                <w:sz w:val="28"/>
                <w:szCs w:val="28"/>
              </w:rPr>
              <w:t>:</w:t>
            </w:r>
          </w:p>
          <w:p w:rsidR="00493ABF" w:rsidRPr="00F619AC" w:rsidRDefault="001F4C48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</w:t>
            </w:r>
            <w:r w:rsidR="00F4087F" w:rsidRPr="00F619AC">
              <w:rPr>
                <w:sz w:val="28"/>
                <w:szCs w:val="28"/>
              </w:rPr>
              <w:t>равнение,</w:t>
            </w:r>
          </w:p>
          <w:p w:rsidR="00F4087F" w:rsidRPr="00F619AC" w:rsidRDefault="00F4087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сопоставление,</w:t>
            </w:r>
          </w:p>
          <w:p w:rsidR="00F4087F" w:rsidRPr="00F619AC" w:rsidRDefault="00F4087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классификация.</w:t>
            </w:r>
          </w:p>
        </w:tc>
      </w:tr>
      <w:tr w:rsidR="00493ABF" w:rsidRPr="00F619AC" w:rsidTr="00960086">
        <w:tc>
          <w:tcPr>
            <w:tcW w:w="568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F619AC">
              <w:rPr>
                <w:i/>
                <w:sz w:val="28"/>
                <w:szCs w:val="28"/>
              </w:rPr>
              <w:t>Постановка цели и задач.</w:t>
            </w:r>
          </w:p>
        </w:tc>
        <w:tc>
          <w:tcPr>
            <w:tcW w:w="2551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-Назовите тему нашего урока.</w:t>
            </w: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-Поставьте цель, с чем мы сегодня познакомимся </w:t>
            </w:r>
            <w:r w:rsidRPr="00F619AC">
              <w:rPr>
                <w:sz w:val="28"/>
                <w:szCs w:val="28"/>
              </w:rPr>
              <w:lastRenderedPageBreak/>
              <w:t>на уроке.</w:t>
            </w: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Что бы достигнуть, поставленную цель, мы с вами должны выполнить следующие задачи.</w:t>
            </w: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1. Узнать, почему числа называются чётными и нечётными.</w:t>
            </w: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2.Рассмотреть, как, </w:t>
            </w:r>
            <w:proofErr w:type="gramStart"/>
            <w:r w:rsidRPr="00F619AC">
              <w:rPr>
                <w:sz w:val="28"/>
                <w:szCs w:val="28"/>
              </w:rPr>
              <w:t>расположены</w:t>
            </w:r>
            <w:proofErr w:type="gramEnd"/>
            <w:r w:rsidRPr="00F619AC">
              <w:rPr>
                <w:sz w:val="28"/>
                <w:szCs w:val="28"/>
              </w:rPr>
              <w:t>, в числовом ряду.</w:t>
            </w: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3.Узнать, как получаются чётные и нечётные числа.</w:t>
            </w:r>
          </w:p>
          <w:p w:rsidR="00493ABF" w:rsidRPr="00F619AC" w:rsidRDefault="00493ABF" w:rsidP="00695C28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4. Научиться применять полученные знания.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-Чётные и нечётные числа.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Познакомимся с чётными и нечётными числами.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Постановка цели</w:t>
            </w:r>
          </w:p>
        </w:tc>
      </w:tr>
      <w:tr w:rsidR="00493ABF" w:rsidRPr="00F619AC" w:rsidTr="00960086">
        <w:tc>
          <w:tcPr>
            <w:tcW w:w="568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F619AC">
              <w:rPr>
                <w:i/>
                <w:sz w:val="28"/>
                <w:szCs w:val="28"/>
              </w:rPr>
              <w:t>Знакомство с понятием чётные и нечётные числа.</w:t>
            </w: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F619AC">
              <w:rPr>
                <w:i/>
                <w:sz w:val="28"/>
                <w:szCs w:val="28"/>
              </w:rPr>
              <w:t>(Выполнение 1 задачи)</w:t>
            </w:r>
          </w:p>
        </w:tc>
        <w:tc>
          <w:tcPr>
            <w:tcW w:w="2551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Начнём с работы в учебнике. Откройте страницу 94.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i/>
                <w:sz w:val="28"/>
                <w:szCs w:val="28"/>
              </w:rPr>
              <w:t xml:space="preserve"> </w:t>
            </w:r>
            <w:r w:rsidRPr="00F619AC">
              <w:rPr>
                <w:sz w:val="28"/>
                <w:szCs w:val="28"/>
              </w:rPr>
              <w:t xml:space="preserve">- </w:t>
            </w:r>
            <w:proofErr w:type="gramStart"/>
            <w:r w:rsidRPr="00F619AC">
              <w:rPr>
                <w:sz w:val="28"/>
                <w:szCs w:val="28"/>
              </w:rPr>
              <w:t>Три супружеские четы</w:t>
            </w:r>
            <w:proofErr w:type="gramEnd"/>
            <w:r w:rsidRPr="00F619AC">
              <w:rPr>
                <w:sz w:val="28"/>
                <w:szCs w:val="28"/>
              </w:rPr>
              <w:t>, отправились в кино.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- Посмотрите на рисунок, догадайтесь, что обозначает слово </w:t>
            </w:r>
            <w:r w:rsidRPr="00F619AC">
              <w:rPr>
                <w:sz w:val="28"/>
                <w:szCs w:val="28"/>
              </w:rPr>
              <w:lastRenderedPageBreak/>
              <w:t>«чета»?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- «Чета», устаревшее название супружеской пары.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Прочитаем, что же обозначает слово чета в словаре Ожегова.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Возвратимся к теме нашего урока. Значит: «чёт» - чёт, это количество предметов, которое можно соединить попарно. А что может обозначать слово нечет?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«Нечет» - слово противоположное по смыслу.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Возьмитесь за руки, сидящие за партой. Покажите, как вы образовали пару.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Выполним, задание №2 на стр. 94. Зажгите фонарики (положите кружки) на картинках, где изображено попарно количество предметов.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Запишем в тетради соответствующие числа.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Встаньте, у кого получился такой же результат.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Какие числа мы выписали?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-Чётные числ</w:t>
            </w:r>
            <w:proofErr w:type="gramStart"/>
            <w:r w:rsidRPr="00F619AC">
              <w:rPr>
                <w:sz w:val="28"/>
                <w:szCs w:val="28"/>
              </w:rPr>
              <w:t>а-</w:t>
            </w:r>
            <w:proofErr w:type="gramEnd"/>
            <w:r w:rsidRPr="00F619AC">
              <w:rPr>
                <w:sz w:val="28"/>
                <w:szCs w:val="28"/>
              </w:rPr>
              <w:t xml:space="preserve"> это какие числа. Что они могут образовывать?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Каким числом мы обозначим пару.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Можем ли мы чётные числа представить в виде суммы двоек.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Выполните задание в рабочей тетради на стр.54.Разложите числа в виде суммы.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Поменяйтесь тетрадями.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Проверьте друг у друга работу.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Встаньте те, у кого сосед по парте не допустил ошибки.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Назовите  нечётные числа.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-Выполним </w:t>
            </w:r>
            <w:r w:rsidRPr="00F619AC">
              <w:rPr>
                <w:sz w:val="28"/>
                <w:szCs w:val="28"/>
              </w:rPr>
              <w:lastRenderedPageBreak/>
              <w:t>задание № 3.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Какую работу мы выполним?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Проверим работу.  Сверьте с записью на доске.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Исправьте ошибки.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Какие </w:t>
            </w:r>
            <w:r w:rsidR="00A22B1C" w:rsidRPr="00F619AC">
              <w:rPr>
                <w:sz w:val="28"/>
                <w:szCs w:val="28"/>
              </w:rPr>
              <w:t>числа получились в ответах?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Можем ли мы записать нечётные числа парами, двойками?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Сделайте вывод. Какие числа называют чётными, а какие нечётными.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Узнали</w:t>
            </w:r>
            <w:r w:rsidR="00A22B1C" w:rsidRPr="00F619AC">
              <w:rPr>
                <w:sz w:val="28"/>
                <w:szCs w:val="28"/>
              </w:rPr>
              <w:t>,</w:t>
            </w:r>
            <w:r w:rsidRPr="00F619AC">
              <w:rPr>
                <w:sz w:val="28"/>
                <w:szCs w:val="28"/>
              </w:rPr>
              <w:t xml:space="preserve"> какие числа называются «чётными» и «нечётными»?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 «Зажжем» около задачи «фонарик».</w:t>
            </w:r>
          </w:p>
        </w:tc>
        <w:tc>
          <w:tcPr>
            <w:tcW w:w="2268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lastRenderedPageBreak/>
              <w:t>Это муж и жена.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Ученик читает из словаря.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«Чета - два предмета или два лица, пара»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Дети высказывают свои предположения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(Дети выполняют задание)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960086" w:rsidRPr="00F619AC" w:rsidRDefault="00960086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lastRenderedPageBreak/>
              <w:t>( Дети выполняют самостоятельно)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F619AC">
              <w:rPr>
                <w:sz w:val="28"/>
                <w:szCs w:val="28"/>
              </w:rPr>
              <w:t>(Один ученик выполняет у доски.</w:t>
            </w:r>
            <w:proofErr w:type="gramEnd"/>
            <w:r w:rsidRPr="00F619AC">
              <w:rPr>
                <w:sz w:val="28"/>
                <w:szCs w:val="28"/>
              </w:rPr>
              <w:t xml:space="preserve"> </w:t>
            </w:r>
            <w:proofErr w:type="gramStart"/>
            <w:r w:rsidRPr="00F619AC">
              <w:rPr>
                <w:sz w:val="28"/>
                <w:szCs w:val="28"/>
              </w:rPr>
              <w:t>Записаны числа: 2,4,6,8,10)</w:t>
            </w:r>
            <w:proofErr w:type="gramEnd"/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Чётные.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Пары.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Числом два.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960086" w:rsidRPr="00F619AC" w:rsidRDefault="00960086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960086" w:rsidRPr="00F619AC" w:rsidRDefault="00960086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( Дети выполняют задание)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2+2=4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2+2+2=6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2+2+2+2=8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2+2+2+2+2=10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(Дети проверяют работы в паре)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1,3,5, 7, 9.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Вставим пропущенные числа.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(Дети выполняют задание в рабочей тетради)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</w:t>
            </w:r>
            <w:r w:rsidRPr="00F619AC">
              <w:rPr>
                <w:b/>
                <w:sz w:val="28"/>
                <w:szCs w:val="28"/>
              </w:rPr>
              <w:t>1</w:t>
            </w:r>
            <w:r w:rsidRPr="00F619AC">
              <w:rPr>
                <w:sz w:val="28"/>
                <w:szCs w:val="28"/>
              </w:rPr>
              <w:t>=3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2+2+1=</w:t>
            </w:r>
            <w:r w:rsidRPr="00F619AC">
              <w:rPr>
                <w:b/>
                <w:sz w:val="28"/>
                <w:szCs w:val="28"/>
              </w:rPr>
              <w:t>5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2+2+2+</w:t>
            </w:r>
            <w:r w:rsidRPr="00F619AC">
              <w:rPr>
                <w:b/>
                <w:sz w:val="28"/>
                <w:szCs w:val="28"/>
              </w:rPr>
              <w:t>1</w:t>
            </w:r>
            <w:r w:rsidRPr="00F619AC">
              <w:rPr>
                <w:sz w:val="28"/>
                <w:szCs w:val="28"/>
              </w:rPr>
              <w:t>=7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2+2+2+2+</w:t>
            </w:r>
            <w:r w:rsidRPr="00F619AC">
              <w:rPr>
                <w:b/>
                <w:sz w:val="28"/>
                <w:szCs w:val="28"/>
              </w:rPr>
              <w:t>1</w:t>
            </w:r>
            <w:r w:rsidRPr="00F619AC">
              <w:rPr>
                <w:sz w:val="28"/>
                <w:szCs w:val="28"/>
              </w:rPr>
              <w:t>=9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Нечётные.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Нет.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Чётные - образуют пары, а нечётные не образуют.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Да.</w:t>
            </w:r>
          </w:p>
        </w:tc>
        <w:tc>
          <w:tcPr>
            <w:tcW w:w="2552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577A76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Личностные УУД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Умение работать с источником информации.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1F4C48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Высказывание предположения.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Самоконтроль.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A22B1C" w:rsidP="00695C28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F619AC">
              <w:rPr>
                <w:sz w:val="28"/>
                <w:szCs w:val="28"/>
              </w:rPr>
              <w:t>Познавательные</w:t>
            </w:r>
            <w:proofErr w:type="gramEnd"/>
            <w:r w:rsidRPr="00F619AC">
              <w:rPr>
                <w:sz w:val="28"/>
                <w:szCs w:val="28"/>
              </w:rPr>
              <w:t>: выделение общего, классификация, обоснование выбора.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960086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Коммуникативные</w:t>
            </w:r>
            <w:r w:rsidR="00A22B1C" w:rsidRPr="00F619AC">
              <w:rPr>
                <w:sz w:val="28"/>
                <w:szCs w:val="28"/>
              </w:rPr>
              <w:t>:</w:t>
            </w:r>
          </w:p>
          <w:p w:rsidR="00493ABF" w:rsidRPr="00F619AC" w:rsidRDefault="00A22B1C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в</w:t>
            </w:r>
            <w:r w:rsidR="00493ABF" w:rsidRPr="00F619AC">
              <w:rPr>
                <w:sz w:val="28"/>
                <w:szCs w:val="28"/>
              </w:rPr>
              <w:t>заимопроверка в паре.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Самоконтроль.</w:t>
            </w:r>
          </w:p>
        </w:tc>
      </w:tr>
      <w:tr w:rsidR="00493ABF" w:rsidRPr="00F619AC" w:rsidTr="00960086">
        <w:tc>
          <w:tcPr>
            <w:tcW w:w="568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i/>
                <w:sz w:val="28"/>
                <w:szCs w:val="28"/>
              </w:rPr>
              <w:t xml:space="preserve">Формирование представлений о чередование чётных и нечётных чисел в </w:t>
            </w:r>
            <w:r w:rsidRPr="00F619AC">
              <w:rPr>
                <w:i/>
                <w:sz w:val="28"/>
                <w:szCs w:val="28"/>
              </w:rPr>
              <w:lastRenderedPageBreak/>
              <w:t>числовом ряду. Знакомство с понятием модель числового ряда.</w:t>
            </w:r>
          </w:p>
        </w:tc>
        <w:tc>
          <w:tcPr>
            <w:tcW w:w="2551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lastRenderedPageBreak/>
              <w:t>Рассмотрите модель числового ряда.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Какие числа располагаются на </w:t>
            </w:r>
            <w:r w:rsidRPr="00F619AC">
              <w:rPr>
                <w:sz w:val="28"/>
                <w:szCs w:val="28"/>
              </w:rPr>
              <w:lastRenderedPageBreak/>
              <w:t>синих кругах?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F619AC">
              <w:rPr>
                <w:sz w:val="28"/>
                <w:szCs w:val="28"/>
              </w:rPr>
              <w:t>Какие</w:t>
            </w:r>
            <w:proofErr w:type="gramEnd"/>
            <w:r w:rsidRPr="00F619AC">
              <w:rPr>
                <w:sz w:val="28"/>
                <w:szCs w:val="28"/>
              </w:rPr>
              <w:t xml:space="preserve">  -  на красных кругах?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-С какого числа начинается числовой ряд?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Можем ли мы продолжить числовой ряд?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Посчитайте до 10 через 1, начиная с единицы.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Какие числа вы назвали?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F619AC">
              <w:rPr>
                <w:sz w:val="28"/>
                <w:szCs w:val="28"/>
              </w:rPr>
              <w:t>Посчитайте до 10 через 1 начиная</w:t>
            </w:r>
            <w:proofErr w:type="gramEnd"/>
            <w:r w:rsidRPr="00F619AC">
              <w:rPr>
                <w:sz w:val="28"/>
                <w:szCs w:val="28"/>
              </w:rPr>
              <w:t xml:space="preserve"> с двойки.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Какие числа вы назвали?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 Можем ли мы сказать, что числа чередуются?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Значит, как в числовом ряду расположены чётные и нечётные числа?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Закроем следующую задачу.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«Зажжем» около неё фонарик.</w:t>
            </w:r>
          </w:p>
        </w:tc>
        <w:tc>
          <w:tcPr>
            <w:tcW w:w="2268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lastRenderedPageBreak/>
              <w:t>Нечётные.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Чётные.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 1. Оно нечётное.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Да.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Нечётные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Чётные.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Да.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Они чередуются.</w:t>
            </w:r>
          </w:p>
        </w:tc>
        <w:tc>
          <w:tcPr>
            <w:tcW w:w="2552" w:type="dxa"/>
          </w:tcPr>
          <w:p w:rsidR="00BF6F8B" w:rsidRPr="00F619AC" w:rsidRDefault="00493ABF" w:rsidP="00BF6F8B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lastRenderedPageBreak/>
              <w:t xml:space="preserve">Группа </w:t>
            </w:r>
            <w:proofErr w:type="gramStart"/>
            <w:r w:rsidRPr="00F619AC">
              <w:rPr>
                <w:sz w:val="28"/>
                <w:szCs w:val="28"/>
              </w:rPr>
              <w:t>познавательных</w:t>
            </w:r>
            <w:proofErr w:type="gramEnd"/>
            <w:r w:rsidRPr="00F619AC">
              <w:rPr>
                <w:sz w:val="28"/>
                <w:szCs w:val="28"/>
              </w:rPr>
              <w:t xml:space="preserve"> УУД</w:t>
            </w:r>
            <w:r w:rsidR="00BF6F8B" w:rsidRPr="00F619AC">
              <w:rPr>
                <w:sz w:val="28"/>
                <w:szCs w:val="28"/>
              </w:rPr>
              <w:t>:</w:t>
            </w:r>
          </w:p>
          <w:p w:rsidR="00BF6F8B" w:rsidRPr="00F619AC" w:rsidRDefault="00BF6F8B" w:rsidP="00BF6F8B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сопоставление,</w:t>
            </w:r>
          </w:p>
          <w:p w:rsidR="00BF6F8B" w:rsidRPr="00F619AC" w:rsidRDefault="00BF6F8B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анализ.</w:t>
            </w:r>
          </w:p>
        </w:tc>
      </w:tr>
      <w:tr w:rsidR="00493ABF" w:rsidRPr="00F619AC" w:rsidTr="00695C28">
        <w:tc>
          <w:tcPr>
            <w:tcW w:w="568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Физкультминутка.</w:t>
            </w:r>
          </w:p>
        </w:tc>
        <w:tc>
          <w:tcPr>
            <w:tcW w:w="7371" w:type="dxa"/>
            <w:gridSpan w:val="3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Дети выполняют движения под песню «Чему учат в школе».</w:t>
            </w:r>
          </w:p>
        </w:tc>
      </w:tr>
      <w:tr w:rsidR="00493ABF" w:rsidRPr="00F619AC" w:rsidTr="00BF6F8B">
        <w:tc>
          <w:tcPr>
            <w:tcW w:w="568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F619AC">
              <w:rPr>
                <w:i/>
                <w:sz w:val="28"/>
                <w:szCs w:val="28"/>
              </w:rPr>
              <w:t>Формирование представлений об образовании чётного и нечётного числа.</w:t>
            </w: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lastRenderedPageBreak/>
              <w:t xml:space="preserve"> Как мы получали с вами чётное число?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Сейчас мы, узнаем </w:t>
            </w:r>
            <w:r w:rsidRPr="00F619AC">
              <w:rPr>
                <w:sz w:val="28"/>
                <w:szCs w:val="28"/>
              </w:rPr>
              <w:lastRenderedPageBreak/>
              <w:t>ещё один способ, как мы можем получить чётное число. Выполним задание № 5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Закройте, те фигуры «фонариком», которые мы не сможем разделить на две части с одинаковым количеством клеток.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-Проверим, какие фигуры у вас остались не закрытыми.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Разделите, эти фигуры на равное количество клеток.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 Составьте выражение.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-Какие числа складывали?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Какое получили число?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Сделаем вывод.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lastRenderedPageBreak/>
              <w:t>Рассмотрите фигуры не закрытые «фонариками», можем ли мы их разделить на равное количество клеток?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Разделите оставшиеся квадраты на две части, составьте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выражения. Вам в помощь дана запись на доске.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1+…=3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2+…=5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3+…=7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4+…=9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Какие числа мы с вами складывали?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Какие числа получили чётные или нечётные?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Сделаем вывод,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 Узнали, как образуются чётные и нечётные числа?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Можем «зажечь» ещё один фонарик?</w:t>
            </w:r>
          </w:p>
        </w:tc>
        <w:tc>
          <w:tcPr>
            <w:tcW w:w="2268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Образовывали пары.</w:t>
            </w: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F619AC">
              <w:rPr>
                <w:sz w:val="28"/>
                <w:szCs w:val="28"/>
              </w:rPr>
              <w:t>( Дети выполняют задание в парах.</w:t>
            </w:r>
            <w:proofErr w:type="gramEnd"/>
            <w:r w:rsidRPr="00F619AC">
              <w:rPr>
                <w:sz w:val="28"/>
                <w:szCs w:val="28"/>
              </w:rPr>
              <w:t xml:space="preserve"> Закрывают фигуры с количеством 1,3,5,7,9 клеток</w:t>
            </w:r>
            <w:proofErr w:type="gramStart"/>
            <w:r w:rsidRPr="00F619AC">
              <w:rPr>
                <w:sz w:val="28"/>
                <w:szCs w:val="28"/>
              </w:rPr>
              <w:t xml:space="preserve"> )</w:t>
            </w:r>
            <w:proofErr w:type="gramEnd"/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(Дети составляют выражение, записывают их в тетрадь, находят значения.)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1+1=2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2+2=4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4+4=8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5+5=10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Одинаковые.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Чётное.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Если сложить два одинаковых </w:t>
            </w:r>
            <w:r w:rsidRPr="00F619AC">
              <w:rPr>
                <w:sz w:val="28"/>
                <w:szCs w:val="28"/>
              </w:rPr>
              <w:lastRenderedPageBreak/>
              <w:t xml:space="preserve">числа то, получим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чётное число.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Нет.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1+</w:t>
            </w:r>
            <w:r w:rsidRPr="00F619AC">
              <w:rPr>
                <w:b/>
                <w:sz w:val="28"/>
                <w:szCs w:val="28"/>
              </w:rPr>
              <w:t>2</w:t>
            </w:r>
            <w:r w:rsidRPr="00F619AC">
              <w:rPr>
                <w:sz w:val="28"/>
                <w:szCs w:val="28"/>
              </w:rPr>
              <w:t>=3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</w:t>
            </w:r>
            <w:r w:rsidRPr="00F619AC">
              <w:rPr>
                <w:b/>
                <w:sz w:val="28"/>
                <w:szCs w:val="28"/>
              </w:rPr>
              <w:t>3</w:t>
            </w:r>
            <w:r w:rsidRPr="00F619AC">
              <w:rPr>
                <w:sz w:val="28"/>
                <w:szCs w:val="28"/>
              </w:rPr>
              <w:t>=5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3+</w:t>
            </w:r>
            <w:r w:rsidRPr="00F619AC">
              <w:rPr>
                <w:b/>
                <w:sz w:val="28"/>
                <w:szCs w:val="28"/>
              </w:rPr>
              <w:t>4</w:t>
            </w:r>
            <w:r w:rsidRPr="00F619AC">
              <w:rPr>
                <w:sz w:val="28"/>
                <w:szCs w:val="28"/>
              </w:rPr>
              <w:t>=7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4+</w:t>
            </w:r>
            <w:r w:rsidRPr="00F619AC">
              <w:rPr>
                <w:b/>
                <w:sz w:val="28"/>
                <w:szCs w:val="28"/>
              </w:rPr>
              <w:t>5</w:t>
            </w:r>
            <w:r w:rsidRPr="00F619AC">
              <w:rPr>
                <w:sz w:val="28"/>
                <w:szCs w:val="28"/>
              </w:rPr>
              <w:t>=9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Соседние.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Нечётные.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Если сложить два соседних числа то,  получим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нечётное число.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Да.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Да.</w:t>
            </w:r>
          </w:p>
        </w:tc>
        <w:tc>
          <w:tcPr>
            <w:tcW w:w="2552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BF6F8B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Познавательные УУД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lastRenderedPageBreak/>
              <w:t>Мини-исследование.</w:t>
            </w:r>
          </w:p>
          <w:p w:rsidR="00BF6F8B" w:rsidRPr="00F619AC" w:rsidRDefault="00BF6F8B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Коммуникативные:</w:t>
            </w:r>
          </w:p>
          <w:p w:rsidR="00BF6F8B" w:rsidRPr="00F619AC" w:rsidRDefault="00BF6F8B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работа в паре</w:t>
            </w:r>
          </w:p>
        </w:tc>
      </w:tr>
      <w:tr w:rsidR="00493ABF" w:rsidRPr="00F619AC" w:rsidTr="00BF6F8B">
        <w:tc>
          <w:tcPr>
            <w:tcW w:w="568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F619AC">
              <w:rPr>
                <w:i/>
                <w:sz w:val="28"/>
                <w:szCs w:val="28"/>
              </w:rPr>
              <w:t>Формирование умения применять полученные знания в решении комбинаторных задач.</w:t>
            </w: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 А сейчас мы с вами, проверим, как мы сможем применить полученные знания.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Выполним задание№6. Нам его прочитает Лера.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Сколько пар сапог починил Виноградинка?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Зарисуйте.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Сколько ещё сапог починил?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Зарисуйте.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Можем ли мы сказать, что он починил чётное число?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Почему?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Составьте выражение. Как его записать?</w:t>
            </w:r>
          </w:p>
        </w:tc>
        <w:tc>
          <w:tcPr>
            <w:tcW w:w="2268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Мастер Виноградинка починил три пары сапоги ещё один сапог. Сколько сапог он починил?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Три пары.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(Дети выполняют схему при помощи кругов)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Ещё один сапог.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(Дети заканчивают схему).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Нет.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Так как было три пары и ещё один сапог.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Три пары, это 2+2+2, да ещё один сапог.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2+2+2+1=7</w:t>
            </w:r>
          </w:p>
        </w:tc>
        <w:tc>
          <w:tcPr>
            <w:tcW w:w="2552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A37FEC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Познавательные УУД:</w:t>
            </w:r>
          </w:p>
          <w:p w:rsidR="00493ABF" w:rsidRPr="00F619AC" w:rsidRDefault="00A37FEC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м</w:t>
            </w:r>
            <w:r w:rsidR="00493ABF" w:rsidRPr="00F619AC">
              <w:rPr>
                <w:sz w:val="28"/>
                <w:szCs w:val="28"/>
              </w:rPr>
              <w:t>оделирование.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93ABF" w:rsidRPr="00F619AC" w:rsidTr="00BF6F8B">
        <w:tc>
          <w:tcPr>
            <w:tcW w:w="568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F619AC">
              <w:rPr>
                <w:i/>
                <w:sz w:val="28"/>
                <w:szCs w:val="28"/>
              </w:rPr>
              <w:t xml:space="preserve">Прогнозирование </w:t>
            </w:r>
            <w:r w:rsidRPr="00F619AC">
              <w:rPr>
                <w:i/>
                <w:sz w:val="28"/>
                <w:szCs w:val="28"/>
              </w:rPr>
              <w:lastRenderedPageBreak/>
              <w:t xml:space="preserve">полученных знаний. Самооценка. </w:t>
            </w: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i/>
                <w:sz w:val="28"/>
                <w:szCs w:val="28"/>
              </w:rPr>
              <w:lastRenderedPageBreak/>
              <w:t xml:space="preserve"> </w:t>
            </w:r>
            <w:r w:rsidRPr="00F619AC">
              <w:rPr>
                <w:sz w:val="28"/>
                <w:szCs w:val="28"/>
              </w:rPr>
              <w:t xml:space="preserve">Вы сегодня </w:t>
            </w:r>
            <w:r w:rsidRPr="00F619AC">
              <w:rPr>
                <w:sz w:val="28"/>
                <w:szCs w:val="28"/>
              </w:rPr>
              <w:lastRenderedPageBreak/>
              <w:t>узнали, какие числа называются чётными, а какие нечётными. Выполним задание в тетради №1.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Спрогнозируйте свой результат.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Красным карандашом соедините чётные числа, синим нечётные.</w:t>
            </w:r>
            <w:r w:rsidR="00577A76" w:rsidRPr="00F619AC">
              <w:rPr>
                <w:sz w:val="28"/>
                <w:szCs w:val="28"/>
              </w:rPr>
              <w:t xml:space="preserve"> Проводите линии при помощи линейки.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Сверьте свой результат с доской.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 xml:space="preserve">Оцените свой результат. 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A37FEC" w:rsidRPr="00F619AC" w:rsidRDefault="00A37FEC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A37FEC" w:rsidRPr="00F619AC" w:rsidRDefault="00A37FEC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A37FEC" w:rsidRPr="00F619AC" w:rsidRDefault="00A37FEC" w:rsidP="00A37FE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(Дети чертят «волшебную» линеечку.)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(Один ученик выполняет на доске)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(Дети чертят «волшебную» линеечку и оценивают свою работу.)</w:t>
            </w:r>
          </w:p>
          <w:p w:rsidR="00A37FEC" w:rsidRPr="00F619AC" w:rsidRDefault="00A37FEC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Прогнозирование</w:t>
            </w: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577A76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Регулятивные УУД: работа с карандашом и линейкой.</w:t>
            </w:r>
          </w:p>
          <w:p w:rsidR="00577A76" w:rsidRPr="00F619AC" w:rsidRDefault="00577A76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577A76" w:rsidRPr="00F619AC" w:rsidRDefault="00577A76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577A76" w:rsidRPr="00F619AC" w:rsidRDefault="00577A76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577A76" w:rsidRPr="00F619AC" w:rsidRDefault="00577A76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Самооценка.</w:t>
            </w:r>
          </w:p>
        </w:tc>
      </w:tr>
      <w:tr w:rsidR="00493ABF" w:rsidRPr="00F619AC" w:rsidTr="00BF6F8B">
        <w:tc>
          <w:tcPr>
            <w:tcW w:w="568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F619AC">
              <w:rPr>
                <w:i/>
                <w:sz w:val="28"/>
                <w:szCs w:val="28"/>
              </w:rPr>
              <w:t>Рефлексия.</w:t>
            </w:r>
          </w:p>
          <w:p w:rsidR="00493ABF" w:rsidRPr="00F619AC" w:rsidRDefault="00493ABF" w:rsidP="00695C28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Что сегодня вы узнали на уроке?</w:t>
            </w:r>
          </w:p>
        </w:tc>
        <w:tc>
          <w:tcPr>
            <w:tcW w:w="2268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</w:p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(Ответы детей)</w:t>
            </w:r>
          </w:p>
        </w:tc>
        <w:tc>
          <w:tcPr>
            <w:tcW w:w="2552" w:type="dxa"/>
          </w:tcPr>
          <w:p w:rsidR="00493ABF" w:rsidRPr="00F619AC" w:rsidRDefault="00493ABF" w:rsidP="00695C28">
            <w:pPr>
              <w:spacing w:after="0" w:line="240" w:lineRule="auto"/>
              <w:rPr>
                <w:sz w:val="28"/>
                <w:szCs w:val="28"/>
              </w:rPr>
            </w:pPr>
            <w:r w:rsidRPr="00F619AC">
              <w:rPr>
                <w:sz w:val="28"/>
                <w:szCs w:val="28"/>
              </w:rPr>
              <w:t>Рефлексивная деятельность.</w:t>
            </w:r>
          </w:p>
        </w:tc>
      </w:tr>
    </w:tbl>
    <w:p w:rsidR="00493ABF" w:rsidRPr="00F619AC" w:rsidRDefault="00493ABF" w:rsidP="00493ABF">
      <w:pPr>
        <w:spacing w:line="240" w:lineRule="auto"/>
        <w:rPr>
          <w:sz w:val="28"/>
          <w:szCs w:val="28"/>
        </w:rPr>
      </w:pPr>
    </w:p>
    <w:p w:rsidR="00493ABF" w:rsidRPr="00F619AC" w:rsidRDefault="00493ABF" w:rsidP="00493ABF">
      <w:pPr>
        <w:pStyle w:val="a3"/>
        <w:spacing w:line="250" w:lineRule="atLeast"/>
        <w:rPr>
          <w:rFonts w:asciiTheme="minorHAnsi" w:hAnsiTheme="minorHAnsi"/>
          <w:color w:val="333333"/>
          <w:sz w:val="18"/>
          <w:szCs w:val="18"/>
        </w:rPr>
      </w:pPr>
    </w:p>
    <w:p w:rsidR="00ED16C7" w:rsidRDefault="002900A7">
      <w:r w:rsidRPr="002900A7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05604" cy="9056536"/>
            <wp:effectExtent l="19050" t="0" r="0" b="0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4036" cy="9058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ED16C7" w:rsidSect="00ED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3ABF"/>
    <w:rsid w:val="001F4C48"/>
    <w:rsid w:val="002900A7"/>
    <w:rsid w:val="003C019B"/>
    <w:rsid w:val="00493ABF"/>
    <w:rsid w:val="00577A76"/>
    <w:rsid w:val="007F7F0C"/>
    <w:rsid w:val="008D13FF"/>
    <w:rsid w:val="00960086"/>
    <w:rsid w:val="00A22B1C"/>
    <w:rsid w:val="00A37FEC"/>
    <w:rsid w:val="00BF6F8B"/>
    <w:rsid w:val="00ED16C7"/>
    <w:rsid w:val="00F4087F"/>
    <w:rsid w:val="00F6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ABF"/>
    <w:rPr>
      <w:b/>
      <w:bCs/>
    </w:rPr>
  </w:style>
  <w:style w:type="paragraph" w:styleId="a5">
    <w:name w:val="List Paragraph"/>
    <w:basedOn w:val="a"/>
    <w:uiPriority w:val="99"/>
    <w:qFormat/>
    <w:rsid w:val="00493AB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K75</dc:creator>
  <cp:keywords/>
  <dc:description/>
  <cp:lastModifiedBy>K75</cp:lastModifiedBy>
  <cp:revision>6</cp:revision>
  <dcterms:created xsi:type="dcterms:W3CDTF">2015-06-09T18:28:00Z</dcterms:created>
  <dcterms:modified xsi:type="dcterms:W3CDTF">2015-06-09T21:24:00Z</dcterms:modified>
</cp:coreProperties>
</file>