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3C" w:rsidRDefault="001B226E" w:rsidP="00A323D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745</w:t>
      </w:r>
      <w:r w:rsidR="00033885" w:rsidRPr="00DB688B">
        <w:rPr>
          <w:b/>
          <w:sz w:val="32"/>
          <w:szCs w:val="32"/>
        </w:rPr>
        <w:t xml:space="preserve">FRENCH </w:t>
      </w:r>
    </w:p>
    <w:p w:rsidR="00AC7B26" w:rsidRPr="00DB688B" w:rsidRDefault="00AC7B26" w:rsidP="00A323D4">
      <w:pPr>
        <w:spacing w:line="276" w:lineRule="auto"/>
        <w:jc w:val="center"/>
        <w:rPr>
          <w:b/>
          <w:sz w:val="32"/>
          <w:szCs w:val="32"/>
        </w:rPr>
      </w:pPr>
    </w:p>
    <w:p w:rsidR="00E21EE0" w:rsidRPr="00B31B97" w:rsidRDefault="00E21EE0" w:rsidP="00A323D4">
      <w:pPr>
        <w:numPr>
          <w:ilvl w:val="0"/>
          <w:numId w:val="1"/>
        </w:numPr>
        <w:spacing w:line="276" w:lineRule="auto"/>
        <w:rPr>
          <w:b/>
          <w:sz w:val="26"/>
          <w:szCs w:val="26"/>
        </w:rPr>
      </w:pPr>
      <w:r w:rsidRPr="00B31B97">
        <w:rPr>
          <w:b/>
          <w:sz w:val="26"/>
          <w:szCs w:val="26"/>
        </w:rPr>
        <w:t>INTRODUCTION</w:t>
      </w:r>
    </w:p>
    <w:p w:rsidR="007448CD" w:rsidRDefault="00D552A1" w:rsidP="00894ADF">
      <w:pPr>
        <w:ind w:left="504"/>
        <w:jc w:val="both"/>
      </w:pPr>
      <w:r>
        <w:t>The French Advanced L</w:t>
      </w:r>
      <w:r w:rsidR="007448CD" w:rsidRPr="00DA3DD8">
        <w:t xml:space="preserve">evel course, which is a sequel to </w:t>
      </w:r>
      <w:r w:rsidR="007936D0" w:rsidRPr="00DA3DD8">
        <w:t>the</w:t>
      </w:r>
      <w:r>
        <w:t>French Ordinary L</w:t>
      </w:r>
      <w:r w:rsidR="007448CD" w:rsidRPr="00DA3DD8">
        <w:t>evel</w:t>
      </w:r>
      <w:r w:rsidR="002D2601" w:rsidRPr="00DA3DD8">
        <w:t xml:space="preserve"> course</w:t>
      </w:r>
      <w:r w:rsidR="00E37A7C" w:rsidRPr="00DA3DD8">
        <w:t>, is</w:t>
      </w:r>
      <w:r w:rsidR="007448CD" w:rsidRPr="00DA3DD8">
        <w:t xml:space="preserve"> designed to </w:t>
      </w:r>
      <w:r w:rsidR="00FD1BF3" w:rsidRPr="00DA3DD8">
        <w:t>intensify the</w:t>
      </w:r>
      <w:r w:rsidR="002D2601" w:rsidRPr="00DA3DD8">
        <w:t xml:space="preserve"> government  language policy options spelled out in the </w:t>
      </w:r>
      <w:r w:rsidR="00496681">
        <w:t>O</w:t>
      </w:r>
      <w:r w:rsidR="00DA025E" w:rsidRPr="00DA3DD8">
        <w:t>rdi</w:t>
      </w:r>
      <w:r w:rsidR="00496681">
        <w:t>nary L</w:t>
      </w:r>
      <w:r w:rsidR="00DA025E" w:rsidRPr="00DA3DD8">
        <w:t>evel</w:t>
      </w:r>
      <w:r w:rsidR="004C3AC1">
        <w:t xml:space="preserve"> syllabus </w:t>
      </w:r>
      <w:r w:rsidR="00FD1BF3" w:rsidRPr="00DA3DD8">
        <w:t>namely</w:t>
      </w:r>
      <w:r w:rsidR="004C3AC1">
        <w:t>;</w:t>
      </w:r>
      <w:r w:rsidR="00FD1BF3" w:rsidRPr="00DA3DD8">
        <w:t xml:space="preserve"> official bilingualism, biculturalism, national integration and professionalism.</w:t>
      </w:r>
    </w:p>
    <w:p w:rsidR="006258C1" w:rsidRPr="00DA3DD8" w:rsidRDefault="006258C1" w:rsidP="00894ADF">
      <w:pPr>
        <w:ind w:left="504"/>
        <w:jc w:val="both"/>
      </w:pPr>
    </w:p>
    <w:p w:rsidR="005C65BD" w:rsidRPr="00DA3DD8" w:rsidRDefault="002D2601" w:rsidP="00894ADF">
      <w:pPr>
        <w:spacing w:after="240"/>
        <w:ind w:left="504"/>
        <w:jc w:val="both"/>
      </w:pPr>
      <w:r w:rsidRPr="00DA3DD8">
        <w:t xml:space="preserve">The </w:t>
      </w:r>
      <w:r w:rsidR="00FD1BF3" w:rsidRPr="00DA3DD8">
        <w:t>Advanced Level</w:t>
      </w:r>
      <w:r w:rsidR="00DA025E" w:rsidRPr="00DA3DD8">
        <w:t xml:space="preserve">French Certificate </w:t>
      </w:r>
      <w:r w:rsidR="00DC3899" w:rsidRPr="00DA3DD8">
        <w:t>Examination</w:t>
      </w:r>
      <w:r w:rsidRPr="00DA3DD8">
        <w:t xml:space="preserve"> therefore assesses requisite skills </w:t>
      </w:r>
      <w:r w:rsidR="00DA025E" w:rsidRPr="00DA3DD8">
        <w:t>in</w:t>
      </w:r>
      <w:r w:rsidRPr="00DA3DD8">
        <w:t xml:space="preserve">: </w:t>
      </w:r>
      <w:r w:rsidR="00DA025E" w:rsidRPr="00DA3DD8">
        <w:t>reading, writing, listening, mode</w:t>
      </w:r>
      <w:r w:rsidR="006013B5" w:rsidRPr="00DA3DD8">
        <w:t>r</w:t>
      </w:r>
      <w:r w:rsidR="00DA025E" w:rsidRPr="00DA3DD8">
        <w:t>n communication, crit</w:t>
      </w:r>
      <w:r w:rsidR="00E37A7C" w:rsidRPr="00DA3DD8">
        <w:t>ic</w:t>
      </w:r>
      <w:r w:rsidR="008844BE">
        <w:t>al analyses of literary texts</w:t>
      </w:r>
      <w:r w:rsidR="006013B5" w:rsidRPr="00DA3DD8">
        <w:t xml:space="preserve"> and in any other areas of current </w:t>
      </w:r>
      <w:r w:rsidR="00DC3899" w:rsidRPr="00DA3DD8">
        <w:t>interest:</w:t>
      </w:r>
      <w:r w:rsidR="00E37A7C" w:rsidRPr="00DA3DD8">
        <w:t xml:space="preserve"> culture, music, arts, architecture</w:t>
      </w:r>
      <w:r w:rsidR="00F71CC0" w:rsidRPr="00DA3DD8">
        <w:t xml:space="preserve">, etc. </w:t>
      </w:r>
      <w:r w:rsidR="00590B4B" w:rsidRPr="00DA3DD8">
        <w:t xml:space="preserve">The examination structure </w:t>
      </w:r>
      <w:r w:rsidR="001A7FD9" w:rsidRPr="00DA3DD8">
        <w:t>will accommodate changes, innovations and challenges in the world environment.</w:t>
      </w:r>
      <w:r w:rsidR="005C65BD" w:rsidRPr="00DA3DD8">
        <w:t xml:space="preserve"> The main aim of this syllabus is to assess the candidates’ mastery of the content of </w:t>
      </w:r>
      <w:r w:rsidR="00F95CBA">
        <w:t xml:space="preserve">the </w:t>
      </w:r>
      <w:r w:rsidR="005C65BD" w:rsidRPr="00DA3DD8">
        <w:t>teaching syllabus</w:t>
      </w:r>
      <w:r w:rsidR="008A06FC" w:rsidRPr="00DA3DD8">
        <w:t>.</w:t>
      </w:r>
    </w:p>
    <w:p w:rsidR="00951E3C" w:rsidRPr="00B31B97" w:rsidRDefault="004D6408" w:rsidP="00894ADF">
      <w:pPr>
        <w:numPr>
          <w:ilvl w:val="0"/>
          <w:numId w:val="1"/>
        </w:numPr>
        <w:rPr>
          <w:b/>
          <w:sz w:val="26"/>
          <w:szCs w:val="26"/>
        </w:rPr>
      </w:pPr>
      <w:r w:rsidRPr="00B31B97">
        <w:rPr>
          <w:b/>
          <w:sz w:val="26"/>
          <w:szCs w:val="26"/>
        </w:rPr>
        <w:t>AIMS</w:t>
      </w:r>
    </w:p>
    <w:p w:rsidR="00E72099" w:rsidRDefault="00E72099" w:rsidP="00894ADF">
      <w:pPr>
        <w:ind w:left="720"/>
        <w:rPr>
          <w:b/>
        </w:rPr>
      </w:pPr>
      <w:r w:rsidRPr="00DA3DD8">
        <w:rPr>
          <w:b/>
        </w:rPr>
        <w:t>The aims of the syllabus are as follows:</w:t>
      </w:r>
    </w:p>
    <w:p w:rsidR="00DA3DD8" w:rsidRDefault="00DA3DD8" w:rsidP="00894ADF">
      <w:pPr>
        <w:ind w:left="720"/>
        <w:rPr>
          <w:b/>
        </w:rPr>
      </w:pPr>
    </w:p>
    <w:tbl>
      <w:tblPr>
        <w:tblW w:w="0" w:type="auto"/>
        <w:tblInd w:w="1101" w:type="dxa"/>
        <w:tblLook w:val="04A0"/>
      </w:tblPr>
      <w:tblGrid>
        <w:gridCol w:w="522"/>
        <w:gridCol w:w="7622"/>
      </w:tblGrid>
      <w:tr w:rsidR="00DA3DD8" w:rsidTr="00242B8C">
        <w:tc>
          <w:tcPr>
            <w:tcW w:w="567" w:type="dxa"/>
          </w:tcPr>
          <w:p w:rsidR="00DA3DD8" w:rsidRDefault="00DA3DD8" w:rsidP="00527643">
            <w:pPr>
              <w:spacing w:line="276" w:lineRule="auto"/>
            </w:pPr>
            <w:r>
              <w:t>a</w:t>
            </w:r>
          </w:p>
        </w:tc>
        <w:tc>
          <w:tcPr>
            <w:tcW w:w="9017" w:type="dxa"/>
          </w:tcPr>
          <w:p w:rsidR="00DA3DD8" w:rsidRDefault="00DA3DD8" w:rsidP="00527643">
            <w:pPr>
              <w:spacing w:line="276" w:lineRule="auto"/>
              <w:jc w:val="both"/>
            </w:pPr>
            <w:r w:rsidRPr="00DA3DD8">
              <w:t>To allow for a variety of approaches to learning and using French beyond the standard of proficiency associated with the Ordinary Level</w:t>
            </w:r>
            <w:r>
              <w:t>.</w:t>
            </w:r>
          </w:p>
        </w:tc>
      </w:tr>
      <w:tr w:rsidR="00DA3DD8" w:rsidTr="00242B8C">
        <w:tc>
          <w:tcPr>
            <w:tcW w:w="567" w:type="dxa"/>
          </w:tcPr>
          <w:p w:rsidR="00DA3DD8" w:rsidRDefault="00DA3DD8" w:rsidP="00527643">
            <w:pPr>
              <w:spacing w:line="276" w:lineRule="auto"/>
            </w:pPr>
            <w:r>
              <w:t>b</w:t>
            </w:r>
          </w:p>
        </w:tc>
        <w:tc>
          <w:tcPr>
            <w:tcW w:w="9017" w:type="dxa"/>
          </w:tcPr>
          <w:p w:rsidR="00DA3DD8" w:rsidRDefault="00DA3DD8" w:rsidP="00527643">
            <w:pPr>
              <w:spacing w:line="276" w:lineRule="auto"/>
              <w:jc w:val="both"/>
            </w:pPr>
            <w:r w:rsidRPr="00DA3DD8">
              <w:t>To encourage the development of linguistic and general study skills for the purposes of personal, vocational and higher education.</w:t>
            </w:r>
          </w:p>
        </w:tc>
      </w:tr>
      <w:tr w:rsidR="00DA3DD8" w:rsidTr="00242B8C">
        <w:tc>
          <w:tcPr>
            <w:tcW w:w="567" w:type="dxa"/>
          </w:tcPr>
          <w:p w:rsidR="00DA3DD8" w:rsidRDefault="00DA3DD8" w:rsidP="00527643">
            <w:pPr>
              <w:spacing w:line="276" w:lineRule="auto"/>
            </w:pPr>
            <w:r>
              <w:t>c</w:t>
            </w:r>
          </w:p>
        </w:tc>
        <w:tc>
          <w:tcPr>
            <w:tcW w:w="9017" w:type="dxa"/>
          </w:tcPr>
          <w:p w:rsidR="00DA3DD8" w:rsidRPr="00DA3DD8" w:rsidRDefault="00DA3DD8" w:rsidP="00527643">
            <w:pPr>
              <w:spacing w:line="276" w:lineRule="auto"/>
              <w:jc w:val="both"/>
            </w:pPr>
            <w:r w:rsidRPr="00DA3DD8">
              <w:t>To inculcate the following receptive and productive language skills:</w:t>
            </w:r>
          </w:p>
          <w:p w:rsidR="00DA3DD8" w:rsidRPr="00DA3DD8" w:rsidRDefault="00DA3DD8" w:rsidP="00527643">
            <w:pPr>
              <w:numPr>
                <w:ilvl w:val="2"/>
                <w:numId w:val="1"/>
              </w:numPr>
              <w:spacing w:line="276" w:lineRule="auto"/>
              <w:jc w:val="both"/>
            </w:pPr>
            <w:r w:rsidRPr="00DA3DD8">
              <w:t>The abil</w:t>
            </w:r>
            <w:r w:rsidR="008844BE">
              <w:t>ity to understand spoken French.</w:t>
            </w:r>
          </w:p>
          <w:p w:rsidR="00DA3DD8" w:rsidRPr="00DA3DD8" w:rsidRDefault="00DA3DD8" w:rsidP="00527643">
            <w:pPr>
              <w:numPr>
                <w:ilvl w:val="2"/>
                <w:numId w:val="1"/>
              </w:numPr>
              <w:spacing w:line="276" w:lineRule="auto"/>
              <w:jc w:val="both"/>
            </w:pPr>
            <w:r w:rsidRPr="00DA3DD8">
              <w:t>The ability to rea</w:t>
            </w:r>
            <w:r w:rsidR="008844BE">
              <w:t>d and understand written French.</w:t>
            </w:r>
          </w:p>
          <w:p w:rsidR="00DA3DD8" w:rsidRPr="00DA3DD8" w:rsidRDefault="00DA3DD8" w:rsidP="00527643">
            <w:pPr>
              <w:numPr>
                <w:ilvl w:val="2"/>
                <w:numId w:val="1"/>
              </w:numPr>
              <w:spacing w:line="276" w:lineRule="auto"/>
              <w:jc w:val="both"/>
            </w:pPr>
            <w:r w:rsidRPr="00DA3DD8">
              <w:t>The ability t</w:t>
            </w:r>
            <w:r w:rsidR="005C66B5">
              <w:t>o</w:t>
            </w:r>
            <w:r w:rsidRPr="00DA3DD8">
              <w:t xml:space="preserve"> write F</w:t>
            </w:r>
            <w:r w:rsidR="008844BE">
              <w:t>rench with accuracy and fluency.</w:t>
            </w:r>
          </w:p>
          <w:p w:rsidR="00DA3DD8" w:rsidRDefault="00DA3DD8" w:rsidP="00527643">
            <w:pPr>
              <w:numPr>
                <w:ilvl w:val="2"/>
                <w:numId w:val="1"/>
              </w:numPr>
              <w:spacing w:line="276" w:lineRule="auto"/>
              <w:jc w:val="both"/>
            </w:pPr>
            <w:r w:rsidRPr="00DA3DD8">
              <w:t xml:space="preserve">The ability to interpret and translate from and into the two official </w:t>
            </w:r>
            <w:r w:rsidR="005F5DC0">
              <w:t xml:space="preserve">   </w:t>
            </w:r>
            <w:r w:rsidRPr="00DA3DD8">
              <w:t>languages of Cameroon.</w:t>
            </w:r>
          </w:p>
        </w:tc>
      </w:tr>
      <w:tr w:rsidR="00DA3DD8" w:rsidTr="00242B8C">
        <w:tc>
          <w:tcPr>
            <w:tcW w:w="567" w:type="dxa"/>
          </w:tcPr>
          <w:p w:rsidR="00DA3DD8" w:rsidRDefault="00DA3DD8" w:rsidP="00527643">
            <w:pPr>
              <w:spacing w:line="276" w:lineRule="auto"/>
            </w:pPr>
            <w:r>
              <w:t>d</w:t>
            </w:r>
          </w:p>
        </w:tc>
        <w:tc>
          <w:tcPr>
            <w:tcW w:w="9017" w:type="dxa"/>
          </w:tcPr>
          <w:p w:rsidR="00DA3DD8" w:rsidRDefault="00DA3DD8" w:rsidP="00527643">
            <w:pPr>
              <w:spacing w:line="276" w:lineRule="auto"/>
            </w:pPr>
            <w:r w:rsidRPr="00DA3DD8">
              <w:t>To morally, culturally and intellectually enrich the learners’ personality.</w:t>
            </w:r>
          </w:p>
        </w:tc>
      </w:tr>
    </w:tbl>
    <w:p w:rsidR="00DA3DD8" w:rsidRPr="00DA3DD8" w:rsidRDefault="00DA3DD8" w:rsidP="00894ADF">
      <w:pPr>
        <w:ind w:left="720"/>
      </w:pPr>
    </w:p>
    <w:p w:rsidR="004D6408" w:rsidRDefault="004D6408" w:rsidP="00894AD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94ADF">
        <w:rPr>
          <w:b/>
          <w:sz w:val="26"/>
          <w:szCs w:val="26"/>
        </w:rPr>
        <w:t>ASSESSMENT OBJECTIVES</w:t>
      </w:r>
    </w:p>
    <w:p w:rsidR="00894ADF" w:rsidRPr="00894ADF" w:rsidRDefault="00894ADF" w:rsidP="00894ADF">
      <w:pPr>
        <w:pStyle w:val="ListParagraph"/>
        <w:ind w:left="504"/>
        <w:rPr>
          <w:b/>
          <w:sz w:val="26"/>
          <w:szCs w:val="26"/>
        </w:rPr>
      </w:pPr>
    </w:p>
    <w:tbl>
      <w:tblPr>
        <w:tblW w:w="98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190"/>
        <w:gridCol w:w="2945"/>
        <w:gridCol w:w="4102"/>
      </w:tblGrid>
      <w:tr w:rsidR="00DE6D24" w:rsidRPr="00242B8C" w:rsidTr="00894ADF">
        <w:trPr>
          <w:tblHeader/>
        </w:trPr>
        <w:tc>
          <w:tcPr>
            <w:tcW w:w="523" w:type="dxa"/>
          </w:tcPr>
          <w:p w:rsidR="00DE6D24" w:rsidRPr="00242B8C" w:rsidRDefault="00DA3DD8" w:rsidP="00A323D4">
            <w:pPr>
              <w:spacing w:line="276" w:lineRule="auto"/>
              <w:jc w:val="center"/>
              <w:rPr>
                <w:b/>
              </w:rPr>
            </w:pPr>
            <w:r w:rsidRPr="00242B8C">
              <w:rPr>
                <w:b/>
              </w:rPr>
              <w:t>S</w:t>
            </w:r>
            <w:r w:rsidR="0059310B">
              <w:rPr>
                <w:b/>
              </w:rPr>
              <w:t>/</w:t>
            </w:r>
            <w:r w:rsidRPr="00242B8C">
              <w:rPr>
                <w:b/>
              </w:rPr>
              <w:t>N</w:t>
            </w:r>
          </w:p>
        </w:tc>
        <w:tc>
          <w:tcPr>
            <w:tcW w:w="2195" w:type="dxa"/>
          </w:tcPr>
          <w:p w:rsidR="00DE6D24" w:rsidRPr="00242B8C" w:rsidRDefault="00DE6D24" w:rsidP="00A323D4">
            <w:pPr>
              <w:spacing w:line="276" w:lineRule="auto"/>
              <w:jc w:val="center"/>
              <w:rPr>
                <w:b/>
              </w:rPr>
            </w:pPr>
            <w:r w:rsidRPr="00242B8C">
              <w:rPr>
                <w:b/>
              </w:rPr>
              <w:t xml:space="preserve">Cognitive </w:t>
            </w:r>
          </w:p>
        </w:tc>
        <w:tc>
          <w:tcPr>
            <w:tcW w:w="2970" w:type="dxa"/>
          </w:tcPr>
          <w:p w:rsidR="00DE6D24" w:rsidRPr="00242B8C" w:rsidRDefault="00DE6D24" w:rsidP="00A323D4">
            <w:pPr>
              <w:spacing w:line="276" w:lineRule="auto"/>
              <w:jc w:val="center"/>
              <w:rPr>
                <w:b/>
              </w:rPr>
            </w:pPr>
            <w:r w:rsidRPr="00242B8C">
              <w:rPr>
                <w:b/>
              </w:rPr>
              <w:t>Affective</w:t>
            </w:r>
          </w:p>
        </w:tc>
        <w:tc>
          <w:tcPr>
            <w:tcW w:w="4140" w:type="dxa"/>
          </w:tcPr>
          <w:p w:rsidR="00DE6D24" w:rsidRPr="00242B8C" w:rsidRDefault="00DE6D24" w:rsidP="00A323D4">
            <w:pPr>
              <w:spacing w:line="276" w:lineRule="auto"/>
              <w:jc w:val="center"/>
              <w:rPr>
                <w:b/>
              </w:rPr>
            </w:pPr>
            <w:r w:rsidRPr="00242B8C">
              <w:rPr>
                <w:b/>
              </w:rPr>
              <w:t>Content area</w:t>
            </w:r>
          </w:p>
        </w:tc>
      </w:tr>
      <w:tr w:rsidR="00DE6D24" w:rsidRPr="00DA3DD8" w:rsidTr="00F5126F">
        <w:tc>
          <w:tcPr>
            <w:tcW w:w="523" w:type="dxa"/>
          </w:tcPr>
          <w:p w:rsidR="00DE6D24" w:rsidRPr="00DA3DD8" w:rsidRDefault="00DE6D24" w:rsidP="00AA342F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2195" w:type="dxa"/>
          </w:tcPr>
          <w:p w:rsidR="00DE6D24" w:rsidRPr="00DA3DD8" w:rsidRDefault="00DE6D24" w:rsidP="00F95CBA">
            <w:pPr>
              <w:spacing w:line="276" w:lineRule="auto"/>
            </w:pPr>
            <w:r w:rsidRPr="00DA3DD8">
              <w:t>Understand</w:t>
            </w:r>
            <w:r w:rsidR="00F95CBA">
              <w:t xml:space="preserve">ing and </w:t>
            </w:r>
            <w:r w:rsidRPr="00DA3DD8">
              <w:t>Appl</w:t>
            </w:r>
            <w:r w:rsidR="00F95CBA">
              <w:t>ication using a concept or acquired knowledge (in language and literature) in new situations.</w:t>
            </w:r>
          </w:p>
        </w:tc>
        <w:tc>
          <w:tcPr>
            <w:tcW w:w="2970" w:type="dxa"/>
          </w:tcPr>
          <w:p w:rsidR="00DE6D24" w:rsidRPr="00DA3DD8" w:rsidRDefault="00DE6D24" w:rsidP="00AA342F">
            <w:pPr>
              <w:numPr>
                <w:ilvl w:val="0"/>
                <w:numId w:val="3"/>
              </w:numPr>
              <w:spacing w:line="276" w:lineRule="auto"/>
            </w:pPr>
            <w:r w:rsidRPr="00DA3DD8">
              <w:t>Sharpen awareness to listen</w:t>
            </w:r>
            <w:r w:rsidR="00B64AA3">
              <w:t>ing</w:t>
            </w:r>
            <w:r w:rsidRPr="00DA3DD8">
              <w:t xml:space="preserve"> and hear</w:t>
            </w:r>
            <w:r w:rsidR="00B64AA3">
              <w:t>ing</w:t>
            </w:r>
            <w:r w:rsidR="00F95CBA">
              <w:t xml:space="preserve"> in order to apply, operate, prepare, solve, produce</w:t>
            </w:r>
            <w:r w:rsidR="009C5E16">
              <w:t xml:space="preserve"> or demonstrate.</w:t>
            </w:r>
          </w:p>
          <w:p w:rsidR="00DE6D24" w:rsidRPr="00DA3DD8" w:rsidRDefault="00DE6D24" w:rsidP="00AA342F">
            <w:pPr>
              <w:numPr>
                <w:ilvl w:val="0"/>
                <w:numId w:val="3"/>
              </w:numPr>
              <w:spacing w:line="276" w:lineRule="auto"/>
            </w:pPr>
            <w:r w:rsidRPr="00DA3DD8">
              <w:t>Response to rules of paying attention</w:t>
            </w:r>
            <w:r w:rsidR="009C5E16">
              <w:t xml:space="preserve"> in view of constructing, manipulating, using or discovery</w:t>
            </w:r>
            <w:r w:rsidRPr="00DA3DD8">
              <w:t>.</w:t>
            </w:r>
          </w:p>
        </w:tc>
        <w:tc>
          <w:tcPr>
            <w:tcW w:w="4140" w:type="dxa"/>
          </w:tcPr>
          <w:p w:rsidR="0059310B" w:rsidRDefault="0059310B" w:rsidP="0059310B">
            <w:pPr>
              <w:spacing w:line="276" w:lineRule="auto"/>
              <w:ind w:left="360"/>
            </w:pPr>
          </w:p>
          <w:p w:rsidR="00A900E9" w:rsidRPr="00DA3DD8" w:rsidRDefault="001E0F4D" w:rsidP="00AA342F">
            <w:pPr>
              <w:numPr>
                <w:ilvl w:val="0"/>
                <w:numId w:val="10"/>
              </w:numPr>
              <w:spacing w:line="276" w:lineRule="auto"/>
            </w:pPr>
            <w:r>
              <w:t>Language use.</w:t>
            </w:r>
          </w:p>
          <w:p w:rsidR="00DE6D24" w:rsidRPr="00DA3DD8" w:rsidRDefault="001E0F4D" w:rsidP="00AA342F">
            <w:pPr>
              <w:numPr>
                <w:ilvl w:val="0"/>
                <w:numId w:val="10"/>
              </w:numPr>
              <w:spacing w:line="276" w:lineRule="auto"/>
            </w:pPr>
            <w:r>
              <w:t>Literary techniques.</w:t>
            </w:r>
          </w:p>
          <w:p w:rsidR="00DE6D24" w:rsidRPr="00DA3DD8" w:rsidRDefault="001E0F4D" w:rsidP="00AA342F">
            <w:pPr>
              <w:numPr>
                <w:ilvl w:val="0"/>
                <w:numId w:val="10"/>
              </w:numPr>
              <w:spacing w:line="276" w:lineRule="auto"/>
            </w:pPr>
            <w:r>
              <w:t>Composition writing techniques.</w:t>
            </w:r>
          </w:p>
          <w:p w:rsidR="00DE6D24" w:rsidRPr="00DA3DD8" w:rsidRDefault="00DE6D24" w:rsidP="00AA342F">
            <w:pPr>
              <w:numPr>
                <w:ilvl w:val="0"/>
                <w:numId w:val="10"/>
              </w:numPr>
              <w:spacing w:line="276" w:lineRule="auto"/>
            </w:pPr>
            <w:r w:rsidRPr="00DA3DD8">
              <w:t>Appropriate vocabulary.</w:t>
            </w:r>
          </w:p>
          <w:p w:rsidR="00785B24" w:rsidRPr="00DA3DD8" w:rsidRDefault="00785B24" w:rsidP="00AA342F">
            <w:pPr>
              <w:numPr>
                <w:ilvl w:val="0"/>
                <w:numId w:val="10"/>
              </w:numPr>
              <w:spacing w:line="276" w:lineRule="auto"/>
            </w:pPr>
            <w:r w:rsidRPr="00DA3DD8">
              <w:t>Idiomatic expressions.</w:t>
            </w:r>
          </w:p>
          <w:p w:rsidR="005C6B76" w:rsidRPr="00DA3DD8" w:rsidRDefault="005C6B76" w:rsidP="00AA342F">
            <w:pPr>
              <w:numPr>
                <w:ilvl w:val="0"/>
                <w:numId w:val="10"/>
              </w:numPr>
              <w:spacing w:line="276" w:lineRule="auto"/>
            </w:pPr>
            <w:r w:rsidRPr="00DA3DD8">
              <w:t>Literary concepts.</w:t>
            </w:r>
          </w:p>
        </w:tc>
      </w:tr>
      <w:tr w:rsidR="00DE6D24" w:rsidRPr="00DA3DD8" w:rsidTr="00F5126F">
        <w:trPr>
          <w:trHeight w:val="1817"/>
        </w:trPr>
        <w:tc>
          <w:tcPr>
            <w:tcW w:w="523" w:type="dxa"/>
          </w:tcPr>
          <w:p w:rsidR="00DE6D24" w:rsidRPr="0059310B" w:rsidRDefault="00DE6D24" w:rsidP="00AA342F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2195" w:type="dxa"/>
          </w:tcPr>
          <w:p w:rsidR="00DE6D24" w:rsidRPr="0059310B" w:rsidRDefault="00DE6D24" w:rsidP="00816B23">
            <w:pPr>
              <w:spacing w:line="276" w:lineRule="auto"/>
            </w:pPr>
            <w:r w:rsidRPr="0059310B">
              <w:t>Analyse</w:t>
            </w:r>
            <w:r w:rsidR="009C5E16" w:rsidRPr="0059310B">
              <w:t>s:</w:t>
            </w:r>
            <w:r w:rsidR="00816B23" w:rsidRPr="0059310B">
              <w:t>separate material or concepts (in language and literature) into parts such that its whole structure is well understood.</w:t>
            </w:r>
          </w:p>
        </w:tc>
        <w:tc>
          <w:tcPr>
            <w:tcW w:w="2970" w:type="dxa"/>
          </w:tcPr>
          <w:p w:rsidR="00DE6D24" w:rsidRPr="00DA3DD8" w:rsidRDefault="00DE6D24" w:rsidP="00816B23">
            <w:pPr>
              <w:numPr>
                <w:ilvl w:val="0"/>
                <w:numId w:val="3"/>
              </w:numPr>
              <w:spacing w:line="276" w:lineRule="auto"/>
            </w:pPr>
            <w:r w:rsidRPr="00DA3DD8">
              <w:t xml:space="preserve">Demonstrate and explain issues, notions, </w:t>
            </w:r>
            <w:r w:rsidR="0099217C" w:rsidRPr="00DA3DD8">
              <w:t>and view</w:t>
            </w:r>
            <w:r w:rsidRPr="00DA3DD8">
              <w:t>points</w:t>
            </w:r>
            <w:r w:rsidR="00816B23">
              <w:t xml:space="preserve"> in view of breaking down, comparing, illustrating, discriminating, and relating parts.</w:t>
            </w:r>
          </w:p>
        </w:tc>
        <w:tc>
          <w:tcPr>
            <w:tcW w:w="4140" w:type="dxa"/>
          </w:tcPr>
          <w:p w:rsidR="00DE6D24" w:rsidRPr="00DA3DD8" w:rsidRDefault="003860D5" w:rsidP="00AA342F">
            <w:pPr>
              <w:numPr>
                <w:ilvl w:val="0"/>
                <w:numId w:val="11"/>
              </w:numPr>
              <w:spacing w:line="276" w:lineRule="auto"/>
            </w:pPr>
            <w:r w:rsidRPr="00DA3DD8">
              <w:t>Writing styles</w:t>
            </w:r>
            <w:r w:rsidR="00225C60">
              <w:t>.</w:t>
            </w:r>
          </w:p>
          <w:p w:rsidR="00DE6D24" w:rsidRPr="00DA3DD8" w:rsidRDefault="00DE6D24" w:rsidP="00AA342F">
            <w:pPr>
              <w:numPr>
                <w:ilvl w:val="0"/>
                <w:numId w:val="11"/>
              </w:numPr>
              <w:spacing w:line="276" w:lineRule="auto"/>
            </w:pPr>
            <w:r w:rsidRPr="00DA3DD8">
              <w:t>Intrig</w:t>
            </w:r>
            <w:r w:rsidR="00225C60">
              <w:t>ue and action in literary texts.</w:t>
            </w:r>
          </w:p>
          <w:p w:rsidR="00DE6D24" w:rsidRPr="00DA3DD8" w:rsidRDefault="00DE6D24" w:rsidP="00AA342F">
            <w:pPr>
              <w:numPr>
                <w:ilvl w:val="0"/>
                <w:numId w:val="11"/>
              </w:numPr>
              <w:spacing w:line="276" w:lineRule="auto"/>
            </w:pPr>
            <w:r w:rsidRPr="00DA3DD8">
              <w:t>Points of views of others in lit</w:t>
            </w:r>
            <w:r w:rsidR="00225C60">
              <w:t>erature and essay topics.</w:t>
            </w:r>
          </w:p>
          <w:p w:rsidR="00DE6D24" w:rsidRPr="00DA3DD8" w:rsidRDefault="00DE6D24" w:rsidP="00AA342F">
            <w:pPr>
              <w:numPr>
                <w:ilvl w:val="0"/>
                <w:numId w:val="11"/>
              </w:numPr>
              <w:spacing w:line="276" w:lineRule="auto"/>
            </w:pPr>
            <w:r w:rsidRPr="00DA3DD8">
              <w:t xml:space="preserve">Characters and </w:t>
            </w:r>
            <w:r w:rsidR="001E0F4D" w:rsidRPr="00DA3DD8">
              <w:t>their portraiture</w:t>
            </w:r>
            <w:r w:rsidRPr="00DA3DD8">
              <w:t xml:space="preserve"> in literary </w:t>
            </w:r>
            <w:r w:rsidR="00225C60">
              <w:t>texts.</w:t>
            </w:r>
          </w:p>
          <w:p w:rsidR="00DE6D24" w:rsidRPr="00DA3DD8" w:rsidRDefault="00820801" w:rsidP="00AA342F">
            <w:pPr>
              <w:numPr>
                <w:ilvl w:val="0"/>
                <w:numId w:val="11"/>
              </w:numPr>
              <w:spacing w:line="276" w:lineRule="auto"/>
            </w:pPr>
            <w:r w:rsidRPr="00DA3DD8">
              <w:t>Poetry</w:t>
            </w:r>
            <w:r w:rsidR="00225C60">
              <w:t>.</w:t>
            </w:r>
          </w:p>
          <w:p w:rsidR="00C615EE" w:rsidRPr="00DA3DD8" w:rsidRDefault="00C615EE" w:rsidP="00AA342F">
            <w:pPr>
              <w:numPr>
                <w:ilvl w:val="0"/>
                <w:numId w:val="11"/>
              </w:numPr>
              <w:spacing w:line="276" w:lineRule="auto"/>
            </w:pPr>
            <w:r w:rsidRPr="00DA3DD8">
              <w:t>Literary</w:t>
            </w:r>
            <w:r w:rsidR="00225C60">
              <w:t>concepts.</w:t>
            </w:r>
          </w:p>
          <w:p w:rsidR="00DE6D24" w:rsidRPr="00DA3DD8" w:rsidRDefault="00DE6D24" w:rsidP="00AA342F">
            <w:pPr>
              <w:numPr>
                <w:ilvl w:val="0"/>
                <w:numId w:val="11"/>
              </w:numPr>
              <w:spacing w:line="276" w:lineRule="auto"/>
            </w:pPr>
            <w:r w:rsidRPr="00DA3DD8">
              <w:t>Themes in literary texts</w:t>
            </w:r>
            <w:r w:rsidR="00225C60">
              <w:t>.</w:t>
            </w:r>
          </w:p>
          <w:p w:rsidR="00DE6D24" w:rsidRPr="00DA3DD8" w:rsidRDefault="00EC3DE2" w:rsidP="00AA342F">
            <w:pPr>
              <w:numPr>
                <w:ilvl w:val="0"/>
                <w:numId w:val="11"/>
              </w:numPr>
              <w:spacing w:line="276" w:lineRule="auto"/>
            </w:pPr>
            <w:r w:rsidRPr="00DA3DD8">
              <w:t>Complex sentences</w:t>
            </w:r>
            <w:r w:rsidR="00225C60">
              <w:t xml:space="preserve"> for translation.</w:t>
            </w:r>
          </w:p>
          <w:p w:rsidR="00DE6D24" w:rsidRPr="00DA3DD8" w:rsidRDefault="00DE6D24" w:rsidP="00AA342F">
            <w:pPr>
              <w:numPr>
                <w:ilvl w:val="0"/>
                <w:numId w:val="11"/>
              </w:numPr>
              <w:spacing w:line="276" w:lineRule="auto"/>
            </w:pPr>
            <w:r w:rsidRPr="00DA3DD8">
              <w:t xml:space="preserve">Functioning of the language in given </w:t>
            </w:r>
            <w:r w:rsidR="00465039" w:rsidRPr="00DA3DD8">
              <w:t>situations</w:t>
            </w:r>
            <w:r w:rsidRPr="00DA3DD8">
              <w:t>.</w:t>
            </w:r>
          </w:p>
        </w:tc>
      </w:tr>
      <w:tr w:rsidR="00DE6D24" w:rsidRPr="00DA3DD8" w:rsidTr="00F5126F">
        <w:tc>
          <w:tcPr>
            <w:tcW w:w="523" w:type="dxa"/>
          </w:tcPr>
          <w:p w:rsidR="00DE6D24" w:rsidRPr="00DA3DD8" w:rsidRDefault="00DE6D24" w:rsidP="00AA342F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2195" w:type="dxa"/>
          </w:tcPr>
          <w:p w:rsidR="00DE6D24" w:rsidRPr="00DA3DD8" w:rsidRDefault="00785B24" w:rsidP="00816B23">
            <w:pPr>
              <w:spacing w:line="276" w:lineRule="auto"/>
            </w:pPr>
            <w:r w:rsidRPr="00DA3DD8">
              <w:t>Synthes</w:t>
            </w:r>
            <w:r w:rsidR="00816B23">
              <w:t xml:space="preserve">es: Bring together or diverse elements (especially in literature and essay writing)so as to form a whole in view of bringing out a new meaning. </w:t>
            </w:r>
          </w:p>
        </w:tc>
        <w:tc>
          <w:tcPr>
            <w:tcW w:w="2970" w:type="dxa"/>
          </w:tcPr>
          <w:p w:rsidR="00DE6D24" w:rsidRPr="00DA3DD8" w:rsidRDefault="008F0804" w:rsidP="00AA342F">
            <w:pPr>
              <w:numPr>
                <w:ilvl w:val="0"/>
                <w:numId w:val="3"/>
              </w:numPr>
              <w:spacing w:line="276" w:lineRule="auto"/>
            </w:pPr>
            <w:r w:rsidRPr="00DA3DD8">
              <w:t>Organize</w:t>
            </w:r>
            <w:r w:rsidR="00DE6D24" w:rsidRPr="00DA3DD8">
              <w:t xml:space="preserve"> parts of issues and notions</w:t>
            </w:r>
            <w:r w:rsidR="00816B23">
              <w:t xml:space="preserve"> in view of explaining, composing, reorganizing, compiling and designing in a given situation</w:t>
            </w:r>
            <w:r w:rsidR="00F5126F">
              <w:t>.</w:t>
            </w:r>
          </w:p>
          <w:p w:rsidR="00DE6D24" w:rsidRPr="00DA3DD8" w:rsidRDefault="00DE6D24" w:rsidP="00AA342F">
            <w:pPr>
              <w:numPr>
                <w:ilvl w:val="0"/>
                <w:numId w:val="3"/>
              </w:numPr>
              <w:spacing w:line="276" w:lineRule="auto"/>
            </w:pPr>
            <w:r w:rsidRPr="00DA3DD8">
              <w:t>Compare and relate to values.</w:t>
            </w:r>
          </w:p>
        </w:tc>
        <w:tc>
          <w:tcPr>
            <w:tcW w:w="4140" w:type="dxa"/>
          </w:tcPr>
          <w:p w:rsidR="00DE6D24" w:rsidRPr="00DA3DD8" w:rsidRDefault="001E0F4D" w:rsidP="00AA342F">
            <w:pPr>
              <w:numPr>
                <w:ilvl w:val="0"/>
                <w:numId w:val="12"/>
              </w:numPr>
              <w:spacing w:line="276" w:lineRule="auto"/>
            </w:pPr>
            <w:r>
              <w:t>Themes in literary texts.</w:t>
            </w:r>
          </w:p>
          <w:p w:rsidR="00DE6D24" w:rsidRPr="00DA3DD8" w:rsidRDefault="0043420F" w:rsidP="00AA342F">
            <w:pPr>
              <w:numPr>
                <w:ilvl w:val="0"/>
                <w:numId w:val="12"/>
              </w:numPr>
              <w:spacing w:line="276" w:lineRule="auto"/>
            </w:pPr>
            <w:r w:rsidRPr="00DA3DD8">
              <w:t>Character</w:t>
            </w:r>
            <w:r w:rsidR="001E0F4D">
              <w:t xml:space="preserve"> portraiture in literary texts.</w:t>
            </w:r>
          </w:p>
          <w:p w:rsidR="00DE6D24" w:rsidRPr="00DA3DD8" w:rsidRDefault="00DA7E9F" w:rsidP="00AA342F">
            <w:pPr>
              <w:numPr>
                <w:ilvl w:val="0"/>
                <w:numId w:val="12"/>
              </w:numPr>
              <w:spacing w:line="276" w:lineRule="auto"/>
            </w:pPr>
            <w:r w:rsidRPr="00DA3DD8">
              <w:t>Literary techniques</w:t>
            </w:r>
            <w:r w:rsidR="001E0F4D">
              <w:t xml:space="preserve"> in literary texts.</w:t>
            </w:r>
          </w:p>
          <w:p w:rsidR="00DE6D24" w:rsidRPr="00DA3DD8" w:rsidRDefault="005230B8" w:rsidP="00AA342F">
            <w:pPr>
              <w:numPr>
                <w:ilvl w:val="0"/>
                <w:numId w:val="12"/>
              </w:numPr>
              <w:spacing w:line="276" w:lineRule="auto"/>
            </w:pPr>
            <w:r w:rsidRPr="00DA3DD8">
              <w:t>S</w:t>
            </w:r>
            <w:r w:rsidR="001E0F4D">
              <w:t>etting in literary texts.</w:t>
            </w:r>
          </w:p>
          <w:p w:rsidR="00DE6D24" w:rsidRPr="00DA3DD8" w:rsidRDefault="00D737A7" w:rsidP="00AA342F">
            <w:pPr>
              <w:numPr>
                <w:ilvl w:val="0"/>
                <w:numId w:val="12"/>
              </w:numPr>
              <w:spacing w:line="276" w:lineRule="auto"/>
            </w:pPr>
            <w:r w:rsidRPr="00DA3DD8">
              <w:t>Points of view</w:t>
            </w:r>
            <w:r w:rsidR="0031716B" w:rsidRPr="00DA3DD8">
              <w:t>.</w:t>
            </w:r>
          </w:p>
        </w:tc>
      </w:tr>
      <w:tr w:rsidR="00DE6D24" w:rsidRPr="00DA3DD8" w:rsidTr="00F5126F">
        <w:tc>
          <w:tcPr>
            <w:tcW w:w="523" w:type="dxa"/>
          </w:tcPr>
          <w:p w:rsidR="00DE6D24" w:rsidRPr="00DA3DD8" w:rsidRDefault="00DE6D24" w:rsidP="00AA342F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2195" w:type="dxa"/>
          </w:tcPr>
          <w:p w:rsidR="00DE6D24" w:rsidRPr="00DA3DD8" w:rsidRDefault="00F5126F" w:rsidP="00A323D4">
            <w:pPr>
              <w:spacing w:line="276" w:lineRule="auto"/>
            </w:pPr>
            <w:r>
              <w:t>Evaluation: make judgement about a given value of ideas or of materials (especially in literature and free composition).</w:t>
            </w:r>
          </w:p>
        </w:tc>
        <w:tc>
          <w:tcPr>
            <w:tcW w:w="2970" w:type="dxa"/>
          </w:tcPr>
          <w:p w:rsidR="00F5126F" w:rsidRDefault="008F0804" w:rsidP="00F5126F">
            <w:pPr>
              <w:numPr>
                <w:ilvl w:val="0"/>
                <w:numId w:val="3"/>
              </w:numPr>
              <w:spacing w:line="276" w:lineRule="auto"/>
            </w:pPr>
            <w:r w:rsidRPr="00DA3DD8">
              <w:t>Internalize</w:t>
            </w:r>
            <w:r w:rsidR="00DE6D24" w:rsidRPr="00DA3DD8">
              <w:t xml:space="preserve"> values</w:t>
            </w:r>
            <w:r w:rsidR="00F5126F">
              <w:t xml:space="preserve"> in viewof appraising, comparing, criticizing, explaining and justifying in order to </w:t>
            </w:r>
            <w:r w:rsidR="00DE6D24" w:rsidRPr="00DA3DD8">
              <w:t>solve</w:t>
            </w:r>
            <w:r w:rsidR="00F5126F">
              <w:t xml:space="preserve"> a problem. </w:t>
            </w:r>
          </w:p>
          <w:p w:rsidR="00DE6D24" w:rsidRPr="00DA3DD8" w:rsidRDefault="00F5126F" w:rsidP="00F5126F">
            <w:pPr>
              <w:numPr>
                <w:ilvl w:val="0"/>
                <w:numId w:val="3"/>
              </w:numPr>
              <w:spacing w:line="276" w:lineRule="auto"/>
            </w:pPr>
            <w:proofErr w:type="gramStart"/>
            <w:r>
              <w:t>i.e</w:t>
            </w:r>
            <w:proofErr w:type="gramEnd"/>
            <w:r>
              <w:t xml:space="preserve">. </w:t>
            </w:r>
            <w:r w:rsidR="00DE6D24" w:rsidRPr="00DA3DD8">
              <w:t xml:space="preserve">perform, propose and conclude issues based on value judgment. </w:t>
            </w:r>
          </w:p>
        </w:tc>
        <w:tc>
          <w:tcPr>
            <w:tcW w:w="4140" w:type="dxa"/>
          </w:tcPr>
          <w:p w:rsidR="00DE6D24" w:rsidRPr="00DA3DD8" w:rsidRDefault="00AD63E7" w:rsidP="00AA342F">
            <w:pPr>
              <w:numPr>
                <w:ilvl w:val="0"/>
                <w:numId w:val="13"/>
              </w:numPr>
              <w:spacing w:line="276" w:lineRule="auto"/>
            </w:pPr>
            <w:r w:rsidRPr="00DA3DD8">
              <w:t>C</w:t>
            </w:r>
            <w:r w:rsidR="001E0F4D">
              <w:t>haracters in literary texts.</w:t>
            </w:r>
          </w:p>
          <w:p w:rsidR="00DE6D24" w:rsidRPr="00DA3DD8" w:rsidRDefault="00AD63E7" w:rsidP="00AA342F">
            <w:pPr>
              <w:numPr>
                <w:ilvl w:val="0"/>
                <w:numId w:val="13"/>
              </w:numPr>
              <w:spacing w:line="276" w:lineRule="auto"/>
            </w:pPr>
            <w:r w:rsidRPr="00DA3DD8">
              <w:t>S</w:t>
            </w:r>
            <w:r w:rsidR="001E0F4D">
              <w:t>etting in literary texts.</w:t>
            </w:r>
          </w:p>
          <w:p w:rsidR="00DE6D24" w:rsidRPr="00DA3DD8" w:rsidRDefault="00AD63E7" w:rsidP="00AA342F">
            <w:pPr>
              <w:numPr>
                <w:ilvl w:val="0"/>
                <w:numId w:val="13"/>
              </w:numPr>
              <w:spacing w:line="276" w:lineRule="auto"/>
            </w:pPr>
            <w:r w:rsidRPr="00DA3DD8">
              <w:t>O</w:t>
            </w:r>
            <w:r w:rsidR="00DE6D24" w:rsidRPr="00DA3DD8">
              <w:t>pinions</w:t>
            </w:r>
            <w:r w:rsidR="001E0F4D">
              <w:t>.</w:t>
            </w:r>
          </w:p>
          <w:p w:rsidR="00785B24" w:rsidRPr="00DA3DD8" w:rsidRDefault="00465039" w:rsidP="00AA342F">
            <w:pPr>
              <w:numPr>
                <w:ilvl w:val="0"/>
                <w:numId w:val="13"/>
              </w:numPr>
              <w:spacing w:line="276" w:lineRule="auto"/>
            </w:pPr>
            <w:r w:rsidRPr="00DA3DD8">
              <w:t>Points of</w:t>
            </w:r>
            <w:r w:rsidR="00785B24" w:rsidRPr="00DA3DD8">
              <w:t xml:space="preserve"> view in Essay Writing.</w:t>
            </w:r>
          </w:p>
        </w:tc>
      </w:tr>
    </w:tbl>
    <w:p w:rsidR="00AD431A" w:rsidRDefault="00AD431A" w:rsidP="00A323D4">
      <w:pPr>
        <w:spacing w:line="276" w:lineRule="auto"/>
      </w:pPr>
    </w:p>
    <w:p w:rsidR="001B226E" w:rsidRPr="00DA3DD8" w:rsidRDefault="001B226E" w:rsidP="00A323D4">
      <w:pPr>
        <w:spacing w:line="276" w:lineRule="auto"/>
      </w:pPr>
    </w:p>
    <w:p w:rsidR="00E21EE0" w:rsidRPr="00B31B97" w:rsidRDefault="00E21EE0" w:rsidP="00A323D4">
      <w:pPr>
        <w:numPr>
          <w:ilvl w:val="0"/>
          <w:numId w:val="1"/>
        </w:numPr>
        <w:spacing w:line="276" w:lineRule="auto"/>
        <w:rPr>
          <w:b/>
          <w:sz w:val="26"/>
          <w:szCs w:val="26"/>
        </w:rPr>
      </w:pPr>
      <w:r w:rsidRPr="00B31B97">
        <w:rPr>
          <w:b/>
          <w:sz w:val="26"/>
          <w:szCs w:val="26"/>
        </w:rPr>
        <w:t>STRUCTURE OF THE EXAMINATION</w:t>
      </w:r>
    </w:p>
    <w:p w:rsidR="00956FF4" w:rsidRPr="00DA3DD8" w:rsidRDefault="00C166D8" w:rsidP="001B226E">
      <w:pPr>
        <w:spacing w:after="120" w:line="276" w:lineRule="auto"/>
        <w:rPr>
          <w:b/>
        </w:rPr>
      </w:pPr>
      <w:r>
        <w:rPr>
          <w:b/>
        </w:rPr>
        <w:t>4</w:t>
      </w:r>
      <w:r w:rsidR="005A0FC1" w:rsidRPr="00DA3DD8">
        <w:rPr>
          <w:b/>
        </w:rPr>
        <w:t>.1. Weigh</w:t>
      </w:r>
      <w:r w:rsidR="00121FD6" w:rsidRPr="00DA3DD8">
        <w:rPr>
          <w:b/>
        </w:rPr>
        <w:t>t</w:t>
      </w:r>
      <w:r w:rsidR="005A0FC1" w:rsidRPr="00DA3DD8">
        <w:rPr>
          <w:b/>
        </w:rPr>
        <w:t xml:space="preserve">ing of Assessment </w:t>
      </w:r>
      <w:r w:rsidR="00F5126F">
        <w:rPr>
          <w:b/>
        </w:rPr>
        <w:t>O</w:t>
      </w:r>
      <w:r w:rsidR="005A0FC1" w:rsidRPr="00DA3DD8">
        <w:rPr>
          <w:b/>
        </w:rPr>
        <w:t>bjectives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497"/>
      </w:tblGrid>
      <w:tr w:rsidR="001A30D8" w:rsidRPr="00242B8C" w:rsidTr="001B226E">
        <w:tc>
          <w:tcPr>
            <w:tcW w:w="6768" w:type="dxa"/>
          </w:tcPr>
          <w:p w:rsidR="001A30D8" w:rsidRPr="00242B8C" w:rsidRDefault="001A30D8" w:rsidP="001B226E">
            <w:pPr>
              <w:jc w:val="center"/>
              <w:rPr>
                <w:b/>
              </w:rPr>
            </w:pPr>
            <w:r w:rsidRPr="00242B8C">
              <w:rPr>
                <w:b/>
              </w:rPr>
              <w:t>Assessment objectives</w:t>
            </w:r>
          </w:p>
        </w:tc>
        <w:tc>
          <w:tcPr>
            <w:tcW w:w="2497" w:type="dxa"/>
          </w:tcPr>
          <w:p w:rsidR="001A30D8" w:rsidRPr="00242B8C" w:rsidRDefault="001A30D8" w:rsidP="001B226E">
            <w:pPr>
              <w:jc w:val="center"/>
              <w:rPr>
                <w:b/>
              </w:rPr>
            </w:pPr>
            <w:r w:rsidRPr="00242B8C">
              <w:rPr>
                <w:b/>
              </w:rPr>
              <w:t>Weighting of Assessment objectives</w:t>
            </w:r>
          </w:p>
        </w:tc>
      </w:tr>
      <w:tr w:rsidR="001A30D8" w:rsidRPr="00DA3DD8" w:rsidTr="001B226E">
        <w:tc>
          <w:tcPr>
            <w:tcW w:w="6768" w:type="dxa"/>
          </w:tcPr>
          <w:p w:rsidR="001A30D8" w:rsidRPr="00DA3DD8" w:rsidRDefault="001A30D8" w:rsidP="001B226E">
            <w:pPr>
              <w:spacing w:line="360" w:lineRule="auto"/>
            </w:pPr>
            <w:r w:rsidRPr="00DA3DD8">
              <w:t>Lower abilities (knowledge and understanding)</w:t>
            </w:r>
          </w:p>
        </w:tc>
        <w:tc>
          <w:tcPr>
            <w:tcW w:w="2497" w:type="dxa"/>
          </w:tcPr>
          <w:p w:rsidR="001A30D8" w:rsidRPr="00DA3DD8" w:rsidRDefault="001A30D8" w:rsidP="001B226E">
            <w:pPr>
              <w:spacing w:line="360" w:lineRule="auto"/>
              <w:jc w:val="center"/>
            </w:pPr>
            <w:r>
              <w:t xml:space="preserve">10 </w:t>
            </w:r>
            <w:r w:rsidRPr="00DA3DD8">
              <w:t>%</w:t>
            </w:r>
          </w:p>
        </w:tc>
      </w:tr>
      <w:tr w:rsidR="001A30D8" w:rsidRPr="00DA3DD8" w:rsidTr="001B226E">
        <w:tc>
          <w:tcPr>
            <w:tcW w:w="6768" w:type="dxa"/>
          </w:tcPr>
          <w:p w:rsidR="001A30D8" w:rsidRPr="00DA3DD8" w:rsidRDefault="001A30D8" w:rsidP="001B226E">
            <w:pPr>
              <w:spacing w:line="360" w:lineRule="auto"/>
            </w:pPr>
            <w:r w:rsidRPr="00DA3DD8">
              <w:t xml:space="preserve">Application </w:t>
            </w:r>
            <w:r>
              <w:t xml:space="preserve">of </w:t>
            </w:r>
            <w:r w:rsidRPr="00DA3DD8">
              <w:t>knowledge and understanding</w:t>
            </w:r>
            <w:r>
              <w:t xml:space="preserve"> of syllabus content</w:t>
            </w:r>
          </w:p>
        </w:tc>
        <w:tc>
          <w:tcPr>
            <w:tcW w:w="2497" w:type="dxa"/>
          </w:tcPr>
          <w:p w:rsidR="001A30D8" w:rsidRPr="00DA3DD8" w:rsidRDefault="001A30D8" w:rsidP="001B226E">
            <w:pPr>
              <w:spacing w:line="360" w:lineRule="auto"/>
              <w:jc w:val="center"/>
            </w:pPr>
            <w:r>
              <w:t>20 %</w:t>
            </w:r>
          </w:p>
        </w:tc>
      </w:tr>
      <w:tr w:rsidR="001A30D8" w:rsidRPr="00DA3DD8" w:rsidTr="001B226E">
        <w:tc>
          <w:tcPr>
            <w:tcW w:w="6768" w:type="dxa"/>
          </w:tcPr>
          <w:p w:rsidR="001A30D8" w:rsidRPr="00DA3DD8" w:rsidRDefault="001A30D8" w:rsidP="001B226E">
            <w:pPr>
              <w:spacing w:line="360" w:lineRule="auto"/>
            </w:pPr>
            <w:r>
              <w:t xml:space="preserve">Analysis </w:t>
            </w:r>
          </w:p>
        </w:tc>
        <w:tc>
          <w:tcPr>
            <w:tcW w:w="2497" w:type="dxa"/>
          </w:tcPr>
          <w:p w:rsidR="001A30D8" w:rsidRPr="00DA3DD8" w:rsidRDefault="001A30D8" w:rsidP="001B226E">
            <w:pPr>
              <w:spacing w:line="360" w:lineRule="auto"/>
              <w:jc w:val="center"/>
            </w:pPr>
            <w:r>
              <w:t>30%</w:t>
            </w:r>
          </w:p>
        </w:tc>
      </w:tr>
      <w:tr w:rsidR="001A30D8" w:rsidRPr="00DA3DD8" w:rsidTr="001B226E">
        <w:tc>
          <w:tcPr>
            <w:tcW w:w="6768" w:type="dxa"/>
          </w:tcPr>
          <w:p w:rsidR="001A30D8" w:rsidRPr="00DA3DD8" w:rsidRDefault="001A30D8" w:rsidP="001B226E">
            <w:pPr>
              <w:spacing w:line="360" w:lineRule="auto"/>
            </w:pPr>
            <w:r w:rsidRPr="00DA3DD8">
              <w:t>synthesis</w:t>
            </w:r>
          </w:p>
        </w:tc>
        <w:tc>
          <w:tcPr>
            <w:tcW w:w="2497" w:type="dxa"/>
          </w:tcPr>
          <w:p w:rsidR="001A30D8" w:rsidRDefault="001A30D8" w:rsidP="001B226E">
            <w:pPr>
              <w:spacing w:line="360" w:lineRule="auto"/>
              <w:jc w:val="center"/>
            </w:pPr>
            <w:r>
              <w:t>30 %</w:t>
            </w:r>
          </w:p>
        </w:tc>
      </w:tr>
      <w:tr w:rsidR="001A30D8" w:rsidRPr="00DA3DD8" w:rsidTr="001B226E">
        <w:tc>
          <w:tcPr>
            <w:tcW w:w="6768" w:type="dxa"/>
          </w:tcPr>
          <w:p w:rsidR="001A30D8" w:rsidRPr="00DA3DD8" w:rsidRDefault="001A30D8" w:rsidP="001B226E">
            <w:pPr>
              <w:spacing w:line="360" w:lineRule="auto"/>
            </w:pPr>
            <w:r w:rsidRPr="00DA3DD8">
              <w:t xml:space="preserve">Evaluation </w:t>
            </w:r>
          </w:p>
        </w:tc>
        <w:tc>
          <w:tcPr>
            <w:tcW w:w="2497" w:type="dxa"/>
          </w:tcPr>
          <w:p w:rsidR="001A30D8" w:rsidRPr="00DA3DD8" w:rsidRDefault="001A30D8" w:rsidP="001B226E">
            <w:pPr>
              <w:spacing w:line="360" w:lineRule="auto"/>
              <w:jc w:val="center"/>
            </w:pPr>
            <w:r>
              <w:t>10</w:t>
            </w:r>
            <w:r w:rsidRPr="00DA3DD8">
              <w:t xml:space="preserve"> %</w:t>
            </w:r>
          </w:p>
        </w:tc>
      </w:tr>
    </w:tbl>
    <w:p w:rsidR="00600EA7" w:rsidRPr="00DA3DD8" w:rsidRDefault="00C166D8" w:rsidP="00F5126F">
      <w:pPr>
        <w:spacing w:before="240" w:after="240" w:line="276" w:lineRule="auto"/>
        <w:rPr>
          <w:b/>
        </w:rPr>
      </w:pPr>
      <w:r>
        <w:rPr>
          <w:b/>
        </w:rPr>
        <w:lastRenderedPageBreak/>
        <w:t>4</w:t>
      </w:r>
      <w:r w:rsidR="00600EA7" w:rsidRPr="00DA3DD8">
        <w:rPr>
          <w:b/>
        </w:rPr>
        <w:t xml:space="preserve">.2. </w:t>
      </w:r>
      <w:r w:rsidR="00D1548F" w:rsidRPr="00DA3DD8">
        <w:rPr>
          <w:b/>
        </w:rPr>
        <w:t>Scheme of Assessment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3958"/>
        <w:gridCol w:w="1620"/>
        <w:gridCol w:w="1800"/>
        <w:gridCol w:w="1170"/>
      </w:tblGrid>
      <w:tr w:rsidR="00D1548F" w:rsidRPr="00242B8C" w:rsidTr="00397EC0">
        <w:tc>
          <w:tcPr>
            <w:tcW w:w="830" w:type="dxa"/>
          </w:tcPr>
          <w:p w:rsidR="00D1548F" w:rsidRPr="00242B8C" w:rsidRDefault="00D1548F" w:rsidP="00A323D4">
            <w:pPr>
              <w:spacing w:line="276" w:lineRule="auto"/>
              <w:jc w:val="center"/>
              <w:rPr>
                <w:b/>
              </w:rPr>
            </w:pPr>
            <w:r w:rsidRPr="00242B8C">
              <w:rPr>
                <w:b/>
              </w:rPr>
              <w:t>Paper</w:t>
            </w:r>
          </w:p>
        </w:tc>
        <w:tc>
          <w:tcPr>
            <w:tcW w:w="3958" w:type="dxa"/>
          </w:tcPr>
          <w:p w:rsidR="00D1548F" w:rsidRPr="00242B8C" w:rsidRDefault="00D1548F" w:rsidP="00A323D4">
            <w:pPr>
              <w:spacing w:line="276" w:lineRule="auto"/>
              <w:jc w:val="center"/>
              <w:rPr>
                <w:b/>
              </w:rPr>
            </w:pPr>
            <w:r w:rsidRPr="00242B8C">
              <w:rPr>
                <w:b/>
              </w:rPr>
              <w:t>Mode of Assessment</w:t>
            </w:r>
          </w:p>
        </w:tc>
        <w:tc>
          <w:tcPr>
            <w:tcW w:w="1620" w:type="dxa"/>
          </w:tcPr>
          <w:p w:rsidR="00D1548F" w:rsidRPr="00242B8C" w:rsidRDefault="00D1548F" w:rsidP="00397EC0">
            <w:pPr>
              <w:spacing w:line="276" w:lineRule="auto"/>
              <w:jc w:val="center"/>
              <w:rPr>
                <w:b/>
              </w:rPr>
            </w:pPr>
            <w:r w:rsidRPr="00242B8C">
              <w:rPr>
                <w:b/>
              </w:rPr>
              <w:t>Weigh</w:t>
            </w:r>
            <w:r w:rsidR="00121FD6" w:rsidRPr="00242B8C">
              <w:rPr>
                <w:b/>
              </w:rPr>
              <w:t>t</w:t>
            </w:r>
            <w:r w:rsidRPr="00242B8C">
              <w:rPr>
                <w:b/>
              </w:rPr>
              <w:t>ing</w:t>
            </w:r>
          </w:p>
        </w:tc>
        <w:tc>
          <w:tcPr>
            <w:tcW w:w="1800" w:type="dxa"/>
          </w:tcPr>
          <w:p w:rsidR="00D1548F" w:rsidRPr="00242B8C" w:rsidRDefault="00D1548F" w:rsidP="00397EC0">
            <w:pPr>
              <w:spacing w:line="276" w:lineRule="auto"/>
              <w:jc w:val="center"/>
              <w:rPr>
                <w:b/>
              </w:rPr>
            </w:pPr>
            <w:r w:rsidRPr="00242B8C">
              <w:rPr>
                <w:b/>
              </w:rPr>
              <w:t>Number of questions</w:t>
            </w:r>
          </w:p>
        </w:tc>
        <w:tc>
          <w:tcPr>
            <w:tcW w:w="1170" w:type="dxa"/>
          </w:tcPr>
          <w:p w:rsidR="00D1548F" w:rsidRPr="00242B8C" w:rsidRDefault="00D1548F" w:rsidP="00397EC0">
            <w:pPr>
              <w:spacing w:line="276" w:lineRule="auto"/>
              <w:jc w:val="center"/>
              <w:rPr>
                <w:b/>
              </w:rPr>
            </w:pPr>
            <w:r w:rsidRPr="00242B8C">
              <w:rPr>
                <w:b/>
              </w:rPr>
              <w:t>Duration</w:t>
            </w:r>
          </w:p>
        </w:tc>
      </w:tr>
      <w:tr w:rsidR="00D1548F" w:rsidRPr="00DA3DD8" w:rsidTr="00397EC0">
        <w:tc>
          <w:tcPr>
            <w:tcW w:w="830" w:type="dxa"/>
          </w:tcPr>
          <w:p w:rsidR="00D1548F" w:rsidRPr="00DA3DD8" w:rsidRDefault="00D1548F" w:rsidP="00A323D4">
            <w:pPr>
              <w:spacing w:line="276" w:lineRule="auto"/>
            </w:pPr>
            <w:r w:rsidRPr="00DA3DD8">
              <w:t xml:space="preserve">One </w:t>
            </w:r>
          </w:p>
        </w:tc>
        <w:tc>
          <w:tcPr>
            <w:tcW w:w="3958" w:type="dxa"/>
          </w:tcPr>
          <w:p w:rsidR="00D1548F" w:rsidRPr="00DA3DD8" w:rsidRDefault="00F5126F" w:rsidP="00A323D4">
            <w:pPr>
              <w:spacing w:line="276" w:lineRule="auto"/>
            </w:pPr>
            <w:r>
              <w:t xml:space="preserve">It shall consist of </w:t>
            </w:r>
            <w:r w:rsidR="00D1548F" w:rsidRPr="00DA3DD8">
              <w:t>fifty (50) M</w:t>
            </w:r>
            <w:r>
              <w:t xml:space="preserve">ultiple </w:t>
            </w:r>
            <w:r w:rsidRPr="00DA3DD8">
              <w:t>C</w:t>
            </w:r>
            <w:r>
              <w:t xml:space="preserve">hoice </w:t>
            </w:r>
            <w:r w:rsidR="00D1548F" w:rsidRPr="00DA3DD8">
              <w:t>Q</w:t>
            </w:r>
            <w:r>
              <w:t>uestions (MCQ) as follows:</w:t>
            </w:r>
          </w:p>
          <w:p w:rsidR="00F77CFD" w:rsidRPr="00DA3DD8" w:rsidRDefault="00F5126F" w:rsidP="00AA342F">
            <w:pPr>
              <w:numPr>
                <w:ilvl w:val="0"/>
                <w:numId w:val="6"/>
              </w:numPr>
              <w:spacing w:line="276" w:lineRule="auto"/>
            </w:pPr>
            <w:r>
              <w:t>Literature-</w:t>
            </w:r>
            <w:r w:rsidR="00F77CFD" w:rsidRPr="00DA3DD8">
              <w:t>10</w:t>
            </w:r>
            <w:r w:rsidR="00D738CA" w:rsidRPr="00DA3DD8">
              <w:t xml:space="preserve">questions on literary </w:t>
            </w:r>
            <w:r w:rsidR="00821679" w:rsidRPr="00DA3DD8">
              <w:t xml:space="preserve">concepts </w:t>
            </w:r>
            <w:r w:rsidR="00AA24E7" w:rsidRPr="00DA3DD8">
              <w:t>and notions</w:t>
            </w:r>
            <w:r w:rsidR="00D738CA" w:rsidRPr="00DA3DD8">
              <w:t>;</w:t>
            </w:r>
          </w:p>
          <w:p w:rsidR="00F77CFD" w:rsidRPr="00DA3DD8" w:rsidRDefault="001B164C" w:rsidP="00AA342F">
            <w:pPr>
              <w:numPr>
                <w:ilvl w:val="0"/>
                <w:numId w:val="6"/>
              </w:numPr>
              <w:spacing w:line="276" w:lineRule="auto"/>
            </w:pPr>
            <w:r>
              <w:t>Grammar-</w:t>
            </w:r>
            <w:r w:rsidR="00F77CFD" w:rsidRPr="00DA3DD8">
              <w:t>25</w:t>
            </w:r>
            <w:r w:rsidR="00D738CA" w:rsidRPr="00DA3DD8">
              <w:t xml:space="preserve"> questions;</w:t>
            </w:r>
          </w:p>
          <w:p w:rsidR="00F77CFD" w:rsidRPr="00DA3DD8" w:rsidRDefault="008F0804" w:rsidP="00AA342F">
            <w:pPr>
              <w:numPr>
                <w:ilvl w:val="0"/>
                <w:numId w:val="6"/>
              </w:numPr>
              <w:spacing w:line="276" w:lineRule="auto"/>
            </w:pPr>
            <w:r w:rsidRPr="00DA3DD8">
              <w:t>Vocabulary -</w:t>
            </w:r>
            <w:r w:rsidR="00F77CFD" w:rsidRPr="00DA3DD8">
              <w:t>15</w:t>
            </w:r>
            <w:r w:rsidR="00D738CA" w:rsidRPr="00DA3DD8">
              <w:t>questions.</w:t>
            </w:r>
          </w:p>
        </w:tc>
        <w:tc>
          <w:tcPr>
            <w:tcW w:w="1620" w:type="dxa"/>
            <w:vAlign w:val="center"/>
          </w:tcPr>
          <w:p w:rsidR="00D1548F" w:rsidRPr="00DA3DD8" w:rsidRDefault="00A17ED8" w:rsidP="00397EC0">
            <w:pPr>
              <w:spacing w:line="276" w:lineRule="auto"/>
              <w:jc w:val="center"/>
            </w:pPr>
            <w:r w:rsidRPr="00DA3DD8">
              <w:t>30</w:t>
            </w:r>
            <w:r w:rsidR="00D1548F" w:rsidRPr="00DA3DD8">
              <w:t xml:space="preserve"> %</w:t>
            </w:r>
          </w:p>
        </w:tc>
        <w:tc>
          <w:tcPr>
            <w:tcW w:w="1800" w:type="dxa"/>
            <w:vAlign w:val="center"/>
          </w:tcPr>
          <w:p w:rsidR="00D1548F" w:rsidRPr="00DA3DD8" w:rsidRDefault="00D1548F" w:rsidP="00397EC0">
            <w:pPr>
              <w:spacing w:line="276" w:lineRule="auto"/>
              <w:jc w:val="center"/>
            </w:pPr>
            <w:r w:rsidRPr="00DA3DD8">
              <w:t>50</w:t>
            </w:r>
          </w:p>
        </w:tc>
        <w:tc>
          <w:tcPr>
            <w:tcW w:w="1170" w:type="dxa"/>
            <w:vAlign w:val="center"/>
          </w:tcPr>
          <w:p w:rsidR="00D1548F" w:rsidRPr="00DA3DD8" w:rsidRDefault="00D1548F" w:rsidP="00397EC0">
            <w:pPr>
              <w:spacing w:line="276" w:lineRule="auto"/>
              <w:jc w:val="center"/>
            </w:pPr>
            <w:r w:rsidRPr="00DA3DD8">
              <w:t>1</w:t>
            </w:r>
            <w:r w:rsidR="000B14B9" w:rsidRPr="00DA3DD8">
              <w:t>½ hours</w:t>
            </w:r>
          </w:p>
        </w:tc>
      </w:tr>
      <w:tr w:rsidR="00D1548F" w:rsidRPr="00DA3DD8" w:rsidTr="00397EC0">
        <w:tc>
          <w:tcPr>
            <w:tcW w:w="830" w:type="dxa"/>
          </w:tcPr>
          <w:p w:rsidR="00D1548F" w:rsidRPr="00DA3DD8" w:rsidRDefault="000B14B9" w:rsidP="00A323D4">
            <w:pPr>
              <w:spacing w:line="276" w:lineRule="auto"/>
            </w:pPr>
            <w:r w:rsidRPr="00DA3DD8">
              <w:t xml:space="preserve">Two </w:t>
            </w:r>
          </w:p>
        </w:tc>
        <w:tc>
          <w:tcPr>
            <w:tcW w:w="3958" w:type="dxa"/>
          </w:tcPr>
          <w:p w:rsidR="00683B43" w:rsidRPr="00397EC0" w:rsidRDefault="000B14B9" w:rsidP="00C83178">
            <w:pPr>
              <w:rPr>
                <w:b/>
              </w:rPr>
            </w:pPr>
            <w:r w:rsidRPr="00397EC0">
              <w:rPr>
                <w:b/>
              </w:rPr>
              <w:t xml:space="preserve">Written </w:t>
            </w:r>
            <w:r w:rsidR="00C3071C" w:rsidRPr="00397EC0">
              <w:rPr>
                <w:b/>
              </w:rPr>
              <w:t xml:space="preserve">Literature </w:t>
            </w:r>
            <w:r w:rsidRPr="00397EC0">
              <w:rPr>
                <w:b/>
              </w:rPr>
              <w:t>paper</w:t>
            </w:r>
            <w:r w:rsidR="00AC7EA4" w:rsidRPr="00397EC0">
              <w:rPr>
                <w:b/>
              </w:rPr>
              <w:t xml:space="preserve"> with </w:t>
            </w:r>
            <w:r w:rsidR="001B164C">
              <w:rPr>
                <w:b/>
              </w:rPr>
              <w:t>seven</w:t>
            </w:r>
            <w:r w:rsidR="00AC7EA4" w:rsidRPr="00397EC0">
              <w:rPr>
                <w:b/>
              </w:rPr>
              <w:t xml:space="preserve"> question</w:t>
            </w:r>
            <w:r w:rsidR="004F735F" w:rsidRPr="00397EC0">
              <w:rPr>
                <w:b/>
              </w:rPr>
              <w:t>s</w:t>
            </w:r>
            <w:r w:rsidR="00AC7EA4" w:rsidRPr="00397EC0">
              <w:rPr>
                <w:b/>
              </w:rPr>
              <w:t xml:space="preserve"> to answer </w:t>
            </w:r>
            <w:r w:rsidR="006B2348" w:rsidRPr="00397EC0">
              <w:rPr>
                <w:b/>
              </w:rPr>
              <w:t>three</w:t>
            </w:r>
            <w:r w:rsidR="00161475" w:rsidRPr="00397EC0">
              <w:rPr>
                <w:b/>
              </w:rPr>
              <w:t>.</w:t>
            </w:r>
          </w:p>
          <w:p w:rsidR="00397EC0" w:rsidRDefault="00683B43" w:rsidP="00C83178">
            <w:r w:rsidRPr="00DA3DD8">
              <w:t xml:space="preserve">There </w:t>
            </w:r>
            <w:r w:rsidR="00735FF9" w:rsidRPr="00DA3DD8">
              <w:t>shall be six texts</w:t>
            </w:r>
            <w:r w:rsidRPr="00DA3DD8">
              <w:t xml:space="preserve"> divided into three sections. </w:t>
            </w:r>
          </w:p>
          <w:p w:rsidR="00397EC0" w:rsidRDefault="004D71AA" w:rsidP="00C83178">
            <w:pPr>
              <w:spacing w:before="120"/>
            </w:pPr>
            <w:r w:rsidRPr="00397EC0">
              <w:rPr>
                <w:b/>
              </w:rPr>
              <w:t>Section A</w:t>
            </w:r>
            <w:r w:rsidR="001B164C">
              <w:t xml:space="preserve"> – </w:t>
            </w:r>
            <w:r w:rsidR="005E2CE2" w:rsidRPr="00912719">
              <w:rPr>
                <w:b/>
              </w:rPr>
              <w:t>Poetry</w:t>
            </w:r>
            <w:r w:rsidR="001B164C">
              <w:t xml:space="preserve">: this shall consist of five selected </w:t>
            </w:r>
            <w:r w:rsidR="006E6D2E" w:rsidRPr="00DA3DD8">
              <w:t>poems from one or many authors</w:t>
            </w:r>
            <w:r w:rsidR="001B164C">
              <w:t>.There shall be two</w:t>
            </w:r>
            <w:r w:rsidR="00D11777">
              <w:t xml:space="preserve"> questions set in this section, one of which shall be on an unseen poem, for candidates to answer one. </w:t>
            </w:r>
          </w:p>
          <w:p w:rsidR="00397EC0" w:rsidRDefault="005E2CE2" w:rsidP="00C83178">
            <w:pPr>
              <w:spacing w:before="120"/>
            </w:pPr>
            <w:r w:rsidRPr="00397EC0">
              <w:rPr>
                <w:b/>
              </w:rPr>
              <w:t>S</w:t>
            </w:r>
            <w:r w:rsidR="00683B43" w:rsidRPr="00397EC0">
              <w:rPr>
                <w:b/>
              </w:rPr>
              <w:t>ection B</w:t>
            </w:r>
            <w:r w:rsidR="00D11777">
              <w:t xml:space="preserve">– </w:t>
            </w:r>
            <w:r w:rsidR="002C35A5" w:rsidRPr="00912719">
              <w:rPr>
                <w:b/>
              </w:rPr>
              <w:t>D</w:t>
            </w:r>
            <w:r w:rsidR="00683B43" w:rsidRPr="00912719">
              <w:rPr>
                <w:b/>
              </w:rPr>
              <w:t>rama</w:t>
            </w:r>
            <w:r w:rsidR="00912719">
              <w:rPr>
                <w:b/>
              </w:rPr>
              <w:t xml:space="preserve">: </w:t>
            </w:r>
            <w:r w:rsidR="00912719" w:rsidRPr="00912719">
              <w:t>there shall be two</w:t>
            </w:r>
            <w:r w:rsidR="00912719">
              <w:t xml:space="preserve">drama </w:t>
            </w:r>
            <w:r w:rsidR="00683B43" w:rsidRPr="00DA3DD8">
              <w:t>texts</w:t>
            </w:r>
            <w:r w:rsidR="002C35A5" w:rsidRPr="00DA3DD8">
              <w:t xml:space="preserve"> (one French and the other Francophone)</w:t>
            </w:r>
            <w:r w:rsidR="00912719">
              <w:t xml:space="preserve">. Two questions shall be set in this section for candidates to answer one. </w:t>
            </w:r>
          </w:p>
          <w:p w:rsidR="00D1548F" w:rsidRPr="00DA3DD8" w:rsidRDefault="005E2CE2" w:rsidP="00C83178">
            <w:pPr>
              <w:spacing w:before="120"/>
            </w:pPr>
            <w:r w:rsidRPr="00397EC0">
              <w:rPr>
                <w:b/>
              </w:rPr>
              <w:t>S</w:t>
            </w:r>
            <w:r w:rsidR="00683B43" w:rsidRPr="00397EC0">
              <w:rPr>
                <w:b/>
              </w:rPr>
              <w:t>ection C</w:t>
            </w:r>
            <w:r w:rsidR="00912719">
              <w:t xml:space="preserve">– </w:t>
            </w:r>
            <w:r w:rsidR="00683B43" w:rsidRPr="00912719">
              <w:rPr>
                <w:b/>
              </w:rPr>
              <w:t>Prose</w:t>
            </w:r>
            <w:r w:rsidR="00912719">
              <w:t xml:space="preserve">: there shall be literary </w:t>
            </w:r>
            <w:r w:rsidR="00FD57DD" w:rsidRPr="00DA3DD8">
              <w:t>texts (</w:t>
            </w:r>
            <w:r w:rsidR="00735FF9" w:rsidRPr="00DA3DD8">
              <w:t xml:space="preserve">one </w:t>
            </w:r>
            <w:r w:rsidR="00912719">
              <w:t>F</w:t>
            </w:r>
            <w:r w:rsidR="00912719" w:rsidRPr="00DA3DD8">
              <w:t>rench</w:t>
            </w:r>
            <w:r w:rsidR="00735FF9" w:rsidRPr="00DA3DD8">
              <w:t>, the two others Cameroonian</w:t>
            </w:r>
            <w:r w:rsidR="000432CB" w:rsidRPr="00DA3DD8">
              <w:t>)</w:t>
            </w:r>
            <w:r w:rsidR="00735FF9" w:rsidRPr="00DA3DD8">
              <w:t>.</w:t>
            </w:r>
            <w:r w:rsidR="00912719">
              <w:t xml:space="preserve"> Three questions shall be set, one on each of the texts for candidates to answer one. </w:t>
            </w:r>
          </w:p>
        </w:tc>
        <w:tc>
          <w:tcPr>
            <w:tcW w:w="1620" w:type="dxa"/>
            <w:vAlign w:val="center"/>
          </w:tcPr>
          <w:p w:rsidR="00D1548F" w:rsidRPr="00DA3DD8" w:rsidRDefault="00A17ED8" w:rsidP="00397EC0">
            <w:pPr>
              <w:spacing w:line="276" w:lineRule="auto"/>
              <w:jc w:val="center"/>
            </w:pPr>
            <w:r w:rsidRPr="00DA3DD8">
              <w:t>35</w:t>
            </w:r>
            <w:r w:rsidR="00AC7EA4" w:rsidRPr="00DA3DD8">
              <w:t xml:space="preserve"> %</w:t>
            </w:r>
          </w:p>
        </w:tc>
        <w:tc>
          <w:tcPr>
            <w:tcW w:w="1800" w:type="dxa"/>
            <w:vAlign w:val="center"/>
          </w:tcPr>
          <w:p w:rsidR="00397EC0" w:rsidRDefault="00397EC0" w:rsidP="00397EC0">
            <w:pPr>
              <w:spacing w:line="276" w:lineRule="auto"/>
              <w:jc w:val="center"/>
            </w:pPr>
          </w:p>
          <w:p w:rsidR="00D1548F" w:rsidRPr="00DA3DD8" w:rsidRDefault="001B164C" w:rsidP="001B164C">
            <w:pPr>
              <w:spacing w:line="276" w:lineRule="auto"/>
              <w:jc w:val="center"/>
            </w:pPr>
            <w:r>
              <w:t xml:space="preserve">Seven </w:t>
            </w:r>
            <w:r w:rsidR="00397EC0">
              <w:t xml:space="preserve">questions to answer </w:t>
            </w:r>
            <w:r>
              <w:t>three</w:t>
            </w:r>
          </w:p>
        </w:tc>
        <w:tc>
          <w:tcPr>
            <w:tcW w:w="1170" w:type="dxa"/>
            <w:vAlign w:val="center"/>
          </w:tcPr>
          <w:p w:rsidR="00397EC0" w:rsidRDefault="00397EC0" w:rsidP="00397EC0">
            <w:pPr>
              <w:spacing w:line="276" w:lineRule="auto"/>
              <w:jc w:val="center"/>
            </w:pPr>
          </w:p>
          <w:p w:rsidR="00D1548F" w:rsidRPr="00DA3DD8" w:rsidRDefault="00AC7EA4" w:rsidP="00397EC0">
            <w:pPr>
              <w:spacing w:line="276" w:lineRule="auto"/>
              <w:jc w:val="center"/>
            </w:pPr>
            <w:r w:rsidRPr="00D07FBE">
              <w:t>3 hours</w:t>
            </w:r>
          </w:p>
        </w:tc>
      </w:tr>
      <w:tr w:rsidR="00D1548F" w:rsidRPr="00DA3DD8" w:rsidTr="00397EC0">
        <w:tc>
          <w:tcPr>
            <w:tcW w:w="830" w:type="dxa"/>
          </w:tcPr>
          <w:p w:rsidR="00D1548F" w:rsidRPr="00DA3DD8" w:rsidRDefault="00AC7EA4" w:rsidP="00A323D4">
            <w:pPr>
              <w:spacing w:line="276" w:lineRule="auto"/>
            </w:pPr>
            <w:r w:rsidRPr="00DA3DD8">
              <w:t xml:space="preserve">Three </w:t>
            </w:r>
          </w:p>
        </w:tc>
        <w:tc>
          <w:tcPr>
            <w:tcW w:w="3958" w:type="dxa"/>
          </w:tcPr>
          <w:p w:rsidR="00397EC0" w:rsidRDefault="00AC7EA4" w:rsidP="00C83178">
            <w:pPr>
              <w:pStyle w:val="ListParagraph"/>
              <w:numPr>
                <w:ilvl w:val="0"/>
                <w:numId w:val="25"/>
              </w:numPr>
              <w:spacing w:before="120"/>
              <w:ind w:left="216" w:hanging="216"/>
            </w:pPr>
            <w:r w:rsidRPr="007776D2">
              <w:rPr>
                <w:b/>
              </w:rPr>
              <w:t>Written paperwith two question</w:t>
            </w:r>
            <w:r w:rsidR="00CC6A01" w:rsidRPr="007776D2">
              <w:rPr>
                <w:b/>
              </w:rPr>
              <w:t>s</w:t>
            </w:r>
            <w:r w:rsidRPr="007776D2">
              <w:rPr>
                <w:b/>
              </w:rPr>
              <w:t xml:space="preserve"> to answer </w:t>
            </w:r>
            <w:r w:rsidR="00271C9F" w:rsidRPr="007776D2">
              <w:rPr>
                <w:b/>
              </w:rPr>
              <w:t>both</w:t>
            </w:r>
            <w:r w:rsidR="00397EC0">
              <w:t>.</w:t>
            </w:r>
          </w:p>
          <w:p w:rsidR="008B0D0E" w:rsidRDefault="00397EC0" w:rsidP="00C83178">
            <w:r w:rsidRPr="00DA3DD8">
              <w:t>One</w:t>
            </w:r>
            <w:r w:rsidR="00CC6A01" w:rsidRPr="00DA3DD8">
              <w:t xml:space="preserve"> on </w:t>
            </w:r>
            <w:r w:rsidR="00CC6A01" w:rsidRPr="008B0D0E">
              <w:rPr>
                <w:b/>
              </w:rPr>
              <w:t>Essay Writing</w:t>
            </w:r>
            <w:r w:rsidR="006C5FA7" w:rsidRPr="00DA3DD8">
              <w:t>and the</w:t>
            </w:r>
            <w:r w:rsidR="00C3071C" w:rsidRPr="00DA3DD8">
              <w:t xml:space="preserve"> other on </w:t>
            </w:r>
            <w:r w:rsidR="00C3071C" w:rsidRPr="008B0D0E">
              <w:rPr>
                <w:b/>
              </w:rPr>
              <w:t>Translation</w:t>
            </w:r>
            <w:r w:rsidR="00C3071C" w:rsidRPr="00DA3DD8">
              <w:t>.</w:t>
            </w:r>
          </w:p>
          <w:p w:rsidR="00397EC0" w:rsidRDefault="008B0D0E" w:rsidP="00C83178">
            <w:pPr>
              <w:pStyle w:val="ListParagraph"/>
              <w:numPr>
                <w:ilvl w:val="0"/>
                <w:numId w:val="26"/>
              </w:numPr>
              <w:ind w:left="144" w:hanging="160"/>
            </w:pPr>
            <w:r>
              <w:t xml:space="preserve">There shall be </w:t>
            </w:r>
            <w:r w:rsidRPr="008B0D0E">
              <w:rPr>
                <w:b/>
              </w:rPr>
              <w:t>four</w:t>
            </w:r>
            <w:r>
              <w:t xml:space="preserve"> essay topics (two on free composition and the other two on extracts) for candidates to answer one.</w:t>
            </w:r>
          </w:p>
          <w:p w:rsidR="00527643" w:rsidRDefault="00FD57DD" w:rsidP="00C83178">
            <w:pPr>
              <w:pStyle w:val="ListParagraph"/>
              <w:numPr>
                <w:ilvl w:val="0"/>
                <w:numId w:val="25"/>
              </w:numPr>
              <w:spacing w:before="120"/>
              <w:ind w:left="144" w:hanging="216"/>
            </w:pPr>
            <w:r w:rsidRPr="00DA3DD8">
              <w:t>T</w:t>
            </w:r>
            <w:r w:rsidR="00527643">
              <w:t>here shall be four short t</w:t>
            </w:r>
            <w:r w:rsidRPr="00DA3DD8">
              <w:t>ranslation</w:t>
            </w:r>
            <w:r w:rsidR="00527643">
              <w:t xml:space="preserve"> passages of 60 words each, covering different life and language communication situations. </w:t>
            </w:r>
          </w:p>
          <w:p w:rsidR="00D1548F" w:rsidRPr="00DA3DD8" w:rsidRDefault="00527643" w:rsidP="00C83178">
            <w:pPr>
              <w:pStyle w:val="ListParagraph"/>
              <w:numPr>
                <w:ilvl w:val="0"/>
                <w:numId w:val="25"/>
              </w:numPr>
              <w:spacing w:before="120"/>
              <w:ind w:left="360" w:hanging="216"/>
            </w:pPr>
            <w:r>
              <w:t>Two shall be in English while the other two shall in French</w:t>
            </w:r>
          </w:p>
        </w:tc>
        <w:tc>
          <w:tcPr>
            <w:tcW w:w="1620" w:type="dxa"/>
            <w:vAlign w:val="center"/>
          </w:tcPr>
          <w:p w:rsidR="00D1548F" w:rsidRPr="00DA3DD8" w:rsidRDefault="00A17ED8" w:rsidP="00397EC0">
            <w:pPr>
              <w:spacing w:line="276" w:lineRule="auto"/>
              <w:jc w:val="center"/>
            </w:pPr>
            <w:r w:rsidRPr="00DA3DD8">
              <w:t>35</w:t>
            </w:r>
            <w:r w:rsidR="00AC7EA4" w:rsidRPr="00DA3DD8">
              <w:t xml:space="preserve"> %</w:t>
            </w:r>
          </w:p>
        </w:tc>
        <w:tc>
          <w:tcPr>
            <w:tcW w:w="1800" w:type="dxa"/>
            <w:vAlign w:val="center"/>
          </w:tcPr>
          <w:p w:rsidR="00D1548F" w:rsidRPr="00DA3DD8" w:rsidRDefault="00AC7EA4" w:rsidP="007776D2">
            <w:pPr>
              <w:spacing w:line="276" w:lineRule="auto"/>
              <w:jc w:val="center"/>
            </w:pPr>
            <w:r w:rsidRPr="00DA3DD8">
              <w:t>2</w:t>
            </w:r>
          </w:p>
        </w:tc>
        <w:tc>
          <w:tcPr>
            <w:tcW w:w="1170" w:type="dxa"/>
            <w:vAlign w:val="center"/>
          </w:tcPr>
          <w:p w:rsidR="00D1548F" w:rsidRPr="00DA3DD8" w:rsidRDefault="00AC7EA4" w:rsidP="00397EC0">
            <w:pPr>
              <w:spacing w:line="276" w:lineRule="auto"/>
              <w:jc w:val="center"/>
            </w:pPr>
            <w:r w:rsidRPr="00DA3DD8">
              <w:t>3 hours</w:t>
            </w:r>
          </w:p>
        </w:tc>
      </w:tr>
    </w:tbl>
    <w:p w:rsidR="00D1548F" w:rsidRDefault="00D1548F" w:rsidP="00A323D4">
      <w:pPr>
        <w:spacing w:line="276" w:lineRule="auto"/>
      </w:pPr>
    </w:p>
    <w:p w:rsidR="00BB6244" w:rsidRDefault="00BB6244" w:rsidP="00A323D4">
      <w:pPr>
        <w:spacing w:line="276" w:lineRule="auto"/>
      </w:pPr>
    </w:p>
    <w:p w:rsidR="00C83178" w:rsidRPr="00DA3DD8" w:rsidRDefault="00C83178" w:rsidP="00A323D4">
      <w:pPr>
        <w:spacing w:line="276" w:lineRule="auto"/>
      </w:pPr>
    </w:p>
    <w:p w:rsidR="001B5421" w:rsidRPr="00DA3DD8" w:rsidRDefault="00C166D8" w:rsidP="001B226E">
      <w:pPr>
        <w:spacing w:after="120" w:line="276" w:lineRule="auto"/>
        <w:rPr>
          <w:b/>
        </w:rPr>
      </w:pPr>
      <w:r>
        <w:rPr>
          <w:b/>
        </w:rPr>
        <w:lastRenderedPageBreak/>
        <w:t>4</w:t>
      </w:r>
      <w:r w:rsidR="006E47C5">
        <w:rPr>
          <w:b/>
        </w:rPr>
        <w:t>.3. Table of S</w:t>
      </w:r>
      <w:r w:rsidR="001B5421" w:rsidRPr="00DA3DD8">
        <w:rPr>
          <w:b/>
        </w:rPr>
        <w:t xml:space="preserve">pecification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3040"/>
        <w:gridCol w:w="1938"/>
        <w:gridCol w:w="1710"/>
        <w:gridCol w:w="2250"/>
      </w:tblGrid>
      <w:tr w:rsidR="008E6DA0" w:rsidRPr="00242B8C" w:rsidTr="00894ADF">
        <w:trPr>
          <w:tblHeader/>
        </w:trPr>
        <w:tc>
          <w:tcPr>
            <w:tcW w:w="1070" w:type="dxa"/>
          </w:tcPr>
          <w:p w:rsidR="008E6DA0" w:rsidRPr="00242B8C" w:rsidRDefault="00B015B7" w:rsidP="00A323D4">
            <w:pPr>
              <w:spacing w:line="276" w:lineRule="auto"/>
              <w:rPr>
                <w:b/>
              </w:rPr>
            </w:pPr>
            <w:r>
              <w:rPr>
                <w:b/>
              </w:rPr>
              <w:t>Paper N</w:t>
            </w:r>
            <w:r w:rsidR="008E6DA0" w:rsidRPr="00242B8C">
              <w:rPr>
                <w:b/>
              </w:rPr>
              <w:t>umber</w:t>
            </w:r>
          </w:p>
        </w:tc>
        <w:tc>
          <w:tcPr>
            <w:tcW w:w="3040" w:type="dxa"/>
          </w:tcPr>
          <w:p w:rsidR="008E6DA0" w:rsidRPr="00242B8C" w:rsidRDefault="008E6DA0" w:rsidP="00A323D4">
            <w:pPr>
              <w:spacing w:line="276" w:lineRule="auto"/>
              <w:jc w:val="center"/>
              <w:rPr>
                <w:b/>
              </w:rPr>
            </w:pPr>
            <w:r w:rsidRPr="00242B8C">
              <w:rPr>
                <w:b/>
              </w:rPr>
              <w:t>Category of Assessment</w:t>
            </w:r>
          </w:p>
        </w:tc>
        <w:tc>
          <w:tcPr>
            <w:tcW w:w="1938" w:type="dxa"/>
          </w:tcPr>
          <w:p w:rsidR="008E6DA0" w:rsidRPr="00242B8C" w:rsidRDefault="008E6DA0" w:rsidP="00A323D4">
            <w:pPr>
              <w:spacing w:line="276" w:lineRule="auto"/>
              <w:jc w:val="center"/>
              <w:rPr>
                <w:b/>
              </w:rPr>
            </w:pPr>
            <w:r w:rsidRPr="00242B8C">
              <w:rPr>
                <w:b/>
              </w:rPr>
              <w:t>Number of questions set</w:t>
            </w:r>
          </w:p>
        </w:tc>
        <w:tc>
          <w:tcPr>
            <w:tcW w:w="1710" w:type="dxa"/>
          </w:tcPr>
          <w:p w:rsidR="008E6DA0" w:rsidRPr="00242B8C" w:rsidRDefault="008E6DA0" w:rsidP="00A323D4">
            <w:pPr>
              <w:spacing w:line="276" w:lineRule="auto"/>
              <w:jc w:val="center"/>
              <w:rPr>
                <w:b/>
              </w:rPr>
            </w:pPr>
            <w:r w:rsidRPr="00242B8C">
              <w:rPr>
                <w:b/>
              </w:rPr>
              <w:t>Marks</w:t>
            </w:r>
          </w:p>
        </w:tc>
        <w:tc>
          <w:tcPr>
            <w:tcW w:w="2250" w:type="dxa"/>
          </w:tcPr>
          <w:p w:rsidR="008E6DA0" w:rsidRPr="00242B8C" w:rsidRDefault="008E6DA0" w:rsidP="00A323D4">
            <w:pPr>
              <w:spacing w:line="276" w:lineRule="auto"/>
              <w:jc w:val="center"/>
              <w:rPr>
                <w:b/>
              </w:rPr>
            </w:pPr>
            <w:r w:rsidRPr="00242B8C">
              <w:rPr>
                <w:b/>
              </w:rPr>
              <w:t>Level of difficulty</w:t>
            </w:r>
          </w:p>
        </w:tc>
      </w:tr>
      <w:tr w:rsidR="00311790" w:rsidRPr="00DA3DD8" w:rsidTr="00894ADF">
        <w:tc>
          <w:tcPr>
            <w:tcW w:w="1070" w:type="dxa"/>
            <w:vMerge w:val="restart"/>
          </w:tcPr>
          <w:p w:rsidR="00311790" w:rsidRPr="00DA3DD8" w:rsidRDefault="00311790" w:rsidP="001B226E">
            <w:pPr>
              <w:spacing w:line="276" w:lineRule="auto"/>
            </w:pPr>
          </w:p>
          <w:p w:rsidR="00311790" w:rsidRPr="00DA3DD8" w:rsidRDefault="00311790" w:rsidP="001B226E">
            <w:pPr>
              <w:spacing w:line="276" w:lineRule="auto"/>
            </w:pPr>
          </w:p>
          <w:p w:rsidR="00311790" w:rsidRPr="00DA3DD8" w:rsidRDefault="00311790" w:rsidP="001B226E">
            <w:pPr>
              <w:spacing w:line="276" w:lineRule="auto"/>
              <w:jc w:val="center"/>
            </w:pPr>
            <w:r w:rsidRPr="00DA3DD8">
              <w:t>1</w:t>
            </w:r>
          </w:p>
        </w:tc>
        <w:tc>
          <w:tcPr>
            <w:tcW w:w="3040" w:type="dxa"/>
          </w:tcPr>
          <w:p w:rsidR="00311790" w:rsidRPr="00DA3DD8" w:rsidRDefault="00311790" w:rsidP="001B226E">
            <w:pPr>
              <w:spacing w:line="276" w:lineRule="auto"/>
            </w:pPr>
            <w:r w:rsidRPr="00DA3DD8">
              <w:t xml:space="preserve">Knowledge </w:t>
            </w:r>
          </w:p>
        </w:tc>
        <w:tc>
          <w:tcPr>
            <w:tcW w:w="1938" w:type="dxa"/>
          </w:tcPr>
          <w:p w:rsidR="00311790" w:rsidRPr="00DA3DD8" w:rsidRDefault="00311790" w:rsidP="001B226E">
            <w:pPr>
              <w:spacing w:line="276" w:lineRule="auto"/>
            </w:pPr>
            <w:r w:rsidRPr="00DA3DD8">
              <w:t>--</w:t>
            </w:r>
          </w:p>
        </w:tc>
        <w:tc>
          <w:tcPr>
            <w:tcW w:w="1710" w:type="dxa"/>
            <w:vMerge w:val="restart"/>
          </w:tcPr>
          <w:p w:rsidR="00311790" w:rsidRPr="00DA3DD8" w:rsidRDefault="00311790" w:rsidP="001B226E">
            <w:pPr>
              <w:spacing w:line="276" w:lineRule="auto"/>
            </w:pPr>
            <w:r>
              <w:t>1</w:t>
            </w:r>
            <w:r w:rsidRPr="00DA3DD8">
              <w:t xml:space="preserve"> marks for each question.</w:t>
            </w:r>
          </w:p>
        </w:tc>
        <w:tc>
          <w:tcPr>
            <w:tcW w:w="2250" w:type="dxa"/>
            <w:vMerge w:val="restart"/>
          </w:tcPr>
          <w:p w:rsidR="002915D1" w:rsidRDefault="002915D1" w:rsidP="001B226E">
            <w:pPr>
              <w:spacing w:line="276" w:lineRule="auto"/>
            </w:pPr>
            <w:r>
              <w:t>30 single star (*) questions,</w:t>
            </w:r>
          </w:p>
          <w:p w:rsidR="00311790" w:rsidRDefault="002915D1" w:rsidP="001B226E">
            <w:pPr>
              <w:spacing w:line="276" w:lineRule="auto"/>
            </w:pPr>
            <w:r>
              <w:t>15 two star (**) questions and 5 three (***) questions</w:t>
            </w:r>
          </w:p>
          <w:p w:rsidR="001B226E" w:rsidRPr="00DA3DD8" w:rsidRDefault="001B226E" w:rsidP="001B226E">
            <w:pPr>
              <w:spacing w:line="276" w:lineRule="auto"/>
            </w:pPr>
          </w:p>
        </w:tc>
      </w:tr>
      <w:tr w:rsidR="00311790" w:rsidRPr="00DA3DD8" w:rsidTr="00894ADF">
        <w:tc>
          <w:tcPr>
            <w:tcW w:w="107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3040" w:type="dxa"/>
          </w:tcPr>
          <w:p w:rsidR="00311790" w:rsidRPr="00DA3DD8" w:rsidRDefault="00311790" w:rsidP="001B226E">
            <w:pPr>
              <w:spacing w:line="276" w:lineRule="auto"/>
            </w:pPr>
            <w:r w:rsidRPr="00DA3DD8">
              <w:t xml:space="preserve">Understanding </w:t>
            </w:r>
          </w:p>
        </w:tc>
        <w:tc>
          <w:tcPr>
            <w:tcW w:w="1938" w:type="dxa"/>
          </w:tcPr>
          <w:p w:rsidR="00311790" w:rsidRPr="00DA3DD8" w:rsidRDefault="00311790" w:rsidP="00A323D4">
            <w:pPr>
              <w:spacing w:line="276" w:lineRule="auto"/>
            </w:pPr>
            <w:r>
              <w:t>5</w:t>
            </w:r>
          </w:p>
        </w:tc>
        <w:tc>
          <w:tcPr>
            <w:tcW w:w="171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225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</w:tr>
      <w:tr w:rsidR="00311790" w:rsidRPr="00DA3DD8" w:rsidTr="00894ADF">
        <w:tc>
          <w:tcPr>
            <w:tcW w:w="107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3040" w:type="dxa"/>
          </w:tcPr>
          <w:p w:rsidR="00311790" w:rsidRPr="00DA3DD8" w:rsidRDefault="00311790" w:rsidP="001B226E">
            <w:pPr>
              <w:spacing w:line="276" w:lineRule="auto"/>
            </w:pPr>
            <w:r w:rsidRPr="00DA3DD8">
              <w:t xml:space="preserve">Application </w:t>
            </w:r>
          </w:p>
        </w:tc>
        <w:tc>
          <w:tcPr>
            <w:tcW w:w="1938" w:type="dxa"/>
          </w:tcPr>
          <w:p w:rsidR="00311790" w:rsidRPr="00DA3DD8" w:rsidRDefault="00311790" w:rsidP="00A323D4">
            <w:pPr>
              <w:spacing w:line="276" w:lineRule="auto"/>
            </w:pPr>
            <w:r>
              <w:t>10</w:t>
            </w:r>
          </w:p>
        </w:tc>
        <w:tc>
          <w:tcPr>
            <w:tcW w:w="171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225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</w:tr>
      <w:tr w:rsidR="00311790" w:rsidRPr="00DA3DD8" w:rsidTr="00894ADF">
        <w:tc>
          <w:tcPr>
            <w:tcW w:w="107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3040" w:type="dxa"/>
          </w:tcPr>
          <w:p w:rsidR="00311790" w:rsidRPr="00DA3DD8" w:rsidRDefault="00311790" w:rsidP="001B226E">
            <w:pPr>
              <w:spacing w:line="276" w:lineRule="auto"/>
            </w:pPr>
            <w:r w:rsidRPr="00DA3DD8">
              <w:t xml:space="preserve">Analysis </w:t>
            </w:r>
          </w:p>
        </w:tc>
        <w:tc>
          <w:tcPr>
            <w:tcW w:w="1938" w:type="dxa"/>
          </w:tcPr>
          <w:p w:rsidR="00311790" w:rsidRPr="00DA3DD8" w:rsidRDefault="00311790" w:rsidP="00A323D4">
            <w:pPr>
              <w:spacing w:line="276" w:lineRule="auto"/>
            </w:pPr>
            <w:r>
              <w:t>15</w:t>
            </w:r>
          </w:p>
        </w:tc>
        <w:tc>
          <w:tcPr>
            <w:tcW w:w="171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225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</w:tr>
      <w:tr w:rsidR="00311790" w:rsidRPr="00DA3DD8" w:rsidTr="00894ADF">
        <w:tc>
          <w:tcPr>
            <w:tcW w:w="107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3040" w:type="dxa"/>
          </w:tcPr>
          <w:p w:rsidR="00311790" w:rsidRPr="00DA3DD8" w:rsidRDefault="00311790" w:rsidP="001B226E">
            <w:pPr>
              <w:spacing w:line="276" w:lineRule="auto"/>
            </w:pPr>
            <w:r w:rsidRPr="00DA3DD8">
              <w:t xml:space="preserve">Synthesis </w:t>
            </w:r>
          </w:p>
        </w:tc>
        <w:tc>
          <w:tcPr>
            <w:tcW w:w="1938" w:type="dxa"/>
          </w:tcPr>
          <w:p w:rsidR="00311790" w:rsidRPr="00DA3DD8" w:rsidRDefault="00311790" w:rsidP="00311790">
            <w:pPr>
              <w:spacing w:line="276" w:lineRule="auto"/>
            </w:pPr>
            <w:r>
              <w:t>15</w:t>
            </w:r>
          </w:p>
        </w:tc>
        <w:tc>
          <w:tcPr>
            <w:tcW w:w="171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225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</w:tr>
      <w:tr w:rsidR="00311790" w:rsidRPr="00DA3DD8" w:rsidTr="00894ADF">
        <w:trPr>
          <w:trHeight w:val="251"/>
        </w:trPr>
        <w:tc>
          <w:tcPr>
            <w:tcW w:w="107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3040" w:type="dxa"/>
          </w:tcPr>
          <w:p w:rsidR="00311790" w:rsidRPr="00DA3DD8" w:rsidRDefault="00311790" w:rsidP="001B226E">
            <w:pPr>
              <w:spacing w:line="276" w:lineRule="auto"/>
            </w:pPr>
            <w:r w:rsidRPr="00DA3DD8">
              <w:t xml:space="preserve">Evaluation </w:t>
            </w:r>
          </w:p>
        </w:tc>
        <w:tc>
          <w:tcPr>
            <w:tcW w:w="1938" w:type="dxa"/>
          </w:tcPr>
          <w:p w:rsidR="00311790" w:rsidRPr="00DA3DD8" w:rsidRDefault="00311790" w:rsidP="00A323D4">
            <w:pPr>
              <w:spacing w:line="276" w:lineRule="auto"/>
            </w:pPr>
            <w:r>
              <w:t>10</w:t>
            </w:r>
          </w:p>
        </w:tc>
        <w:tc>
          <w:tcPr>
            <w:tcW w:w="171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225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</w:tr>
      <w:tr w:rsidR="00311790" w:rsidRPr="00DA3DD8" w:rsidTr="00894ADF">
        <w:tc>
          <w:tcPr>
            <w:tcW w:w="1070" w:type="dxa"/>
            <w:vMerge w:val="restart"/>
          </w:tcPr>
          <w:p w:rsidR="00311790" w:rsidRPr="00DA3DD8" w:rsidRDefault="00311790" w:rsidP="00A323D4">
            <w:pPr>
              <w:spacing w:line="276" w:lineRule="auto"/>
            </w:pPr>
          </w:p>
          <w:p w:rsidR="00311790" w:rsidRPr="00DA3DD8" w:rsidRDefault="00311790" w:rsidP="00A323D4">
            <w:pPr>
              <w:spacing w:line="276" w:lineRule="auto"/>
            </w:pPr>
          </w:p>
          <w:p w:rsidR="00311790" w:rsidRPr="00DA3DD8" w:rsidRDefault="00311790" w:rsidP="00A323D4">
            <w:pPr>
              <w:spacing w:line="276" w:lineRule="auto"/>
              <w:jc w:val="center"/>
            </w:pPr>
            <w:r w:rsidRPr="00DA3DD8">
              <w:t>2</w:t>
            </w:r>
          </w:p>
        </w:tc>
        <w:tc>
          <w:tcPr>
            <w:tcW w:w="3040" w:type="dxa"/>
          </w:tcPr>
          <w:p w:rsidR="00311790" w:rsidRPr="00DA3DD8" w:rsidRDefault="00311790" w:rsidP="00A323D4">
            <w:pPr>
              <w:spacing w:line="276" w:lineRule="auto"/>
            </w:pPr>
            <w:r w:rsidRPr="00DA3DD8">
              <w:t xml:space="preserve">Knowledge </w:t>
            </w:r>
          </w:p>
        </w:tc>
        <w:tc>
          <w:tcPr>
            <w:tcW w:w="1938" w:type="dxa"/>
          </w:tcPr>
          <w:p w:rsidR="00311790" w:rsidRPr="00DA3DD8" w:rsidRDefault="00311790" w:rsidP="00A323D4">
            <w:pPr>
              <w:spacing w:line="276" w:lineRule="auto"/>
            </w:pPr>
            <w:r w:rsidRPr="00DA3DD8">
              <w:t>--</w:t>
            </w:r>
          </w:p>
        </w:tc>
        <w:tc>
          <w:tcPr>
            <w:tcW w:w="1710" w:type="dxa"/>
            <w:vMerge w:val="restart"/>
          </w:tcPr>
          <w:p w:rsidR="00397EC0" w:rsidRDefault="00397EC0" w:rsidP="00A323D4">
            <w:pPr>
              <w:spacing w:line="276" w:lineRule="auto"/>
            </w:pPr>
          </w:p>
          <w:p w:rsidR="00311790" w:rsidRPr="00DA3DD8" w:rsidRDefault="00311790" w:rsidP="00A323D4">
            <w:pPr>
              <w:spacing w:line="276" w:lineRule="auto"/>
            </w:pPr>
            <w:r w:rsidRPr="00DA3DD8">
              <w:t>20 marks for each question.</w:t>
            </w:r>
          </w:p>
        </w:tc>
        <w:tc>
          <w:tcPr>
            <w:tcW w:w="2250" w:type="dxa"/>
            <w:vMerge w:val="restart"/>
          </w:tcPr>
          <w:p w:rsidR="002915D1" w:rsidRDefault="002915D1" w:rsidP="002915D1">
            <w:pPr>
              <w:spacing w:line="276" w:lineRule="auto"/>
            </w:pPr>
          </w:p>
          <w:p w:rsidR="002915D1" w:rsidRDefault="007776D2" w:rsidP="002915D1">
            <w:pPr>
              <w:spacing w:line="276" w:lineRule="auto"/>
            </w:pPr>
            <w:r>
              <w:t xml:space="preserve">the paper shall be: </w:t>
            </w:r>
          </w:p>
          <w:p w:rsidR="002915D1" w:rsidRPr="00DA3DD8" w:rsidRDefault="002915D1" w:rsidP="002915D1">
            <w:pPr>
              <w:spacing w:line="276" w:lineRule="auto"/>
            </w:pPr>
            <w:r w:rsidRPr="00DA3DD8">
              <w:t>*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>
              <w:t xml:space="preserve"> 60 %</w:t>
            </w:r>
          </w:p>
          <w:p w:rsidR="002915D1" w:rsidRPr="00DA3DD8" w:rsidRDefault="002915D1" w:rsidP="002915D1">
            <w:pPr>
              <w:spacing w:line="276" w:lineRule="auto"/>
            </w:pPr>
            <w:r w:rsidRPr="00DA3DD8">
              <w:t xml:space="preserve">**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>
              <w:t xml:space="preserve"> 30 %</w:t>
            </w:r>
          </w:p>
          <w:p w:rsidR="00311790" w:rsidRPr="00DA3DD8" w:rsidRDefault="002915D1" w:rsidP="002915D1">
            <w:pPr>
              <w:spacing w:line="276" w:lineRule="auto"/>
            </w:pPr>
            <w:r w:rsidRPr="00DA3DD8">
              <w:t>***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>
              <w:t xml:space="preserve"> 10</w:t>
            </w:r>
            <w:r w:rsidR="00397EC0">
              <w:t xml:space="preserve"> %</w:t>
            </w:r>
          </w:p>
        </w:tc>
      </w:tr>
      <w:tr w:rsidR="00311790" w:rsidRPr="00DA3DD8" w:rsidTr="00894ADF">
        <w:tc>
          <w:tcPr>
            <w:tcW w:w="107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3040" w:type="dxa"/>
          </w:tcPr>
          <w:p w:rsidR="00311790" w:rsidRPr="00DA3DD8" w:rsidRDefault="00311790" w:rsidP="00A323D4">
            <w:pPr>
              <w:spacing w:line="276" w:lineRule="auto"/>
            </w:pPr>
            <w:r w:rsidRPr="00DA3DD8">
              <w:t xml:space="preserve">Understanding </w:t>
            </w:r>
          </w:p>
        </w:tc>
        <w:tc>
          <w:tcPr>
            <w:tcW w:w="1938" w:type="dxa"/>
          </w:tcPr>
          <w:p w:rsidR="00311790" w:rsidRPr="00DA3DD8" w:rsidRDefault="007776D2" w:rsidP="00A323D4">
            <w:pPr>
              <w:spacing w:line="276" w:lineRule="auto"/>
            </w:pPr>
            <w:r>
              <w:t>10 %</w:t>
            </w:r>
          </w:p>
        </w:tc>
        <w:tc>
          <w:tcPr>
            <w:tcW w:w="171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225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</w:tr>
      <w:tr w:rsidR="00311790" w:rsidRPr="00DA3DD8" w:rsidTr="00894ADF">
        <w:tc>
          <w:tcPr>
            <w:tcW w:w="107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3040" w:type="dxa"/>
          </w:tcPr>
          <w:p w:rsidR="00311790" w:rsidRPr="00DA3DD8" w:rsidRDefault="00311790" w:rsidP="00A323D4">
            <w:pPr>
              <w:spacing w:line="276" w:lineRule="auto"/>
            </w:pPr>
            <w:r w:rsidRPr="00DA3DD8">
              <w:t xml:space="preserve">Application </w:t>
            </w:r>
          </w:p>
        </w:tc>
        <w:tc>
          <w:tcPr>
            <w:tcW w:w="1938" w:type="dxa"/>
          </w:tcPr>
          <w:p w:rsidR="00311790" w:rsidRPr="00DA3DD8" w:rsidRDefault="007776D2" w:rsidP="00A323D4">
            <w:pPr>
              <w:spacing w:line="276" w:lineRule="auto"/>
            </w:pPr>
            <w:r>
              <w:t>20 %</w:t>
            </w:r>
          </w:p>
        </w:tc>
        <w:tc>
          <w:tcPr>
            <w:tcW w:w="171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225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</w:tr>
      <w:tr w:rsidR="00311790" w:rsidRPr="00DA3DD8" w:rsidTr="00894ADF">
        <w:tc>
          <w:tcPr>
            <w:tcW w:w="107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3040" w:type="dxa"/>
          </w:tcPr>
          <w:p w:rsidR="00311790" w:rsidRPr="00DA3DD8" w:rsidRDefault="00311790" w:rsidP="00A323D4">
            <w:pPr>
              <w:spacing w:line="276" w:lineRule="auto"/>
            </w:pPr>
            <w:r w:rsidRPr="00DA3DD8">
              <w:t xml:space="preserve">Analysis </w:t>
            </w:r>
          </w:p>
        </w:tc>
        <w:tc>
          <w:tcPr>
            <w:tcW w:w="1938" w:type="dxa"/>
          </w:tcPr>
          <w:p w:rsidR="00311790" w:rsidRPr="00DA3DD8" w:rsidRDefault="007776D2" w:rsidP="00A323D4">
            <w:pPr>
              <w:spacing w:line="276" w:lineRule="auto"/>
            </w:pPr>
            <w:r>
              <w:t>30 %</w:t>
            </w:r>
          </w:p>
        </w:tc>
        <w:tc>
          <w:tcPr>
            <w:tcW w:w="171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225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</w:tr>
      <w:tr w:rsidR="00311790" w:rsidRPr="00DA3DD8" w:rsidTr="00894ADF">
        <w:tc>
          <w:tcPr>
            <w:tcW w:w="107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3040" w:type="dxa"/>
          </w:tcPr>
          <w:p w:rsidR="00311790" w:rsidRPr="00DA3DD8" w:rsidRDefault="00311790" w:rsidP="00A323D4">
            <w:pPr>
              <w:spacing w:line="276" w:lineRule="auto"/>
            </w:pPr>
            <w:r w:rsidRPr="00DA3DD8">
              <w:t xml:space="preserve">Synthesis </w:t>
            </w:r>
          </w:p>
        </w:tc>
        <w:tc>
          <w:tcPr>
            <w:tcW w:w="1938" w:type="dxa"/>
          </w:tcPr>
          <w:p w:rsidR="00311790" w:rsidRPr="00DA3DD8" w:rsidRDefault="007776D2" w:rsidP="00A323D4">
            <w:pPr>
              <w:spacing w:line="276" w:lineRule="auto"/>
            </w:pPr>
            <w:r>
              <w:t>30 %</w:t>
            </w:r>
          </w:p>
        </w:tc>
        <w:tc>
          <w:tcPr>
            <w:tcW w:w="171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225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</w:tr>
      <w:tr w:rsidR="00311790" w:rsidRPr="00DA3DD8" w:rsidTr="00894ADF">
        <w:tc>
          <w:tcPr>
            <w:tcW w:w="107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3040" w:type="dxa"/>
          </w:tcPr>
          <w:p w:rsidR="00311790" w:rsidRPr="00DA3DD8" w:rsidRDefault="00311790" w:rsidP="00A323D4">
            <w:pPr>
              <w:spacing w:line="276" w:lineRule="auto"/>
            </w:pPr>
            <w:r w:rsidRPr="00DA3DD8">
              <w:t xml:space="preserve">Evaluation </w:t>
            </w:r>
          </w:p>
        </w:tc>
        <w:tc>
          <w:tcPr>
            <w:tcW w:w="1938" w:type="dxa"/>
          </w:tcPr>
          <w:p w:rsidR="00311790" w:rsidRPr="00DA3DD8" w:rsidRDefault="007776D2" w:rsidP="00A323D4">
            <w:pPr>
              <w:spacing w:line="276" w:lineRule="auto"/>
            </w:pPr>
            <w:r>
              <w:t>10 %</w:t>
            </w:r>
          </w:p>
        </w:tc>
        <w:tc>
          <w:tcPr>
            <w:tcW w:w="171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  <w:tc>
          <w:tcPr>
            <w:tcW w:w="2250" w:type="dxa"/>
            <w:vMerge/>
          </w:tcPr>
          <w:p w:rsidR="00311790" w:rsidRPr="00DA3DD8" w:rsidRDefault="00311790" w:rsidP="00A323D4">
            <w:pPr>
              <w:spacing w:line="276" w:lineRule="auto"/>
            </w:pPr>
          </w:p>
        </w:tc>
      </w:tr>
      <w:tr w:rsidR="001B226E" w:rsidRPr="00DA3DD8" w:rsidTr="00894ADF">
        <w:tc>
          <w:tcPr>
            <w:tcW w:w="1070" w:type="dxa"/>
            <w:vMerge w:val="restart"/>
          </w:tcPr>
          <w:p w:rsidR="001B226E" w:rsidRPr="00DA3DD8" w:rsidRDefault="001B226E" w:rsidP="00A323D4">
            <w:pPr>
              <w:spacing w:line="276" w:lineRule="auto"/>
            </w:pPr>
          </w:p>
          <w:p w:rsidR="001B226E" w:rsidRPr="00DA3DD8" w:rsidRDefault="001B226E" w:rsidP="00A323D4">
            <w:pPr>
              <w:spacing w:line="276" w:lineRule="auto"/>
            </w:pPr>
          </w:p>
          <w:p w:rsidR="001B226E" w:rsidRPr="00DA3DD8" w:rsidRDefault="001B226E" w:rsidP="00A323D4">
            <w:pPr>
              <w:spacing w:line="276" w:lineRule="auto"/>
              <w:jc w:val="center"/>
            </w:pPr>
            <w:r w:rsidRPr="00DA3DD8">
              <w:t>3</w:t>
            </w:r>
          </w:p>
        </w:tc>
        <w:tc>
          <w:tcPr>
            <w:tcW w:w="3040" w:type="dxa"/>
          </w:tcPr>
          <w:p w:rsidR="001B226E" w:rsidRPr="00DA3DD8" w:rsidRDefault="001B226E" w:rsidP="00A323D4">
            <w:pPr>
              <w:spacing w:line="276" w:lineRule="auto"/>
            </w:pPr>
            <w:r w:rsidRPr="00DA3DD8">
              <w:t xml:space="preserve">Knowledge </w:t>
            </w:r>
          </w:p>
        </w:tc>
        <w:tc>
          <w:tcPr>
            <w:tcW w:w="1938" w:type="dxa"/>
          </w:tcPr>
          <w:p w:rsidR="001B226E" w:rsidRPr="00DA3DD8" w:rsidRDefault="001B226E" w:rsidP="00A323D4">
            <w:pPr>
              <w:spacing w:line="276" w:lineRule="auto"/>
            </w:pPr>
          </w:p>
        </w:tc>
        <w:tc>
          <w:tcPr>
            <w:tcW w:w="1710" w:type="dxa"/>
            <w:vMerge w:val="restart"/>
          </w:tcPr>
          <w:p w:rsidR="001B226E" w:rsidRDefault="001B226E" w:rsidP="00A323D4">
            <w:pPr>
              <w:spacing w:line="276" w:lineRule="auto"/>
            </w:pPr>
          </w:p>
          <w:p w:rsidR="001B226E" w:rsidRDefault="001B226E" w:rsidP="00A323D4">
            <w:pPr>
              <w:spacing w:line="276" w:lineRule="auto"/>
            </w:pPr>
          </w:p>
          <w:p w:rsidR="001B226E" w:rsidRPr="00DA3DD8" w:rsidRDefault="001B226E" w:rsidP="00A323D4">
            <w:pPr>
              <w:spacing w:line="276" w:lineRule="auto"/>
            </w:pPr>
            <w:r w:rsidRPr="00DA3DD8">
              <w:t>100 marks for each question.</w:t>
            </w:r>
          </w:p>
        </w:tc>
        <w:tc>
          <w:tcPr>
            <w:tcW w:w="2250" w:type="dxa"/>
          </w:tcPr>
          <w:p w:rsidR="001B226E" w:rsidRPr="00DA3DD8" w:rsidRDefault="001B226E" w:rsidP="00A323D4">
            <w:pPr>
              <w:spacing w:line="276" w:lineRule="auto"/>
            </w:pPr>
          </w:p>
        </w:tc>
      </w:tr>
      <w:tr w:rsidR="001B226E" w:rsidRPr="00DA3DD8" w:rsidTr="00894ADF">
        <w:tc>
          <w:tcPr>
            <w:tcW w:w="1070" w:type="dxa"/>
            <w:vMerge/>
          </w:tcPr>
          <w:p w:rsidR="001B226E" w:rsidRPr="00DA3DD8" w:rsidRDefault="001B226E" w:rsidP="00A323D4">
            <w:pPr>
              <w:spacing w:line="276" w:lineRule="auto"/>
            </w:pPr>
          </w:p>
        </w:tc>
        <w:tc>
          <w:tcPr>
            <w:tcW w:w="3040" w:type="dxa"/>
          </w:tcPr>
          <w:p w:rsidR="001B226E" w:rsidRPr="00DA3DD8" w:rsidRDefault="001B226E" w:rsidP="00A323D4">
            <w:pPr>
              <w:spacing w:line="276" w:lineRule="auto"/>
            </w:pPr>
            <w:r w:rsidRPr="00DA3DD8">
              <w:t xml:space="preserve">Understanding </w:t>
            </w:r>
          </w:p>
        </w:tc>
        <w:tc>
          <w:tcPr>
            <w:tcW w:w="1938" w:type="dxa"/>
          </w:tcPr>
          <w:p w:rsidR="001B226E" w:rsidRPr="00DA3DD8" w:rsidRDefault="001B226E" w:rsidP="00A323D4">
            <w:pPr>
              <w:spacing w:line="276" w:lineRule="auto"/>
            </w:pPr>
          </w:p>
        </w:tc>
        <w:tc>
          <w:tcPr>
            <w:tcW w:w="1710" w:type="dxa"/>
            <w:vMerge/>
          </w:tcPr>
          <w:p w:rsidR="001B226E" w:rsidRPr="00DA3DD8" w:rsidRDefault="001B226E" w:rsidP="00A323D4">
            <w:pPr>
              <w:spacing w:line="276" w:lineRule="auto"/>
            </w:pPr>
          </w:p>
        </w:tc>
        <w:tc>
          <w:tcPr>
            <w:tcW w:w="2250" w:type="dxa"/>
          </w:tcPr>
          <w:p w:rsidR="001B226E" w:rsidRPr="00DA3DD8" w:rsidRDefault="001B226E" w:rsidP="00A323D4">
            <w:pPr>
              <w:spacing w:line="276" w:lineRule="auto"/>
            </w:pPr>
          </w:p>
        </w:tc>
      </w:tr>
      <w:tr w:rsidR="001B226E" w:rsidRPr="00DA3DD8" w:rsidTr="00894ADF">
        <w:tc>
          <w:tcPr>
            <w:tcW w:w="1070" w:type="dxa"/>
            <w:vMerge/>
          </w:tcPr>
          <w:p w:rsidR="001B226E" w:rsidRPr="00DA3DD8" w:rsidRDefault="001B226E" w:rsidP="00A323D4">
            <w:pPr>
              <w:spacing w:line="276" w:lineRule="auto"/>
            </w:pPr>
          </w:p>
        </w:tc>
        <w:tc>
          <w:tcPr>
            <w:tcW w:w="3040" w:type="dxa"/>
          </w:tcPr>
          <w:p w:rsidR="001B226E" w:rsidRPr="00DA3DD8" w:rsidRDefault="001B226E" w:rsidP="00A323D4">
            <w:pPr>
              <w:spacing w:line="276" w:lineRule="auto"/>
            </w:pPr>
            <w:r w:rsidRPr="00DA3DD8">
              <w:t xml:space="preserve">Application </w:t>
            </w:r>
          </w:p>
        </w:tc>
        <w:tc>
          <w:tcPr>
            <w:tcW w:w="1938" w:type="dxa"/>
          </w:tcPr>
          <w:p w:rsidR="001B226E" w:rsidRPr="00DA3DD8" w:rsidRDefault="001B226E" w:rsidP="00A323D4">
            <w:pPr>
              <w:spacing w:line="276" w:lineRule="auto"/>
            </w:pPr>
            <w:r w:rsidRPr="00DA3DD8">
              <w:t>1 for Q 1</w:t>
            </w:r>
          </w:p>
        </w:tc>
        <w:tc>
          <w:tcPr>
            <w:tcW w:w="1710" w:type="dxa"/>
            <w:vMerge/>
          </w:tcPr>
          <w:p w:rsidR="001B226E" w:rsidRPr="00DA3DD8" w:rsidRDefault="001B226E" w:rsidP="00A323D4">
            <w:pPr>
              <w:spacing w:line="276" w:lineRule="auto"/>
            </w:pPr>
          </w:p>
        </w:tc>
        <w:tc>
          <w:tcPr>
            <w:tcW w:w="2250" w:type="dxa"/>
          </w:tcPr>
          <w:p w:rsidR="001B226E" w:rsidRPr="00DA3DD8" w:rsidRDefault="001B226E" w:rsidP="00A323D4">
            <w:pPr>
              <w:spacing w:line="276" w:lineRule="auto"/>
            </w:pPr>
            <w:r>
              <w:t>*</w:t>
            </w:r>
          </w:p>
        </w:tc>
      </w:tr>
      <w:tr w:rsidR="001B226E" w:rsidRPr="00DA3DD8" w:rsidTr="00894ADF">
        <w:tc>
          <w:tcPr>
            <w:tcW w:w="1070" w:type="dxa"/>
            <w:vMerge/>
          </w:tcPr>
          <w:p w:rsidR="001B226E" w:rsidRPr="00DA3DD8" w:rsidRDefault="001B226E" w:rsidP="00A323D4">
            <w:pPr>
              <w:spacing w:line="276" w:lineRule="auto"/>
            </w:pPr>
          </w:p>
        </w:tc>
        <w:tc>
          <w:tcPr>
            <w:tcW w:w="3040" w:type="dxa"/>
          </w:tcPr>
          <w:p w:rsidR="001B226E" w:rsidRPr="00DA3DD8" w:rsidRDefault="001B226E" w:rsidP="00A323D4">
            <w:pPr>
              <w:spacing w:line="276" w:lineRule="auto"/>
            </w:pPr>
            <w:r w:rsidRPr="00DA3DD8">
              <w:t xml:space="preserve">Analysis </w:t>
            </w:r>
          </w:p>
        </w:tc>
        <w:tc>
          <w:tcPr>
            <w:tcW w:w="1938" w:type="dxa"/>
          </w:tcPr>
          <w:p w:rsidR="001B226E" w:rsidRPr="00DA3DD8" w:rsidRDefault="001B226E" w:rsidP="00A323D4">
            <w:pPr>
              <w:spacing w:line="276" w:lineRule="auto"/>
            </w:pPr>
            <w:r w:rsidRPr="00DA3DD8">
              <w:t>1 for Q 1</w:t>
            </w:r>
          </w:p>
        </w:tc>
        <w:tc>
          <w:tcPr>
            <w:tcW w:w="1710" w:type="dxa"/>
            <w:vMerge/>
          </w:tcPr>
          <w:p w:rsidR="001B226E" w:rsidRPr="00DA3DD8" w:rsidRDefault="001B226E" w:rsidP="00A323D4">
            <w:pPr>
              <w:spacing w:line="276" w:lineRule="auto"/>
            </w:pPr>
          </w:p>
        </w:tc>
        <w:tc>
          <w:tcPr>
            <w:tcW w:w="2250" w:type="dxa"/>
          </w:tcPr>
          <w:p w:rsidR="001B226E" w:rsidRPr="00DA3DD8" w:rsidRDefault="001B226E" w:rsidP="00A323D4">
            <w:pPr>
              <w:spacing w:line="276" w:lineRule="auto"/>
            </w:pPr>
            <w:r>
              <w:t>**</w:t>
            </w:r>
          </w:p>
        </w:tc>
      </w:tr>
      <w:tr w:rsidR="001B226E" w:rsidRPr="00DA3DD8" w:rsidTr="00894ADF">
        <w:tc>
          <w:tcPr>
            <w:tcW w:w="1070" w:type="dxa"/>
            <w:vMerge/>
          </w:tcPr>
          <w:p w:rsidR="001B226E" w:rsidRPr="00DA3DD8" w:rsidRDefault="001B226E" w:rsidP="00A323D4">
            <w:pPr>
              <w:spacing w:line="276" w:lineRule="auto"/>
            </w:pPr>
          </w:p>
        </w:tc>
        <w:tc>
          <w:tcPr>
            <w:tcW w:w="3040" w:type="dxa"/>
          </w:tcPr>
          <w:p w:rsidR="001B226E" w:rsidRPr="00DA3DD8" w:rsidRDefault="001B226E" w:rsidP="00A323D4">
            <w:pPr>
              <w:spacing w:line="276" w:lineRule="auto"/>
            </w:pPr>
            <w:r w:rsidRPr="00DA3DD8">
              <w:t xml:space="preserve">Synthesis </w:t>
            </w:r>
          </w:p>
        </w:tc>
        <w:tc>
          <w:tcPr>
            <w:tcW w:w="1938" w:type="dxa"/>
          </w:tcPr>
          <w:p w:rsidR="001B226E" w:rsidRPr="00DA3DD8" w:rsidRDefault="001B226E" w:rsidP="00A323D4">
            <w:pPr>
              <w:spacing w:line="276" w:lineRule="auto"/>
            </w:pPr>
            <w:r w:rsidRPr="00DA3DD8">
              <w:t>1 for Q 1</w:t>
            </w:r>
          </w:p>
        </w:tc>
        <w:tc>
          <w:tcPr>
            <w:tcW w:w="1710" w:type="dxa"/>
            <w:vMerge/>
          </w:tcPr>
          <w:p w:rsidR="001B226E" w:rsidRPr="00DA3DD8" w:rsidRDefault="001B226E" w:rsidP="00A323D4">
            <w:pPr>
              <w:spacing w:line="276" w:lineRule="auto"/>
            </w:pPr>
          </w:p>
        </w:tc>
        <w:tc>
          <w:tcPr>
            <w:tcW w:w="2250" w:type="dxa"/>
          </w:tcPr>
          <w:p w:rsidR="001B226E" w:rsidRPr="00DA3DD8" w:rsidRDefault="001B226E" w:rsidP="00A323D4">
            <w:pPr>
              <w:spacing w:line="276" w:lineRule="auto"/>
            </w:pPr>
            <w:r>
              <w:t>**</w:t>
            </w:r>
          </w:p>
        </w:tc>
      </w:tr>
      <w:tr w:rsidR="001B226E" w:rsidRPr="00DA3DD8" w:rsidTr="00894ADF">
        <w:tc>
          <w:tcPr>
            <w:tcW w:w="1070" w:type="dxa"/>
            <w:vMerge/>
          </w:tcPr>
          <w:p w:rsidR="001B226E" w:rsidRPr="00DA3DD8" w:rsidRDefault="001B226E" w:rsidP="00A323D4">
            <w:pPr>
              <w:spacing w:line="276" w:lineRule="auto"/>
            </w:pPr>
          </w:p>
        </w:tc>
        <w:tc>
          <w:tcPr>
            <w:tcW w:w="3040" w:type="dxa"/>
          </w:tcPr>
          <w:p w:rsidR="001B226E" w:rsidRPr="00DA3DD8" w:rsidRDefault="001B226E" w:rsidP="00A323D4">
            <w:pPr>
              <w:spacing w:line="276" w:lineRule="auto"/>
            </w:pPr>
            <w:r w:rsidRPr="00DA3DD8">
              <w:t xml:space="preserve">Evaluation </w:t>
            </w:r>
          </w:p>
        </w:tc>
        <w:tc>
          <w:tcPr>
            <w:tcW w:w="1938" w:type="dxa"/>
          </w:tcPr>
          <w:p w:rsidR="001B226E" w:rsidRPr="00DA3DD8" w:rsidRDefault="001B226E" w:rsidP="00A323D4">
            <w:pPr>
              <w:spacing w:line="276" w:lineRule="auto"/>
            </w:pPr>
            <w:r w:rsidRPr="00DA3DD8">
              <w:t>1 for Q 1</w:t>
            </w:r>
          </w:p>
        </w:tc>
        <w:tc>
          <w:tcPr>
            <w:tcW w:w="1710" w:type="dxa"/>
            <w:vMerge/>
          </w:tcPr>
          <w:p w:rsidR="001B226E" w:rsidRPr="00DA3DD8" w:rsidRDefault="001B226E" w:rsidP="00A323D4">
            <w:pPr>
              <w:spacing w:line="276" w:lineRule="auto"/>
            </w:pPr>
          </w:p>
        </w:tc>
        <w:tc>
          <w:tcPr>
            <w:tcW w:w="2250" w:type="dxa"/>
          </w:tcPr>
          <w:p w:rsidR="001B226E" w:rsidRPr="00DA3DD8" w:rsidRDefault="001B226E" w:rsidP="00A323D4">
            <w:pPr>
              <w:spacing w:line="276" w:lineRule="auto"/>
            </w:pPr>
            <w:r>
              <w:t>***</w:t>
            </w:r>
          </w:p>
        </w:tc>
      </w:tr>
      <w:tr w:rsidR="001B226E" w:rsidRPr="00DA3DD8" w:rsidTr="00894ADF">
        <w:tc>
          <w:tcPr>
            <w:tcW w:w="1070" w:type="dxa"/>
            <w:vMerge/>
          </w:tcPr>
          <w:p w:rsidR="001B226E" w:rsidRPr="00DA3DD8" w:rsidRDefault="001B226E" w:rsidP="00A323D4">
            <w:pPr>
              <w:spacing w:line="276" w:lineRule="auto"/>
            </w:pPr>
          </w:p>
        </w:tc>
        <w:tc>
          <w:tcPr>
            <w:tcW w:w="3040" w:type="dxa"/>
          </w:tcPr>
          <w:p w:rsidR="001B226E" w:rsidRPr="00DA3DD8" w:rsidRDefault="001B226E" w:rsidP="00A323D4">
            <w:pPr>
              <w:spacing w:line="276" w:lineRule="auto"/>
            </w:pPr>
          </w:p>
        </w:tc>
        <w:tc>
          <w:tcPr>
            <w:tcW w:w="1938" w:type="dxa"/>
          </w:tcPr>
          <w:p w:rsidR="001B226E" w:rsidRPr="00DA3DD8" w:rsidRDefault="001B226E" w:rsidP="00A323D4">
            <w:pPr>
              <w:spacing w:line="276" w:lineRule="auto"/>
            </w:pPr>
            <w:r w:rsidRPr="00DA3DD8">
              <w:t xml:space="preserve">Q 2 tests all </w:t>
            </w:r>
          </w:p>
        </w:tc>
        <w:tc>
          <w:tcPr>
            <w:tcW w:w="1710" w:type="dxa"/>
          </w:tcPr>
          <w:p w:rsidR="001B226E" w:rsidRPr="00DA3DD8" w:rsidRDefault="001B226E" w:rsidP="00A323D4">
            <w:pPr>
              <w:spacing w:line="276" w:lineRule="auto"/>
            </w:pPr>
            <w:r w:rsidRPr="00DA3DD8">
              <w:t>100 marks.</w:t>
            </w:r>
          </w:p>
        </w:tc>
        <w:tc>
          <w:tcPr>
            <w:tcW w:w="2250" w:type="dxa"/>
          </w:tcPr>
          <w:p w:rsidR="001B226E" w:rsidRPr="00DA3DD8" w:rsidRDefault="001B226E" w:rsidP="00A323D4">
            <w:pPr>
              <w:spacing w:line="276" w:lineRule="auto"/>
            </w:pPr>
            <w:r w:rsidRPr="00DA3DD8">
              <w:t>Depends on the passage.</w:t>
            </w:r>
          </w:p>
        </w:tc>
      </w:tr>
    </w:tbl>
    <w:p w:rsidR="00B31B97" w:rsidRDefault="00B31B97" w:rsidP="00B31B97">
      <w:pPr>
        <w:spacing w:line="276" w:lineRule="auto"/>
        <w:ind w:left="504"/>
        <w:rPr>
          <w:b/>
          <w:sz w:val="26"/>
          <w:szCs w:val="26"/>
        </w:rPr>
      </w:pPr>
    </w:p>
    <w:p w:rsidR="00D13F91" w:rsidRPr="001B226E" w:rsidRDefault="00D13F91" w:rsidP="001B226E">
      <w:pPr>
        <w:pStyle w:val="ListParagraph"/>
        <w:numPr>
          <w:ilvl w:val="0"/>
          <w:numId w:val="1"/>
        </w:numPr>
        <w:spacing w:line="276" w:lineRule="auto"/>
        <w:rPr>
          <w:b/>
          <w:sz w:val="26"/>
          <w:szCs w:val="26"/>
        </w:rPr>
      </w:pPr>
      <w:r w:rsidRPr="001B226E">
        <w:rPr>
          <w:b/>
          <w:sz w:val="26"/>
          <w:szCs w:val="26"/>
        </w:rPr>
        <w:t>CROSS CURRICULA DEMANDS OF THE SUBJECT</w:t>
      </w:r>
    </w:p>
    <w:p w:rsidR="00D13F91" w:rsidRPr="00DA3DD8" w:rsidRDefault="00DA3635" w:rsidP="001B226E">
      <w:pPr>
        <w:numPr>
          <w:ilvl w:val="2"/>
          <w:numId w:val="1"/>
        </w:numPr>
        <w:spacing w:line="276" w:lineRule="auto"/>
      </w:pPr>
      <w:r w:rsidRPr="00DA3DD8">
        <w:t xml:space="preserve">Philosophical requirements </w:t>
      </w:r>
    </w:p>
    <w:p w:rsidR="006B537B" w:rsidRPr="00DA3DD8" w:rsidRDefault="006B537B" w:rsidP="00A323D4">
      <w:pPr>
        <w:spacing w:line="276" w:lineRule="auto"/>
        <w:ind w:left="720"/>
      </w:pPr>
      <w:r w:rsidRPr="00DA3DD8">
        <w:t>- Logic: the building of arguments in literature and free composition writing.</w:t>
      </w:r>
    </w:p>
    <w:p w:rsidR="006B537B" w:rsidRPr="00DA3DD8" w:rsidRDefault="006B537B" w:rsidP="001B226E">
      <w:pPr>
        <w:numPr>
          <w:ilvl w:val="2"/>
          <w:numId w:val="1"/>
        </w:numPr>
        <w:spacing w:line="276" w:lineRule="auto"/>
      </w:pPr>
      <w:r w:rsidRPr="00DA3DD8">
        <w:t xml:space="preserve">English language requirements </w:t>
      </w:r>
    </w:p>
    <w:p w:rsidR="006B537B" w:rsidRDefault="006B537B" w:rsidP="00A323D4">
      <w:pPr>
        <w:spacing w:line="276" w:lineRule="auto"/>
        <w:ind w:left="864"/>
      </w:pPr>
      <w:r w:rsidRPr="00DA3DD8">
        <w:t>- For translation</w:t>
      </w:r>
      <w:r w:rsidR="001E0F4D">
        <w:t>.</w:t>
      </w:r>
    </w:p>
    <w:p w:rsidR="00C701EA" w:rsidRPr="00DA3DD8" w:rsidRDefault="00C701EA" w:rsidP="00A323D4">
      <w:pPr>
        <w:spacing w:line="276" w:lineRule="auto"/>
      </w:pPr>
    </w:p>
    <w:p w:rsidR="00E21EE0" w:rsidRPr="00B31B97" w:rsidRDefault="00E21EE0" w:rsidP="001B226E">
      <w:pPr>
        <w:numPr>
          <w:ilvl w:val="0"/>
          <w:numId w:val="1"/>
        </w:numPr>
        <w:spacing w:after="240" w:line="276" w:lineRule="auto"/>
        <w:rPr>
          <w:b/>
          <w:sz w:val="26"/>
          <w:szCs w:val="26"/>
        </w:rPr>
      </w:pPr>
      <w:r w:rsidRPr="00B31B97">
        <w:rPr>
          <w:b/>
          <w:sz w:val="26"/>
          <w:szCs w:val="26"/>
        </w:rPr>
        <w:t>SYLLABUS CONTENT AND ATTAINMENT TARGETS</w:t>
      </w:r>
    </w:p>
    <w:tbl>
      <w:tblPr>
        <w:tblW w:w="1068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3"/>
        <w:gridCol w:w="2160"/>
        <w:gridCol w:w="3240"/>
        <w:gridCol w:w="3464"/>
      </w:tblGrid>
      <w:tr w:rsidR="00505A05" w:rsidRPr="000230AE" w:rsidTr="00894ADF">
        <w:trPr>
          <w:tblHeader/>
        </w:trPr>
        <w:tc>
          <w:tcPr>
            <w:tcW w:w="1823" w:type="dxa"/>
          </w:tcPr>
          <w:p w:rsidR="00505A05" w:rsidRPr="00242B8C" w:rsidRDefault="00505A05" w:rsidP="00A323D4">
            <w:pPr>
              <w:spacing w:line="276" w:lineRule="auto"/>
              <w:jc w:val="center"/>
              <w:rPr>
                <w:b/>
              </w:rPr>
            </w:pPr>
            <w:r w:rsidRPr="00242B8C">
              <w:rPr>
                <w:b/>
              </w:rPr>
              <w:t>Main topic</w:t>
            </w:r>
          </w:p>
        </w:tc>
        <w:tc>
          <w:tcPr>
            <w:tcW w:w="2160" w:type="dxa"/>
          </w:tcPr>
          <w:p w:rsidR="00505A05" w:rsidRPr="00242B8C" w:rsidRDefault="00505A05" w:rsidP="00A323D4">
            <w:pPr>
              <w:spacing w:line="276" w:lineRule="auto"/>
              <w:jc w:val="center"/>
              <w:rPr>
                <w:b/>
              </w:rPr>
            </w:pPr>
            <w:r w:rsidRPr="00242B8C">
              <w:rPr>
                <w:b/>
              </w:rPr>
              <w:t>Sub topic</w:t>
            </w:r>
          </w:p>
        </w:tc>
        <w:tc>
          <w:tcPr>
            <w:tcW w:w="3240" w:type="dxa"/>
          </w:tcPr>
          <w:p w:rsidR="00505A05" w:rsidRPr="00242B8C" w:rsidRDefault="00505A05" w:rsidP="00A323D4">
            <w:pPr>
              <w:spacing w:line="276" w:lineRule="auto"/>
              <w:jc w:val="center"/>
              <w:rPr>
                <w:b/>
              </w:rPr>
            </w:pPr>
            <w:r w:rsidRPr="00242B8C">
              <w:rPr>
                <w:b/>
              </w:rPr>
              <w:t>Notes on content</w:t>
            </w:r>
            <w:r w:rsidR="006F0BBA">
              <w:rPr>
                <w:b/>
              </w:rPr>
              <w:t xml:space="preserve"> area</w:t>
            </w:r>
          </w:p>
        </w:tc>
        <w:tc>
          <w:tcPr>
            <w:tcW w:w="3464" w:type="dxa"/>
          </w:tcPr>
          <w:p w:rsidR="00505A05" w:rsidRDefault="00505A05" w:rsidP="004D6DB7">
            <w:pPr>
              <w:jc w:val="center"/>
              <w:rPr>
                <w:b/>
              </w:rPr>
            </w:pPr>
            <w:r w:rsidRPr="00242B8C">
              <w:rPr>
                <w:b/>
              </w:rPr>
              <w:t>Attainment targets</w:t>
            </w:r>
          </w:p>
          <w:p w:rsidR="000230AE" w:rsidRPr="000230AE" w:rsidRDefault="000230AE" w:rsidP="004D6DB7">
            <w:pPr>
              <w:rPr>
                <w:b/>
              </w:rPr>
            </w:pPr>
            <w:r w:rsidRPr="000230AE">
              <w:rPr>
                <w:b/>
              </w:rPr>
              <w:t>Candidates shall be assessed on their ability to:</w:t>
            </w:r>
          </w:p>
        </w:tc>
      </w:tr>
      <w:tr w:rsidR="00505A05" w:rsidRPr="00DA3DD8" w:rsidTr="00894ADF">
        <w:tc>
          <w:tcPr>
            <w:tcW w:w="1823" w:type="dxa"/>
            <w:vMerge w:val="restart"/>
          </w:tcPr>
          <w:p w:rsidR="00505A05" w:rsidRPr="000230AE" w:rsidRDefault="00505A05" w:rsidP="00A323D4">
            <w:pPr>
              <w:spacing w:line="276" w:lineRule="auto"/>
            </w:pPr>
          </w:p>
          <w:p w:rsidR="00505A05" w:rsidRPr="000230AE" w:rsidRDefault="00505A05" w:rsidP="00A323D4">
            <w:pPr>
              <w:spacing w:line="276" w:lineRule="auto"/>
            </w:pPr>
          </w:p>
          <w:p w:rsidR="00505A05" w:rsidRPr="000230AE" w:rsidRDefault="00505A05" w:rsidP="00A323D4">
            <w:pPr>
              <w:spacing w:line="276" w:lineRule="auto"/>
            </w:pPr>
          </w:p>
          <w:p w:rsidR="00505A05" w:rsidRPr="000230AE" w:rsidRDefault="00505A05" w:rsidP="00A323D4">
            <w:pPr>
              <w:spacing w:line="276" w:lineRule="auto"/>
            </w:pPr>
          </w:p>
          <w:p w:rsidR="00505A05" w:rsidRPr="000230AE" w:rsidRDefault="00505A05" w:rsidP="00A323D4">
            <w:pPr>
              <w:spacing w:line="276" w:lineRule="auto"/>
            </w:pPr>
          </w:p>
          <w:p w:rsidR="00505A05" w:rsidRPr="000230AE" w:rsidRDefault="00505A05" w:rsidP="00A323D4">
            <w:pPr>
              <w:spacing w:line="276" w:lineRule="auto"/>
            </w:pPr>
          </w:p>
          <w:p w:rsidR="00505A05" w:rsidRPr="000230AE" w:rsidRDefault="00505A05" w:rsidP="00A323D4">
            <w:pPr>
              <w:spacing w:line="276" w:lineRule="auto"/>
            </w:pPr>
          </w:p>
          <w:p w:rsidR="00505A05" w:rsidRPr="000230AE" w:rsidRDefault="00505A05" w:rsidP="00A323D4">
            <w:pPr>
              <w:spacing w:line="276" w:lineRule="auto"/>
            </w:pPr>
          </w:p>
          <w:p w:rsidR="00505A05" w:rsidRPr="000230AE" w:rsidRDefault="00505A05" w:rsidP="00A323D4">
            <w:pPr>
              <w:spacing w:line="276" w:lineRule="auto"/>
            </w:pPr>
          </w:p>
          <w:p w:rsidR="00505A05" w:rsidRPr="006F0BBA" w:rsidRDefault="00505A05" w:rsidP="006F0BBA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/>
              <w:rPr>
                <w:b/>
              </w:rPr>
            </w:pPr>
            <w:r w:rsidRPr="006F0BBA">
              <w:rPr>
                <w:b/>
              </w:rPr>
              <w:t>Language</w:t>
            </w:r>
          </w:p>
          <w:p w:rsidR="00505A05" w:rsidRPr="00242B8C" w:rsidRDefault="00505A05" w:rsidP="00A323D4">
            <w:pPr>
              <w:spacing w:line="276" w:lineRule="auto"/>
              <w:rPr>
                <w:b/>
              </w:rPr>
            </w:pPr>
          </w:p>
          <w:p w:rsidR="00505A05" w:rsidRPr="00242B8C" w:rsidRDefault="00505A05" w:rsidP="00A323D4">
            <w:pPr>
              <w:spacing w:line="276" w:lineRule="auto"/>
              <w:rPr>
                <w:b/>
              </w:rPr>
            </w:pPr>
          </w:p>
          <w:p w:rsidR="00505A05" w:rsidRPr="00242B8C" w:rsidRDefault="00505A05" w:rsidP="00A323D4">
            <w:pPr>
              <w:spacing w:line="276" w:lineRule="auto"/>
              <w:rPr>
                <w:b/>
              </w:rPr>
            </w:pPr>
          </w:p>
          <w:p w:rsidR="00505A05" w:rsidRPr="00242B8C" w:rsidRDefault="00505A05" w:rsidP="00A323D4">
            <w:pPr>
              <w:spacing w:line="276" w:lineRule="auto"/>
              <w:rPr>
                <w:b/>
              </w:rPr>
            </w:pPr>
          </w:p>
          <w:p w:rsidR="00505A05" w:rsidRPr="00242B8C" w:rsidRDefault="00505A05" w:rsidP="00A323D4">
            <w:pPr>
              <w:spacing w:line="276" w:lineRule="auto"/>
              <w:rPr>
                <w:b/>
              </w:rPr>
            </w:pPr>
          </w:p>
          <w:p w:rsidR="00505A05" w:rsidRPr="00242B8C" w:rsidRDefault="00505A05" w:rsidP="00A323D4">
            <w:pPr>
              <w:spacing w:line="276" w:lineRule="auto"/>
              <w:rPr>
                <w:b/>
              </w:rPr>
            </w:pPr>
          </w:p>
          <w:p w:rsidR="00505A05" w:rsidRPr="00242B8C" w:rsidRDefault="00505A05" w:rsidP="00A323D4">
            <w:pPr>
              <w:spacing w:line="276" w:lineRule="auto"/>
              <w:rPr>
                <w:b/>
              </w:rPr>
            </w:pPr>
          </w:p>
          <w:p w:rsidR="00505A05" w:rsidRPr="00242B8C" w:rsidRDefault="00505A05" w:rsidP="00A323D4">
            <w:pPr>
              <w:spacing w:line="276" w:lineRule="auto"/>
              <w:rPr>
                <w:b/>
              </w:rPr>
            </w:pPr>
          </w:p>
          <w:p w:rsidR="00505A05" w:rsidRPr="00242B8C" w:rsidRDefault="00505A05" w:rsidP="00A323D4">
            <w:pPr>
              <w:spacing w:line="276" w:lineRule="auto"/>
              <w:rPr>
                <w:b/>
              </w:rPr>
            </w:pPr>
          </w:p>
          <w:p w:rsidR="00505A05" w:rsidRPr="00242B8C" w:rsidRDefault="00505A05" w:rsidP="00A323D4">
            <w:pPr>
              <w:spacing w:line="276" w:lineRule="auto"/>
              <w:rPr>
                <w:b/>
              </w:rPr>
            </w:pPr>
          </w:p>
          <w:p w:rsidR="00505A05" w:rsidRPr="00242B8C" w:rsidRDefault="00505A05" w:rsidP="00A323D4">
            <w:pPr>
              <w:spacing w:line="276" w:lineRule="auto"/>
              <w:rPr>
                <w:b/>
              </w:rPr>
            </w:pPr>
          </w:p>
          <w:p w:rsidR="00505A05" w:rsidRPr="00242B8C" w:rsidRDefault="00505A05" w:rsidP="00A323D4">
            <w:pPr>
              <w:spacing w:line="276" w:lineRule="auto"/>
              <w:rPr>
                <w:b/>
              </w:rPr>
            </w:pPr>
          </w:p>
          <w:p w:rsidR="00505A05" w:rsidRPr="00242B8C" w:rsidRDefault="00505A05" w:rsidP="00A323D4">
            <w:pPr>
              <w:spacing w:line="276" w:lineRule="auto"/>
              <w:rPr>
                <w:b/>
              </w:rPr>
            </w:pPr>
          </w:p>
        </w:tc>
        <w:tc>
          <w:tcPr>
            <w:tcW w:w="2160" w:type="dxa"/>
          </w:tcPr>
          <w:p w:rsidR="00505A05" w:rsidRPr="00DA3DD8" w:rsidRDefault="00505A05" w:rsidP="00A323D4">
            <w:pPr>
              <w:spacing w:line="276" w:lineRule="auto"/>
            </w:pPr>
          </w:p>
          <w:p w:rsidR="00505A05" w:rsidRPr="00DA3DD8" w:rsidRDefault="00505A05" w:rsidP="00A323D4">
            <w:pPr>
              <w:spacing w:line="276" w:lineRule="auto"/>
            </w:pPr>
          </w:p>
          <w:p w:rsidR="00505A05" w:rsidRPr="006F0BBA" w:rsidRDefault="00505A05" w:rsidP="006F0BBA">
            <w:pPr>
              <w:pStyle w:val="ListParagraph"/>
              <w:numPr>
                <w:ilvl w:val="1"/>
                <w:numId w:val="28"/>
              </w:numPr>
              <w:spacing w:line="276" w:lineRule="auto"/>
              <w:ind w:left="360"/>
            </w:pPr>
            <w:r w:rsidRPr="006F0BBA">
              <w:t xml:space="preserve">Comprehension  </w:t>
            </w:r>
          </w:p>
        </w:tc>
        <w:tc>
          <w:tcPr>
            <w:tcW w:w="3240" w:type="dxa"/>
          </w:tcPr>
          <w:p w:rsidR="00505A05" w:rsidRPr="00242B8C" w:rsidRDefault="00505A05" w:rsidP="00390A69">
            <w:pPr>
              <w:numPr>
                <w:ilvl w:val="0"/>
                <w:numId w:val="5"/>
              </w:numPr>
              <w:rPr>
                <w:lang w:val="fr-FR"/>
              </w:rPr>
            </w:pPr>
            <w:r w:rsidRPr="00242B8C">
              <w:rPr>
                <w:lang w:val="fr-FR"/>
              </w:rPr>
              <w:t xml:space="preserve">Passages  </w:t>
            </w:r>
          </w:p>
          <w:p w:rsidR="00505A05" w:rsidRPr="00242B8C" w:rsidRDefault="00505A05" w:rsidP="00390A69">
            <w:pPr>
              <w:numPr>
                <w:ilvl w:val="0"/>
                <w:numId w:val="5"/>
              </w:numPr>
              <w:rPr>
                <w:lang w:val="fr-FR"/>
              </w:rPr>
            </w:pPr>
            <w:r w:rsidRPr="00242B8C">
              <w:rPr>
                <w:lang w:val="fr-FR"/>
              </w:rPr>
              <w:t>Les techniques de description employées dans un passage</w:t>
            </w:r>
            <w:r w:rsidR="001E0F4D">
              <w:rPr>
                <w:lang w:val="fr-FR"/>
              </w:rPr>
              <w:t>.</w:t>
            </w:r>
          </w:p>
          <w:p w:rsidR="00505A05" w:rsidRPr="00242B8C" w:rsidRDefault="00505A05" w:rsidP="00390A69">
            <w:pPr>
              <w:numPr>
                <w:ilvl w:val="0"/>
                <w:numId w:val="5"/>
              </w:numPr>
              <w:rPr>
                <w:lang w:val="fr-FR"/>
              </w:rPr>
            </w:pPr>
            <w:r w:rsidRPr="00242B8C">
              <w:rPr>
                <w:lang w:val="fr-FR"/>
              </w:rPr>
              <w:t>Les techniques d’u</w:t>
            </w:r>
            <w:r w:rsidR="001E0F4D">
              <w:rPr>
                <w:lang w:val="fr-FR"/>
              </w:rPr>
              <w:t>ne dissertation argumentative.</w:t>
            </w:r>
          </w:p>
          <w:p w:rsidR="00505A05" w:rsidRPr="00242B8C" w:rsidRDefault="00505A05" w:rsidP="00390A69">
            <w:pPr>
              <w:numPr>
                <w:ilvl w:val="0"/>
                <w:numId w:val="5"/>
              </w:numPr>
              <w:rPr>
                <w:lang w:val="fr-FR"/>
              </w:rPr>
            </w:pPr>
            <w:r w:rsidRPr="00242B8C">
              <w:rPr>
                <w:lang w:val="fr-FR"/>
              </w:rPr>
              <w:t>Les</w:t>
            </w:r>
            <w:r w:rsidR="001E0F4D">
              <w:rPr>
                <w:lang w:val="fr-FR"/>
              </w:rPr>
              <w:t xml:space="preserve"> techniques d’un texte narratif.</w:t>
            </w:r>
          </w:p>
          <w:p w:rsidR="00505A05" w:rsidRPr="00242B8C" w:rsidRDefault="00505A05" w:rsidP="00390A69">
            <w:pPr>
              <w:numPr>
                <w:ilvl w:val="0"/>
                <w:numId w:val="5"/>
              </w:numPr>
              <w:rPr>
                <w:lang w:val="fr-FR"/>
              </w:rPr>
            </w:pPr>
            <w:r w:rsidRPr="00242B8C">
              <w:rPr>
                <w:lang w:val="fr-FR"/>
              </w:rPr>
              <w:t xml:space="preserve">Le fonctionnement de la langue dans un texte. </w:t>
            </w:r>
          </w:p>
        </w:tc>
        <w:tc>
          <w:tcPr>
            <w:tcW w:w="3464" w:type="dxa"/>
          </w:tcPr>
          <w:p w:rsidR="00505A05" w:rsidRPr="00AA3641" w:rsidRDefault="00505A05" w:rsidP="00A323D4">
            <w:pPr>
              <w:spacing w:line="276" w:lineRule="auto"/>
              <w:rPr>
                <w:b/>
                <w:lang w:val="fr-CM"/>
              </w:rPr>
            </w:pPr>
          </w:p>
          <w:p w:rsidR="00505A05" w:rsidRPr="00DA3DD8" w:rsidRDefault="001E0F4D" w:rsidP="00AA342F">
            <w:pPr>
              <w:numPr>
                <w:ilvl w:val="0"/>
                <w:numId w:val="9"/>
              </w:numPr>
              <w:spacing w:line="276" w:lineRule="auto"/>
            </w:pPr>
            <w:r>
              <w:t>Appraise a given passage.</w:t>
            </w:r>
          </w:p>
          <w:p w:rsidR="00505A05" w:rsidRPr="00DA3DD8" w:rsidRDefault="00505A05" w:rsidP="00AA342F">
            <w:pPr>
              <w:numPr>
                <w:ilvl w:val="0"/>
                <w:numId w:val="9"/>
              </w:numPr>
              <w:spacing w:line="276" w:lineRule="auto"/>
            </w:pPr>
            <w:r w:rsidRPr="00DA3DD8">
              <w:t>Rea</w:t>
            </w:r>
            <w:r w:rsidR="001E0F4D">
              <w:t>d and translate given sentences.</w:t>
            </w:r>
          </w:p>
          <w:p w:rsidR="00505A05" w:rsidRPr="00DA3DD8" w:rsidRDefault="001E0F4D" w:rsidP="00AA342F">
            <w:pPr>
              <w:numPr>
                <w:ilvl w:val="0"/>
                <w:numId w:val="9"/>
              </w:numPr>
              <w:spacing w:line="276" w:lineRule="auto"/>
            </w:pPr>
            <w:r w:rsidRPr="00DA3DD8">
              <w:t>Apply idiomatic</w:t>
            </w:r>
            <w:r w:rsidR="00505A05" w:rsidRPr="00DA3DD8">
              <w:t xml:space="preserve"> expressions</w:t>
            </w:r>
            <w:r>
              <w:t>.</w:t>
            </w:r>
          </w:p>
          <w:p w:rsidR="00505A05" w:rsidRPr="00DA3DD8" w:rsidRDefault="00505A05" w:rsidP="00A323D4">
            <w:pPr>
              <w:spacing w:line="276" w:lineRule="auto"/>
            </w:pPr>
          </w:p>
        </w:tc>
      </w:tr>
      <w:tr w:rsidR="00505A05" w:rsidRPr="000230AE" w:rsidTr="00894ADF">
        <w:tc>
          <w:tcPr>
            <w:tcW w:w="1823" w:type="dxa"/>
            <w:vMerge/>
          </w:tcPr>
          <w:p w:rsidR="00505A05" w:rsidRPr="00DA3DD8" w:rsidRDefault="00505A05" w:rsidP="00A323D4">
            <w:pPr>
              <w:spacing w:line="276" w:lineRule="auto"/>
            </w:pPr>
          </w:p>
        </w:tc>
        <w:tc>
          <w:tcPr>
            <w:tcW w:w="2160" w:type="dxa"/>
            <w:vMerge w:val="restart"/>
          </w:tcPr>
          <w:p w:rsidR="00505A05" w:rsidRPr="00DA3DD8" w:rsidRDefault="00505A05" w:rsidP="00A323D4">
            <w:pPr>
              <w:spacing w:line="276" w:lineRule="auto"/>
            </w:pPr>
          </w:p>
          <w:p w:rsidR="00505A05" w:rsidRPr="00DA3DD8" w:rsidRDefault="00505A05" w:rsidP="00A323D4">
            <w:pPr>
              <w:spacing w:line="276" w:lineRule="auto"/>
            </w:pPr>
          </w:p>
          <w:p w:rsidR="00505A05" w:rsidRPr="00DA3DD8" w:rsidRDefault="00505A05" w:rsidP="00A323D4">
            <w:pPr>
              <w:spacing w:line="276" w:lineRule="auto"/>
            </w:pPr>
          </w:p>
          <w:p w:rsidR="00505A05" w:rsidRPr="00DA3DD8" w:rsidRDefault="00505A05" w:rsidP="006F0BBA">
            <w:pPr>
              <w:pStyle w:val="ListParagraph"/>
              <w:numPr>
                <w:ilvl w:val="1"/>
                <w:numId w:val="28"/>
              </w:numPr>
              <w:spacing w:line="276" w:lineRule="auto"/>
              <w:ind w:left="360"/>
            </w:pPr>
            <w:r w:rsidRPr="00DA3DD8">
              <w:t xml:space="preserve">Grammar </w:t>
            </w:r>
          </w:p>
        </w:tc>
        <w:tc>
          <w:tcPr>
            <w:tcW w:w="3240" w:type="dxa"/>
          </w:tcPr>
          <w:p w:rsidR="00505A05" w:rsidRPr="00242B8C" w:rsidRDefault="00505A05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Les Articles (défini, in</w:t>
            </w:r>
            <w:r w:rsidR="001E0F4D">
              <w:rPr>
                <w:lang w:val="fr-FR"/>
              </w:rPr>
              <w:t>défini, partitif et contracté).</w:t>
            </w:r>
          </w:p>
          <w:p w:rsidR="00505A05" w:rsidRPr="00242B8C" w:rsidRDefault="00505A05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Les noms (co</w:t>
            </w:r>
            <w:r w:rsidR="001E0F4D">
              <w:rPr>
                <w:lang w:val="fr-FR"/>
              </w:rPr>
              <w:t>mmun, propre, genre et nombre).</w:t>
            </w:r>
          </w:p>
          <w:p w:rsidR="00505A05" w:rsidRPr="00242B8C" w:rsidRDefault="00505A05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Les pronoms (possessif, relatif, indéfini, personnel, démonstratif, COI, COD...)</w:t>
            </w:r>
            <w:r w:rsidR="001E0F4D">
              <w:rPr>
                <w:lang w:val="fr-FR"/>
              </w:rPr>
              <w:t>.</w:t>
            </w:r>
          </w:p>
          <w:p w:rsidR="00505A05" w:rsidRPr="00242B8C" w:rsidRDefault="00505A05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 xml:space="preserve">Les </w:t>
            </w:r>
            <w:r w:rsidR="000F1FFC">
              <w:rPr>
                <w:lang w:val="fr-FR"/>
              </w:rPr>
              <w:t>a</w:t>
            </w:r>
            <w:r w:rsidRPr="00242B8C">
              <w:rPr>
                <w:lang w:val="fr-FR"/>
              </w:rPr>
              <w:t xml:space="preserve">djectifs </w:t>
            </w:r>
            <w:r w:rsidR="001E0F4D" w:rsidRPr="00242B8C">
              <w:rPr>
                <w:lang w:val="fr-FR"/>
              </w:rPr>
              <w:t>(interrogatif</w:t>
            </w:r>
            <w:r w:rsidRPr="00242B8C">
              <w:rPr>
                <w:lang w:val="fr-FR"/>
              </w:rPr>
              <w:t xml:space="preserve">, démonstratif, possessif, </w:t>
            </w:r>
            <w:r w:rsidR="000F1FFC">
              <w:rPr>
                <w:lang w:val="fr-FR"/>
              </w:rPr>
              <w:t>indéfini. Qualificatif, numéral</w:t>
            </w:r>
            <w:r w:rsidRPr="00242B8C">
              <w:rPr>
                <w:lang w:val="fr-FR"/>
              </w:rPr>
              <w:t>)</w:t>
            </w:r>
            <w:r w:rsidR="001E0F4D">
              <w:rPr>
                <w:lang w:val="fr-FR"/>
              </w:rPr>
              <w:t>.</w:t>
            </w:r>
          </w:p>
          <w:p w:rsidR="00505A05" w:rsidRPr="00242B8C" w:rsidRDefault="000F1FFC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Les adverbes de – manière,</w:t>
            </w:r>
            <w:r w:rsidRPr="00242B8C">
              <w:rPr>
                <w:lang w:val="fr-FR"/>
              </w:rPr>
              <w:t xml:space="preserve"> cause, fréquence, but, moyen, circonstance.</w:t>
            </w:r>
          </w:p>
          <w:p w:rsidR="00505A05" w:rsidRPr="00242B8C" w:rsidRDefault="00505A05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Les conjonctio</w:t>
            </w:r>
            <w:r w:rsidR="001E0F4D">
              <w:rPr>
                <w:lang w:val="fr-FR"/>
              </w:rPr>
              <w:t>ns.</w:t>
            </w:r>
          </w:p>
          <w:p w:rsidR="00505A05" w:rsidRPr="00242B8C" w:rsidRDefault="001E0F4D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L’Impératif.</w:t>
            </w:r>
          </w:p>
          <w:p w:rsidR="00505A05" w:rsidRPr="00242B8C" w:rsidRDefault="00505A05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 xml:space="preserve">Les </w:t>
            </w:r>
            <w:r w:rsidR="000F1FFC" w:rsidRPr="00242B8C">
              <w:rPr>
                <w:lang w:val="fr-FR"/>
              </w:rPr>
              <w:t>prépositions</w:t>
            </w:r>
            <w:r w:rsidR="001E0F4D">
              <w:rPr>
                <w:lang w:val="fr-FR"/>
              </w:rPr>
              <w:t>.</w:t>
            </w:r>
          </w:p>
          <w:p w:rsidR="00505A05" w:rsidRPr="00242B8C" w:rsidRDefault="00505A05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La phrase (simple et complexe)</w:t>
            </w:r>
            <w:r w:rsidR="001E0F4D">
              <w:rPr>
                <w:lang w:val="fr-FR"/>
              </w:rPr>
              <w:t>.</w:t>
            </w:r>
          </w:p>
          <w:p w:rsidR="00505A05" w:rsidRPr="00242B8C" w:rsidRDefault="00505A05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Les interjections.</w:t>
            </w:r>
          </w:p>
        </w:tc>
        <w:tc>
          <w:tcPr>
            <w:tcW w:w="3464" w:type="dxa"/>
            <w:vMerge w:val="restart"/>
          </w:tcPr>
          <w:p w:rsidR="00505A05" w:rsidRPr="00242B8C" w:rsidRDefault="00505A05" w:rsidP="00A323D4">
            <w:pPr>
              <w:spacing w:line="276" w:lineRule="auto"/>
              <w:rPr>
                <w:b/>
              </w:rPr>
            </w:pPr>
          </w:p>
          <w:p w:rsidR="00505A05" w:rsidRPr="000230AE" w:rsidRDefault="00505A05" w:rsidP="000230AE">
            <w:pPr>
              <w:spacing w:line="276" w:lineRule="auto"/>
            </w:pPr>
            <w:r w:rsidRPr="000230AE">
              <w:t>Use appropriate language in varying contexts</w:t>
            </w:r>
            <w:r w:rsidR="001E0F4D" w:rsidRPr="000230AE">
              <w:t>.</w:t>
            </w:r>
          </w:p>
          <w:p w:rsidR="00505A05" w:rsidRPr="000230AE" w:rsidRDefault="00505A05" w:rsidP="001E0F4D">
            <w:pPr>
              <w:spacing w:line="276" w:lineRule="auto"/>
              <w:ind w:left="144"/>
            </w:pPr>
          </w:p>
        </w:tc>
      </w:tr>
      <w:tr w:rsidR="00505A05" w:rsidRPr="00AA3641" w:rsidTr="00894ADF">
        <w:tc>
          <w:tcPr>
            <w:tcW w:w="1823" w:type="dxa"/>
            <w:vMerge/>
          </w:tcPr>
          <w:p w:rsidR="00505A05" w:rsidRPr="000230AE" w:rsidRDefault="00505A05" w:rsidP="00A323D4">
            <w:pPr>
              <w:spacing w:line="276" w:lineRule="auto"/>
            </w:pPr>
          </w:p>
        </w:tc>
        <w:tc>
          <w:tcPr>
            <w:tcW w:w="2160" w:type="dxa"/>
            <w:vMerge/>
          </w:tcPr>
          <w:p w:rsidR="00505A05" w:rsidRPr="000230AE" w:rsidRDefault="00505A05" w:rsidP="00A323D4">
            <w:pPr>
              <w:spacing w:line="276" w:lineRule="auto"/>
            </w:pPr>
          </w:p>
        </w:tc>
        <w:tc>
          <w:tcPr>
            <w:tcW w:w="3240" w:type="dxa"/>
          </w:tcPr>
          <w:p w:rsidR="00505A05" w:rsidRPr="00242B8C" w:rsidRDefault="00505A05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Le verbe (le temps, la voix et le mode)</w:t>
            </w:r>
            <w:r w:rsidR="001E0F4D">
              <w:rPr>
                <w:lang w:val="fr-FR"/>
              </w:rPr>
              <w:t>.</w:t>
            </w:r>
          </w:p>
          <w:p w:rsidR="00505A05" w:rsidRPr="00242B8C" w:rsidRDefault="00505A05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 xml:space="preserve">Les temps du passé, du présent et </w:t>
            </w:r>
            <w:proofErr w:type="gramStart"/>
            <w:r w:rsidRPr="00242B8C">
              <w:rPr>
                <w:lang w:val="fr-FR"/>
              </w:rPr>
              <w:t>du</w:t>
            </w:r>
            <w:proofErr w:type="gramEnd"/>
            <w:r w:rsidRPr="00242B8C">
              <w:rPr>
                <w:lang w:val="fr-FR"/>
              </w:rPr>
              <w:t xml:space="preserve"> future.</w:t>
            </w:r>
          </w:p>
        </w:tc>
        <w:tc>
          <w:tcPr>
            <w:tcW w:w="3464" w:type="dxa"/>
            <w:vMerge/>
          </w:tcPr>
          <w:p w:rsidR="00505A05" w:rsidRPr="00242B8C" w:rsidRDefault="00505A05" w:rsidP="00AA342F">
            <w:pPr>
              <w:numPr>
                <w:ilvl w:val="1"/>
                <w:numId w:val="4"/>
              </w:numPr>
              <w:spacing w:line="276" w:lineRule="auto"/>
              <w:rPr>
                <w:lang w:val="fr-FR"/>
              </w:rPr>
            </w:pPr>
          </w:p>
        </w:tc>
      </w:tr>
      <w:tr w:rsidR="00505A05" w:rsidRPr="00AA3641" w:rsidTr="00894ADF">
        <w:tc>
          <w:tcPr>
            <w:tcW w:w="1823" w:type="dxa"/>
            <w:vMerge/>
          </w:tcPr>
          <w:p w:rsidR="00505A05" w:rsidRPr="00242B8C" w:rsidRDefault="00505A05" w:rsidP="00A323D4">
            <w:pPr>
              <w:spacing w:line="276" w:lineRule="auto"/>
              <w:rPr>
                <w:lang w:val="fr-FR"/>
              </w:rPr>
            </w:pPr>
          </w:p>
        </w:tc>
        <w:tc>
          <w:tcPr>
            <w:tcW w:w="2160" w:type="dxa"/>
          </w:tcPr>
          <w:p w:rsidR="00505A05" w:rsidRPr="00242B8C" w:rsidRDefault="00505A05" w:rsidP="00A323D4">
            <w:pPr>
              <w:spacing w:line="276" w:lineRule="auto"/>
              <w:rPr>
                <w:lang w:val="fr-FR"/>
              </w:rPr>
            </w:pPr>
          </w:p>
        </w:tc>
        <w:tc>
          <w:tcPr>
            <w:tcW w:w="3240" w:type="dxa"/>
          </w:tcPr>
          <w:p w:rsidR="00505A05" w:rsidRPr="00242B8C" w:rsidRDefault="00505A05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Le verbe et son sujet</w:t>
            </w:r>
            <w:r w:rsidR="00F23814">
              <w:rPr>
                <w:lang w:val="fr-FR"/>
              </w:rPr>
              <w:t>.</w:t>
            </w:r>
          </w:p>
          <w:p w:rsidR="00505A05" w:rsidRPr="00242B8C" w:rsidRDefault="00505A05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Le groupe nominal</w:t>
            </w:r>
            <w:r w:rsidR="00F23814">
              <w:rPr>
                <w:lang w:val="fr-FR"/>
              </w:rPr>
              <w:t>.</w:t>
            </w:r>
          </w:p>
          <w:p w:rsidR="00505A05" w:rsidRPr="00242B8C" w:rsidRDefault="00F23814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Les compléments des verbes.</w:t>
            </w:r>
          </w:p>
          <w:p w:rsidR="00505A05" w:rsidRPr="00242B8C" w:rsidRDefault="00505A05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Les propositions relatives et circonstancielles.</w:t>
            </w:r>
          </w:p>
        </w:tc>
        <w:tc>
          <w:tcPr>
            <w:tcW w:w="3464" w:type="dxa"/>
            <w:vMerge/>
          </w:tcPr>
          <w:p w:rsidR="00505A05" w:rsidRPr="00242B8C" w:rsidRDefault="00505A05" w:rsidP="00AA342F">
            <w:pPr>
              <w:numPr>
                <w:ilvl w:val="1"/>
                <w:numId w:val="4"/>
              </w:numPr>
              <w:spacing w:line="276" w:lineRule="auto"/>
              <w:rPr>
                <w:lang w:val="fr-FR"/>
              </w:rPr>
            </w:pPr>
          </w:p>
        </w:tc>
      </w:tr>
      <w:tr w:rsidR="006F0BBA" w:rsidRPr="00DA3DD8" w:rsidTr="00894ADF">
        <w:trPr>
          <w:trHeight w:val="1277"/>
        </w:trPr>
        <w:tc>
          <w:tcPr>
            <w:tcW w:w="1823" w:type="dxa"/>
            <w:vMerge/>
          </w:tcPr>
          <w:p w:rsidR="006F0BBA" w:rsidRPr="00242B8C" w:rsidRDefault="006F0BBA" w:rsidP="00A323D4">
            <w:pPr>
              <w:spacing w:line="276" w:lineRule="auto"/>
              <w:rPr>
                <w:lang w:val="fr-FR"/>
              </w:rPr>
            </w:pPr>
          </w:p>
        </w:tc>
        <w:tc>
          <w:tcPr>
            <w:tcW w:w="2160" w:type="dxa"/>
          </w:tcPr>
          <w:p w:rsidR="006F0BBA" w:rsidRDefault="006F0BBA" w:rsidP="006F0BBA">
            <w:pPr>
              <w:pStyle w:val="ListParagraph"/>
              <w:numPr>
                <w:ilvl w:val="1"/>
                <w:numId w:val="23"/>
              </w:numPr>
              <w:spacing w:line="276" w:lineRule="auto"/>
            </w:pPr>
            <w:r>
              <w:t>Spelling and conjugation</w:t>
            </w:r>
          </w:p>
        </w:tc>
        <w:tc>
          <w:tcPr>
            <w:tcW w:w="3240" w:type="dxa"/>
          </w:tcPr>
          <w:p w:rsidR="006F0BBA" w:rsidRPr="00AA3641" w:rsidRDefault="006F0BBA" w:rsidP="00AA342F">
            <w:pPr>
              <w:numPr>
                <w:ilvl w:val="0"/>
                <w:numId w:val="5"/>
              </w:numPr>
              <w:spacing w:line="276" w:lineRule="auto"/>
              <w:rPr>
                <w:lang w:val="fr-CM"/>
              </w:rPr>
            </w:pPr>
            <w:r w:rsidRPr="00AA3641">
              <w:rPr>
                <w:lang w:val="fr-CM"/>
              </w:rPr>
              <w:t>Les fonctions des pronoms (COI, COD…)</w:t>
            </w:r>
          </w:p>
          <w:p w:rsidR="006F0BBA" w:rsidRDefault="006F0BBA" w:rsidP="00AA342F">
            <w:pPr>
              <w:numPr>
                <w:ilvl w:val="0"/>
                <w:numId w:val="5"/>
              </w:numPr>
              <w:spacing w:line="276" w:lineRule="auto"/>
            </w:pPr>
            <w:r>
              <w:t>Les diff</w:t>
            </w:r>
            <w:r>
              <w:rPr>
                <w:lang w:val="fr-FR"/>
              </w:rPr>
              <w:t>é</w:t>
            </w:r>
            <w:r>
              <w:t>rents accords;</w:t>
            </w:r>
          </w:p>
          <w:p w:rsidR="006F0BBA" w:rsidRDefault="006F0BBA" w:rsidP="00AA342F">
            <w:pPr>
              <w:numPr>
                <w:ilvl w:val="0"/>
                <w:numId w:val="5"/>
              </w:numPr>
              <w:spacing w:line="276" w:lineRule="auto"/>
            </w:pPr>
            <w:r>
              <w:t>Les accents;</w:t>
            </w:r>
          </w:p>
          <w:p w:rsidR="006F0BBA" w:rsidRDefault="006F0BBA" w:rsidP="00AA342F">
            <w:pPr>
              <w:numPr>
                <w:ilvl w:val="0"/>
                <w:numId w:val="5"/>
              </w:numPr>
              <w:spacing w:line="276" w:lineRule="auto"/>
            </w:pPr>
            <w:r>
              <w:t xml:space="preserve">La </w:t>
            </w:r>
            <w:proofErr w:type="spellStart"/>
            <w:r>
              <w:t>ponctuation</w:t>
            </w:r>
            <w:proofErr w:type="spellEnd"/>
          </w:p>
        </w:tc>
        <w:tc>
          <w:tcPr>
            <w:tcW w:w="3464" w:type="dxa"/>
          </w:tcPr>
          <w:p w:rsidR="006F0BBA" w:rsidRPr="00242B8C" w:rsidRDefault="006F0BBA" w:rsidP="00A323D4">
            <w:pPr>
              <w:spacing w:line="276" w:lineRule="auto"/>
              <w:rPr>
                <w:b/>
              </w:rPr>
            </w:pPr>
          </w:p>
        </w:tc>
      </w:tr>
      <w:tr w:rsidR="00505A05" w:rsidRPr="000230AE" w:rsidTr="00894ADF">
        <w:trPr>
          <w:trHeight w:val="1313"/>
        </w:trPr>
        <w:tc>
          <w:tcPr>
            <w:tcW w:w="1823" w:type="dxa"/>
            <w:vMerge/>
          </w:tcPr>
          <w:p w:rsidR="00505A05" w:rsidRPr="00242B8C" w:rsidRDefault="00505A05" w:rsidP="00A323D4">
            <w:pPr>
              <w:spacing w:line="276" w:lineRule="auto"/>
              <w:rPr>
                <w:lang w:val="fr-FR"/>
              </w:rPr>
            </w:pPr>
          </w:p>
        </w:tc>
        <w:tc>
          <w:tcPr>
            <w:tcW w:w="2160" w:type="dxa"/>
          </w:tcPr>
          <w:p w:rsidR="00505A05" w:rsidRDefault="00505A05" w:rsidP="00A323D4">
            <w:pPr>
              <w:spacing w:line="276" w:lineRule="auto"/>
            </w:pPr>
            <w:r>
              <w:t>1.</w:t>
            </w:r>
            <w:r w:rsidR="0059310B">
              <w:t>4</w:t>
            </w:r>
          </w:p>
          <w:p w:rsidR="00505A05" w:rsidRPr="00DA3DD8" w:rsidRDefault="00505A05" w:rsidP="00A323D4">
            <w:pPr>
              <w:spacing w:line="276" w:lineRule="auto"/>
            </w:pPr>
            <w:r w:rsidRPr="00DA3DD8">
              <w:t>Vocabulary and expressions</w:t>
            </w:r>
          </w:p>
        </w:tc>
        <w:tc>
          <w:tcPr>
            <w:tcW w:w="3240" w:type="dxa"/>
          </w:tcPr>
          <w:p w:rsidR="00505A05" w:rsidRPr="00DA3DD8" w:rsidRDefault="00F23814" w:rsidP="00AA342F">
            <w:pPr>
              <w:numPr>
                <w:ilvl w:val="0"/>
                <w:numId w:val="5"/>
              </w:numPr>
              <w:spacing w:line="276" w:lineRule="auto"/>
            </w:pPr>
            <w:r>
              <w:t xml:space="preserve">Les champs </w:t>
            </w:r>
            <w:proofErr w:type="spellStart"/>
            <w:r>
              <w:t>lexicaux</w:t>
            </w:r>
            <w:proofErr w:type="spellEnd"/>
            <w:r>
              <w:t>.</w:t>
            </w:r>
          </w:p>
          <w:p w:rsidR="00505A05" w:rsidRPr="00242B8C" w:rsidRDefault="00505A05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La synonymie</w:t>
            </w:r>
            <w:r w:rsidR="00F23814">
              <w:rPr>
                <w:lang w:val="fr-FR"/>
              </w:rPr>
              <w:t>, l’antonymie et la phonologie.</w:t>
            </w:r>
          </w:p>
        </w:tc>
        <w:tc>
          <w:tcPr>
            <w:tcW w:w="3464" w:type="dxa"/>
          </w:tcPr>
          <w:p w:rsidR="00505A05" w:rsidRPr="00AA3641" w:rsidRDefault="00505A05" w:rsidP="00A323D4">
            <w:pPr>
              <w:spacing w:line="276" w:lineRule="auto"/>
              <w:rPr>
                <w:b/>
                <w:lang w:val="fr-CM"/>
              </w:rPr>
            </w:pPr>
          </w:p>
          <w:p w:rsidR="00505A05" w:rsidRPr="000230AE" w:rsidRDefault="00505A05" w:rsidP="000230AE">
            <w:pPr>
              <w:spacing w:line="276" w:lineRule="auto"/>
            </w:pPr>
            <w:r w:rsidRPr="000230AE">
              <w:t>Use a wide range of vo</w:t>
            </w:r>
            <w:r w:rsidR="00F23814" w:rsidRPr="000230AE">
              <w:t>cabulary in varying situations.</w:t>
            </w:r>
          </w:p>
        </w:tc>
      </w:tr>
      <w:tr w:rsidR="006F0BBA" w:rsidRPr="006F0BBA" w:rsidTr="00390A69">
        <w:trPr>
          <w:trHeight w:val="2222"/>
        </w:trPr>
        <w:tc>
          <w:tcPr>
            <w:tcW w:w="1823" w:type="dxa"/>
            <w:vMerge w:val="restart"/>
          </w:tcPr>
          <w:p w:rsidR="006F0BBA" w:rsidRPr="000230AE" w:rsidRDefault="006F0BBA" w:rsidP="00A323D4">
            <w:pPr>
              <w:spacing w:line="276" w:lineRule="auto"/>
            </w:pPr>
          </w:p>
          <w:p w:rsidR="006F0BBA" w:rsidRPr="000230AE" w:rsidRDefault="006F0BBA" w:rsidP="00A323D4">
            <w:pPr>
              <w:spacing w:line="276" w:lineRule="auto"/>
            </w:pPr>
          </w:p>
          <w:p w:rsidR="006F0BBA" w:rsidRPr="000230AE" w:rsidRDefault="006F0BBA" w:rsidP="00A323D4">
            <w:pPr>
              <w:spacing w:line="276" w:lineRule="auto"/>
            </w:pPr>
          </w:p>
          <w:p w:rsidR="006F0BBA" w:rsidRPr="000230AE" w:rsidRDefault="006F0BBA" w:rsidP="00A323D4">
            <w:pPr>
              <w:spacing w:line="276" w:lineRule="auto"/>
            </w:pPr>
          </w:p>
          <w:p w:rsidR="006F0BBA" w:rsidRPr="000230AE" w:rsidRDefault="006F0BBA" w:rsidP="00A323D4">
            <w:pPr>
              <w:spacing w:line="276" w:lineRule="auto"/>
            </w:pPr>
          </w:p>
          <w:p w:rsidR="006F0BBA" w:rsidRPr="000230AE" w:rsidRDefault="006F0BBA" w:rsidP="00A323D4">
            <w:pPr>
              <w:spacing w:line="276" w:lineRule="auto"/>
            </w:pPr>
          </w:p>
          <w:p w:rsidR="006F0BBA" w:rsidRDefault="006F0BBA" w:rsidP="00A323D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2.0 </w:t>
            </w:r>
          </w:p>
          <w:p w:rsidR="006F0BBA" w:rsidRDefault="006F0BBA" w:rsidP="00A323D4">
            <w:pPr>
              <w:spacing w:line="276" w:lineRule="auto"/>
              <w:rPr>
                <w:b/>
              </w:rPr>
            </w:pPr>
            <w:r w:rsidRPr="00242B8C">
              <w:rPr>
                <w:b/>
              </w:rPr>
              <w:t xml:space="preserve">Essay </w:t>
            </w:r>
          </w:p>
          <w:p w:rsidR="006F0BBA" w:rsidRPr="00242B8C" w:rsidRDefault="006F0BBA" w:rsidP="00A323D4">
            <w:pPr>
              <w:spacing w:line="276" w:lineRule="auto"/>
              <w:rPr>
                <w:b/>
              </w:rPr>
            </w:pPr>
            <w:r>
              <w:rPr>
                <w:b/>
              </w:rPr>
              <w:t>Writing T</w:t>
            </w:r>
            <w:r w:rsidRPr="00242B8C">
              <w:rPr>
                <w:b/>
              </w:rPr>
              <w:t xml:space="preserve">echniques </w:t>
            </w:r>
          </w:p>
        </w:tc>
        <w:tc>
          <w:tcPr>
            <w:tcW w:w="2160" w:type="dxa"/>
          </w:tcPr>
          <w:p w:rsidR="006F0BBA" w:rsidRPr="00DA3DD8" w:rsidRDefault="006F0BBA" w:rsidP="00A323D4">
            <w:pPr>
              <w:spacing w:line="276" w:lineRule="auto"/>
            </w:pPr>
          </w:p>
          <w:p w:rsidR="006F0BBA" w:rsidRPr="000F1FFC" w:rsidRDefault="006F0BBA" w:rsidP="00A323D4">
            <w:pPr>
              <w:spacing w:line="276" w:lineRule="auto"/>
            </w:pPr>
            <w:r w:rsidRPr="000F1FFC">
              <w:t xml:space="preserve">2.1  </w:t>
            </w:r>
          </w:p>
          <w:p w:rsidR="006F0BBA" w:rsidRPr="000F1FFC" w:rsidRDefault="006F0BBA" w:rsidP="000F1FFC">
            <w:pPr>
              <w:spacing w:line="276" w:lineRule="auto"/>
              <w:rPr>
                <w:sz w:val="2"/>
              </w:rPr>
            </w:pPr>
            <w:r w:rsidRPr="000F1FFC">
              <w:t>Introducing essay types  and topics</w:t>
            </w:r>
          </w:p>
        </w:tc>
        <w:tc>
          <w:tcPr>
            <w:tcW w:w="3240" w:type="dxa"/>
          </w:tcPr>
          <w:p w:rsidR="006F0BBA" w:rsidRPr="00242B8C" w:rsidRDefault="006F0BBA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Les types des sujets (</w:t>
            </w:r>
            <w:proofErr w:type="spellStart"/>
            <w:r w:rsidRPr="00242B8C">
              <w:rPr>
                <w:lang w:val="fr-FR"/>
              </w:rPr>
              <w:t>anlytique</w:t>
            </w:r>
            <w:proofErr w:type="spellEnd"/>
            <w:r w:rsidRPr="00242B8C">
              <w:rPr>
                <w:lang w:val="fr-FR"/>
              </w:rPr>
              <w:t>, argumentatif, comparatif)</w:t>
            </w:r>
            <w:r>
              <w:rPr>
                <w:lang w:val="fr-FR"/>
              </w:rPr>
              <w:t>.</w:t>
            </w:r>
          </w:p>
          <w:p w:rsidR="006F0BBA" w:rsidRPr="00242B8C" w:rsidRDefault="006F0BBA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La recherche des i</w:t>
            </w:r>
            <w:r>
              <w:rPr>
                <w:lang w:val="fr-FR"/>
              </w:rPr>
              <w:t>dées, la préparation d’un plan.</w:t>
            </w:r>
          </w:p>
          <w:p w:rsidR="006F0BBA" w:rsidRPr="00256C7D" w:rsidRDefault="006F0BBA" w:rsidP="00AA342F">
            <w:pPr>
              <w:numPr>
                <w:ilvl w:val="0"/>
                <w:numId w:val="5"/>
              </w:numPr>
              <w:spacing w:line="276" w:lineRule="auto"/>
              <w:rPr>
                <w:sz w:val="2"/>
                <w:lang w:val="fr-FR"/>
              </w:rPr>
            </w:pPr>
            <w:r w:rsidRPr="00242B8C">
              <w:rPr>
                <w:lang w:val="fr-FR"/>
              </w:rPr>
              <w:t>Les techniques pour introduire une dissertation.</w:t>
            </w:r>
          </w:p>
        </w:tc>
        <w:tc>
          <w:tcPr>
            <w:tcW w:w="3464" w:type="dxa"/>
          </w:tcPr>
          <w:p w:rsidR="006F0BBA" w:rsidRPr="00AA3641" w:rsidRDefault="006F0BBA" w:rsidP="00A323D4">
            <w:pPr>
              <w:spacing w:line="276" w:lineRule="auto"/>
              <w:rPr>
                <w:b/>
                <w:lang w:val="fr-CM"/>
              </w:rPr>
            </w:pPr>
          </w:p>
          <w:p w:rsidR="000230AE" w:rsidRDefault="006F0BBA" w:rsidP="000230AE">
            <w:pPr>
              <w:numPr>
                <w:ilvl w:val="0"/>
                <w:numId w:val="14"/>
              </w:numPr>
              <w:spacing w:line="276" w:lineRule="auto"/>
            </w:pPr>
            <w:r w:rsidRPr="006F0BBA">
              <w:t xml:space="preserve">Demonstrate understanding </w:t>
            </w:r>
            <w:r w:rsidR="000F1FFC" w:rsidRPr="006F0BBA">
              <w:t>of different</w:t>
            </w:r>
            <w:r w:rsidRPr="006F0BBA">
              <w:t xml:space="preserve"> strategies for introducing essay types.</w:t>
            </w:r>
          </w:p>
          <w:p w:rsidR="006F0BBA" w:rsidRPr="000230AE" w:rsidRDefault="006F0BBA" w:rsidP="000230AE">
            <w:pPr>
              <w:numPr>
                <w:ilvl w:val="0"/>
                <w:numId w:val="14"/>
              </w:numPr>
              <w:spacing w:line="276" w:lineRule="auto"/>
            </w:pPr>
            <w:r w:rsidRPr="000230AE">
              <w:t>Demonstrate a logical and focused view in introducing essays.</w:t>
            </w:r>
          </w:p>
        </w:tc>
      </w:tr>
      <w:tr w:rsidR="00505A05" w:rsidRPr="00DA3DD8" w:rsidTr="00894ADF">
        <w:tc>
          <w:tcPr>
            <w:tcW w:w="1823" w:type="dxa"/>
            <w:vMerge/>
          </w:tcPr>
          <w:p w:rsidR="00505A05" w:rsidRPr="006F0BBA" w:rsidRDefault="00505A05" w:rsidP="00A323D4">
            <w:pPr>
              <w:spacing w:line="276" w:lineRule="auto"/>
            </w:pPr>
          </w:p>
        </w:tc>
        <w:tc>
          <w:tcPr>
            <w:tcW w:w="2160" w:type="dxa"/>
          </w:tcPr>
          <w:p w:rsidR="00505A05" w:rsidRPr="006F0BBA" w:rsidRDefault="00505A05" w:rsidP="00A323D4">
            <w:pPr>
              <w:spacing w:line="276" w:lineRule="auto"/>
            </w:pPr>
          </w:p>
          <w:p w:rsidR="00505A05" w:rsidRDefault="00505A05" w:rsidP="00A323D4">
            <w:pPr>
              <w:spacing w:line="276" w:lineRule="auto"/>
            </w:pPr>
            <w:r>
              <w:t xml:space="preserve">2.2 </w:t>
            </w:r>
          </w:p>
          <w:p w:rsidR="00505A05" w:rsidRPr="000F1FFC" w:rsidRDefault="00505A05" w:rsidP="000F1FFC">
            <w:pPr>
              <w:spacing w:line="276" w:lineRule="auto"/>
            </w:pPr>
            <w:r w:rsidRPr="000F1FFC">
              <w:t xml:space="preserve">Developing ideas or points in </w:t>
            </w:r>
            <w:r w:rsidR="000F1FFC" w:rsidRPr="000F1FFC">
              <w:t>p</w:t>
            </w:r>
            <w:r w:rsidRPr="000F1FFC">
              <w:t>aragraphs</w:t>
            </w:r>
          </w:p>
        </w:tc>
        <w:tc>
          <w:tcPr>
            <w:tcW w:w="3240" w:type="dxa"/>
          </w:tcPr>
          <w:p w:rsidR="000230AE" w:rsidRPr="000F1FFC" w:rsidRDefault="000230AE" w:rsidP="000230AE">
            <w:pPr>
              <w:spacing w:line="276" w:lineRule="auto"/>
              <w:ind w:left="144"/>
            </w:pPr>
          </w:p>
          <w:p w:rsidR="00505A05" w:rsidRPr="00242B8C" w:rsidRDefault="00505A05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Lan</w:t>
            </w:r>
            <w:r w:rsidR="00F23814">
              <w:rPr>
                <w:lang w:val="fr-FR"/>
              </w:rPr>
              <w:t>cer une idée dans un paragraphe.</w:t>
            </w:r>
          </w:p>
          <w:p w:rsidR="00505A05" w:rsidRPr="00242B8C" w:rsidRDefault="000230AE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Soutenir </w:t>
            </w:r>
            <w:r w:rsidR="00F23814">
              <w:rPr>
                <w:lang w:val="fr-FR"/>
              </w:rPr>
              <w:t>un point de vue.</w:t>
            </w:r>
          </w:p>
          <w:p w:rsidR="00505A05" w:rsidRPr="00242B8C" w:rsidRDefault="000230AE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Employer les </w:t>
            </w:r>
            <w:r w:rsidR="00F23814">
              <w:rPr>
                <w:lang w:val="fr-FR"/>
              </w:rPr>
              <w:t>connecteurs logiques</w:t>
            </w:r>
            <w:r>
              <w:rPr>
                <w:lang w:val="fr-FR"/>
              </w:rPr>
              <w:t xml:space="preserve"> dans un paragraphe</w:t>
            </w:r>
            <w:r w:rsidR="00F23814">
              <w:rPr>
                <w:lang w:val="fr-FR"/>
              </w:rPr>
              <w:t>.</w:t>
            </w:r>
          </w:p>
          <w:p w:rsidR="00505A05" w:rsidRPr="00242B8C" w:rsidRDefault="000230AE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Tirer l</w:t>
            </w:r>
            <w:r w:rsidR="00505A05" w:rsidRPr="00242B8C">
              <w:rPr>
                <w:lang w:val="fr-FR"/>
              </w:rPr>
              <w:t>a conclusion partielle</w:t>
            </w:r>
            <w:r w:rsidR="00F23814">
              <w:rPr>
                <w:lang w:val="fr-FR"/>
              </w:rPr>
              <w:t>.</w:t>
            </w:r>
          </w:p>
        </w:tc>
        <w:tc>
          <w:tcPr>
            <w:tcW w:w="3464" w:type="dxa"/>
          </w:tcPr>
          <w:p w:rsidR="00505A05" w:rsidRPr="00242B8C" w:rsidRDefault="00505A05" w:rsidP="00A323D4">
            <w:pPr>
              <w:spacing w:line="276" w:lineRule="auto"/>
              <w:rPr>
                <w:b/>
              </w:rPr>
            </w:pPr>
          </w:p>
          <w:p w:rsidR="00505A05" w:rsidRPr="00DA3DD8" w:rsidRDefault="00505A05" w:rsidP="00AA342F">
            <w:pPr>
              <w:numPr>
                <w:ilvl w:val="0"/>
                <w:numId w:val="15"/>
              </w:numPr>
              <w:spacing w:line="276" w:lineRule="auto"/>
            </w:pPr>
            <w:r w:rsidRPr="00DA3DD8">
              <w:t>Develop ideas in p</w:t>
            </w:r>
            <w:r w:rsidR="00F23814">
              <w:t>aragraphs.</w:t>
            </w:r>
          </w:p>
          <w:p w:rsidR="00505A05" w:rsidRPr="000F1FFC" w:rsidRDefault="000F1FFC" w:rsidP="00AA342F">
            <w:pPr>
              <w:numPr>
                <w:ilvl w:val="0"/>
                <w:numId w:val="15"/>
              </w:numPr>
              <w:spacing w:line="276" w:lineRule="auto"/>
            </w:pPr>
            <w:r w:rsidRPr="000F1FFC">
              <w:t>Defend their points of view in the paragraphs.</w:t>
            </w:r>
          </w:p>
          <w:p w:rsidR="00505A05" w:rsidRPr="00DA3DD8" w:rsidRDefault="00505A05" w:rsidP="00AA342F">
            <w:pPr>
              <w:numPr>
                <w:ilvl w:val="0"/>
                <w:numId w:val="15"/>
              </w:numPr>
              <w:spacing w:line="276" w:lineRule="auto"/>
            </w:pPr>
            <w:r w:rsidRPr="00DA3DD8">
              <w:t>Argue for or against others’ points of views</w:t>
            </w:r>
            <w:r w:rsidR="00F23814">
              <w:t>.</w:t>
            </w:r>
          </w:p>
          <w:p w:rsidR="00505A05" w:rsidRPr="00DA3DD8" w:rsidRDefault="00505A05" w:rsidP="00AA342F">
            <w:pPr>
              <w:numPr>
                <w:ilvl w:val="0"/>
                <w:numId w:val="15"/>
              </w:numPr>
              <w:spacing w:line="276" w:lineRule="auto"/>
            </w:pPr>
            <w:r w:rsidRPr="00DA3DD8">
              <w:t>Draw partial conclusions depending on th</w:t>
            </w:r>
            <w:r w:rsidR="00F23814">
              <w:t>e position taken in a paragraph.</w:t>
            </w:r>
          </w:p>
          <w:p w:rsidR="00505A05" w:rsidRPr="00DA3DD8" w:rsidRDefault="00505A05" w:rsidP="00AA342F">
            <w:pPr>
              <w:numPr>
                <w:ilvl w:val="0"/>
                <w:numId w:val="15"/>
              </w:numPr>
              <w:spacing w:line="276" w:lineRule="auto"/>
            </w:pPr>
            <w:r w:rsidRPr="00DA3DD8">
              <w:t>Use transitions.</w:t>
            </w:r>
          </w:p>
        </w:tc>
      </w:tr>
      <w:tr w:rsidR="00505A05" w:rsidRPr="000230AE" w:rsidTr="00894ADF">
        <w:tc>
          <w:tcPr>
            <w:tcW w:w="1823" w:type="dxa"/>
            <w:vMerge/>
          </w:tcPr>
          <w:p w:rsidR="00505A05" w:rsidRPr="00DA3DD8" w:rsidRDefault="00505A05" w:rsidP="00A323D4">
            <w:pPr>
              <w:spacing w:line="276" w:lineRule="auto"/>
            </w:pPr>
          </w:p>
        </w:tc>
        <w:tc>
          <w:tcPr>
            <w:tcW w:w="2160" w:type="dxa"/>
          </w:tcPr>
          <w:p w:rsidR="00505A05" w:rsidRDefault="00505A05" w:rsidP="00A323D4">
            <w:pPr>
              <w:spacing w:line="276" w:lineRule="auto"/>
            </w:pPr>
            <w:r>
              <w:t>2.3</w:t>
            </w:r>
          </w:p>
          <w:p w:rsidR="00505A05" w:rsidRPr="00DA3DD8" w:rsidRDefault="00505A05" w:rsidP="00A323D4">
            <w:pPr>
              <w:spacing w:line="276" w:lineRule="auto"/>
            </w:pPr>
            <w:r w:rsidRPr="00DA3DD8">
              <w:t>Concluding essay topics</w:t>
            </w:r>
          </w:p>
        </w:tc>
        <w:tc>
          <w:tcPr>
            <w:tcW w:w="3240" w:type="dxa"/>
          </w:tcPr>
          <w:p w:rsidR="00505A05" w:rsidRPr="00242B8C" w:rsidRDefault="000230AE" w:rsidP="000230AE">
            <w:pPr>
              <w:spacing w:line="276" w:lineRule="auto"/>
              <w:ind w:left="144"/>
              <w:rPr>
                <w:lang w:val="fr-FR"/>
              </w:rPr>
            </w:pPr>
            <w:r>
              <w:rPr>
                <w:lang w:val="fr-FR"/>
              </w:rPr>
              <w:t xml:space="preserve">Comment exprimer un jugement de valeur par rapport ou type de sujet donné </w:t>
            </w:r>
          </w:p>
        </w:tc>
        <w:tc>
          <w:tcPr>
            <w:tcW w:w="3464" w:type="dxa"/>
          </w:tcPr>
          <w:p w:rsidR="00505A05" w:rsidRPr="000230AE" w:rsidRDefault="00505A05" w:rsidP="000230AE">
            <w:pPr>
              <w:spacing w:line="276" w:lineRule="auto"/>
            </w:pPr>
            <w:r w:rsidRPr="000230AE">
              <w:t xml:space="preserve">Bring their points of view to a logical conclusion. </w:t>
            </w:r>
          </w:p>
        </w:tc>
      </w:tr>
      <w:tr w:rsidR="00505A05" w:rsidRPr="000230AE" w:rsidTr="00894ADF">
        <w:tc>
          <w:tcPr>
            <w:tcW w:w="1823" w:type="dxa"/>
          </w:tcPr>
          <w:p w:rsidR="00505A05" w:rsidRPr="000230AE" w:rsidRDefault="00505A05" w:rsidP="00A323D4">
            <w:pPr>
              <w:spacing w:line="276" w:lineRule="auto"/>
              <w:rPr>
                <w:b/>
              </w:rPr>
            </w:pPr>
          </w:p>
          <w:p w:rsidR="00505A05" w:rsidRDefault="00505A05" w:rsidP="00A323D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3.0 </w:t>
            </w:r>
          </w:p>
          <w:p w:rsidR="00505A05" w:rsidRPr="00242B8C" w:rsidRDefault="009B120F" w:rsidP="00A323D4">
            <w:pPr>
              <w:spacing w:line="276" w:lineRule="auto"/>
              <w:rPr>
                <w:b/>
              </w:rPr>
            </w:pPr>
            <w:r>
              <w:rPr>
                <w:b/>
              </w:rPr>
              <w:t>Translation T</w:t>
            </w:r>
            <w:r w:rsidR="00505A05" w:rsidRPr="00242B8C">
              <w:rPr>
                <w:b/>
              </w:rPr>
              <w:t xml:space="preserve">echniques </w:t>
            </w:r>
          </w:p>
        </w:tc>
        <w:tc>
          <w:tcPr>
            <w:tcW w:w="2160" w:type="dxa"/>
          </w:tcPr>
          <w:p w:rsidR="00505A05" w:rsidRPr="00DA3DD8" w:rsidRDefault="00505A05" w:rsidP="00A323D4">
            <w:pPr>
              <w:spacing w:line="276" w:lineRule="auto"/>
            </w:pPr>
          </w:p>
          <w:p w:rsidR="00505A05" w:rsidRPr="00DA3DD8" w:rsidRDefault="00505A05" w:rsidP="00A323D4">
            <w:pPr>
              <w:spacing w:line="276" w:lineRule="auto"/>
            </w:pPr>
          </w:p>
          <w:p w:rsidR="00505A05" w:rsidRPr="00DA3DD8" w:rsidRDefault="00505A05" w:rsidP="00A323D4">
            <w:pPr>
              <w:spacing w:line="276" w:lineRule="auto"/>
            </w:pPr>
            <w:r w:rsidRPr="00DA3DD8">
              <w:t>Translation</w:t>
            </w:r>
          </w:p>
        </w:tc>
        <w:tc>
          <w:tcPr>
            <w:tcW w:w="3240" w:type="dxa"/>
          </w:tcPr>
          <w:p w:rsidR="00505A05" w:rsidRPr="00DA3DD8" w:rsidRDefault="00F23814" w:rsidP="00AA342F">
            <w:pPr>
              <w:numPr>
                <w:ilvl w:val="0"/>
                <w:numId w:val="5"/>
              </w:numPr>
              <w:spacing w:line="276" w:lineRule="auto"/>
            </w:pPr>
            <w:proofErr w:type="spellStart"/>
            <w:r>
              <w:t>Traduire</w:t>
            </w:r>
            <w:proofErr w:type="spellEnd"/>
            <w:r>
              <w:t xml:space="preserve"> un </w:t>
            </w:r>
            <w:proofErr w:type="spellStart"/>
            <w:r>
              <w:t>sens.</w:t>
            </w:r>
            <w:proofErr w:type="spellEnd"/>
          </w:p>
          <w:p w:rsidR="00505A05" w:rsidRPr="00DA3DD8" w:rsidRDefault="00F23814" w:rsidP="00AA342F">
            <w:pPr>
              <w:numPr>
                <w:ilvl w:val="0"/>
                <w:numId w:val="5"/>
              </w:numPr>
              <w:spacing w:line="276" w:lineRule="auto"/>
            </w:pPr>
            <w:proofErr w:type="spellStart"/>
            <w:r>
              <w:t>Traduire</w:t>
            </w:r>
            <w:proofErr w:type="spellEnd"/>
            <w:r>
              <w:t xml:space="preserve"> le temps verbal.</w:t>
            </w:r>
          </w:p>
          <w:p w:rsidR="00505A05" w:rsidRPr="00DA3DD8" w:rsidRDefault="00505A05" w:rsidP="00AA342F">
            <w:pPr>
              <w:numPr>
                <w:ilvl w:val="0"/>
                <w:numId w:val="5"/>
              </w:numPr>
              <w:spacing w:line="276" w:lineRule="auto"/>
            </w:pPr>
            <w:proofErr w:type="spellStart"/>
            <w:r w:rsidRPr="00DA3DD8">
              <w:t>Tradui</w:t>
            </w:r>
            <w:r w:rsidR="00F23814">
              <w:t>re</w:t>
            </w:r>
            <w:proofErr w:type="spellEnd"/>
            <w:r w:rsidR="00F23814">
              <w:t xml:space="preserve"> les structures </w:t>
            </w:r>
            <w:proofErr w:type="spellStart"/>
            <w:r w:rsidR="00F23814">
              <w:t>grammaticales</w:t>
            </w:r>
            <w:proofErr w:type="spellEnd"/>
            <w:r w:rsidR="00F23814">
              <w:t>.</w:t>
            </w:r>
          </w:p>
          <w:p w:rsidR="00505A05" w:rsidRPr="00DA3DD8" w:rsidRDefault="00505A05" w:rsidP="00AA342F">
            <w:pPr>
              <w:numPr>
                <w:ilvl w:val="0"/>
                <w:numId w:val="5"/>
              </w:numPr>
              <w:spacing w:line="276" w:lineRule="auto"/>
            </w:pPr>
            <w:proofErr w:type="spellStart"/>
            <w:r w:rsidRPr="00DA3DD8">
              <w:t>Traduire</w:t>
            </w:r>
            <w:proofErr w:type="spellEnd"/>
            <w:r w:rsidRPr="00DA3DD8">
              <w:t xml:space="preserve"> les expressions </w:t>
            </w:r>
            <w:proofErr w:type="spellStart"/>
            <w:r w:rsidRPr="00DA3DD8">
              <w:t>idiomatiques</w:t>
            </w:r>
            <w:proofErr w:type="spellEnd"/>
            <w:r w:rsidR="00F23814">
              <w:t>.</w:t>
            </w:r>
          </w:p>
          <w:p w:rsidR="00505A05" w:rsidRPr="00DA3DD8" w:rsidRDefault="00505A05" w:rsidP="00AA342F">
            <w:pPr>
              <w:numPr>
                <w:ilvl w:val="0"/>
                <w:numId w:val="5"/>
              </w:numPr>
              <w:spacing w:line="276" w:lineRule="auto"/>
            </w:pPr>
            <w:proofErr w:type="spellStart"/>
            <w:r w:rsidRPr="00DA3DD8">
              <w:t>Traduire</w:t>
            </w:r>
            <w:proofErr w:type="spellEnd"/>
            <w:r w:rsidRPr="00DA3DD8">
              <w:t xml:space="preserve"> les faux </w:t>
            </w:r>
            <w:proofErr w:type="spellStart"/>
            <w:proofErr w:type="gramStart"/>
            <w:r w:rsidRPr="00DA3DD8">
              <w:t>amis</w:t>
            </w:r>
            <w:proofErr w:type="spellEnd"/>
            <w:proofErr w:type="gramEnd"/>
            <w:r w:rsidRPr="00DA3DD8">
              <w:t>.</w:t>
            </w:r>
          </w:p>
        </w:tc>
        <w:tc>
          <w:tcPr>
            <w:tcW w:w="3464" w:type="dxa"/>
          </w:tcPr>
          <w:p w:rsidR="00505A05" w:rsidRPr="000230AE" w:rsidRDefault="00505A05" w:rsidP="000230AE">
            <w:pPr>
              <w:numPr>
                <w:ilvl w:val="0"/>
                <w:numId w:val="20"/>
              </w:numPr>
              <w:spacing w:line="276" w:lineRule="auto"/>
            </w:pPr>
            <w:r w:rsidRPr="000230AE">
              <w:t xml:space="preserve">Translate </w:t>
            </w:r>
            <w:r w:rsidR="00506E98" w:rsidRPr="000230AE">
              <w:t>given</w:t>
            </w:r>
            <w:r w:rsidR="000230AE" w:rsidRPr="000230AE">
              <w:t xml:space="preserve">passages </w:t>
            </w:r>
            <w:r w:rsidR="00B85A88" w:rsidRPr="000230AE">
              <w:t>from</w:t>
            </w:r>
            <w:r w:rsidRPr="000230AE">
              <w:t xml:space="preserve"> English into French</w:t>
            </w:r>
            <w:r w:rsidR="0059310B">
              <w:t xml:space="preserve"> and French into English</w:t>
            </w:r>
            <w:r w:rsidRPr="000230AE">
              <w:t xml:space="preserve"> using appropriate tenses, grammar structures and apt expressions.</w:t>
            </w:r>
          </w:p>
        </w:tc>
      </w:tr>
      <w:tr w:rsidR="00527643" w:rsidRPr="00DA3DD8" w:rsidTr="00894ADF">
        <w:tc>
          <w:tcPr>
            <w:tcW w:w="1823" w:type="dxa"/>
            <w:vMerge w:val="restart"/>
          </w:tcPr>
          <w:p w:rsidR="00527643" w:rsidRPr="000230AE" w:rsidRDefault="00527643" w:rsidP="00A323D4">
            <w:pPr>
              <w:spacing w:line="276" w:lineRule="auto"/>
            </w:pPr>
          </w:p>
          <w:p w:rsidR="00527643" w:rsidRPr="000230AE" w:rsidRDefault="00527643" w:rsidP="00A323D4">
            <w:pPr>
              <w:spacing w:line="276" w:lineRule="auto"/>
            </w:pPr>
          </w:p>
          <w:p w:rsidR="00527643" w:rsidRPr="0059310B" w:rsidRDefault="00527643" w:rsidP="0059310B">
            <w:pPr>
              <w:spacing w:line="276" w:lineRule="auto"/>
              <w:ind w:left="504"/>
              <w:rPr>
                <w:b/>
              </w:rPr>
            </w:pPr>
          </w:p>
          <w:p w:rsidR="00527643" w:rsidRDefault="00527643" w:rsidP="00AA342F">
            <w:pPr>
              <w:numPr>
                <w:ilvl w:val="1"/>
                <w:numId w:val="7"/>
              </w:numPr>
              <w:spacing w:line="276" w:lineRule="auto"/>
              <w:rPr>
                <w:b/>
              </w:rPr>
            </w:pPr>
            <w:r w:rsidRPr="00242B8C">
              <w:rPr>
                <w:b/>
              </w:rPr>
              <w:t xml:space="preserve">Literature </w:t>
            </w:r>
          </w:p>
          <w:p w:rsidR="00527643" w:rsidRDefault="00527643" w:rsidP="00A323D4">
            <w:pPr>
              <w:spacing w:line="276" w:lineRule="auto"/>
              <w:ind w:left="504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ind w:left="504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ind w:left="504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ind w:left="504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ind w:left="504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ind w:left="504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ind w:left="504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ind w:left="504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ind w:left="504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ind w:left="504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ind w:left="504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ind w:left="504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ind w:left="144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rPr>
                <w:b/>
              </w:rPr>
            </w:pPr>
          </w:p>
          <w:p w:rsidR="00527643" w:rsidRDefault="00527643" w:rsidP="00A323D4">
            <w:pPr>
              <w:spacing w:line="276" w:lineRule="auto"/>
              <w:rPr>
                <w:b/>
              </w:rPr>
            </w:pPr>
            <w:r>
              <w:rPr>
                <w:b/>
              </w:rPr>
              <w:t>4.0</w:t>
            </w:r>
          </w:p>
          <w:p w:rsidR="00527643" w:rsidRPr="00242B8C" w:rsidRDefault="00527643" w:rsidP="00A323D4">
            <w:pPr>
              <w:spacing w:line="276" w:lineRule="auto"/>
              <w:rPr>
                <w:b/>
              </w:rPr>
            </w:pPr>
            <w:r w:rsidRPr="00242B8C">
              <w:rPr>
                <w:b/>
              </w:rPr>
              <w:t>Literature</w:t>
            </w:r>
            <w:r>
              <w:rPr>
                <w:b/>
              </w:rPr>
              <w:t xml:space="preserve"> (cont.)</w:t>
            </w:r>
          </w:p>
        </w:tc>
        <w:tc>
          <w:tcPr>
            <w:tcW w:w="2160" w:type="dxa"/>
          </w:tcPr>
          <w:p w:rsidR="00527643" w:rsidRPr="00DA3DD8" w:rsidRDefault="00527643" w:rsidP="00A323D4">
            <w:pPr>
              <w:spacing w:line="276" w:lineRule="auto"/>
            </w:pPr>
          </w:p>
          <w:p w:rsidR="00527643" w:rsidRPr="00DA3DD8" w:rsidRDefault="00527643" w:rsidP="00A323D4">
            <w:pPr>
              <w:spacing w:line="276" w:lineRule="auto"/>
            </w:pPr>
          </w:p>
          <w:p w:rsidR="00527643" w:rsidRDefault="00527643" w:rsidP="00A323D4">
            <w:pPr>
              <w:spacing w:line="276" w:lineRule="auto"/>
            </w:pPr>
            <w:r>
              <w:t>4.1</w:t>
            </w:r>
          </w:p>
          <w:p w:rsidR="00527643" w:rsidRPr="00DA3DD8" w:rsidRDefault="00527643" w:rsidP="00A323D4">
            <w:pPr>
              <w:spacing w:line="276" w:lineRule="auto"/>
            </w:pPr>
            <w:r w:rsidRPr="00DA3DD8">
              <w:t xml:space="preserve">Poetry appreciation </w:t>
            </w:r>
          </w:p>
        </w:tc>
        <w:tc>
          <w:tcPr>
            <w:tcW w:w="3240" w:type="dxa"/>
          </w:tcPr>
          <w:p w:rsidR="00527643" w:rsidRPr="00DA3DD8" w:rsidRDefault="00527643" w:rsidP="00AA342F">
            <w:pPr>
              <w:numPr>
                <w:ilvl w:val="0"/>
                <w:numId w:val="5"/>
              </w:numPr>
              <w:spacing w:line="276" w:lineRule="auto"/>
            </w:pPr>
            <w:r w:rsidRPr="00DA3DD8">
              <w:t>Le mot</w:t>
            </w:r>
            <w:r>
              <w:t>.</w:t>
            </w:r>
          </w:p>
          <w:p w:rsidR="00527643" w:rsidRPr="00242B8C" w:rsidRDefault="00527643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La voix et le ton.</w:t>
            </w:r>
          </w:p>
          <w:p w:rsidR="00527643" w:rsidRPr="00242B8C" w:rsidRDefault="00527643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Les images (olfactive, tactile, gustative, au</w:t>
            </w:r>
            <w:r>
              <w:rPr>
                <w:lang w:val="fr-FR"/>
              </w:rPr>
              <w:t>ditive, visuelle, télépathique).</w:t>
            </w:r>
          </w:p>
          <w:p w:rsidR="00527643" w:rsidRPr="00242B8C" w:rsidRDefault="00527643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Les figures de </w:t>
            </w:r>
            <w:proofErr w:type="spellStart"/>
            <w:r>
              <w:rPr>
                <w:lang w:val="fr-FR"/>
              </w:rPr>
              <w:t>réthorique</w:t>
            </w:r>
            <w:proofErr w:type="spellEnd"/>
            <w:r>
              <w:rPr>
                <w:lang w:val="fr-FR"/>
              </w:rPr>
              <w:t>.</w:t>
            </w:r>
          </w:p>
          <w:p w:rsidR="00527643" w:rsidRPr="00242B8C" w:rsidRDefault="00527643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La sonorité (assonan</w:t>
            </w:r>
            <w:r>
              <w:rPr>
                <w:lang w:val="fr-FR"/>
              </w:rPr>
              <w:t xml:space="preserve">ce, allitération, </w:t>
            </w:r>
            <w:proofErr w:type="spellStart"/>
            <w:r>
              <w:rPr>
                <w:lang w:val="fr-FR"/>
              </w:rPr>
              <w:t>rthyme</w:t>
            </w:r>
            <w:proofErr w:type="spellEnd"/>
            <w:r>
              <w:rPr>
                <w:lang w:val="fr-FR"/>
              </w:rPr>
              <w:t>, rime).</w:t>
            </w:r>
          </w:p>
          <w:p w:rsidR="00527643" w:rsidRPr="00242B8C" w:rsidRDefault="00527643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La structure ou la forme.</w:t>
            </w:r>
          </w:p>
          <w:p w:rsidR="00527643" w:rsidRPr="00242B8C" w:rsidRDefault="00527643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 xml:space="preserve">Le fond. </w:t>
            </w:r>
          </w:p>
        </w:tc>
        <w:tc>
          <w:tcPr>
            <w:tcW w:w="3464" w:type="dxa"/>
          </w:tcPr>
          <w:p w:rsidR="00527643" w:rsidRPr="00DA3DD8" w:rsidRDefault="00527643" w:rsidP="00894ADF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 w:rsidRPr="00DA3DD8">
              <w:t>Bring out the impress</w:t>
            </w:r>
            <w:r>
              <w:t>ions on life as given by a poem.</w:t>
            </w:r>
          </w:p>
          <w:p w:rsidR="00527643" w:rsidRPr="00DA3DD8" w:rsidRDefault="00527643" w:rsidP="00AA342F">
            <w:pPr>
              <w:numPr>
                <w:ilvl w:val="0"/>
                <w:numId w:val="16"/>
              </w:numPr>
              <w:spacing w:line="276" w:lineRule="auto"/>
            </w:pPr>
            <w:r w:rsidRPr="00DA3DD8">
              <w:t>Give the dra</w:t>
            </w:r>
            <w:r>
              <w:t>matic effects of poetic devices.</w:t>
            </w:r>
          </w:p>
          <w:p w:rsidR="00527643" w:rsidRPr="00DA3DD8" w:rsidRDefault="00527643" w:rsidP="00AA342F">
            <w:pPr>
              <w:numPr>
                <w:ilvl w:val="0"/>
                <w:numId w:val="16"/>
              </w:numPr>
              <w:spacing w:line="276" w:lineRule="auto"/>
            </w:pPr>
            <w:r w:rsidRPr="00DA3DD8">
              <w:t>Described</w:t>
            </w:r>
            <w:r>
              <w:t xml:space="preserve"> objects by poets.</w:t>
            </w:r>
          </w:p>
          <w:p w:rsidR="00527643" w:rsidRPr="00DA3DD8" w:rsidRDefault="00527643" w:rsidP="00AA342F">
            <w:pPr>
              <w:numPr>
                <w:ilvl w:val="0"/>
                <w:numId w:val="16"/>
              </w:numPr>
              <w:spacing w:line="276" w:lineRule="auto"/>
            </w:pPr>
            <w:r w:rsidRPr="00DA3DD8">
              <w:t>Bring out the meanings of poems as deduced from poetic devices.</w:t>
            </w:r>
          </w:p>
          <w:p w:rsidR="00527643" w:rsidRPr="00DA3DD8" w:rsidRDefault="00527643" w:rsidP="00AA342F">
            <w:pPr>
              <w:numPr>
                <w:ilvl w:val="0"/>
                <w:numId w:val="16"/>
              </w:numPr>
              <w:spacing w:line="276" w:lineRule="auto"/>
            </w:pPr>
            <w:r w:rsidRPr="00DA3DD8">
              <w:t>Correlate different elements in different poems.</w:t>
            </w:r>
          </w:p>
        </w:tc>
      </w:tr>
      <w:tr w:rsidR="00527643" w:rsidRPr="00DA3DD8" w:rsidTr="00894ADF">
        <w:tc>
          <w:tcPr>
            <w:tcW w:w="1823" w:type="dxa"/>
            <w:vMerge/>
          </w:tcPr>
          <w:p w:rsidR="00527643" w:rsidRPr="00DA3DD8" w:rsidRDefault="00527643" w:rsidP="00A323D4">
            <w:pPr>
              <w:spacing w:line="276" w:lineRule="auto"/>
            </w:pPr>
          </w:p>
        </w:tc>
        <w:tc>
          <w:tcPr>
            <w:tcW w:w="2160" w:type="dxa"/>
          </w:tcPr>
          <w:p w:rsidR="00527643" w:rsidRPr="00DA3DD8" w:rsidRDefault="00527643" w:rsidP="00A323D4">
            <w:pPr>
              <w:spacing w:line="276" w:lineRule="auto"/>
            </w:pPr>
          </w:p>
          <w:p w:rsidR="00527643" w:rsidRDefault="00527643" w:rsidP="00A323D4">
            <w:pPr>
              <w:spacing w:line="276" w:lineRule="auto"/>
            </w:pPr>
            <w:r>
              <w:t>4.2</w:t>
            </w:r>
          </w:p>
          <w:p w:rsidR="00527643" w:rsidRPr="00DA3DD8" w:rsidRDefault="00527643" w:rsidP="00A323D4">
            <w:pPr>
              <w:spacing w:line="276" w:lineRule="auto"/>
            </w:pPr>
            <w:r w:rsidRPr="00DA3DD8">
              <w:t>Character</w:t>
            </w:r>
            <w:r>
              <w:t>iz</w:t>
            </w:r>
            <w:r w:rsidRPr="00DA3DD8">
              <w:t>ation</w:t>
            </w:r>
          </w:p>
        </w:tc>
        <w:tc>
          <w:tcPr>
            <w:tcW w:w="3240" w:type="dxa"/>
          </w:tcPr>
          <w:p w:rsidR="00527643" w:rsidRPr="00DA3DD8" w:rsidRDefault="00527643" w:rsidP="00AA342F">
            <w:pPr>
              <w:numPr>
                <w:ilvl w:val="0"/>
                <w:numId w:val="5"/>
              </w:numPr>
              <w:spacing w:line="276" w:lineRule="auto"/>
            </w:pPr>
            <w:r>
              <w:t>Le portrait physique.</w:t>
            </w:r>
          </w:p>
          <w:p w:rsidR="00527643" w:rsidRPr="00DA3DD8" w:rsidRDefault="00527643" w:rsidP="00AA342F">
            <w:pPr>
              <w:numPr>
                <w:ilvl w:val="0"/>
                <w:numId w:val="5"/>
              </w:numPr>
              <w:spacing w:line="276" w:lineRule="auto"/>
            </w:pPr>
            <w:r>
              <w:t>Le portrait moral.</w:t>
            </w:r>
          </w:p>
          <w:p w:rsidR="00527643" w:rsidRPr="00DA3DD8" w:rsidRDefault="00527643" w:rsidP="00AA342F">
            <w:pPr>
              <w:numPr>
                <w:ilvl w:val="0"/>
                <w:numId w:val="5"/>
              </w:numPr>
              <w:spacing w:line="276" w:lineRule="auto"/>
            </w:pPr>
            <w:proofErr w:type="spellStart"/>
            <w:r>
              <w:t>L’évolution</w:t>
            </w:r>
            <w:proofErr w:type="spellEnd"/>
            <w:r>
              <w:t xml:space="preserve"> d’un personage.</w:t>
            </w:r>
          </w:p>
          <w:p w:rsidR="00527643" w:rsidRPr="00242B8C" w:rsidRDefault="00527643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lastRenderedPageBreak/>
              <w:t>Les tra</w:t>
            </w:r>
            <w:r>
              <w:rPr>
                <w:lang w:val="fr-FR"/>
              </w:rPr>
              <w:t xml:space="preserve">its de caractère d’un </w:t>
            </w:r>
            <w:proofErr w:type="spellStart"/>
            <w:r>
              <w:rPr>
                <w:lang w:val="fr-FR"/>
              </w:rPr>
              <w:t>personage</w:t>
            </w:r>
            <w:proofErr w:type="spellEnd"/>
            <w:r>
              <w:rPr>
                <w:lang w:val="fr-FR"/>
              </w:rPr>
              <w:t>.</w:t>
            </w:r>
          </w:p>
          <w:p w:rsidR="00527643" w:rsidRPr="00242B8C" w:rsidRDefault="00527643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Le rôle d’un personnage.</w:t>
            </w:r>
          </w:p>
        </w:tc>
        <w:tc>
          <w:tcPr>
            <w:tcW w:w="3464" w:type="dxa"/>
          </w:tcPr>
          <w:p w:rsidR="00527643" w:rsidRPr="00DA3DD8" w:rsidRDefault="00527643" w:rsidP="00AA342F">
            <w:pPr>
              <w:numPr>
                <w:ilvl w:val="0"/>
                <w:numId w:val="17"/>
              </w:numPr>
              <w:spacing w:line="276" w:lineRule="auto"/>
            </w:pPr>
            <w:r w:rsidRPr="00DA3DD8">
              <w:lastRenderedPageBreak/>
              <w:t>Bring out ch</w:t>
            </w:r>
            <w:r>
              <w:t>aracter traits.</w:t>
            </w:r>
          </w:p>
          <w:p w:rsidR="00527643" w:rsidRPr="00DA3DD8" w:rsidRDefault="00527643" w:rsidP="00AA342F">
            <w:pPr>
              <w:numPr>
                <w:ilvl w:val="0"/>
                <w:numId w:val="17"/>
              </w:numPr>
              <w:spacing w:line="276" w:lineRule="auto"/>
            </w:pPr>
            <w:r w:rsidRPr="00DA3DD8">
              <w:t>Bring out lessons learnt from attitud</w:t>
            </w:r>
            <w:r>
              <w:t xml:space="preserve">es of characters in a </w:t>
            </w:r>
            <w:r>
              <w:lastRenderedPageBreak/>
              <w:t>given texts.</w:t>
            </w:r>
          </w:p>
          <w:p w:rsidR="00527643" w:rsidRPr="00DA3DD8" w:rsidRDefault="00527643" w:rsidP="00AA342F">
            <w:pPr>
              <w:numPr>
                <w:ilvl w:val="0"/>
                <w:numId w:val="17"/>
              </w:numPr>
              <w:spacing w:line="276" w:lineRule="auto"/>
            </w:pPr>
            <w:r w:rsidRPr="00DA3DD8">
              <w:t>An</w:t>
            </w:r>
            <w:r>
              <w:t>alyse the actions of characters.</w:t>
            </w:r>
          </w:p>
          <w:p w:rsidR="00527643" w:rsidRPr="00DA3DD8" w:rsidRDefault="00527643" w:rsidP="00AA342F">
            <w:pPr>
              <w:numPr>
                <w:ilvl w:val="0"/>
                <w:numId w:val="17"/>
              </w:numPr>
              <w:spacing w:line="276" w:lineRule="auto"/>
            </w:pPr>
            <w:r w:rsidRPr="00DA3DD8">
              <w:t>Synthesize the relationship between characters.</w:t>
            </w:r>
          </w:p>
        </w:tc>
      </w:tr>
      <w:tr w:rsidR="00527643" w:rsidRPr="00DA3DD8" w:rsidTr="00894ADF">
        <w:tc>
          <w:tcPr>
            <w:tcW w:w="1823" w:type="dxa"/>
            <w:vMerge/>
          </w:tcPr>
          <w:p w:rsidR="00527643" w:rsidRPr="00DA3DD8" w:rsidRDefault="00527643" w:rsidP="00A323D4">
            <w:pPr>
              <w:spacing w:line="276" w:lineRule="auto"/>
            </w:pPr>
          </w:p>
        </w:tc>
        <w:tc>
          <w:tcPr>
            <w:tcW w:w="2160" w:type="dxa"/>
          </w:tcPr>
          <w:p w:rsidR="00527643" w:rsidRDefault="00527643" w:rsidP="00A323D4">
            <w:pPr>
              <w:spacing w:line="276" w:lineRule="auto"/>
            </w:pPr>
            <w:r>
              <w:t>4.3</w:t>
            </w:r>
          </w:p>
          <w:p w:rsidR="00527643" w:rsidRPr="00DA3DD8" w:rsidRDefault="00527643" w:rsidP="00A323D4">
            <w:pPr>
              <w:spacing w:line="276" w:lineRule="auto"/>
            </w:pPr>
            <w:r w:rsidRPr="00DA3DD8">
              <w:t>Literary techniques</w:t>
            </w:r>
          </w:p>
        </w:tc>
        <w:tc>
          <w:tcPr>
            <w:tcW w:w="3240" w:type="dxa"/>
          </w:tcPr>
          <w:p w:rsidR="00527643" w:rsidRPr="00DA3DD8" w:rsidRDefault="00527643" w:rsidP="00AA342F">
            <w:pPr>
              <w:numPr>
                <w:ilvl w:val="0"/>
                <w:numId w:val="5"/>
              </w:numPr>
              <w:spacing w:line="276" w:lineRule="auto"/>
            </w:pPr>
            <w:r>
              <w:t>Le contrast.</w:t>
            </w:r>
          </w:p>
          <w:p w:rsidR="00527643" w:rsidRPr="00242B8C" w:rsidRDefault="00527643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Les fig</w:t>
            </w:r>
            <w:r>
              <w:rPr>
                <w:lang w:val="fr-FR"/>
              </w:rPr>
              <w:t>ures ou techniques littéraires.</w:t>
            </w:r>
          </w:p>
          <w:p w:rsidR="00527643" w:rsidRPr="00242B8C" w:rsidRDefault="00527643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La langue.</w:t>
            </w:r>
          </w:p>
        </w:tc>
        <w:tc>
          <w:tcPr>
            <w:tcW w:w="3464" w:type="dxa"/>
          </w:tcPr>
          <w:p w:rsidR="00527643" w:rsidRPr="00242B8C" w:rsidRDefault="00527643" w:rsidP="00A323D4">
            <w:pPr>
              <w:spacing w:line="276" w:lineRule="auto"/>
              <w:rPr>
                <w:b/>
              </w:rPr>
            </w:pPr>
          </w:p>
          <w:p w:rsidR="00527643" w:rsidRPr="00DA3DD8" w:rsidRDefault="00527643" w:rsidP="00CB0905">
            <w:pPr>
              <w:spacing w:line="276" w:lineRule="auto"/>
            </w:pPr>
            <w:r w:rsidRPr="00DA3DD8">
              <w:t>Assess the effec</w:t>
            </w:r>
            <w:r>
              <w:t>tiveness of literary techniques.</w:t>
            </w:r>
          </w:p>
        </w:tc>
      </w:tr>
      <w:tr w:rsidR="00527643" w:rsidRPr="00DA3DD8" w:rsidTr="00894ADF">
        <w:tc>
          <w:tcPr>
            <w:tcW w:w="1823" w:type="dxa"/>
            <w:vMerge/>
          </w:tcPr>
          <w:p w:rsidR="00527643" w:rsidRPr="00242B8C" w:rsidRDefault="00527643" w:rsidP="00A323D4">
            <w:pPr>
              <w:spacing w:line="276" w:lineRule="auto"/>
              <w:rPr>
                <w:b/>
              </w:rPr>
            </w:pPr>
          </w:p>
        </w:tc>
        <w:tc>
          <w:tcPr>
            <w:tcW w:w="2160" w:type="dxa"/>
          </w:tcPr>
          <w:p w:rsidR="00390A69" w:rsidRDefault="00390A69" w:rsidP="00894ADF">
            <w:pPr>
              <w:spacing w:line="276" w:lineRule="auto"/>
            </w:pPr>
          </w:p>
          <w:p w:rsidR="00527643" w:rsidRPr="00DA3DD8" w:rsidRDefault="00527643" w:rsidP="00894ADF">
            <w:pPr>
              <w:spacing w:line="276" w:lineRule="auto"/>
            </w:pPr>
            <w:r>
              <w:t xml:space="preserve">4.4 </w:t>
            </w:r>
            <w:r w:rsidRPr="00DA3DD8">
              <w:t>Setting in literary works</w:t>
            </w:r>
          </w:p>
        </w:tc>
        <w:tc>
          <w:tcPr>
            <w:tcW w:w="3240" w:type="dxa"/>
          </w:tcPr>
          <w:p w:rsidR="00390A69" w:rsidRDefault="00390A69" w:rsidP="00390A69">
            <w:pPr>
              <w:spacing w:line="276" w:lineRule="auto"/>
              <w:ind w:left="144"/>
            </w:pPr>
          </w:p>
          <w:p w:rsidR="00527643" w:rsidRPr="00DA3DD8" w:rsidRDefault="00527643" w:rsidP="00AA342F">
            <w:pPr>
              <w:numPr>
                <w:ilvl w:val="0"/>
                <w:numId w:val="5"/>
              </w:numPr>
              <w:spacing w:line="276" w:lineRule="auto"/>
            </w:pPr>
            <w:r>
              <w:t xml:space="preserve">Le </w:t>
            </w:r>
            <w:proofErr w:type="spellStart"/>
            <w:r>
              <w:t>rôle</w:t>
            </w:r>
            <w:proofErr w:type="spellEnd"/>
            <w:r>
              <w:t xml:space="preserve"> d’un milieu.</w:t>
            </w:r>
          </w:p>
          <w:p w:rsidR="00527643" w:rsidRPr="00DA3DD8" w:rsidRDefault="00527643" w:rsidP="00AA342F">
            <w:pPr>
              <w:numPr>
                <w:ilvl w:val="0"/>
                <w:numId w:val="5"/>
              </w:numPr>
              <w:spacing w:line="276" w:lineRule="auto"/>
            </w:pPr>
            <w:r w:rsidRPr="00DA3DD8">
              <w:t xml:space="preserve">Le milieu </w:t>
            </w:r>
            <w:proofErr w:type="spellStart"/>
            <w:r w:rsidRPr="00DA3DD8">
              <w:t>etl’action</w:t>
            </w:r>
            <w:proofErr w:type="spellEnd"/>
            <w:r w:rsidRPr="00DA3DD8">
              <w:t>.</w:t>
            </w:r>
          </w:p>
        </w:tc>
        <w:tc>
          <w:tcPr>
            <w:tcW w:w="3464" w:type="dxa"/>
          </w:tcPr>
          <w:p w:rsidR="00390A69" w:rsidRDefault="00390A69" w:rsidP="00CB0905">
            <w:pPr>
              <w:spacing w:line="276" w:lineRule="auto"/>
              <w:rPr>
                <w:b/>
              </w:rPr>
            </w:pPr>
          </w:p>
          <w:p w:rsidR="00527643" w:rsidRPr="00DA3DD8" w:rsidRDefault="00527643" w:rsidP="00CB0905">
            <w:pPr>
              <w:spacing w:line="276" w:lineRule="auto"/>
            </w:pPr>
            <w:r w:rsidRPr="00DA3DD8">
              <w:t>Assess the role and effects of different settings on characters.</w:t>
            </w:r>
          </w:p>
        </w:tc>
      </w:tr>
      <w:tr w:rsidR="00527643" w:rsidRPr="00DA3DD8" w:rsidTr="00894ADF">
        <w:tc>
          <w:tcPr>
            <w:tcW w:w="1823" w:type="dxa"/>
            <w:vMerge/>
          </w:tcPr>
          <w:p w:rsidR="00527643" w:rsidRPr="00DA3DD8" w:rsidRDefault="00527643" w:rsidP="00A323D4">
            <w:pPr>
              <w:spacing w:line="276" w:lineRule="auto"/>
            </w:pPr>
          </w:p>
        </w:tc>
        <w:tc>
          <w:tcPr>
            <w:tcW w:w="2160" w:type="dxa"/>
          </w:tcPr>
          <w:p w:rsidR="00390A69" w:rsidRDefault="00390A69" w:rsidP="00A323D4">
            <w:pPr>
              <w:spacing w:line="276" w:lineRule="auto"/>
            </w:pPr>
          </w:p>
          <w:p w:rsidR="00527643" w:rsidRDefault="00527643" w:rsidP="00A323D4">
            <w:pPr>
              <w:spacing w:line="276" w:lineRule="auto"/>
            </w:pPr>
            <w:r>
              <w:t>4.5</w:t>
            </w:r>
          </w:p>
          <w:p w:rsidR="00527643" w:rsidRPr="00DA3DD8" w:rsidRDefault="00527643" w:rsidP="00A323D4">
            <w:pPr>
              <w:spacing w:line="276" w:lineRule="auto"/>
            </w:pPr>
            <w:r w:rsidRPr="00DA3DD8">
              <w:t>Themes and perspectives in literature</w:t>
            </w:r>
          </w:p>
        </w:tc>
        <w:tc>
          <w:tcPr>
            <w:tcW w:w="3240" w:type="dxa"/>
          </w:tcPr>
          <w:p w:rsidR="00527643" w:rsidRDefault="00527643" w:rsidP="00A323D4">
            <w:pPr>
              <w:spacing w:line="276" w:lineRule="auto"/>
              <w:ind w:left="144"/>
            </w:pPr>
          </w:p>
          <w:p w:rsidR="00527643" w:rsidRPr="00DA3DD8" w:rsidRDefault="00527643" w:rsidP="00AA342F">
            <w:pPr>
              <w:numPr>
                <w:ilvl w:val="0"/>
                <w:numId w:val="5"/>
              </w:numPr>
              <w:spacing w:line="276" w:lineRule="auto"/>
            </w:pPr>
            <w:r w:rsidRPr="00DA3DD8">
              <w:t xml:space="preserve">Pour </w:t>
            </w:r>
            <w:proofErr w:type="spellStart"/>
            <w:r w:rsidRPr="00DA3DD8">
              <w:t>sortirunthème</w:t>
            </w:r>
            <w:proofErr w:type="spellEnd"/>
            <w:r w:rsidRPr="00DA3DD8">
              <w:t>.</w:t>
            </w:r>
          </w:p>
        </w:tc>
        <w:tc>
          <w:tcPr>
            <w:tcW w:w="3464" w:type="dxa"/>
          </w:tcPr>
          <w:p w:rsidR="00390A69" w:rsidRDefault="00390A69" w:rsidP="00390A69">
            <w:pPr>
              <w:pStyle w:val="ListParagraph"/>
              <w:spacing w:line="276" w:lineRule="auto"/>
              <w:ind w:left="360"/>
            </w:pPr>
          </w:p>
          <w:p w:rsidR="00527643" w:rsidRPr="00DA3DD8" w:rsidRDefault="00527643" w:rsidP="00894ADF">
            <w:pPr>
              <w:pStyle w:val="ListParagraph"/>
              <w:numPr>
                <w:ilvl w:val="0"/>
                <w:numId w:val="18"/>
              </w:numPr>
              <w:spacing w:line="276" w:lineRule="auto"/>
            </w:pPr>
            <w:r w:rsidRPr="00DA3DD8">
              <w:t>Draw conclusions</w:t>
            </w:r>
            <w:r>
              <w:t xml:space="preserve"> after studying a literary work.</w:t>
            </w:r>
          </w:p>
          <w:p w:rsidR="00527643" w:rsidRPr="00DA3DD8" w:rsidRDefault="00527643" w:rsidP="00AA342F">
            <w:pPr>
              <w:numPr>
                <w:ilvl w:val="0"/>
                <w:numId w:val="18"/>
              </w:numPr>
              <w:spacing w:line="276" w:lineRule="auto"/>
            </w:pPr>
            <w:r w:rsidRPr="00DA3DD8">
              <w:t>Analyse the different themes</w:t>
            </w:r>
            <w:r>
              <w:t xml:space="preserve"> in a given literary area.</w:t>
            </w:r>
          </w:p>
          <w:p w:rsidR="00527643" w:rsidRPr="00DA3DD8" w:rsidRDefault="00527643" w:rsidP="00AA342F">
            <w:pPr>
              <w:numPr>
                <w:ilvl w:val="0"/>
                <w:numId w:val="18"/>
              </w:numPr>
              <w:spacing w:line="276" w:lineRule="auto"/>
            </w:pPr>
            <w:r w:rsidRPr="00DA3DD8">
              <w:t xml:space="preserve">Assess the </w:t>
            </w:r>
            <w:r>
              <w:t>c</w:t>
            </w:r>
            <w:r w:rsidRPr="00DA3DD8">
              <w:t>ontribution of characters, setting and action in bringing out a theme.</w:t>
            </w:r>
          </w:p>
          <w:p w:rsidR="00527643" w:rsidRPr="00DA3DD8" w:rsidRDefault="00527643" w:rsidP="00AA342F">
            <w:pPr>
              <w:numPr>
                <w:ilvl w:val="0"/>
                <w:numId w:val="18"/>
              </w:numPr>
              <w:spacing w:line="276" w:lineRule="auto"/>
            </w:pPr>
            <w:r w:rsidRPr="00DA3DD8">
              <w:t>Relate themes to their own personal experiences.</w:t>
            </w:r>
          </w:p>
        </w:tc>
      </w:tr>
      <w:tr w:rsidR="00527643" w:rsidRPr="00DA3DD8" w:rsidTr="00894ADF">
        <w:tc>
          <w:tcPr>
            <w:tcW w:w="1823" w:type="dxa"/>
            <w:vMerge/>
          </w:tcPr>
          <w:p w:rsidR="00527643" w:rsidRPr="00DA3DD8" w:rsidRDefault="00527643" w:rsidP="00A323D4">
            <w:pPr>
              <w:spacing w:line="276" w:lineRule="auto"/>
            </w:pPr>
          </w:p>
        </w:tc>
        <w:tc>
          <w:tcPr>
            <w:tcW w:w="2160" w:type="dxa"/>
          </w:tcPr>
          <w:p w:rsidR="00527643" w:rsidRPr="00DA3DD8" w:rsidRDefault="00527643" w:rsidP="00A323D4">
            <w:pPr>
              <w:spacing w:line="276" w:lineRule="auto"/>
            </w:pPr>
          </w:p>
          <w:p w:rsidR="00527643" w:rsidRDefault="00527643" w:rsidP="00A323D4">
            <w:pPr>
              <w:spacing w:line="276" w:lineRule="auto"/>
            </w:pPr>
            <w:r>
              <w:t>4.6</w:t>
            </w:r>
          </w:p>
          <w:p w:rsidR="00527643" w:rsidRPr="00DA3DD8" w:rsidRDefault="00527643" w:rsidP="00A323D4">
            <w:pPr>
              <w:spacing w:line="276" w:lineRule="auto"/>
            </w:pPr>
            <w:r w:rsidRPr="00DA3DD8">
              <w:t xml:space="preserve">The plot – intrigue and action </w:t>
            </w:r>
          </w:p>
        </w:tc>
        <w:tc>
          <w:tcPr>
            <w:tcW w:w="3240" w:type="dxa"/>
          </w:tcPr>
          <w:p w:rsidR="00390A69" w:rsidRDefault="00390A69" w:rsidP="00390A69">
            <w:pPr>
              <w:spacing w:line="276" w:lineRule="auto"/>
              <w:ind w:left="144"/>
            </w:pPr>
            <w:bookmarkStart w:id="0" w:name="_GoBack"/>
            <w:bookmarkEnd w:id="0"/>
          </w:p>
          <w:p w:rsidR="00527643" w:rsidRPr="00DA3DD8" w:rsidRDefault="00527643" w:rsidP="00AA342F">
            <w:pPr>
              <w:numPr>
                <w:ilvl w:val="0"/>
                <w:numId w:val="5"/>
              </w:numPr>
              <w:spacing w:line="276" w:lineRule="auto"/>
            </w:pPr>
            <w:proofErr w:type="spellStart"/>
            <w:r w:rsidRPr="00DA3DD8">
              <w:t>L’origine</w:t>
            </w:r>
            <w:proofErr w:type="spellEnd"/>
            <w:r w:rsidRPr="00DA3DD8">
              <w:t xml:space="preserve"> du </w:t>
            </w:r>
            <w:proofErr w:type="spellStart"/>
            <w:proofErr w:type="gramStart"/>
            <w:r w:rsidRPr="00DA3DD8">
              <w:t>confli</w:t>
            </w:r>
            <w:proofErr w:type="spellEnd"/>
            <w:r>
              <w:t>.</w:t>
            </w:r>
            <w:r w:rsidRPr="00DA3DD8">
              <w:t>;</w:t>
            </w:r>
            <w:proofErr w:type="gramEnd"/>
          </w:p>
          <w:p w:rsidR="00527643" w:rsidRPr="00242B8C" w:rsidRDefault="00527643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La tension ou les points chauds</w:t>
            </w:r>
            <w:r>
              <w:rPr>
                <w:lang w:val="fr-FR"/>
              </w:rPr>
              <w:t>.</w:t>
            </w:r>
          </w:p>
          <w:p w:rsidR="00527643" w:rsidRPr="00242B8C" w:rsidRDefault="00527643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Les personnages impliqués.</w:t>
            </w:r>
          </w:p>
          <w:p w:rsidR="00527643" w:rsidRPr="00242B8C" w:rsidRDefault="00527643" w:rsidP="00AA342F">
            <w:pPr>
              <w:numPr>
                <w:ilvl w:val="0"/>
                <w:numId w:val="5"/>
              </w:numPr>
              <w:spacing w:line="276" w:lineRule="auto"/>
              <w:rPr>
                <w:lang w:val="fr-FR"/>
              </w:rPr>
            </w:pPr>
            <w:r w:rsidRPr="00242B8C">
              <w:rPr>
                <w:lang w:val="fr-FR"/>
              </w:rPr>
              <w:t>Le dénouement.</w:t>
            </w:r>
          </w:p>
        </w:tc>
        <w:tc>
          <w:tcPr>
            <w:tcW w:w="3464" w:type="dxa"/>
          </w:tcPr>
          <w:p w:rsidR="00527643" w:rsidRPr="00242B8C" w:rsidRDefault="00527643" w:rsidP="00A323D4">
            <w:pPr>
              <w:spacing w:line="276" w:lineRule="auto"/>
              <w:rPr>
                <w:b/>
              </w:rPr>
            </w:pPr>
          </w:p>
          <w:p w:rsidR="00527643" w:rsidRPr="00DA3DD8" w:rsidRDefault="00527643" w:rsidP="00AA342F">
            <w:pPr>
              <w:numPr>
                <w:ilvl w:val="0"/>
                <w:numId w:val="19"/>
              </w:numPr>
              <w:spacing w:line="276" w:lineRule="auto"/>
            </w:pPr>
            <w:r>
              <w:t>Demonstrate a good knowledge on</w:t>
            </w:r>
            <w:r w:rsidRPr="00DA3DD8">
              <w:t xml:space="preserve"> types of characters – hero, protagonist, antagonist, minor, confident, flat character… </w:t>
            </w:r>
          </w:p>
          <w:p w:rsidR="00527643" w:rsidRPr="00DA3DD8" w:rsidRDefault="00527643" w:rsidP="00AA342F">
            <w:pPr>
              <w:numPr>
                <w:ilvl w:val="0"/>
                <w:numId w:val="19"/>
              </w:numPr>
              <w:spacing w:line="276" w:lineRule="auto"/>
            </w:pPr>
            <w:r w:rsidRPr="00DA3DD8">
              <w:t>Analyse action in a literary work – if it is cyclical, linear, alternating or episodic.</w:t>
            </w:r>
          </w:p>
        </w:tc>
      </w:tr>
    </w:tbl>
    <w:p w:rsidR="00F65A6D" w:rsidRDefault="00F65A6D" w:rsidP="00A323D4">
      <w:pPr>
        <w:spacing w:line="276" w:lineRule="auto"/>
        <w:rPr>
          <w:b/>
        </w:rPr>
      </w:pPr>
    </w:p>
    <w:p w:rsidR="006A0BE2" w:rsidRPr="00DA3DD8" w:rsidRDefault="00C166D8" w:rsidP="00F229AB">
      <w:pPr>
        <w:rPr>
          <w:b/>
        </w:rPr>
      </w:pPr>
      <w:r>
        <w:rPr>
          <w:b/>
        </w:rPr>
        <w:t xml:space="preserve">7. </w:t>
      </w:r>
      <w:r w:rsidR="006A0BE2" w:rsidRPr="00DA3DD8">
        <w:rPr>
          <w:b/>
        </w:rPr>
        <w:t>TEXT BOOKS AND REFERENCE MATERIAL</w:t>
      </w:r>
    </w:p>
    <w:p w:rsidR="006A0BE2" w:rsidRPr="00DA3DD8" w:rsidRDefault="006A0BE2" w:rsidP="00F85998">
      <w:pPr>
        <w:spacing w:line="276" w:lineRule="auto"/>
        <w:rPr>
          <w:i/>
        </w:rPr>
      </w:pPr>
      <w:r w:rsidRPr="00DA3DD8">
        <w:tab/>
      </w:r>
      <w:r w:rsidR="00E10C72">
        <w:rPr>
          <w:i/>
        </w:rPr>
        <w:t>-  A good French L</w:t>
      </w:r>
      <w:r w:rsidRPr="00DA3DD8">
        <w:rPr>
          <w:i/>
        </w:rPr>
        <w:t>anguage Dictionary</w:t>
      </w:r>
    </w:p>
    <w:p w:rsidR="006A0BE2" w:rsidRPr="00DA3DD8" w:rsidRDefault="006A0BE2" w:rsidP="00F85998">
      <w:pPr>
        <w:spacing w:line="276" w:lineRule="auto"/>
        <w:rPr>
          <w:i/>
        </w:rPr>
      </w:pPr>
      <w:r w:rsidRPr="00DA3DD8">
        <w:rPr>
          <w:i/>
        </w:rPr>
        <w:tab/>
        <w:t>-  A good English Language Dictionary</w:t>
      </w:r>
    </w:p>
    <w:p w:rsidR="006A0BE2" w:rsidRPr="00DA3DD8" w:rsidRDefault="006A0BE2" w:rsidP="00F85998">
      <w:pPr>
        <w:spacing w:line="360" w:lineRule="auto"/>
        <w:rPr>
          <w:i/>
        </w:rPr>
      </w:pPr>
      <w:r w:rsidRPr="00DA3DD8">
        <w:rPr>
          <w:i/>
        </w:rPr>
        <w:tab/>
        <w:t>-  A good Bilingual (French and English) Dictionary</w:t>
      </w:r>
    </w:p>
    <w:p w:rsidR="006A0BE2" w:rsidRPr="00AA3641" w:rsidRDefault="006A0BE2" w:rsidP="00F85998">
      <w:pPr>
        <w:spacing w:line="360" w:lineRule="auto"/>
        <w:rPr>
          <w:i/>
          <w:lang w:val="fr-CM"/>
        </w:rPr>
      </w:pPr>
      <w:r w:rsidRPr="00DA3DD8">
        <w:rPr>
          <w:i/>
        </w:rPr>
        <w:tab/>
        <w:t xml:space="preserve">- </w:t>
      </w:r>
      <w:r w:rsidRPr="00710EB9">
        <w:t>Whitmarsh</w:t>
      </w:r>
      <w:r w:rsidR="00710EB9" w:rsidRPr="00710EB9">
        <w:t>, W.F.H (n.d)</w:t>
      </w:r>
      <w:r w:rsidR="00710EB9">
        <w:rPr>
          <w:i/>
        </w:rPr>
        <w:t>.</w:t>
      </w:r>
      <w:r w:rsidRPr="00AA3641">
        <w:rPr>
          <w:i/>
          <w:lang w:val="fr-CM"/>
        </w:rPr>
        <w:t>New advanced French Course</w:t>
      </w:r>
    </w:p>
    <w:p w:rsidR="006A0BE2" w:rsidRPr="00DA3DD8" w:rsidRDefault="006A0BE2" w:rsidP="00F85998">
      <w:pPr>
        <w:spacing w:line="360" w:lineRule="auto"/>
        <w:rPr>
          <w:i/>
          <w:lang w:val="fr-FR"/>
        </w:rPr>
      </w:pPr>
      <w:r w:rsidRPr="00AA3641">
        <w:rPr>
          <w:i/>
          <w:lang w:val="fr-CM"/>
        </w:rPr>
        <w:tab/>
      </w:r>
      <w:r w:rsidRPr="00DA3DD8">
        <w:rPr>
          <w:i/>
          <w:lang w:val="fr-FR"/>
        </w:rPr>
        <w:t xml:space="preserve">-  </w:t>
      </w:r>
      <w:r w:rsidR="00710EB9" w:rsidRPr="00710EB9">
        <w:rPr>
          <w:lang w:val="fr-FR"/>
        </w:rPr>
        <w:t>Bescherelle,</w:t>
      </w:r>
      <w:r w:rsidR="00256C7D">
        <w:rPr>
          <w:lang w:val="fr-FR"/>
        </w:rPr>
        <w:t>&amp;</w:t>
      </w:r>
      <w:r w:rsidR="00710EB9" w:rsidRPr="00710EB9">
        <w:rPr>
          <w:lang w:val="fr-FR"/>
        </w:rPr>
        <w:t xml:space="preserve"> Hatier</w:t>
      </w:r>
      <w:r w:rsidR="00710EB9">
        <w:rPr>
          <w:i/>
          <w:lang w:val="fr-FR"/>
        </w:rPr>
        <w:t xml:space="preserve"> (</w:t>
      </w:r>
      <w:r w:rsidR="00710EB9" w:rsidRPr="00DA3DD8">
        <w:rPr>
          <w:i/>
          <w:lang w:val="fr-FR"/>
        </w:rPr>
        <w:t>1990</w:t>
      </w:r>
      <w:r w:rsidR="00710EB9">
        <w:rPr>
          <w:i/>
          <w:lang w:val="fr-FR"/>
        </w:rPr>
        <w:t xml:space="preserve">) </w:t>
      </w:r>
      <w:r w:rsidRPr="00710EB9">
        <w:rPr>
          <w:i/>
          <w:lang w:val="fr-FR"/>
        </w:rPr>
        <w:t xml:space="preserve">LA </w:t>
      </w:r>
      <w:r w:rsidR="00E41918" w:rsidRPr="00710EB9">
        <w:rPr>
          <w:i/>
          <w:lang w:val="fr-FR"/>
        </w:rPr>
        <w:t>Conjugaison</w:t>
      </w:r>
      <w:r w:rsidR="00CB184A">
        <w:rPr>
          <w:i/>
          <w:lang w:val="fr-FR"/>
        </w:rPr>
        <w:t xml:space="preserve"> 12000 verbes, </w:t>
      </w:r>
    </w:p>
    <w:p w:rsidR="006A0BE2" w:rsidRPr="00DA3DD8" w:rsidRDefault="006A0BE2" w:rsidP="00F85998">
      <w:pPr>
        <w:spacing w:line="360" w:lineRule="auto"/>
        <w:rPr>
          <w:lang w:val="fr-FR"/>
        </w:rPr>
      </w:pPr>
      <w:r w:rsidRPr="00DA3DD8">
        <w:rPr>
          <w:i/>
          <w:lang w:val="fr-FR"/>
        </w:rPr>
        <w:tab/>
        <w:t xml:space="preserve">-  La Grammaire Française </w:t>
      </w:r>
      <w:r w:rsidR="00E41918" w:rsidRPr="00DA3DD8">
        <w:rPr>
          <w:i/>
          <w:lang w:val="fr-FR"/>
        </w:rPr>
        <w:t>d’A-Z</w:t>
      </w:r>
      <w:r w:rsidRPr="00DA3DD8">
        <w:rPr>
          <w:lang w:val="fr-FR"/>
        </w:rPr>
        <w:tab/>
      </w:r>
    </w:p>
    <w:sectPr w:rsidR="006A0BE2" w:rsidRPr="00DA3DD8" w:rsidSect="00F65A6D">
      <w:headerReference w:type="default" r:id="rId9"/>
      <w:footerReference w:type="default" r:id="rId10"/>
      <w:pgSz w:w="11909" w:h="16834" w:code="9"/>
      <w:pgMar w:top="90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BBA" w:rsidRDefault="006F0BBA" w:rsidP="00CF5106">
      <w:r>
        <w:separator/>
      </w:r>
    </w:p>
  </w:endnote>
  <w:endnote w:type="continuationSeparator" w:id="1">
    <w:p w:rsidR="006F0BBA" w:rsidRDefault="006F0BBA" w:rsidP="00CF5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BA" w:rsidRDefault="008F34BD">
    <w:pPr>
      <w:pStyle w:val="Footer"/>
      <w:jc w:val="center"/>
    </w:pPr>
    <w:r>
      <w:fldChar w:fldCharType="begin"/>
    </w:r>
    <w:r w:rsidR="006F0BBA">
      <w:instrText xml:space="preserve"> PAGE   \* MERGEFORMAT </w:instrText>
    </w:r>
    <w:r>
      <w:fldChar w:fldCharType="separate"/>
    </w:r>
    <w:r w:rsidR="005F5DC0">
      <w:rPr>
        <w:noProof/>
      </w:rPr>
      <w:t>7</w:t>
    </w:r>
    <w:r>
      <w:fldChar w:fldCharType="end"/>
    </w:r>
  </w:p>
  <w:p w:rsidR="006F0BBA" w:rsidRDefault="006F0B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BBA" w:rsidRDefault="006F0BBA" w:rsidP="00CF5106">
      <w:r>
        <w:separator/>
      </w:r>
    </w:p>
  </w:footnote>
  <w:footnote w:type="continuationSeparator" w:id="1">
    <w:p w:rsidR="006F0BBA" w:rsidRDefault="006F0BBA" w:rsidP="00CF5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06" w:type="pct"/>
      <w:tblInd w:w="-720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68"/>
      <w:gridCol w:w="1154"/>
    </w:tblGrid>
    <w:tr w:rsidR="006F0BBA" w:rsidTr="001B226E">
      <w:trPr>
        <w:trHeight w:val="288"/>
      </w:trPr>
      <w:sdt>
        <w:sdtPr>
          <w:rPr>
            <w:b/>
            <w:color w:val="BFBFBF"/>
            <w:sz w:val="22"/>
            <w:szCs w:val="22"/>
          </w:rPr>
          <w:alias w:val="Title"/>
          <w:id w:val="77761602"/>
          <w:placeholder>
            <w:docPart w:val="6B82A88BAA3E4932A0241123ACF25F8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720" w:type="dxa"/>
            </w:tcPr>
            <w:p w:rsidR="006F0BBA" w:rsidRDefault="006F0BBA" w:rsidP="001B226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B226E">
                <w:rPr>
                  <w:b/>
                  <w:color w:val="BFBFBF"/>
                  <w:sz w:val="22"/>
                  <w:szCs w:val="22"/>
                </w:rPr>
                <w:t>CAMEROON GENERAL CERTI</w:t>
              </w:r>
              <w:r>
                <w:rPr>
                  <w:b/>
                  <w:color w:val="BFBFBF"/>
                  <w:sz w:val="22"/>
                  <w:szCs w:val="22"/>
                </w:rPr>
                <w:t>FICATE OF EDUCATION BOARD     A/</w:t>
              </w:r>
              <w:r w:rsidRPr="001B226E">
                <w:rPr>
                  <w:b/>
                  <w:color w:val="BFBFBF"/>
                  <w:sz w:val="22"/>
                  <w:szCs w:val="22"/>
                </w:rPr>
                <w:t>L</w:t>
              </w:r>
              <w:r>
                <w:rPr>
                  <w:b/>
                  <w:color w:val="BFBFBF"/>
                  <w:sz w:val="22"/>
                  <w:szCs w:val="22"/>
                  <w:lang w:val="en-US"/>
                </w:rPr>
                <w:t>745</w:t>
              </w:r>
              <w:r w:rsidRPr="001B226E">
                <w:rPr>
                  <w:b/>
                  <w:color w:val="BFBFBF"/>
                  <w:sz w:val="22"/>
                  <w:szCs w:val="22"/>
                </w:rPr>
                <w:t xml:space="preserve"> English Language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BFBFBF" w:themeColor="background1" w:themeShade="BF"/>
            <w:sz w:val="22"/>
            <w:szCs w:val="36"/>
          </w:rPr>
          <w:alias w:val="Year"/>
          <w:id w:val="77761609"/>
          <w:placeholder>
            <w:docPart w:val="0343B8896EE94159A754D6823D07C6E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25" w:type="dxa"/>
            </w:tcPr>
            <w:p w:rsidR="006F0BBA" w:rsidRDefault="006F0BBA" w:rsidP="001B226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 w:rsidRPr="001B226E">
                <w:rPr>
                  <w:rFonts w:asciiTheme="majorHAnsi" w:eastAsiaTheme="majorEastAsia" w:hAnsiTheme="majorHAnsi" w:cstheme="majorBidi"/>
                  <w:b/>
                  <w:bCs/>
                  <w:color w:val="BFBFBF" w:themeColor="background1" w:themeShade="BF"/>
                  <w:sz w:val="22"/>
                  <w:szCs w:val="36"/>
                  <w:lang w:val="en-US"/>
                </w:rPr>
                <w:t>2011</w:t>
              </w:r>
            </w:p>
          </w:tc>
        </w:sdtContent>
      </w:sdt>
    </w:tr>
  </w:tbl>
  <w:p w:rsidR="006F0BBA" w:rsidRDefault="006F0B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045"/>
    <w:multiLevelType w:val="hybridMultilevel"/>
    <w:tmpl w:val="1B2E1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B412C"/>
    <w:multiLevelType w:val="hybridMultilevel"/>
    <w:tmpl w:val="EBC0E444"/>
    <w:lvl w:ilvl="0" w:tplc="F454D6A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FA5090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E300F804">
      <w:start w:val="1"/>
      <w:numFmt w:val="lowerLetter"/>
      <w:lvlText w:val="%3)"/>
      <w:lvlJc w:val="left"/>
      <w:pPr>
        <w:tabs>
          <w:tab w:val="num" w:pos="864"/>
        </w:tabs>
        <w:ind w:left="864" w:hanging="432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96BCB"/>
    <w:multiLevelType w:val="hybridMultilevel"/>
    <w:tmpl w:val="45424476"/>
    <w:lvl w:ilvl="0" w:tplc="F454D6A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AB545EA2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2" w:tplc="E300F804">
      <w:start w:val="1"/>
      <w:numFmt w:val="lowerLetter"/>
      <w:lvlText w:val="%3)"/>
      <w:lvlJc w:val="left"/>
      <w:pPr>
        <w:tabs>
          <w:tab w:val="num" w:pos="864"/>
        </w:tabs>
        <w:ind w:left="864" w:hanging="432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61A5C"/>
    <w:multiLevelType w:val="multilevel"/>
    <w:tmpl w:val="E61A2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3E5388"/>
    <w:multiLevelType w:val="hybridMultilevel"/>
    <w:tmpl w:val="A42A4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5B7B7F"/>
    <w:multiLevelType w:val="hybridMultilevel"/>
    <w:tmpl w:val="09926976"/>
    <w:lvl w:ilvl="0" w:tplc="9EEAE7AA">
      <w:start w:val="7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55858"/>
    <w:multiLevelType w:val="hybridMultilevel"/>
    <w:tmpl w:val="EBC22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1475B8"/>
    <w:multiLevelType w:val="hybridMultilevel"/>
    <w:tmpl w:val="B8260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81728"/>
    <w:multiLevelType w:val="hybridMultilevel"/>
    <w:tmpl w:val="26A04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0773BF"/>
    <w:multiLevelType w:val="hybridMultilevel"/>
    <w:tmpl w:val="94ACF530"/>
    <w:lvl w:ilvl="0" w:tplc="58C4B03A">
      <w:start w:val="1"/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E5BF0"/>
    <w:multiLevelType w:val="hybridMultilevel"/>
    <w:tmpl w:val="AB264BF0"/>
    <w:lvl w:ilvl="0" w:tplc="BEB00F88">
      <w:start w:val="1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D5313"/>
    <w:multiLevelType w:val="multilevel"/>
    <w:tmpl w:val="A922F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35F7169"/>
    <w:multiLevelType w:val="hybridMultilevel"/>
    <w:tmpl w:val="0F20A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E6D1D"/>
    <w:multiLevelType w:val="hybridMultilevel"/>
    <w:tmpl w:val="87C655BC"/>
    <w:lvl w:ilvl="0" w:tplc="E632AE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9E6B49"/>
    <w:multiLevelType w:val="hybridMultilevel"/>
    <w:tmpl w:val="42808372"/>
    <w:lvl w:ilvl="0" w:tplc="9EEAE7AA">
      <w:start w:val="7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411A4"/>
    <w:multiLevelType w:val="hybridMultilevel"/>
    <w:tmpl w:val="98B293AA"/>
    <w:lvl w:ilvl="0" w:tplc="F454D6A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F5B01338">
      <w:start w:val="1"/>
      <w:numFmt w:val="upperLetter"/>
      <w:lvlText w:val="(%2) 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 w:tplc="DE1EC2A8">
      <w:start w:val="1"/>
      <w:numFmt w:val="lowerRoman"/>
      <w:lvlText w:val="(%3) 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 w:tplc="74904B58">
      <w:start w:val="1"/>
      <w:numFmt w:val="none"/>
      <w:lvlText w:val="3. 1.  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C555F"/>
    <w:multiLevelType w:val="hybridMultilevel"/>
    <w:tmpl w:val="B99A0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B30DC2"/>
    <w:multiLevelType w:val="hybridMultilevel"/>
    <w:tmpl w:val="FE046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326C9B"/>
    <w:multiLevelType w:val="hybridMultilevel"/>
    <w:tmpl w:val="76C4D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70556B"/>
    <w:multiLevelType w:val="multilevel"/>
    <w:tmpl w:val="1E58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F587F5A"/>
    <w:multiLevelType w:val="hybridMultilevel"/>
    <w:tmpl w:val="F176F69E"/>
    <w:lvl w:ilvl="0" w:tplc="0FA46E62">
      <w:start w:val="7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EC23BD"/>
    <w:multiLevelType w:val="hybridMultilevel"/>
    <w:tmpl w:val="74706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913920"/>
    <w:multiLevelType w:val="hybridMultilevel"/>
    <w:tmpl w:val="972E4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5769F3"/>
    <w:multiLevelType w:val="hybridMultilevel"/>
    <w:tmpl w:val="DA048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5C3106"/>
    <w:multiLevelType w:val="hybridMultilevel"/>
    <w:tmpl w:val="EBE07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F906AE"/>
    <w:multiLevelType w:val="multilevel"/>
    <w:tmpl w:val="F8209E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numFmt w:val="decimal"/>
      <w:isLgl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26">
    <w:nsid w:val="73A9686F"/>
    <w:multiLevelType w:val="hybridMultilevel"/>
    <w:tmpl w:val="552CF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C77935"/>
    <w:multiLevelType w:val="hybridMultilevel"/>
    <w:tmpl w:val="6EA417A4"/>
    <w:lvl w:ilvl="0" w:tplc="E632AE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25"/>
  </w:num>
  <w:num w:numId="8">
    <w:abstractNumId w:val="20"/>
  </w:num>
  <w:num w:numId="9">
    <w:abstractNumId w:val="18"/>
  </w:num>
  <w:num w:numId="10">
    <w:abstractNumId w:val="7"/>
  </w:num>
  <w:num w:numId="11">
    <w:abstractNumId w:val="12"/>
  </w:num>
  <w:num w:numId="12">
    <w:abstractNumId w:val="16"/>
  </w:num>
  <w:num w:numId="13">
    <w:abstractNumId w:val="6"/>
  </w:num>
  <w:num w:numId="14">
    <w:abstractNumId w:val="17"/>
  </w:num>
  <w:num w:numId="15">
    <w:abstractNumId w:val="4"/>
  </w:num>
  <w:num w:numId="16">
    <w:abstractNumId w:val="21"/>
  </w:num>
  <w:num w:numId="17">
    <w:abstractNumId w:val="22"/>
  </w:num>
  <w:num w:numId="18">
    <w:abstractNumId w:val="8"/>
  </w:num>
  <w:num w:numId="19">
    <w:abstractNumId w:val="23"/>
  </w:num>
  <w:num w:numId="20">
    <w:abstractNumId w:val="0"/>
  </w:num>
  <w:num w:numId="21">
    <w:abstractNumId w:val="24"/>
  </w:num>
  <w:num w:numId="22">
    <w:abstractNumId w:val="26"/>
  </w:num>
  <w:num w:numId="23">
    <w:abstractNumId w:val="3"/>
  </w:num>
  <w:num w:numId="24">
    <w:abstractNumId w:val="14"/>
  </w:num>
  <w:num w:numId="25">
    <w:abstractNumId w:val="5"/>
  </w:num>
  <w:num w:numId="26">
    <w:abstractNumId w:val="27"/>
  </w:num>
  <w:num w:numId="27">
    <w:abstractNumId w:val="19"/>
  </w:num>
  <w:num w:numId="28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E3C"/>
    <w:rsid w:val="00000B34"/>
    <w:rsid w:val="00003081"/>
    <w:rsid w:val="000122D7"/>
    <w:rsid w:val="00015295"/>
    <w:rsid w:val="000230AE"/>
    <w:rsid w:val="00031C08"/>
    <w:rsid w:val="00033885"/>
    <w:rsid w:val="00037DE8"/>
    <w:rsid w:val="000432CB"/>
    <w:rsid w:val="00045007"/>
    <w:rsid w:val="000669D1"/>
    <w:rsid w:val="00067858"/>
    <w:rsid w:val="00070BF9"/>
    <w:rsid w:val="00072C81"/>
    <w:rsid w:val="00084AA2"/>
    <w:rsid w:val="000855ED"/>
    <w:rsid w:val="00096C6A"/>
    <w:rsid w:val="000A1647"/>
    <w:rsid w:val="000A619A"/>
    <w:rsid w:val="000B14B9"/>
    <w:rsid w:val="000B7DF6"/>
    <w:rsid w:val="000C22AD"/>
    <w:rsid w:val="000C54D0"/>
    <w:rsid w:val="000C6123"/>
    <w:rsid w:val="000E0512"/>
    <w:rsid w:val="000E299E"/>
    <w:rsid w:val="000E2A1A"/>
    <w:rsid w:val="000E49E2"/>
    <w:rsid w:val="000F1FFC"/>
    <w:rsid w:val="000F62C3"/>
    <w:rsid w:val="00115A6D"/>
    <w:rsid w:val="00121FD6"/>
    <w:rsid w:val="00125A86"/>
    <w:rsid w:val="00127624"/>
    <w:rsid w:val="001459F4"/>
    <w:rsid w:val="00161475"/>
    <w:rsid w:val="0016280F"/>
    <w:rsid w:val="00176C4D"/>
    <w:rsid w:val="0018157E"/>
    <w:rsid w:val="0019618D"/>
    <w:rsid w:val="001A30D8"/>
    <w:rsid w:val="001A7FD9"/>
    <w:rsid w:val="001B164C"/>
    <w:rsid w:val="001B226E"/>
    <w:rsid w:val="001B5421"/>
    <w:rsid w:val="001C10D6"/>
    <w:rsid w:val="001C22E5"/>
    <w:rsid w:val="001E0F4D"/>
    <w:rsid w:val="001E592B"/>
    <w:rsid w:val="002007E2"/>
    <w:rsid w:val="00206F11"/>
    <w:rsid w:val="00225C60"/>
    <w:rsid w:val="00237535"/>
    <w:rsid w:val="002406BD"/>
    <w:rsid w:val="00242B8C"/>
    <w:rsid w:val="00243E92"/>
    <w:rsid w:val="00251930"/>
    <w:rsid w:val="00254213"/>
    <w:rsid w:val="002555D1"/>
    <w:rsid w:val="00256C7D"/>
    <w:rsid w:val="00260209"/>
    <w:rsid w:val="00271C9F"/>
    <w:rsid w:val="0028359B"/>
    <w:rsid w:val="002915D1"/>
    <w:rsid w:val="002A290A"/>
    <w:rsid w:val="002A5D05"/>
    <w:rsid w:val="002C35A5"/>
    <w:rsid w:val="002C7C7A"/>
    <w:rsid w:val="002D2601"/>
    <w:rsid w:val="002F61AA"/>
    <w:rsid w:val="00306833"/>
    <w:rsid w:val="00311790"/>
    <w:rsid w:val="00313024"/>
    <w:rsid w:val="00316528"/>
    <w:rsid w:val="0031716B"/>
    <w:rsid w:val="0032745B"/>
    <w:rsid w:val="003301E5"/>
    <w:rsid w:val="00350314"/>
    <w:rsid w:val="003655DE"/>
    <w:rsid w:val="00370146"/>
    <w:rsid w:val="00380372"/>
    <w:rsid w:val="00382282"/>
    <w:rsid w:val="00384CD9"/>
    <w:rsid w:val="003859E2"/>
    <w:rsid w:val="003860D5"/>
    <w:rsid w:val="0038689E"/>
    <w:rsid w:val="00390A69"/>
    <w:rsid w:val="00397EC0"/>
    <w:rsid w:val="003A10D1"/>
    <w:rsid w:val="003B14AF"/>
    <w:rsid w:val="003B3BE0"/>
    <w:rsid w:val="003D2BD5"/>
    <w:rsid w:val="003F3195"/>
    <w:rsid w:val="00407F53"/>
    <w:rsid w:val="004102CF"/>
    <w:rsid w:val="00412BFD"/>
    <w:rsid w:val="00417C9F"/>
    <w:rsid w:val="0043420F"/>
    <w:rsid w:val="004365AB"/>
    <w:rsid w:val="004551E4"/>
    <w:rsid w:val="00464128"/>
    <w:rsid w:val="00465039"/>
    <w:rsid w:val="00485DFD"/>
    <w:rsid w:val="00496681"/>
    <w:rsid w:val="00497592"/>
    <w:rsid w:val="004A1AF0"/>
    <w:rsid w:val="004A69FA"/>
    <w:rsid w:val="004C021C"/>
    <w:rsid w:val="004C2569"/>
    <w:rsid w:val="004C3AC1"/>
    <w:rsid w:val="004C4530"/>
    <w:rsid w:val="004D6408"/>
    <w:rsid w:val="004D6DB7"/>
    <w:rsid w:val="004D71AA"/>
    <w:rsid w:val="004F409A"/>
    <w:rsid w:val="004F45FD"/>
    <w:rsid w:val="004F678D"/>
    <w:rsid w:val="004F735F"/>
    <w:rsid w:val="00505A05"/>
    <w:rsid w:val="00506E98"/>
    <w:rsid w:val="0051581B"/>
    <w:rsid w:val="00521176"/>
    <w:rsid w:val="005230B8"/>
    <w:rsid w:val="00527643"/>
    <w:rsid w:val="005476AD"/>
    <w:rsid w:val="0055087A"/>
    <w:rsid w:val="005533C6"/>
    <w:rsid w:val="00564899"/>
    <w:rsid w:val="005675DA"/>
    <w:rsid w:val="00574C4F"/>
    <w:rsid w:val="00582B5B"/>
    <w:rsid w:val="0058752C"/>
    <w:rsid w:val="00590B4B"/>
    <w:rsid w:val="005915D6"/>
    <w:rsid w:val="0059310B"/>
    <w:rsid w:val="005A0FC1"/>
    <w:rsid w:val="005A2628"/>
    <w:rsid w:val="005C1669"/>
    <w:rsid w:val="005C65BD"/>
    <w:rsid w:val="005C66B5"/>
    <w:rsid w:val="005C6B76"/>
    <w:rsid w:val="005E00F8"/>
    <w:rsid w:val="005E2CE2"/>
    <w:rsid w:val="005E416B"/>
    <w:rsid w:val="005F4289"/>
    <w:rsid w:val="005F5DC0"/>
    <w:rsid w:val="00600EA7"/>
    <w:rsid w:val="006013B5"/>
    <w:rsid w:val="00606D85"/>
    <w:rsid w:val="006151A3"/>
    <w:rsid w:val="006258C1"/>
    <w:rsid w:val="00632980"/>
    <w:rsid w:val="00654D62"/>
    <w:rsid w:val="00656E7F"/>
    <w:rsid w:val="00663980"/>
    <w:rsid w:val="0066459D"/>
    <w:rsid w:val="006655CE"/>
    <w:rsid w:val="00670DDE"/>
    <w:rsid w:val="00672BC5"/>
    <w:rsid w:val="00683B43"/>
    <w:rsid w:val="00684003"/>
    <w:rsid w:val="006875F2"/>
    <w:rsid w:val="006A08E1"/>
    <w:rsid w:val="006A0BE2"/>
    <w:rsid w:val="006A6B44"/>
    <w:rsid w:val="006B2348"/>
    <w:rsid w:val="006B537B"/>
    <w:rsid w:val="006B66FC"/>
    <w:rsid w:val="006C2457"/>
    <w:rsid w:val="006C4B6A"/>
    <w:rsid w:val="006C5FA7"/>
    <w:rsid w:val="006D31D1"/>
    <w:rsid w:val="006E0626"/>
    <w:rsid w:val="006E4265"/>
    <w:rsid w:val="006E47C5"/>
    <w:rsid w:val="006E6D2E"/>
    <w:rsid w:val="006F0BBA"/>
    <w:rsid w:val="006F24CB"/>
    <w:rsid w:val="006F6766"/>
    <w:rsid w:val="00710EB9"/>
    <w:rsid w:val="00711623"/>
    <w:rsid w:val="00714026"/>
    <w:rsid w:val="00727E49"/>
    <w:rsid w:val="007344BE"/>
    <w:rsid w:val="00735FF9"/>
    <w:rsid w:val="00743645"/>
    <w:rsid w:val="007448CD"/>
    <w:rsid w:val="0074723F"/>
    <w:rsid w:val="00762A3E"/>
    <w:rsid w:val="0076391E"/>
    <w:rsid w:val="00770EB7"/>
    <w:rsid w:val="007776D2"/>
    <w:rsid w:val="00784FDE"/>
    <w:rsid w:val="00785B24"/>
    <w:rsid w:val="007936D0"/>
    <w:rsid w:val="00797AAA"/>
    <w:rsid w:val="007B2442"/>
    <w:rsid w:val="007C1E3F"/>
    <w:rsid w:val="007D3B5E"/>
    <w:rsid w:val="007D5044"/>
    <w:rsid w:val="007D55B0"/>
    <w:rsid w:val="007F0999"/>
    <w:rsid w:val="007F38A9"/>
    <w:rsid w:val="00807D54"/>
    <w:rsid w:val="0081216E"/>
    <w:rsid w:val="00816B23"/>
    <w:rsid w:val="00820801"/>
    <w:rsid w:val="00821679"/>
    <w:rsid w:val="00825FAF"/>
    <w:rsid w:val="0083329B"/>
    <w:rsid w:val="00836F86"/>
    <w:rsid w:val="00837B02"/>
    <w:rsid w:val="00841553"/>
    <w:rsid w:val="0084446F"/>
    <w:rsid w:val="008503DC"/>
    <w:rsid w:val="0085085B"/>
    <w:rsid w:val="0085298B"/>
    <w:rsid w:val="00853377"/>
    <w:rsid w:val="0086062D"/>
    <w:rsid w:val="00874CA1"/>
    <w:rsid w:val="00880276"/>
    <w:rsid w:val="008844BE"/>
    <w:rsid w:val="00884611"/>
    <w:rsid w:val="0088732D"/>
    <w:rsid w:val="00894ADF"/>
    <w:rsid w:val="008A06FC"/>
    <w:rsid w:val="008B0D0E"/>
    <w:rsid w:val="008C4726"/>
    <w:rsid w:val="008D4ECB"/>
    <w:rsid w:val="008E0A1C"/>
    <w:rsid w:val="008E2BAE"/>
    <w:rsid w:val="008E6DA0"/>
    <w:rsid w:val="008F0804"/>
    <w:rsid w:val="008F34BD"/>
    <w:rsid w:val="00903AEA"/>
    <w:rsid w:val="009124C5"/>
    <w:rsid w:val="00912719"/>
    <w:rsid w:val="0092316D"/>
    <w:rsid w:val="00934254"/>
    <w:rsid w:val="00937286"/>
    <w:rsid w:val="00951E3C"/>
    <w:rsid w:val="00955801"/>
    <w:rsid w:val="00956FF4"/>
    <w:rsid w:val="009670AA"/>
    <w:rsid w:val="00973B6A"/>
    <w:rsid w:val="00976043"/>
    <w:rsid w:val="009772D0"/>
    <w:rsid w:val="009808EA"/>
    <w:rsid w:val="0099217C"/>
    <w:rsid w:val="00992846"/>
    <w:rsid w:val="009A051B"/>
    <w:rsid w:val="009B120F"/>
    <w:rsid w:val="009B21A4"/>
    <w:rsid w:val="009C5E16"/>
    <w:rsid w:val="009C7638"/>
    <w:rsid w:val="009D6EB6"/>
    <w:rsid w:val="009F4497"/>
    <w:rsid w:val="00A04330"/>
    <w:rsid w:val="00A07AD5"/>
    <w:rsid w:val="00A14AEC"/>
    <w:rsid w:val="00A17ED8"/>
    <w:rsid w:val="00A2438D"/>
    <w:rsid w:val="00A303BB"/>
    <w:rsid w:val="00A31484"/>
    <w:rsid w:val="00A32190"/>
    <w:rsid w:val="00A323D4"/>
    <w:rsid w:val="00A4013F"/>
    <w:rsid w:val="00A4055B"/>
    <w:rsid w:val="00A50157"/>
    <w:rsid w:val="00A5668D"/>
    <w:rsid w:val="00A705E2"/>
    <w:rsid w:val="00A77506"/>
    <w:rsid w:val="00A81523"/>
    <w:rsid w:val="00A85D35"/>
    <w:rsid w:val="00A900E9"/>
    <w:rsid w:val="00A97AA2"/>
    <w:rsid w:val="00AA24E7"/>
    <w:rsid w:val="00AA2F74"/>
    <w:rsid w:val="00AA342F"/>
    <w:rsid w:val="00AA3641"/>
    <w:rsid w:val="00AA36A9"/>
    <w:rsid w:val="00AA4B58"/>
    <w:rsid w:val="00AA5E0F"/>
    <w:rsid w:val="00AA6C13"/>
    <w:rsid w:val="00AC7B26"/>
    <w:rsid w:val="00AC7EA4"/>
    <w:rsid w:val="00AD2A11"/>
    <w:rsid w:val="00AD431A"/>
    <w:rsid w:val="00AD63E7"/>
    <w:rsid w:val="00AE28D8"/>
    <w:rsid w:val="00AF64DF"/>
    <w:rsid w:val="00B015B7"/>
    <w:rsid w:val="00B01AF9"/>
    <w:rsid w:val="00B01CC0"/>
    <w:rsid w:val="00B028A5"/>
    <w:rsid w:val="00B02E84"/>
    <w:rsid w:val="00B21E36"/>
    <w:rsid w:val="00B26535"/>
    <w:rsid w:val="00B31B97"/>
    <w:rsid w:val="00B3364E"/>
    <w:rsid w:val="00B5121B"/>
    <w:rsid w:val="00B57A00"/>
    <w:rsid w:val="00B6234F"/>
    <w:rsid w:val="00B64AA3"/>
    <w:rsid w:val="00B66CC2"/>
    <w:rsid w:val="00B80C8B"/>
    <w:rsid w:val="00B84DD7"/>
    <w:rsid w:val="00B85A88"/>
    <w:rsid w:val="00B90D86"/>
    <w:rsid w:val="00B90DEF"/>
    <w:rsid w:val="00B913FD"/>
    <w:rsid w:val="00B923C0"/>
    <w:rsid w:val="00BA2E3F"/>
    <w:rsid w:val="00BA2F4C"/>
    <w:rsid w:val="00BB01A0"/>
    <w:rsid w:val="00BB6244"/>
    <w:rsid w:val="00BC79AD"/>
    <w:rsid w:val="00BD41C5"/>
    <w:rsid w:val="00BD6AB3"/>
    <w:rsid w:val="00BF2B38"/>
    <w:rsid w:val="00BF46C6"/>
    <w:rsid w:val="00C005DE"/>
    <w:rsid w:val="00C03FD4"/>
    <w:rsid w:val="00C166D8"/>
    <w:rsid w:val="00C3071C"/>
    <w:rsid w:val="00C34BDA"/>
    <w:rsid w:val="00C36A43"/>
    <w:rsid w:val="00C44068"/>
    <w:rsid w:val="00C615EE"/>
    <w:rsid w:val="00C701EA"/>
    <w:rsid w:val="00C70CE5"/>
    <w:rsid w:val="00C75C15"/>
    <w:rsid w:val="00C82912"/>
    <w:rsid w:val="00C83178"/>
    <w:rsid w:val="00C83F46"/>
    <w:rsid w:val="00C86B99"/>
    <w:rsid w:val="00C94B6E"/>
    <w:rsid w:val="00CB0905"/>
    <w:rsid w:val="00CB184A"/>
    <w:rsid w:val="00CB27BD"/>
    <w:rsid w:val="00CC46D9"/>
    <w:rsid w:val="00CC6A01"/>
    <w:rsid w:val="00CD589C"/>
    <w:rsid w:val="00CE077D"/>
    <w:rsid w:val="00CE18CA"/>
    <w:rsid w:val="00CF3D40"/>
    <w:rsid w:val="00CF5106"/>
    <w:rsid w:val="00D07FBE"/>
    <w:rsid w:val="00D11777"/>
    <w:rsid w:val="00D11AB8"/>
    <w:rsid w:val="00D13F91"/>
    <w:rsid w:val="00D1548F"/>
    <w:rsid w:val="00D15512"/>
    <w:rsid w:val="00D2154A"/>
    <w:rsid w:val="00D356D9"/>
    <w:rsid w:val="00D42D15"/>
    <w:rsid w:val="00D5084D"/>
    <w:rsid w:val="00D508D1"/>
    <w:rsid w:val="00D51AB1"/>
    <w:rsid w:val="00D552A1"/>
    <w:rsid w:val="00D569AA"/>
    <w:rsid w:val="00D57838"/>
    <w:rsid w:val="00D645D4"/>
    <w:rsid w:val="00D65ACD"/>
    <w:rsid w:val="00D737A7"/>
    <w:rsid w:val="00D738CA"/>
    <w:rsid w:val="00D76B1F"/>
    <w:rsid w:val="00D86469"/>
    <w:rsid w:val="00D926F9"/>
    <w:rsid w:val="00D92A0B"/>
    <w:rsid w:val="00D95534"/>
    <w:rsid w:val="00DA025E"/>
    <w:rsid w:val="00DA1A39"/>
    <w:rsid w:val="00DA3635"/>
    <w:rsid w:val="00DA3DD8"/>
    <w:rsid w:val="00DA7E9F"/>
    <w:rsid w:val="00DB3DED"/>
    <w:rsid w:val="00DB688B"/>
    <w:rsid w:val="00DC3899"/>
    <w:rsid w:val="00DD6FED"/>
    <w:rsid w:val="00DE6D24"/>
    <w:rsid w:val="00DF1F55"/>
    <w:rsid w:val="00E05F33"/>
    <w:rsid w:val="00E10C72"/>
    <w:rsid w:val="00E1305F"/>
    <w:rsid w:val="00E21B98"/>
    <w:rsid w:val="00E21EE0"/>
    <w:rsid w:val="00E2729B"/>
    <w:rsid w:val="00E34775"/>
    <w:rsid w:val="00E37A7C"/>
    <w:rsid w:val="00E407B9"/>
    <w:rsid w:val="00E411C6"/>
    <w:rsid w:val="00E41918"/>
    <w:rsid w:val="00E5369D"/>
    <w:rsid w:val="00E576A4"/>
    <w:rsid w:val="00E62F9D"/>
    <w:rsid w:val="00E67792"/>
    <w:rsid w:val="00E72099"/>
    <w:rsid w:val="00E76500"/>
    <w:rsid w:val="00E93241"/>
    <w:rsid w:val="00EA3167"/>
    <w:rsid w:val="00EA6AC6"/>
    <w:rsid w:val="00EA6F6F"/>
    <w:rsid w:val="00EA7A9D"/>
    <w:rsid w:val="00EB15A2"/>
    <w:rsid w:val="00EC324A"/>
    <w:rsid w:val="00EC3DE2"/>
    <w:rsid w:val="00EC7538"/>
    <w:rsid w:val="00ED6C96"/>
    <w:rsid w:val="00EE26D8"/>
    <w:rsid w:val="00EE47B2"/>
    <w:rsid w:val="00EE7494"/>
    <w:rsid w:val="00EF758E"/>
    <w:rsid w:val="00F229AB"/>
    <w:rsid w:val="00F23814"/>
    <w:rsid w:val="00F43DAC"/>
    <w:rsid w:val="00F44224"/>
    <w:rsid w:val="00F479B0"/>
    <w:rsid w:val="00F5126F"/>
    <w:rsid w:val="00F52CC9"/>
    <w:rsid w:val="00F65A6D"/>
    <w:rsid w:val="00F71CC0"/>
    <w:rsid w:val="00F77CFD"/>
    <w:rsid w:val="00F83528"/>
    <w:rsid w:val="00F84853"/>
    <w:rsid w:val="00F85998"/>
    <w:rsid w:val="00F86CF8"/>
    <w:rsid w:val="00F9469F"/>
    <w:rsid w:val="00F95CBA"/>
    <w:rsid w:val="00FA4DFC"/>
    <w:rsid w:val="00FB1F80"/>
    <w:rsid w:val="00FB6F1F"/>
    <w:rsid w:val="00FD1BF3"/>
    <w:rsid w:val="00FD57DD"/>
    <w:rsid w:val="00FD635D"/>
    <w:rsid w:val="00FE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BD"/>
    <w:rPr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DB688B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DB688B"/>
    <w:rPr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CF510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CF51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510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CF510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915D1"/>
    <w:rPr>
      <w:color w:val="808080"/>
    </w:rPr>
  </w:style>
  <w:style w:type="paragraph" w:styleId="ListParagraph">
    <w:name w:val="List Paragraph"/>
    <w:basedOn w:val="Normal"/>
    <w:uiPriority w:val="34"/>
    <w:qFormat/>
    <w:rsid w:val="00397E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5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82A88BAA3E4932A0241123ACF2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18CA-B07A-4A67-91CC-F2A76074B36D}"/>
      </w:docPartPr>
      <w:docPartBody>
        <w:p w:rsidR="001C0987" w:rsidRDefault="00C10FA7" w:rsidP="00C10FA7">
          <w:pPr>
            <w:pStyle w:val="6B82A88BAA3E4932A0241123ACF25F8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343B8896EE94159A754D6823D07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9547-7E22-4AD3-A5E2-1C21107567A2}"/>
      </w:docPartPr>
      <w:docPartBody>
        <w:p w:rsidR="001C0987" w:rsidRDefault="00C10FA7" w:rsidP="00C10FA7">
          <w:pPr>
            <w:pStyle w:val="0343B8896EE94159A754D6823D07C6E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0FA7"/>
    <w:rsid w:val="000154B3"/>
    <w:rsid w:val="001C0987"/>
    <w:rsid w:val="00BC2C26"/>
    <w:rsid w:val="00C10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FA7"/>
    <w:rPr>
      <w:color w:val="808080"/>
    </w:rPr>
  </w:style>
  <w:style w:type="paragraph" w:customStyle="1" w:styleId="6B82A88BAA3E4932A0241123ACF25F89">
    <w:name w:val="6B82A88BAA3E4932A0241123ACF25F89"/>
    <w:rsid w:val="00C10FA7"/>
  </w:style>
  <w:style w:type="paragraph" w:customStyle="1" w:styleId="0343B8896EE94159A754D6823D07C6E1">
    <w:name w:val="0343B8896EE94159A754D6823D07C6E1"/>
    <w:rsid w:val="00C10F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C22BCA-E61B-4FD8-9F86-E6282BA4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1742</Words>
  <Characters>9352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CAMEROON GENERAL CERTIFICATE OF EDUCATION BOARD     A/L745 English Language</vt:lpstr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GENERAL CERTIFICATE OF EDUCATION BOARD     A/L745 English Language</dc:title>
  <dc:creator>french</dc:creator>
  <cp:lastModifiedBy>CGCEB</cp:lastModifiedBy>
  <cp:revision>6</cp:revision>
  <cp:lastPrinted>2013-08-22T13:42:00Z</cp:lastPrinted>
  <dcterms:created xsi:type="dcterms:W3CDTF">2013-08-22T11:15:00Z</dcterms:created>
  <dcterms:modified xsi:type="dcterms:W3CDTF">2013-10-08T06:00:00Z</dcterms:modified>
</cp:coreProperties>
</file>