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F62" w:rsidRDefault="00EB5F62" w:rsidP="001F476F">
      <w:pPr>
        <w:pStyle w:val="NoSpacing"/>
      </w:pPr>
    </w:p>
    <w:p w:rsidR="00EB5F62" w:rsidRDefault="00EB5F62" w:rsidP="001F476F">
      <w:pPr>
        <w:pStyle w:val="NoSpacing"/>
      </w:pPr>
    </w:p>
    <w:p w:rsidR="00EB5F62" w:rsidRDefault="00EB5F62" w:rsidP="001F476F">
      <w:pPr>
        <w:pStyle w:val="NoSpacing"/>
      </w:pPr>
    </w:p>
    <w:p w:rsidR="00EB5F62" w:rsidRDefault="00EB5F62" w:rsidP="001F476F">
      <w:pPr>
        <w:pStyle w:val="NoSpacing"/>
      </w:pPr>
    </w:p>
    <w:p w:rsidR="00EB5F62" w:rsidRDefault="00EB5F62" w:rsidP="001F476F">
      <w:pPr>
        <w:pStyle w:val="NoSpacing"/>
      </w:pPr>
    </w:p>
    <w:p w:rsidR="00EB5F62" w:rsidRDefault="00EB5F62" w:rsidP="001F476F">
      <w:pPr>
        <w:pStyle w:val="NoSpacing"/>
      </w:pPr>
    </w:p>
    <w:p w:rsidR="001F476F" w:rsidRDefault="00B56DDE" w:rsidP="001F476F">
      <w:pPr>
        <w:pStyle w:val="NoSpacing"/>
      </w:pPr>
      <w:r>
        <w:t>XXX</w:t>
      </w:r>
    </w:p>
    <w:p w:rsidR="001F476F" w:rsidRDefault="001F476F" w:rsidP="001F476F">
      <w:pPr>
        <w:pStyle w:val="NoSpacing"/>
      </w:pPr>
      <w:r>
        <w:t>Coordinator Graduate Research</w:t>
      </w:r>
    </w:p>
    <w:p w:rsidR="001F476F" w:rsidRDefault="001F476F" w:rsidP="001F476F">
      <w:pPr>
        <w:pStyle w:val="NoSpacing"/>
      </w:pPr>
      <w:r>
        <w:t>Department of Management Sciences</w:t>
      </w:r>
    </w:p>
    <w:p w:rsidR="001F476F" w:rsidRDefault="00B56DDE" w:rsidP="001F476F">
      <w:pPr>
        <w:pStyle w:val="NoSpacing"/>
      </w:pPr>
      <w:r>
        <w:t>XXX</w:t>
      </w:r>
      <w:r w:rsidR="001F476F">
        <w:t>, Islamabad</w:t>
      </w:r>
    </w:p>
    <w:p w:rsidR="001F476F" w:rsidRDefault="001F476F" w:rsidP="001F476F"/>
    <w:p w:rsidR="001F476F" w:rsidRDefault="001F476F" w:rsidP="001F476F">
      <w:r>
        <w:t xml:space="preserve">Subject: </w:t>
      </w:r>
      <w:r w:rsidRPr="004C2720">
        <w:rPr>
          <w:b/>
        </w:rPr>
        <w:t xml:space="preserve">Research Report Evaluation of </w:t>
      </w:r>
      <w:r w:rsidR="00B56DDE">
        <w:rPr>
          <w:b/>
        </w:rPr>
        <w:t>XXX</w:t>
      </w:r>
    </w:p>
    <w:p w:rsidR="001F476F" w:rsidRDefault="001F476F" w:rsidP="001F476F">
      <w:r>
        <w:t>I feel honored to serve in the role of an external examiner of the MS thesis entitled, “</w:t>
      </w:r>
      <w:bookmarkStart w:id="0" w:name="_GoBack"/>
      <w:r w:rsidR="00B213A8">
        <w:rPr>
          <w:i/>
        </w:rPr>
        <w:t>Stock Market Development and Economic Growth: Evidence from Asian Markets</w:t>
      </w:r>
      <w:bookmarkEnd w:id="0"/>
      <w:r>
        <w:t xml:space="preserve">” by </w:t>
      </w:r>
      <w:r w:rsidR="00B56DDE">
        <w:t>XXX</w:t>
      </w:r>
      <w:r w:rsidR="00B213A8">
        <w:t xml:space="preserve">. I have examined the thesis. </w:t>
      </w:r>
      <w:r>
        <w:t xml:space="preserve"> Following are my concerns, which are duly categorized as major, moderate and minor. </w:t>
      </w:r>
    </w:p>
    <w:p w:rsidR="001F476F" w:rsidRDefault="001F476F" w:rsidP="003E03B1">
      <w:pPr>
        <w:rPr>
          <w:color w:val="000000" w:themeColor="text1"/>
        </w:rPr>
      </w:pPr>
    </w:p>
    <w:p w:rsidR="003E03B1" w:rsidRDefault="003E03B1" w:rsidP="003E03B1">
      <w:pPr>
        <w:pStyle w:val="Heading2"/>
        <w:numPr>
          <w:ilvl w:val="0"/>
          <w:numId w:val="2"/>
        </w:numPr>
        <w:rPr>
          <w:color w:val="000000" w:themeColor="text1"/>
        </w:rPr>
      </w:pPr>
      <w:r w:rsidRPr="00B214A3">
        <w:rPr>
          <w:color w:val="000000" w:themeColor="text1"/>
        </w:rPr>
        <w:t xml:space="preserve">Major </w:t>
      </w:r>
      <w:r w:rsidR="0037604C">
        <w:rPr>
          <w:color w:val="000000" w:themeColor="text1"/>
        </w:rPr>
        <w:t>c</w:t>
      </w:r>
      <w:r w:rsidRPr="00B214A3">
        <w:rPr>
          <w:color w:val="000000" w:themeColor="text1"/>
        </w:rPr>
        <w:t>oncerns</w:t>
      </w:r>
    </w:p>
    <w:p w:rsidR="001F476F" w:rsidRPr="001F476F" w:rsidRDefault="001F476F" w:rsidP="001F476F"/>
    <w:p w:rsidR="003E03B1" w:rsidRPr="001F476F" w:rsidRDefault="001F476F" w:rsidP="003E5A91">
      <w:pPr>
        <w:rPr>
          <w:b/>
        </w:rPr>
      </w:pPr>
      <w:r w:rsidRPr="001F476F">
        <w:rPr>
          <w:b/>
        </w:rPr>
        <w:t xml:space="preserve">1.1 </w:t>
      </w:r>
      <w:r w:rsidR="00B213A8">
        <w:rPr>
          <w:b/>
        </w:rPr>
        <w:t>Typo in the title</w:t>
      </w:r>
    </w:p>
    <w:p w:rsidR="00B213A8" w:rsidRDefault="00B213A8" w:rsidP="003E03B1">
      <w:r w:rsidRPr="00B213A8">
        <w:t>The thesis uses data of six Asian markets, but it has referred to them as ‘Asian Market’, not as “Asian Markets”</w:t>
      </w:r>
      <w:r>
        <w:t xml:space="preserve">. </w:t>
      </w:r>
    </w:p>
    <w:p w:rsidR="00B213A8" w:rsidRPr="00EB3323" w:rsidRDefault="00B213A8" w:rsidP="003E03B1">
      <w:pPr>
        <w:rPr>
          <w:b/>
        </w:rPr>
      </w:pPr>
      <w:r w:rsidRPr="00EB3323">
        <w:rPr>
          <w:b/>
        </w:rPr>
        <w:t xml:space="preserve">1.2 </w:t>
      </w:r>
      <w:r w:rsidR="004115F1" w:rsidRPr="00EB3323">
        <w:rPr>
          <w:b/>
        </w:rPr>
        <w:t>Statistical techniques</w:t>
      </w:r>
    </w:p>
    <w:p w:rsidR="004115F1" w:rsidRDefault="005E7AEA" w:rsidP="003E03B1">
      <w:r>
        <w:t xml:space="preserve">The thesis uses economic data of 23 years for six countries. </w:t>
      </w:r>
      <w:r w:rsidR="004115F1">
        <w:t xml:space="preserve">The thesis has used panel data techniques while ignoring the time series properties of the data. There is </w:t>
      </w:r>
      <w:r>
        <w:t xml:space="preserve">an </w:t>
      </w:r>
      <w:r w:rsidR="004115F1">
        <w:t>abundant literature available that such a long timer series might suffer from non-</w:t>
      </w:r>
      <w:proofErr w:type="spellStart"/>
      <w:r w:rsidR="004115F1">
        <w:t>stationarity</w:t>
      </w:r>
      <w:proofErr w:type="spellEnd"/>
      <w:r w:rsidR="004115F1">
        <w:t xml:space="preserve"> of the data and OLS might result in spurious relationship</w:t>
      </w:r>
      <w:r>
        <w:t>s</w:t>
      </w:r>
      <w:r w:rsidR="004115F1">
        <w:t xml:space="preserve"> (see, for example Granger and </w:t>
      </w:r>
      <w:proofErr w:type="spellStart"/>
      <w:r w:rsidR="004115F1">
        <w:t>Newbold</w:t>
      </w:r>
      <w:proofErr w:type="spellEnd"/>
      <w:r w:rsidR="004115F1">
        <w:t xml:space="preserve">, 1973; </w:t>
      </w:r>
      <w:r w:rsidR="004115F1" w:rsidRPr="004115F1">
        <w:t>Phillips 1986)</w:t>
      </w:r>
      <w:r w:rsidR="004115F1">
        <w:t xml:space="preserve">. Even when one looks at the literature cited in the thesis, </w:t>
      </w:r>
      <w:r w:rsidR="00BD59C8">
        <w:t xml:space="preserve">the use of panel data is rare for such type of data </w:t>
      </w:r>
      <w:r w:rsidR="00843EC5">
        <w:t>(see</w:t>
      </w:r>
      <w:r w:rsidR="00BD59C8">
        <w:t xml:space="preserve"> for example </w:t>
      </w:r>
      <w:r w:rsidR="00EB3323">
        <w:t xml:space="preserve">the cited papers in the thesis that </w:t>
      </w:r>
      <w:r>
        <w:t xml:space="preserve">have </w:t>
      </w:r>
      <w:r w:rsidR="00EB3323">
        <w:t>used different variants of the time series regressions.</w:t>
      </w:r>
      <w:r>
        <w:t>)</w:t>
      </w:r>
    </w:p>
    <w:p w:rsidR="00843EC5" w:rsidRPr="00EB3323" w:rsidRDefault="00843EC5" w:rsidP="00EB3323">
      <w:pPr>
        <w:pStyle w:val="ListParagraph"/>
        <w:numPr>
          <w:ilvl w:val="0"/>
          <w:numId w:val="13"/>
        </w:numPr>
      </w:pPr>
      <w:proofErr w:type="spellStart"/>
      <w:r>
        <w:t>Demetriades</w:t>
      </w:r>
      <w:proofErr w:type="spellEnd"/>
      <w:r>
        <w:t xml:space="preserve"> and </w:t>
      </w:r>
      <w:proofErr w:type="spellStart"/>
      <w:r>
        <w:t>Hussain</w:t>
      </w:r>
      <w:proofErr w:type="spellEnd"/>
      <w:r>
        <w:t xml:space="preserve"> (1996)</w:t>
      </w:r>
      <w:r w:rsidR="00EB3323" w:rsidRPr="00EB3323">
        <w:t xml:space="preserve"> used</w:t>
      </w:r>
      <w:r>
        <w:t xml:space="preserve"> </w:t>
      </w:r>
      <w:r w:rsidRPr="00EB3323">
        <w:t xml:space="preserve">Engle-Granger </w:t>
      </w:r>
      <w:proofErr w:type="spellStart"/>
      <w:r w:rsidRPr="00EB3323">
        <w:t>cointegration</w:t>
      </w:r>
      <w:proofErr w:type="spellEnd"/>
    </w:p>
    <w:p w:rsidR="00843EC5" w:rsidRPr="00843EC5" w:rsidRDefault="00843EC5" w:rsidP="00EB3323">
      <w:pPr>
        <w:pStyle w:val="ListParagraph"/>
        <w:numPr>
          <w:ilvl w:val="0"/>
          <w:numId w:val="13"/>
        </w:numPr>
      </w:pPr>
      <w:proofErr w:type="spellStart"/>
      <w:r>
        <w:t>Luintel</w:t>
      </w:r>
      <w:proofErr w:type="spellEnd"/>
      <w:r>
        <w:t xml:space="preserve"> and Khan (199) </w:t>
      </w:r>
      <w:r w:rsidR="00EB3323" w:rsidRPr="00EB3323">
        <w:t xml:space="preserve">used </w:t>
      </w:r>
      <w:proofErr w:type="spellStart"/>
      <w:r w:rsidRPr="00EB3323">
        <w:t>cointegration</w:t>
      </w:r>
      <w:proofErr w:type="spellEnd"/>
    </w:p>
    <w:p w:rsidR="00843EC5" w:rsidRPr="00843EC5" w:rsidRDefault="00843EC5" w:rsidP="00EB3323">
      <w:pPr>
        <w:pStyle w:val="ListParagraph"/>
        <w:numPr>
          <w:ilvl w:val="0"/>
          <w:numId w:val="13"/>
        </w:numPr>
      </w:pPr>
      <w:proofErr w:type="spellStart"/>
      <w:r w:rsidRPr="00EB3323">
        <w:t>Caporale</w:t>
      </w:r>
      <w:proofErr w:type="spellEnd"/>
      <w:r w:rsidRPr="00EB3323">
        <w:t xml:space="preserve">, </w:t>
      </w:r>
      <w:proofErr w:type="spellStart"/>
      <w:r w:rsidRPr="00EB3323">
        <w:t>Howellsn</w:t>
      </w:r>
      <w:proofErr w:type="spellEnd"/>
      <w:r w:rsidRPr="00EB3323">
        <w:t xml:space="preserve"> and </w:t>
      </w:r>
      <w:proofErr w:type="spellStart"/>
      <w:r w:rsidRPr="00EB3323">
        <w:t>Soliman</w:t>
      </w:r>
      <w:proofErr w:type="spellEnd"/>
      <w:r w:rsidRPr="00EB3323">
        <w:t xml:space="preserve"> (2004) used VAR</w:t>
      </w:r>
    </w:p>
    <w:p w:rsidR="00843EC5" w:rsidRDefault="00843EC5" w:rsidP="00EB3323">
      <w:pPr>
        <w:pStyle w:val="ListParagraph"/>
        <w:numPr>
          <w:ilvl w:val="0"/>
          <w:numId w:val="13"/>
        </w:numPr>
      </w:pPr>
      <w:proofErr w:type="spellStart"/>
      <w:r w:rsidRPr="00EB3323">
        <w:t>Riman</w:t>
      </w:r>
      <w:proofErr w:type="spellEnd"/>
      <w:r w:rsidRPr="00EB3323">
        <w:t xml:space="preserve">, Esso and </w:t>
      </w:r>
      <w:proofErr w:type="spellStart"/>
      <w:r w:rsidRPr="00EB3323">
        <w:t>Eyeo</w:t>
      </w:r>
      <w:proofErr w:type="spellEnd"/>
      <w:r w:rsidRPr="00EB3323">
        <w:t xml:space="preserve"> (2008) used VECM</w:t>
      </w:r>
    </w:p>
    <w:p w:rsidR="00843EC5" w:rsidRPr="00EB3323" w:rsidRDefault="00EB3323" w:rsidP="00EB3323">
      <w:pPr>
        <w:pStyle w:val="ListParagraph"/>
        <w:numPr>
          <w:ilvl w:val="0"/>
          <w:numId w:val="13"/>
        </w:numPr>
      </w:pPr>
      <w:proofErr w:type="spellStart"/>
      <w:r>
        <w:t>Nowbustsing</w:t>
      </w:r>
      <w:proofErr w:type="spellEnd"/>
      <w:r>
        <w:t xml:space="preserve"> and </w:t>
      </w:r>
      <w:proofErr w:type="spellStart"/>
      <w:r>
        <w:t>Odit</w:t>
      </w:r>
      <w:proofErr w:type="spellEnd"/>
      <w:r>
        <w:t xml:space="preserve"> (2009) used </w:t>
      </w:r>
      <w:r w:rsidRPr="00EB3323">
        <w:t xml:space="preserve">Engle-Granger </w:t>
      </w:r>
      <w:proofErr w:type="spellStart"/>
      <w:r w:rsidRPr="00EB3323">
        <w:t>cointegration</w:t>
      </w:r>
      <w:proofErr w:type="spellEnd"/>
    </w:p>
    <w:p w:rsidR="00EB3323" w:rsidRDefault="00EB3323" w:rsidP="00EB3323">
      <w:pPr>
        <w:pStyle w:val="ListParagraph"/>
        <w:numPr>
          <w:ilvl w:val="0"/>
          <w:numId w:val="13"/>
        </w:numPr>
      </w:pPr>
      <w:proofErr w:type="spellStart"/>
      <w:r w:rsidRPr="00EB3323">
        <w:t>Gritsaki</w:t>
      </w:r>
      <w:proofErr w:type="spellEnd"/>
      <w:r w:rsidRPr="00EB3323">
        <w:t xml:space="preserve"> and </w:t>
      </w:r>
      <w:proofErr w:type="spellStart"/>
      <w:r w:rsidRPr="00EB3323">
        <w:t>Bargiota</w:t>
      </w:r>
      <w:proofErr w:type="spellEnd"/>
      <w:r w:rsidRPr="00EB3323">
        <w:t xml:space="preserve"> (2005) used VAR</w:t>
      </w:r>
      <w:r>
        <w:t xml:space="preserve"> </w:t>
      </w:r>
    </w:p>
    <w:p w:rsidR="002A549D" w:rsidRDefault="002A549D" w:rsidP="002A549D">
      <w:pPr>
        <w:pStyle w:val="NoSpacing"/>
        <w:numPr>
          <w:ilvl w:val="0"/>
          <w:numId w:val="13"/>
        </w:numPr>
      </w:pPr>
      <w:proofErr w:type="spellStart"/>
      <w:r>
        <w:t>Regmi</w:t>
      </w:r>
      <w:proofErr w:type="spellEnd"/>
      <w:r>
        <w:t xml:space="preserve"> (2012) used </w:t>
      </w:r>
      <w:proofErr w:type="spellStart"/>
      <w:r w:rsidRPr="00EB3323">
        <w:t>cointegration</w:t>
      </w:r>
      <w:proofErr w:type="spellEnd"/>
    </w:p>
    <w:p w:rsidR="002A549D" w:rsidRDefault="002A549D" w:rsidP="002A549D">
      <w:pPr>
        <w:pStyle w:val="NoSpacing"/>
        <w:numPr>
          <w:ilvl w:val="0"/>
          <w:numId w:val="13"/>
        </w:numPr>
      </w:pPr>
      <w:proofErr w:type="spellStart"/>
      <w:r>
        <w:t>Hou</w:t>
      </w:r>
      <w:proofErr w:type="spellEnd"/>
      <w:r>
        <w:t xml:space="preserve"> and </w:t>
      </w:r>
      <w:proofErr w:type="spellStart"/>
      <w:r>
        <w:t>Cheg</w:t>
      </w:r>
      <w:proofErr w:type="spellEnd"/>
      <w:r>
        <w:t xml:space="preserve"> (2010) used VECM</w:t>
      </w:r>
    </w:p>
    <w:p w:rsidR="002A549D" w:rsidRDefault="002A549D" w:rsidP="002A549D">
      <w:pPr>
        <w:pStyle w:val="NoSpacing"/>
        <w:numPr>
          <w:ilvl w:val="0"/>
          <w:numId w:val="13"/>
        </w:numPr>
      </w:pPr>
      <w:r>
        <w:t xml:space="preserve">A, R, and </w:t>
      </w:r>
      <w:proofErr w:type="spellStart"/>
      <w:r>
        <w:t>Jayasingha</w:t>
      </w:r>
      <w:proofErr w:type="spellEnd"/>
      <w:r>
        <w:t xml:space="preserve"> used Granger Causality</w:t>
      </w:r>
    </w:p>
    <w:p w:rsidR="002A549D" w:rsidRDefault="002A549D" w:rsidP="00EB3323">
      <w:pPr>
        <w:pStyle w:val="ListParagraph"/>
        <w:numPr>
          <w:ilvl w:val="0"/>
          <w:numId w:val="13"/>
        </w:numPr>
      </w:pPr>
    </w:p>
    <w:p w:rsidR="00EB3323" w:rsidRDefault="00EB3323" w:rsidP="00EB3323">
      <w:pPr>
        <w:pStyle w:val="ListParagraph"/>
      </w:pPr>
      <w:r>
        <w:t>And so on….</w:t>
      </w:r>
    </w:p>
    <w:p w:rsidR="00EB3323" w:rsidRDefault="00EB3323" w:rsidP="00EB3323">
      <w:pPr>
        <w:pStyle w:val="ListParagraph"/>
      </w:pPr>
    </w:p>
    <w:p w:rsidR="004A3B89" w:rsidRPr="00222E06" w:rsidRDefault="00EB3323" w:rsidP="004A3B89">
      <w:r>
        <w:t xml:space="preserve">In light of the above, it is suggested the data should be investigated using time series methodology to see robustness of the results. </w:t>
      </w:r>
      <w:r w:rsidR="004A3B89">
        <w:t xml:space="preserve">In doing so, </w:t>
      </w:r>
      <w:r w:rsidR="004A3B89" w:rsidRPr="004A3B89">
        <w:rPr>
          <w:rFonts w:hint="eastAsia"/>
        </w:rPr>
        <w:t> </w:t>
      </w:r>
      <w:r w:rsidR="004A3B89" w:rsidRPr="004A3B89">
        <w:t>the author can</w:t>
      </w:r>
      <w:r w:rsidR="004A3B89" w:rsidRPr="004A3B89">
        <w:rPr>
          <w:rFonts w:hint="eastAsia"/>
        </w:rPr>
        <w:t xml:space="preserve"> examine</w:t>
      </w:r>
      <w:r w:rsidR="004A3B89" w:rsidRPr="004A3B89">
        <w:t xml:space="preserve"> </w:t>
      </w:r>
      <w:proofErr w:type="spellStart"/>
      <w:r w:rsidR="004A3B89" w:rsidRPr="004A3B89">
        <w:rPr>
          <w:rFonts w:hint="eastAsia"/>
        </w:rPr>
        <w:t>cointegration</w:t>
      </w:r>
      <w:proofErr w:type="spellEnd"/>
      <w:r w:rsidR="004A3B89" w:rsidRPr="004A3B89">
        <w:rPr>
          <w:rFonts w:hint="eastAsia"/>
        </w:rPr>
        <w:t xml:space="preserve"> on country by country basis by using time-series techniques, like Dickey-Fuller tests, and Johansen's maximum likelihood </w:t>
      </w:r>
      <w:proofErr w:type="spellStart"/>
      <w:r w:rsidR="004A3B89" w:rsidRPr="004A3B89">
        <w:rPr>
          <w:rFonts w:hint="eastAsia"/>
        </w:rPr>
        <w:t>cointegration</w:t>
      </w:r>
      <w:proofErr w:type="spellEnd"/>
      <w:r w:rsidR="004A3B89" w:rsidRPr="004A3B89">
        <w:rPr>
          <w:rFonts w:hint="eastAsia"/>
        </w:rPr>
        <w:t xml:space="preserve"> methodology. However, given the short span of the data, </w:t>
      </w:r>
      <w:r w:rsidR="004A3B89" w:rsidRPr="004A3B89">
        <w:t>the author can also</w:t>
      </w:r>
      <w:r w:rsidR="004A3B89" w:rsidRPr="004A3B89">
        <w:rPr>
          <w:rFonts w:hint="eastAsia"/>
        </w:rPr>
        <w:t xml:space="preserve"> utilize information in the most efficient way, and make use of panel-based unit root and </w:t>
      </w:r>
      <w:proofErr w:type="spellStart"/>
      <w:r w:rsidR="004A3B89" w:rsidRPr="004A3B89">
        <w:rPr>
          <w:rFonts w:hint="eastAsia"/>
        </w:rPr>
        <w:t>cointegration</w:t>
      </w:r>
      <w:proofErr w:type="spellEnd"/>
      <w:r w:rsidR="004A3B89" w:rsidRPr="004A3B89">
        <w:rPr>
          <w:rFonts w:hint="eastAsia"/>
        </w:rPr>
        <w:t xml:space="preserve"> tests as well</w:t>
      </w:r>
      <w:r w:rsidR="004A3B89" w:rsidRPr="004A3B89">
        <w:t xml:space="preserve"> (</w:t>
      </w:r>
      <w:r w:rsidR="004A3B89">
        <w:t xml:space="preserve">see for example, </w:t>
      </w:r>
      <w:proofErr w:type="spellStart"/>
      <w:r w:rsidR="004A3B89" w:rsidRPr="004A3B89">
        <w:t>Christopoulos</w:t>
      </w:r>
      <w:proofErr w:type="spellEnd"/>
      <w:r w:rsidR="004A3B89" w:rsidRPr="004A3B89">
        <w:t xml:space="preserve"> and </w:t>
      </w:r>
      <w:proofErr w:type="spellStart"/>
      <w:r w:rsidR="004A3B89" w:rsidRPr="004A3B89">
        <w:t>Tsionas</w:t>
      </w:r>
      <w:proofErr w:type="spellEnd"/>
      <w:r w:rsidR="004A3B89" w:rsidRPr="004A3B89">
        <w:t xml:space="preserve"> (2004)</w:t>
      </w:r>
      <w:r w:rsidR="004A3B89">
        <w:rPr>
          <w:rStyle w:val="FootnoteReference"/>
        </w:rPr>
        <w:t xml:space="preserve"> </w:t>
      </w:r>
      <w:r w:rsidR="004A3B89">
        <w:rPr>
          <w:rStyle w:val="FootnoteReference"/>
        </w:rPr>
        <w:footnoteReference w:id="1"/>
      </w:r>
      <w:r w:rsidR="004A3B89">
        <w:t>)</w:t>
      </w:r>
    </w:p>
    <w:p w:rsidR="005E7AEA" w:rsidRPr="005E7AEA" w:rsidRDefault="005E7AEA" w:rsidP="003E03B1">
      <w:pPr>
        <w:rPr>
          <w:b/>
          <w:sz w:val="8"/>
        </w:rPr>
      </w:pPr>
    </w:p>
    <w:p w:rsidR="003E03B1" w:rsidRDefault="003E03B1" w:rsidP="003E03B1">
      <w:pPr>
        <w:rPr>
          <w:b/>
        </w:rPr>
      </w:pPr>
      <w:r w:rsidRPr="001F476F">
        <w:rPr>
          <w:b/>
        </w:rPr>
        <w:t xml:space="preserve">1.3 </w:t>
      </w:r>
      <w:r w:rsidR="00222E06">
        <w:rPr>
          <w:b/>
        </w:rPr>
        <w:t>Econometric model</w:t>
      </w:r>
    </w:p>
    <w:p w:rsidR="0037438A" w:rsidRDefault="00222E06" w:rsidP="003E03B1">
      <w:r w:rsidRPr="00222E06">
        <w:t xml:space="preserve">The thesis has </w:t>
      </w:r>
      <w:r w:rsidR="0037438A">
        <w:t>neither</w:t>
      </w:r>
      <w:r w:rsidRPr="00222E06">
        <w:t xml:space="preserve"> given any rationale for the selection of the given model nor any reference of the previous work wherefrom the model has been borrowed. </w:t>
      </w:r>
      <w:r>
        <w:t xml:space="preserve">One wonders how the </w:t>
      </w:r>
      <w:r w:rsidR="00B47483">
        <w:t>GDP</w:t>
      </w:r>
      <w:r>
        <w:t xml:space="preserve"> equation can miss</w:t>
      </w:r>
      <w:r w:rsidR="00B47483">
        <w:t xml:space="preserve"> many important variables that have been frequently used as determinants of economic growth</w:t>
      </w:r>
      <w:r>
        <w:t xml:space="preserve"> </w:t>
      </w:r>
      <w:r w:rsidR="00B47483">
        <w:t>in cross-country studies such</w:t>
      </w:r>
      <w:r w:rsidR="00FA3207">
        <w:t xml:space="preserve"> initial GDP,</w:t>
      </w:r>
      <w:r w:rsidR="00B47483">
        <w:t xml:space="preserve"> human stock of capital</w:t>
      </w:r>
      <w:r w:rsidR="0015544C">
        <w:t xml:space="preserve"> or education</w:t>
      </w:r>
      <w:r w:rsidR="00B47483">
        <w:t xml:space="preserve">, government consumption, </w:t>
      </w:r>
      <w:r w:rsidR="00FA3207">
        <w:t>foreign</w:t>
      </w:r>
      <w:r w:rsidR="00B47483">
        <w:t xml:space="preserve"> exchange and trade</w:t>
      </w:r>
      <w:r w:rsidR="006771EF">
        <w:t xml:space="preserve"> distortions (</w:t>
      </w:r>
      <w:r w:rsidR="00FA3207" w:rsidRPr="00FA3207">
        <w:rPr>
          <w:rFonts w:eastAsia="Times New Roman" w:cs="Courier New"/>
          <w:color w:val="000000"/>
        </w:rPr>
        <w:t>Eduardo</w:t>
      </w:r>
      <w:r w:rsidR="00FA3207" w:rsidRPr="00FA3207">
        <w:rPr>
          <w:color w:val="000000"/>
        </w:rPr>
        <w:t xml:space="preserve"> ,</w:t>
      </w:r>
      <w:r w:rsidR="006771EF" w:rsidRPr="00FA3207">
        <w:rPr>
          <w:color w:val="000000"/>
        </w:rPr>
        <w:t xml:space="preserve"> </w:t>
      </w:r>
      <w:r w:rsidR="00FA3207" w:rsidRPr="00FA3207">
        <w:rPr>
          <w:rFonts w:eastAsia="Times New Roman" w:cs="Courier New"/>
          <w:color w:val="000000"/>
        </w:rPr>
        <w:t>Gregorio and</w:t>
      </w:r>
      <w:r w:rsidR="006771EF" w:rsidRPr="00FA3207">
        <w:rPr>
          <w:color w:val="000000"/>
        </w:rPr>
        <w:t xml:space="preserve"> </w:t>
      </w:r>
      <w:r w:rsidR="00FA3207" w:rsidRPr="00FA3207">
        <w:rPr>
          <w:rFonts w:eastAsia="Times New Roman" w:cs="Courier New"/>
          <w:color w:val="000000"/>
        </w:rPr>
        <w:t>Lee, 1998</w:t>
      </w:r>
      <w:r w:rsidR="0015544C">
        <w:rPr>
          <w:rStyle w:val="FootnoteReference"/>
        </w:rPr>
        <w:footnoteReference w:id="2"/>
      </w:r>
      <w:r w:rsidR="0015544C">
        <w:t>,</w:t>
      </w:r>
      <w:r w:rsidR="0015544C">
        <w:rPr>
          <w:rFonts w:eastAsia="Times New Roman" w:cs="Courier New"/>
          <w:color w:val="000000"/>
        </w:rPr>
        <w:t xml:space="preserve"> </w:t>
      </w:r>
      <w:proofErr w:type="spellStart"/>
      <w:r w:rsidR="0015544C">
        <w:t>Baro</w:t>
      </w:r>
      <w:proofErr w:type="spellEnd"/>
      <w:r w:rsidR="0015544C">
        <w:t>, 1996</w:t>
      </w:r>
      <w:r w:rsidR="0015544C">
        <w:rPr>
          <w:rStyle w:val="FootnoteReference"/>
        </w:rPr>
        <w:footnoteReference w:id="3"/>
      </w:r>
      <w:r w:rsidR="0015544C">
        <w:rPr>
          <w:rFonts w:eastAsia="Times New Roman" w:cs="Courier New"/>
          <w:color w:val="000000"/>
        </w:rPr>
        <w:t xml:space="preserve"> </w:t>
      </w:r>
      <w:r w:rsidR="006771EF">
        <w:rPr>
          <w:color w:val="000000"/>
          <w:sz w:val="18"/>
        </w:rPr>
        <w:t>)</w:t>
      </w:r>
      <w:r w:rsidR="006771EF">
        <w:rPr>
          <w:rStyle w:val="FootnoteReference"/>
        </w:rPr>
        <w:t xml:space="preserve"> </w:t>
      </w:r>
      <w:r w:rsidR="00FA3207">
        <w:t xml:space="preserve">inflation and investment </w:t>
      </w:r>
      <w:r>
        <w:t>(</w:t>
      </w:r>
      <w:proofErr w:type="spellStart"/>
      <w:r w:rsidR="00D3734C" w:rsidRPr="00D3734C">
        <w:rPr>
          <w:color w:val="000000"/>
        </w:rPr>
        <w:t>Christopoulos</w:t>
      </w:r>
      <w:proofErr w:type="spellEnd"/>
      <w:r w:rsidR="00D3734C">
        <w:rPr>
          <w:color w:val="000000"/>
        </w:rPr>
        <w:t xml:space="preserve"> and </w:t>
      </w:r>
      <w:proofErr w:type="spellStart"/>
      <w:r w:rsidR="00D3734C" w:rsidRPr="00D3734C">
        <w:rPr>
          <w:color w:val="000000"/>
        </w:rPr>
        <w:t>Tsionas</w:t>
      </w:r>
      <w:proofErr w:type="spellEnd"/>
      <w:r w:rsidR="0015544C">
        <w:rPr>
          <w:color w:val="000000"/>
        </w:rPr>
        <w:t xml:space="preserve"> </w:t>
      </w:r>
      <w:r w:rsidR="00D3734C">
        <w:rPr>
          <w:color w:val="000000"/>
        </w:rPr>
        <w:t>2004</w:t>
      </w:r>
      <w:r w:rsidR="00C9600C" w:rsidRPr="00C9600C">
        <w:rPr>
          <w:color w:val="000000"/>
          <w:vertAlign w:val="superscript"/>
        </w:rPr>
        <w:t>1</w:t>
      </w:r>
      <w:r w:rsidR="0015544C">
        <w:rPr>
          <w:color w:val="000000"/>
          <w:vertAlign w:val="superscript"/>
        </w:rPr>
        <w:t xml:space="preserve"> </w:t>
      </w:r>
      <w:r w:rsidR="0015544C">
        <w:t xml:space="preserve">; </w:t>
      </w:r>
      <w:proofErr w:type="spellStart"/>
      <w:r w:rsidR="0015544C">
        <w:t>Baro</w:t>
      </w:r>
      <w:proofErr w:type="spellEnd"/>
      <w:r w:rsidR="0015544C">
        <w:t>, 1996</w:t>
      </w:r>
      <w:r w:rsidR="0015544C" w:rsidRPr="0015544C">
        <w:rPr>
          <w:vertAlign w:val="superscript"/>
        </w:rPr>
        <w:t>3</w:t>
      </w:r>
      <w:r w:rsidR="00D3734C">
        <w:t>)</w:t>
      </w:r>
      <w:r w:rsidR="00C9600C">
        <w:t xml:space="preserve">. Missing relevant variables from the equation can cause the omitted variable bias. </w:t>
      </w:r>
    </w:p>
    <w:p w:rsidR="00222E06" w:rsidRDefault="0015544C" w:rsidP="003E03B1">
      <w:r>
        <w:t xml:space="preserve">Therefore, it is suggested to include all possible relevant variables from the </w:t>
      </w:r>
      <w:r w:rsidR="0037438A">
        <w:t>Solow model of economic growth or the endogenous growth models</w:t>
      </w:r>
      <w:r>
        <w:t xml:space="preserve"> in the GDP equations where the data is available.</w:t>
      </w:r>
    </w:p>
    <w:p w:rsidR="005E7AEA" w:rsidRDefault="005E7AEA" w:rsidP="003E03B1">
      <w:pPr>
        <w:rPr>
          <w:b/>
        </w:rPr>
      </w:pPr>
    </w:p>
    <w:p w:rsidR="00CB611F" w:rsidRDefault="005E7AEA" w:rsidP="003E03B1">
      <w:pPr>
        <w:rPr>
          <w:b/>
        </w:rPr>
      </w:pPr>
      <w:r>
        <w:rPr>
          <w:b/>
        </w:rPr>
        <w:t>1.4</w:t>
      </w:r>
      <w:r w:rsidR="00CB611F" w:rsidRPr="004C40F8">
        <w:rPr>
          <w:b/>
        </w:rPr>
        <w:t xml:space="preserve"> </w:t>
      </w:r>
      <w:r>
        <w:rPr>
          <w:b/>
        </w:rPr>
        <w:t>Abstract</w:t>
      </w:r>
    </w:p>
    <w:p w:rsidR="005E7AEA" w:rsidRDefault="005E7AEA" w:rsidP="003E03B1">
      <w:r w:rsidRPr="005E7AEA">
        <w:t>The abstract of the thesis is carelessly written. It suffers from many spelling and grammatical mistakes which I have highlighted in the print copy of the thesis. Moreover, it fails to tell the reader about the main findings of the thesis. Instead, it has sweeping statements which have not been tested and proven in the thesis. For example, consider the line “</w:t>
      </w:r>
      <w:r w:rsidRPr="005E7AEA">
        <w:rPr>
          <w:i/>
        </w:rPr>
        <w:t>the highly developed stock markets attract the investment, allocate resources to highly profitable projects, expand the scope of investment opportunities, reduce the risk of the investment….”</w:t>
      </w:r>
      <w:r w:rsidRPr="005E7AEA">
        <w:t>. Similarly, another line reads “</w:t>
      </w:r>
      <w:r w:rsidRPr="005E7AEA">
        <w:rPr>
          <w:i/>
        </w:rPr>
        <w:t>as a result the improvements in all these activities will be led the economic growth</w:t>
      </w:r>
      <w:r w:rsidRPr="005E7AEA">
        <w:t xml:space="preserve">”. </w:t>
      </w:r>
      <w:r>
        <w:t>Such hypotheses were neither tested nor were found true in the thesis. Hence they can be replaced with the actual findings of the thesis.</w:t>
      </w:r>
    </w:p>
    <w:p w:rsidR="005E7AEA" w:rsidRPr="005E7AEA" w:rsidRDefault="005E7AEA" w:rsidP="003E03B1"/>
    <w:p w:rsidR="003E03B1" w:rsidRDefault="000D3D54" w:rsidP="000D3D54">
      <w:pPr>
        <w:pStyle w:val="Heading2"/>
        <w:rPr>
          <w:color w:val="000000" w:themeColor="text1"/>
        </w:rPr>
      </w:pPr>
      <w:r>
        <w:rPr>
          <w:color w:val="000000" w:themeColor="text1"/>
        </w:rPr>
        <w:t xml:space="preserve">2. </w:t>
      </w:r>
      <w:r w:rsidR="003E03B1" w:rsidRPr="00F85BF5">
        <w:rPr>
          <w:color w:val="000000" w:themeColor="text1"/>
        </w:rPr>
        <w:t xml:space="preserve">Moderate </w:t>
      </w:r>
      <w:r w:rsidR="0037604C">
        <w:rPr>
          <w:color w:val="000000" w:themeColor="text1"/>
        </w:rPr>
        <w:t>c</w:t>
      </w:r>
      <w:r w:rsidR="003E03B1" w:rsidRPr="00F85BF5">
        <w:rPr>
          <w:color w:val="000000" w:themeColor="text1"/>
        </w:rPr>
        <w:t>oncerns</w:t>
      </w:r>
    </w:p>
    <w:p w:rsidR="000D3D54" w:rsidRDefault="000D3D54" w:rsidP="0026683D"/>
    <w:p w:rsidR="005E7AEA" w:rsidRDefault="005E7AEA" w:rsidP="005E7AEA">
      <w:pPr>
        <w:rPr>
          <w:b/>
        </w:rPr>
      </w:pPr>
      <w:r>
        <w:rPr>
          <w:b/>
        </w:rPr>
        <w:t xml:space="preserve">2.1 </w:t>
      </w:r>
      <w:r w:rsidRPr="00CB611F">
        <w:rPr>
          <w:b/>
        </w:rPr>
        <w:t>Incorrect conclusion</w:t>
      </w:r>
      <w:r>
        <w:rPr>
          <w:b/>
        </w:rPr>
        <w:t>s/statements</w:t>
      </w:r>
    </w:p>
    <w:p w:rsidR="005E7AEA" w:rsidRDefault="005E7AEA" w:rsidP="005E7AEA">
      <w:pPr>
        <w:pStyle w:val="ListParagraph"/>
        <w:numPr>
          <w:ilvl w:val="0"/>
          <w:numId w:val="14"/>
        </w:numPr>
      </w:pPr>
      <w:r>
        <w:t>On page 42, first paragraph, last line needs revision because the text “</w:t>
      </w:r>
      <w:r w:rsidRPr="00983A4D">
        <w:rPr>
          <w:i/>
        </w:rPr>
        <w:t>the researchers for further studies guidelines in the same context are suggested</w:t>
      </w:r>
      <w:r>
        <w:t xml:space="preserve">” is not correctly written. </w:t>
      </w:r>
    </w:p>
    <w:p w:rsidR="005E7AEA" w:rsidRDefault="005E7AEA" w:rsidP="005E7AEA">
      <w:pPr>
        <w:pStyle w:val="ListParagraph"/>
        <w:numPr>
          <w:ilvl w:val="0"/>
          <w:numId w:val="14"/>
        </w:numPr>
      </w:pPr>
      <w:r>
        <w:t>On page 42, third paragraph, the sentence “</w:t>
      </w:r>
      <w:r w:rsidRPr="00983A4D">
        <w:rPr>
          <w:i/>
        </w:rPr>
        <w:t>it is concluded that the stock market should be effectives especially in those countries which is analyzed in the particular cram in order to bring success in the economic situation</w:t>
      </w:r>
      <w:r>
        <w:t>” seems like a suggestion, not a conclusion. Second, the line is not readable and need revision.</w:t>
      </w:r>
    </w:p>
    <w:p w:rsidR="005E7AEA" w:rsidRDefault="005E7AEA" w:rsidP="005E7AEA">
      <w:pPr>
        <w:pStyle w:val="ListParagraph"/>
        <w:numPr>
          <w:ilvl w:val="0"/>
          <w:numId w:val="14"/>
        </w:numPr>
      </w:pPr>
      <w:r>
        <w:t>On page 42, third paragraph, the sentence “</w:t>
      </w:r>
      <w:r w:rsidRPr="002B1B3B">
        <w:rPr>
          <w:i/>
        </w:rPr>
        <w:t>Data supports the argument that is effectiveness in business world, may bring ornaments in the development of countries economic perfection</w:t>
      </w:r>
      <w:r>
        <w:t xml:space="preserve">” suffers from the same issue as highlighted above. This calls for the revision of the conclusion section as present one does not clearly reflect the findings of the study and their importance. </w:t>
      </w:r>
    </w:p>
    <w:p w:rsidR="005E7AEA" w:rsidRDefault="005E7AEA" w:rsidP="005E7AEA">
      <w:pPr>
        <w:pStyle w:val="ListParagraph"/>
        <w:numPr>
          <w:ilvl w:val="0"/>
          <w:numId w:val="14"/>
        </w:numPr>
      </w:pPr>
      <w:r>
        <w:t>On page 43, in the recommendation section, line 12 the text reads “</w:t>
      </w:r>
      <w:proofErr w:type="gramStart"/>
      <w:r>
        <w:rPr>
          <w:i/>
        </w:rPr>
        <w:t>..because</w:t>
      </w:r>
      <w:proofErr w:type="gramEnd"/>
      <w:r>
        <w:rPr>
          <w:i/>
        </w:rPr>
        <w:t xml:space="preserve"> maturity in this field led to improve banking, manufacturing and industrial sectors” </w:t>
      </w:r>
      <w:r>
        <w:t xml:space="preserve">suffers from grammatical and logical mistakes. The thesis has not tested the relevance of stock market with banking and industrial </w:t>
      </w:r>
      <w:proofErr w:type="gramStart"/>
      <w:r>
        <w:t>sectors,</w:t>
      </w:r>
      <w:proofErr w:type="gramEnd"/>
      <w:r>
        <w:t xml:space="preserve"> instead it has tested the relevance of stock market with overall GDP which includes all sectors including services. Hence the claim is not justified. </w:t>
      </w:r>
    </w:p>
    <w:p w:rsidR="005E7AEA" w:rsidRDefault="005E7AEA" w:rsidP="005E7AEA">
      <w:pPr>
        <w:pStyle w:val="ListParagraph"/>
        <w:numPr>
          <w:ilvl w:val="0"/>
          <w:numId w:val="14"/>
        </w:numPr>
      </w:pPr>
      <w:r>
        <w:t>On page 43, in the recommendation section, line 14 reads that “</w:t>
      </w:r>
      <w:r w:rsidRPr="005E7AEA">
        <w:rPr>
          <w:i/>
        </w:rPr>
        <w:t>regulators should focus on financial intermediaries</w:t>
      </w:r>
      <w:r>
        <w:t xml:space="preserve">…” is not clear as what types of intermediaries are being referred to that can help establish better stock markets. </w:t>
      </w:r>
    </w:p>
    <w:p w:rsidR="005E7AEA" w:rsidRDefault="005E7AEA" w:rsidP="005E7AEA">
      <w:pPr>
        <w:pStyle w:val="ListParagraph"/>
        <w:numPr>
          <w:ilvl w:val="0"/>
          <w:numId w:val="14"/>
        </w:numPr>
      </w:pPr>
      <w:r>
        <w:t>On page 43, in the recommendation section, line 16 “</w:t>
      </w:r>
      <w:r w:rsidRPr="005E7AEA">
        <w:rPr>
          <w:i/>
        </w:rPr>
        <w:t>the third recommendation is that political environment, macroeconomic environment, accounting, taxes, and supervisory systems affect the liquidity of the market and at last the whole market are damaged</w:t>
      </w:r>
      <w:r>
        <w:t xml:space="preserve">…” again suffers from grammatical and logical mistakes. The thesis has not tested any of the above in relation to the stock market liquidity and hence such a sweeping statement is not justified.  </w:t>
      </w:r>
    </w:p>
    <w:p w:rsidR="005E7AEA" w:rsidRDefault="005E7AEA" w:rsidP="005E7AEA">
      <w:pPr>
        <w:pStyle w:val="ListParagraph"/>
        <w:numPr>
          <w:ilvl w:val="0"/>
          <w:numId w:val="14"/>
        </w:numPr>
      </w:pPr>
      <w:r>
        <w:t>On page 44, second paragraph discusses the limitation of the common effects model. This paragraph itself tries to weaken the basis upon which the statistical model is selected for the thesis. The limitation will hold true only when one selects common effect model without testing for its appropriateness. Once you have tested and the F-test shows support for the common effects model, then it is already proven that each country can be given equal weight.</w:t>
      </w:r>
    </w:p>
    <w:p w:rsidR="005E7AEA" w:rsidRDefault="005E7AEA" w:rsidP="0026683D"/>
    <w:p w:rsidR="0037604C" w:rsidRDefault="005E7AEA" w:rsidP="0026683D">
      <w:pPr>
        <w:rPr>
          <w:b/>
        </w:rPr>
      </w:pPr>
      <w:r>
        <w:rPr>
          <w:b/>
        </w:rPr>
        <w:t>2.2</w:t>
      </w:r>
      <w:r w:rsidR="000D3D54" w:rsidRPr="004C40F8">
        <w:rPr>
          <w:b/>
        </w:rPr>
        <w:t xml:space="preserve"> </w:t>
      </w:r>
      <w:r w:rsidR="0037604C">
        <w:rPr>
          <w:b/>
        </w:rPr>
        <w:t>Chapter heading</w:t>
      </w:r>
      <w:r w:rsidR="00983A4D">
        <w:rPr>
          <w:b/>
        </w:rPr>
        <w:t>/formatting issues</w:t>
      </w:r>
    </w:p>
    <w:p w:rsidR="000D3D54" w:rsidRPr="0037604C" w:rsidRDefault="0037604C" w:rsidP="0026683D">
      <w:r w:rsidRPr="0037604C">
        <w:t xml:space="preserve">On page 42, Chapter 5 heading needs revision as presently the title of the thesis </w:t>
      </w:r>
      <w:proofErr w:type="gramStart"/>
      <w:r w:rsidRPr="0037604C">
        <w:t xml:space="preserve">is </w:t>
      </w:r>
      <w:r w:rsidR="000D3D54" w:rsidRPr="0037604C">
        <w:t xml:space="preserve"> </w:t>
      </w:r>
      <w:r w:rsidRPr="0037604C">
        <w:t>written</w:t>
      </w:r>
      <w:proofErr w:type="gramEnd"/>
      <w:r w:rsidRPr="0037604C">
        <w:t xml:space="preserve"> instead of the chapter title. </w:t>
      </w:r>
    </w:p>
    <w:p w:rsidR="000D3D54" w:rsidRDefault="000D3D54" w:rsidP="0026683D"/>
    <w:p w:rsidR="000D3D54" w:rsidRDefault="000D3D54" w:rsidP="007C725E">
      <w:pPr>
        <w:pStyle w:val="Heading2"/>
        <w:rPr>
          <w:color w:val="000000" w:themeColor="text1"/>
        </w:rPr>
      </w:pPr>
      <w:r w:rsidRPr="007C725E">
        <w:rPr>
          <w:color w:val="000000" w:themeColor="text1"/>
        </w:rPr>
        <w:lastRenderedPageBreak/>
        <w:t>3. Minor concerns</w:t>
      </w:r>
    </w:p>
    <w:p w:rsidR="007C725E" w:rsidRPr="00EB5F62" w:rsidRDefault="007C725E" w:rsidP="007C725E">
      <w:pPr>
        <w:rPr>
          <w:sz w:val="14"/>
        </w:rPr>
      </w:pPr>
    </w:p>
    <w:p w:rsidR="00FB57E9" w:rsidRPr="007C725E" w:rsidRDefault="00FB57E9" w:rsidP="003E5A91">
      <w:pPr>
        <w:rPr>
          <w:b/>
        </w:rPr>
      </w:pPr>
      <w:r w:rsidRPr="007C725E">
        <w:rPr>
          <w:b/>
        </w:rPr>
        <w:t xml:space="preserve">3.1 First person </w:t>
      </w:r>
      <w:r w:rsidR="007C725E" w:rsidRPr="007C725E">
        <w:rPr>
          <w:b/>
        </w:rPr>
        <w:t>pronouns</w:t>
      </w:r>
    </w:p>
    <w:p w:rsidR="00FB57E9" w:rsidRDefault="00FB57E9" w:rsidP="004C40F8">
      <w:pPr>
        <w:pStyle w:val="ListParagraph"/>
        <w:numPr>
          <w:ilvl w:val="0"/>
          <w:numId w:val="7"/>
        </w:numPr>
      </w:pPr>
      <w:r>
        <w:t>The thesis has used ‘we’ (</w:t>
      </w:r>
      <w:proofErr w:type="spellStart"/>
      <w:r>
        <w:t>e.g</w:t>
      </w:r>
      <w:proofErr w:type="spellEnd"/>
      <w:r>
        <w:t xml:space="preserve">, second last line on page </w:t>
      </w:r>
      <w:r w:rsidR="005249A6">
        <w:t>35</w:t>
      </w:r>
      <w:r w:rsidR="005E7AEA">
        <w:t xml:space="preserve"> and in the abstract</w:t>
      </w:r>
      <w:r>
        <w:t>) which is not appropriate in research reports. Instead the thesis can use the term ‘this study’.</w:t>
      </w:r>
    </w:p>
    <w:p w:rsidR="004C40F8" w:rsidRDefault="004C40F8" w:rsidP="004C40F8">
      <w:pPr>
        <w:pStyle w:val="ListParagraph"/>
      </w:pPr>
    </w:p>
    <w:p w:rsidR="00581F03" w:rsidRDefault="001923A8" w:rsidP="003E5A91">
      <w:pPr>
        <w:rPr>
          <w:b/>
        </w:rPr>
      </w:pPr>
      <w:r w:rsidRPr="00D84813">
        <w:rPr>
          <w:b/>
        </w:rPr>
        <w:t xml:space="preserve">3.2 </w:t>
      </w:r>
      <w:r w:rsidR="00A74C12">
        <w:rPr>
          <w:b/>
        </w:rPr>
        <w:t>Grammatical mistakes</w:t>
      </w:r>
      <w:r w:rsidR="0062293A">
        <w:rPr>
          <w:b/>
        </w:rPr>
        <w:t>/confusing statements</w:t>
      </w:r>
    </w:p>
    <w:p w:rsidR="0062293A" w:rsidRDefault="0062293A" w:rsidP="007367B4">
      <w:pPr>
        <w:pStyle w:val="ListParagraph"/>
        <w:numPr>
          <w:ilvl w:val="0"/>
          <w:numId w:val="14"/>
        </w:numPr>
      </w:pPr>
      <w:r w:rsidRPr="0062293A">
        <w:t>On page 29, last line “</w:t>
      </w:r>
      <w:r w:rsidRPr="005E7AEA">
        <w:rPr>
          <w:i/>
        </w:rPr>
        <w:t>support the previous studies of pioneer authors which have</w:t>
      </w:r>
      <w:r w:rsidRPr="0062293A">
        <w:t>…” is not clear and needs revision</w:t>
      </w:r>
    </w:p>
    <w:p w:rsidR="007367B4" w:rsidRDefault="007367B4" w:rsidP="007367B4">
      <w:pPr>
        <w:pStyle w:val="ListParagraph"/>
        <w:numPr>
          <w:ilvl w:val="0"/>
          <w:numId w:val="14"/>
        </w:numPr>
      </w:pPr>
      <w:r>
        <w:t>‘China’ has been written in several places as ‘</w:t>
      </w:r>
      <w:r w:rsidRPr="005E7AEA">
        <w:rPr>
          <w:i/>
        </w:rPr>
        <w:t>china’</w:t>
      </w:r>
      <w:r>
        <w:t>, page 31, 33,</w:t>
      </w:r>
    </w:p>
    <w:p w:rsidR="007367B4" w:rsidRDefault="00983A4D" w:rsidP="007367B4">
      <w:pPr>
        <w:pStyle w:val="ListParagraph"/>
        <w:numPr>
          <w:ilvl w:val="0"/>
          <w:numId w:val="14"/>
        </w:numPr>
      </w:pPr>
      <w:r>
        <w:t>On page 42, first paragraph, the starting line is not appropriate and either should be removed or replaced with more meaningful one.</w:t>
      </w:r>
    </w:p>
    <w:p w:rsidR="00D84813" w:rsidRPr="00EB5F62" w:rsidRDefault="00D84813" w:rsidP="003E5A91">
      <w:pPr>
        <w:rPr>
          <w:sz w:val="2"/>
        </w:rPr>
      </w:pPr>
    </w:p>
    <w:p w:rsidR="00983A4D" w:rsidRDefault="00983A4D" w:rsidP="003E5A91">
      <w:pPr>
        <w:rPr>
          <w:b/>
        </w:rPr>
      </w:pPr>
      <w:r>
        <w:rPr>
          <w:b/>
        </w:rPr>
        <w:t>3.3 Formatting issues</w:t>
      </w:r>
    </w:p>
    <w:p w:rsidR="00983A4D" w:rsidRDefault="00D84813" w:rsidP="00983A4D">
      <w:pPr>
        <w:pStyle w:val="ListParagraph"/>
        <w:numPr>
          <w:ilvl w:val="0"/>
          <w:numId w:val="15"/>
        </w:numPr>
      </w:pPr>
      <w:r>
        <w:t xml:space="preserve">Tables do not have proper descriptions with regard to data used and symbol explanation. </w:t>
      </w:r>
    </w:p>
    <w:p w:rsidR="00D84813" w:rsidRDefault="00983A4D" w:rsidP="00983A4D">
      <w:pPr>
        <w:pStyle w:val="ListParagraph"/>
        <w:numPr>
          <w:ilvl w:val="0"/>
          <w:numId w:val="15"/>
        </w:numPr>
      </w:pPr>
      <w:r>
        <w:t>Second, in some tables the headings are bold, in others they are not. They need to be uniformly formatted.</w:t>
      </w:r>
    </w:p>
    <w:p w:rsidR="00983A4D" w:rsidRDefault="00983A4D" w:rsidP="00983A4D">
      <w:pPr>
        <w:pStyle w:val="ListParagraph"/>
        <w:numPr>
          <w:ilvl w:val="0"/>
          <w:numId w:val="15"/>
        </w:numPr>
      </w:pPr>
      <w:r>
        <w:t>On page 42, first paragraph, it is not clear why the thesis has used ‘italic’ style for the opening paragraph</w:t>
      </w:r>
    </w:p>
    <w:p w:rsidR="00983A4D" w:rsidRDefault="00983A4D" w:rsidP="00983A4D">
      <w:pPr>
        <w:pStyle w:val="ListParagraph"/>
      </w:pPr>
    </w:p>
    <w:p w:rsidR="0037604C" w:rsidRPr="005E7AEA" w:rsidRDefault="0037604C">
      <w:pPr>
        <w:rPr>
          <w:b/>
        </w:rPr>
      </w:pPr>
      <w:r w:rsidRPr="005E7AEA">
        <w:rPr>
          <w:b/>
        </w:rPr>
        <w:t>3.4 Heading and subheadings</w:t>
      </w:r>
    </w:p>
    <w:p w:rsidR="0037604C" w:rsidRDefault="0037604C">
      <w:r w:rsidRPr="0037604C">
        <w:t>The thesis has used sentence style capitalization</w:t>
      </w:r>
      <w:r>
        <w:t xml:space="preserve"> (where only first letter of the sentence is capitalized) for subheadings. However, in some sub-headings the thesis has capitalized each word. For example, see on page 10, heading 2.5, 2.6, and 2.8; on page 25 subheading 4.1; on page 28, subheading 4.3; and on page 35, subheading </w:t>
      </w:r>
      <w:r w:rsidR="005E7AEA">
        <w:t>5.1.3.</w:t>
      </w:r>
    </w:p>
    <w:p w:rsidR="00EB5F62" w:rsidRDefault="00EB5F62">
      <w:pPr>
        <w:rPr>
          <w:sz w:val="12"/>
        </w:rPr>
      </w:pPr>
    </w:p>
    <w:p w:rsidR="00EB5F62" w:rsidRDefault="00EB5F62" w:rsidP="003E5A91">
      <w:pPr>
        <w:rPr>
          <w:b/>
        </w:rPr>
      </w:pPr>
      <w:r>
        <w:rPr>
          <w:b/>
        </w:rPr>
        <w:t>3.</w:t>
      </w:r>
      <w:r w:rsidR="005E7AEA">
        <w:rPr>
          <w:b/>
        </w:rPr>
        <w:t>5</w:t>
      </w:r>
      <w:r>
        <w:rPr>
          <w:b/>
        </w:rPr>
        <w:t xml:space="preserve"> References</w:t>
      </w:r>
    </w:p>
    <w:p w:rsidR="005E7AEA" w:rsidRDefault="005E7AEA" w:rsidP="005E7AEA">
      <w:r>
        <w:t>Ant the following references have incorrect style of format problems</w:t>
      </w:r>
    </w:p>
    <w:p w:rsidR="005E7AEA" w:rsidRDefault="005E7AEA" w:rsidP="005E7AEA">
      <w:pPr>
        <w:pStyle w:val="ListParagraph"/>
        <w:numPr>
          <w:ilvl w:val="0"/>
          <w:numId w:val="11"/>
        </w:numPr>
      </w:pPr>
      <w:proofErr w:type="spellStart"/>
      <w:r>
        <w:t>Todda</w:t>
      </w:r>
      <w:proofErr w:type="spellEnd"/>
      <w:r>
        <w:t xml:space="preserve"> and </w:t>
      </w:r>
      <w:proofErr w:type="spellStart"/>
      <w:r>
        <w:t>Yamamonot</w:t>
      </w:r>
      <w:proofErr w:type="spellEnd"/>
      <w:r>
        <w:t xml:space="preserve"> (year missing) page 22</w:t>
      </w:r>
    </w:p>
    <w:p w:rsidR="005E7AEA" w:rsidRDefault="005E7AEA" w:rsidP="005E7AEA">
      <w:pPr>
        <w:pStyle w:val="ListParagraph"/>
        <w:numPr>
          <w:ilvl w:val="0"/>
          <w:numId w:val="11"/>
        </w:numPr>
      </w:pPr>
      <w:r>
        <w:t xml:space="preserve">A, R, and </w:t>
      </w:r>
      <w:proofErr w:type="spellStart"/>
      <w:r>
        <w:t>jayasingha</w:t>
      </w:r>
      <w:proofErr w:type="spellEnd"/>
      <w:r>
        <w:t xml:space="preserve"> (year missing, and last author names is not capitalized) page 20 and page 29</w:t>
      </w:r>
    </w:p>
    <w:p w:rsidR="005E7AEA" w:rsidRDefault="005E7AEA" w:rsidP="005E7AEA">
      <w:pPr>
        <w:pStyle w:val="ListParagraph"/>
        <w:numPr>
          <w:ilvl w:val="0"/>
          <w:numId w:val="11"/>
        </w:numPr>
      </w:pPr>
      <w:proofErr w:type="spellStart"/>
      <w:r>
        <w:t>Hausman</w:t>
      </w:r>
      <w:proofErr w:type="spellEnd"/>
      <w:r>
        <w:t xml:space="preserve"> has been incorrectly spelled as ‘Houseman’ page 27</w:t>
      </w:r>
    </w:p>
    <w:p w:rsidR="005E7AEA" w:rsidRDefault="005E7AEA" w:rsidP="005E7AEA">
      <w:pPr>
        <w:pStyle w:val="ListParagraph"/>
        <w:numPr>
          <w:ilvl w:val="0"/>
          <w:numId w:val="11"/>
        </w:numPr>
      </w:pPr>
      <w:r>
        <w:t xml:space="preserve">Et </w:t>
      </w:r>
      <w:proofErr w:type="gramStart"/>
      <w:r>
        <w:t>al,</w:t>
      </w:r>
      <w:proofErr w:type="gramEnd"/>
      <w:r>
        <w:t xml:space="preserve"> has been used without using the APA style of giving full reference of more than two authors in their first appearance and using et al after that.</w:t>
      </w:r>
    </w:p>
    <w:p w:rsidR="005E7AEA" w:rsidRDefault="005E7AEA" w:rsidP="005E7AEA">
      <w:pPr>
        <w:pStyle w:val="ListParagraph"/>
        <w:numPr>
          <w:ilvl w:val="0"/>
          <w:numId w:val="11"/>
        </w:numPr>
      </w:pPr>
      <w:r>
        <w:lastRenderedPageBreak/>
        <w:t>Allen in 1993 should be corrected as Allen (1993) on page 12, and similar corrections are needed in the rest of the thesis</w:t>
      </w:r>
    </w:p>
    <w:p w:rsidR="005E7AEA" w:rsidRDefault="005E7AEA" w:rsidP="005E7AEA">
      <w:pPr>
        <w:pStyle w:val="ListParagraph"/>
        <w:numPr>
          <w:ilvl w:val="0"/>
          <w:numId w:val="11"/>
        </w:numPr>
      </w:pPr>
      <w:r>
        <w:t>‘</w:t>
      </w:r>
      <w:proofErr w:type="spellStart"/>
      <w:r>
        <w:t>Demirgig-Kunt</w:t>
      </w:r>
      <w:proofErr w:type="spellEnd"/>
      <w:r>
        <w:t>’ as has been misspelt as ‘</w:t>
      </w:r>
      <w:proofErr w:type="spellStart"/>
      <w:r>
        <w:t>Demirgiig-Kunt</w:t>
      </w:r>
      <w:proofErr w:type="spellEnd"/>
      <w:r>
        <w:t>’, page 29</w:t>
      </w:r>
    </w:p>
    <w:p w:rsidR="00064EBB" w:rsidRDefault="00EB5F62" w:rsidP="003E5A91">
      <w:pPr>
        <w:rPr>
          <w:b/>
        </w:rPr>
      </w:pPr>
      <w:r>
        <w:rPr>
          <w:b/>
        </w:rPr>
        <w:t xml:space="preserve">3.5 </w:t>
      </w:r>
      <w:r w:rsidR="00064EBB" w:rsidRPr="00064EBB">
        <w:rPr>
          <w:b/>
        </w:rPr>
        <w:t>Missing references</w:t>
      </w:r>
    </w:p>
    <w:p w:rsidR="00EB5F62" w:rsidRPr="00EB5F62" w:rsidRDefault="00EB5F62" w:rsidP="003E5A91">
      <w:r>
        <w:t>The following references exist</w:t>
      </w:r>
      <w:r w:rsidRPr="00EB5F62">
        <w:t xml:space="preserve"> in the text, but </w:t>
      </w:r>
      <w:r w:rsidR="005E7AEA">
        <w:t xml:space="preserve">are </w:t>
      </w:r>
      <w:r w:rsidRPr="00EB5F62">
        <w:t>not</w:t>
      </w:r>
      <w:r w:rsidR="005E7AEA">
        <w:t xml:space="preserve"> given</w:t>
      </w:r>
      <w:r w:rsidRPr="00EB5F62">
        <w:t xml:space="preserve"> in the bibliography.</w:t>
      </w:r>
    </w:p>
    <w:p w:rsidR="00EB5F62" w:rsidRDefault="000B60A7" w:rsidP="000B60A7">
      <w:pPr>
        <w:pStyle w:val="NoSpacing"/>
        <w:numPr>
          <w:ilvl w:val="0"/>
          <w:numId w:val="10"/>
        </w:numPr>
      </w:pPr>
      <w:proofErr w:type="spellStart"/>
      <w:r>
        <w:t>Berkaert</w:t>
      </w:r>
      <w:proofErr w:type="spellEnd"/>
      <w:r>
        <w:t xml:space="preserve">, Harvey, and </w:t>
      </w:r>
      <w:proofErr w:type="spellStart"/>
      <w:r>
        <w:t>Lundblad</w:t>
      </w:r>
      <w:proofErr w:type="spellEnd"/>
      <w:r>
        <w:t xml:space="preserve"> (2001), on page 23</w:t>
      </w:r>
    </w:p>
    <w:p w:rsidR="000B60A7" w:rsidRDefault="00080E7F" w:rsidP="000B60A7">
      <w:pPr>
        <w:pStyle w:val="NoSpacing"/>
        <w:numPr>
          <w:ilvl w:val="0"/>
          <w:numId w:val="10"/>
        </w:numPr>
      </w:pPr>
      <w:proofErr w:type="spellStart"/>
      <w:r>
        <w:t>Olweny</w:t>
      </w:r>
      <w:proofErr w:type="spellEnd"/>
      <w:r>
        <w:t xml:space="preserve"> and </w:t>
      </w:r>
      <w:proofErr w:type="spellStart"/>
      <w:r>
        <w:t>Kimani</w:t>
      </w:r>
      <w:proofErr w:type="spellEnd"/>
      <w:r>
        <w:t xml:space="preserve"> (2011), page 22</w:t>
      </w:r>
    </w:p>
    <w:p w:rsidR="00080E7F" w:rsidRDefault="00080E7F" w:rsidP="000B60A7">
      <w:pPr>
        <w:pStyle w:val="NoSpacing"/>
        <w:numPr>
          <w:ilvl w:val="0"/>
          <w:numId w:val="10"/>
        </w:numPr>
      </w:pPr>
      <w:r>
        <w:t>Deb and Mukherjee (2008), p. 22</w:t>
      </w:r>
    </w:p>
    <w:p w:rsidR="00080E7F" w:rsidRDefault="00080E7F" w:rsidP="000B60A7">
      <w:pPr>
        <w:pStyle w:val="NoSpacing"/>
        <w:numPr>
          <w:ilvl w:val="0"/>
          <w:numId w:val="10"/>
        </w:numPr>
      </w:pPr>
      <w:proofErr w:type="spellStart"/>
      <w:r>
        <w:t>Tuncer</w:t>
      </w:r>
      <w:proofErr w:type="spellEnd"/>
      <w:r>
        <w:t xml:space="preserve"> and </w:t>
      </w:r>
      <w:proofErr w:type="spellStart"/>
      <w:r>
        <w:t>Alovsat</w:t>
      </w:r>
      <w:proofErr w:type="spellEnd"/>
      <w:r>
        <w:t xml:space="preserve"> (1998)</w:t>
      </w:r>
    </w:p>
    <w:p w:rsidR="00080E7F" w:rsidRDefault="00080E7F" w:rsidP="000B60A7">
      <w:pPr>
        <w:pStyle w:val="NoSpacing"/>
        <w:numPr>
          <w:ilvl w:val="0"/>
          <w:numId w:val="10"/>
        </w:numPr>
      </w:pPr>
      <w:proofErr w:type="spellStart"/>
      <w:r>
        <w:t>Hausman</w:t>
      </w:r>
      <w:proofErr w:type="spellEnd"/>
      <w:r>
        <w:t xml:space="preserve"> (1978) page 27</w:t>
      </w:r>
    </w:p>
    <w:p w:rsidR="00A74C12" w:rsidRDefault="00A74C12" w:rsidP="000B60A7">
      <w:pPr>
        <w:pStyle w:val="NoSpacing"/>
        <w:numPr>
          <w:ilvl w:val="0"/>
          <w:numId w:val="10"/>
        </w:numPr>
      </w:pPr>
      <w:proofErr w:type="spellStart"/>
      <w:r>
        <w:t>Nasir</w:t>
      </w:r>
      <w:proofErr w:type="spellEnd"/>
      <w:r>
        <w:t xml:space="preserve"> and Hassan </w:t>
      </w:r>
      <w:r w:rsidR="003B7F18">
        <w:t>(</w:t>
      </w:r>
      <w:r>
        <w:t>2011</w:t>
      </w:r>
      <w:r w:rsidR="003B7F18">
        <w:t>)</w:t>
      </w:r>
    </w:p>
    <w:p w:rsidR="00A74C12" w:rsidRDefault="00A74C12" w:rsidP="000B60A7">
      <w:pPr>
        <w:pStyle w:val="NoSpacing"/>
        <w:numPr>
          <w:ilvl w:val="0"/>
          <w:numId w:val="10"/>
        </w:numPr>
      </w:pPr>
      <w:r>
        <w:t>Shaw (1973), page 3</w:t>
      </w:r>
    </w:p>
    <w:p w:rsidR="00A74C12" w:rsidRDefault="003B7F18" w:rsidP="000B60A7">
      <w:pPr>
        <w:pStyle w:val="NoSpacing"/>
        <w:numPr>
          <w:ilvl w:val="0"/>
          <w:numId w:val="10"/>
        </w:numPr>
      </w:pPr>
      <w:proofErr w:type="spellStart"/>
      <w:r>
        <w:t>Creane</w:t>
      </w:r>
      <w:proofErr w:type="spellEnd"/>
      <w:r>
        <w:t>, et al. (2004), page 4</w:t>
      </w:r>
    </w:p>
    <w:p w:rsidR="002A549D" w:rsidRDefault="002A549D" w:rsidP="000B60A7">
      <w:pPr>
        <w:pStyle w:val="NoSpacing"/>
        <w:numPr>
          <w:ilvl w:val="0"/>
          <w:numId w:val="10"/>
        </w:numPr>
      </w:pPr>
      <w:proofErr w:type="spellStart"/>
      <w:r>
        <w:t>Hou</w:t>
      </w:r>
      <w:proofErr w:type="spellEnd"/>
      <w:r>
        <w:t xml:space="preserve"> and </w:t>
      </w:r>
      <w:proofErr w:type="spellStart"/>
      <w:r>
        <w:t>Cheg</w:t>
      </w:r>
      <w:proofErr w:type="spellEnd"/>
      <w:r>
        <w:t xml:space="preserve"> (2010), page 20</w:t>
      </w:r>
    </w:p>
    <w:p w:rsidR="00B36130" w:rsidRDefault="00B36130" w:rsidP="000B60A7">
      <w:pPr>
        <w:pStyle w:val="NoSpacing"/>
        <w:numPr>
          <w:ilvl w:val="0"/>
          <w:numId w:val="10"/>
        </w:numPr>
      </w:pPr>
      <w:proofErr w:type="spellStart"/>
      <w:r>
        <w:t>Demirgig-Kunt</w:t>
      </w:r>
      <w:proofErr w:type="spellEnd"/>
      <w:r>
        <w:t xml:space="preserve"> and Levine (1996), page 29</w:t>
      </w:r>
    </w:p>
    <w:p w:rsidR="00655EB0" w:rsidRDefault="00655EB0" w:rsidP="000B60A7">
      <w:pPr>
        <w:pStyle w:val="NoSpacing"/>
        <w:numPr>
          <w:ilvl w:val="0"/>
          <w:numId w:val="10"/>
        </w:numPr>
      </w:pPr>
      <w:proofErr w:type="spellStart"/>
      <w:r>
        <w:t>Capasso</w:t>
      </w:r>
      <w:proofErr w:type="spellEnd"/>
      <w:r>
        <w:t xml:space="preserve"> (2006), page 29</w:t>
      </w:r>
    </w:p>
    <w:p w:rsidR="00655EB0" w:rsidRDefault="00655EB0" w:rsidP="000B60A7">
      <w:pPr>
        <w:pStyle w:val="NoSpacing"/>
        <w:numPr>
          <w:ilvl w:val="0"/>
          <w:numId w:val="10"/>
        </w:numPr>
      </w:pPr>
      <w:proofErr w:type="spellStart"/>
      <w:r>
        <w:t>Mohtadi</w:t>
      </w:r>
      <w:proofErr w:type="spellEnd"/>
      <w:r>
        <w:t xml:space="preserve"> and </w:t>
      </w:r>
      <w:proofErr w:type="spellStart"/>
      <w:r>
        <w:t>Agarwal</w:t>
      </w:r>
      <w:proofErr w:type="spellEnd"/>
      <w:r>
        <w:t xml:space="preserve"> (2001), page 29</w:t>
      </w:r>
    </w:p>
    <w:p w:rsidR="00655EB0" w:rsidRDefault="00655EB0" w:rsidP="000B60A7">
      <w:pPr>
        <w:pStyle w:val="NoSpacing"/>
        <w:numPr>
          <w:ilvl w:val="0"/>
          <w:numId w:val="10"/>
        </w:numPr>
      </w:pPr>
    </w:p>
    <w:p w:rsidR="002A549D" w:rsidRDefault="002A549D" w:rsidP="002A549D">
      <w:pPr>
        <w:pStyle w:val="NoSpacing"/>
        <w:ind w:left="720"/>
      </w:pPr>
    </w:p>
    <w:p w:rsidR="00BF565A" w:rsidRDefault="00BF565A" w:rsidP="003E5A91">
      <w:r>
        <w:t xml:space="preserve">And many other referencing </w:t>
      </w:r>
      <w:proofErr w:type="gramStart"/>
      <w:r>
        <w:t>are</w:t>
      </w:r>
      <w:proofErr w:type="gramEnd"/>
      <w:r>
        <w:t xml:space="preserve"> missing.</w:t>
      </w:r>
    </w:p>
    <w:p w:rsidR="00EB5F62" w:rsidRDefault="00EB5F62" w:rsidP="00EB5F62">
      <w:r>
        <w:t xml:space="preserve">In my opinion, if the above corrections are incorporated in the research report, they would add significant value to report which then would merit public defense and award of MS degree. </w:t>
      </w:r>
    </w:p>
    <w:p w:rsidR="00EB5F62" w:rsidRDefault="00EB5F62" w:rsidP="00EB5F62">
      <w:r>
        <w:t>Regards</w:t>
      </w:r>
    </w:p>
    <w:p w:rsidR="00EB5F62" w:rsidRDefault="00EB5F62" w:rsidP="00EB5F62"/>
    <w:p w:rsidR="00EB5F62" w:rsidRDefault="00EB5F62" w:rsidP="00EB5F62"/>
    <w:p w:rsidR="00EB5F62" w:rsidRDefault="00EB5F62" w:rsidP="00EB5F62">
      <w:r>
        <w:t>------------------------------------------</w:t>
      </w:r>
    </w:p>
    <w:p w:rsidR="00EB5F62" w:rsidRPr="00EB5F62" w:rsidRDefault="00EB5F62" w:rsidP="00EB5F62">
      <w:pPr>
        <w:shd w:val="clear" w:color="auto" w:fill="FFFFFF"/>
        <w:spacing w:after="0" w:line="240" w:lineRule="auto"/>
        <w:rPr>
          <w:rFonts w:ascii="Arial" w:eastAsia="Times New Roman" w:hAnsi="Arial" w:cs="Arial"/>
          <w:b/>
          <w:bCs/>
          <w:color w:val="17365D"/>
          <w:sz w:val="20"/>
          <w:szCs w:val="24"/>
        </w:rPr>
      </w:pPr>
      <w:r w:rsidRPr="00EB5F62">
        <w:rPr>
          <w:rFonts w:ascii="Arial" w:eastAsia="Times New Roman" w:hAnsi="Arial" w:cs="Arial"/>
          <w:b/>
          <w:bCs/>
          <w:color w:val="17365D"/>
          <w:sz w:val="20"/>
          <w:szCs w:val="24"/>
        </w:rPr>
        <w:t>DR. ATTAULLAH SHAH</w:t>
      </w:r>
    </w:p>
    <w:p w:rsidR="00EB5F62" w:rsidRDefault="00EB5F62" w:rsidP="003E5A91">
      <w:pPr>
        <w:rPr>
          <w:rFonts w:ascii="Calibri" w:eastAsia="Times New Roman" w:hAnsi="Calibri" w:cs="Calibri"/>
          <w:color w:val="17365D"/>
          <w:sz w:val="20"/>
          <w:szCs w:val="20"/>
          <w:shd w:val="clear" w:color="auto" w:fill="FFFFFF"/>
        </w:rPr>
      </w:pPr>
      <w:r w:rsidRPr="00EB5F62">
        <w:rPr>
          <w:rFonts w:ascii="Calibri" w:eastAsia="Times New Roman" w:hAnsi="Calibri" w:cs="Calibri"/>
          <w:color w:val="17365D"/>
          <w:sz w:val="20"/>
          <w:szCs w:val="20"/>
          <w:shd w:val="clear" w:color="auto" w:fill="FFFFFF"/>
        </w:rPr>
        <w:t>Assistant Professor</w:t>
      </w:r>
      <w:r>
        <w:rPr>
          <w:rFonts w:ascii="Calibri" w:eastAsia="Times New Roman" w:hAnsi="Calibri" w:cs="Calibri"/>
          <w:color w:val="17365D"/>
          <w:sz w:val="20"/>
          <w:szCs w:val="20"/>
          <w:shd w:val="clear" w:color="auto" w:fill="FFFFFF"/>
        </w:rPr>
        <w:t xml:space="preserve"> </w:t>
      </w:r>
    </w:p>
    <w:p w:rsidR="003E5A91" w:rsidRDefault="00EB5F62" w:rsidP="003E5A91">
      <w:r w:rsidRPr="00EC63F4">
        <w:rPr>
          <w:rFonts w:ascii="Calibri" w:eastAsia="Times New Roman" w:hAnsi="Calibri" w:cs="Calibri"/>
          <w:color w:val="17365D"/>
          <w:sz w:val="20"/>
          <w:szCs w:val="20"/>
          <w:shd w:val="clear" w:color="auto" w:fill="FFFFFF"/>
        </w:rPr>
        <w:t>Institute of Management Sciences</w:t>
      </w:r>
      <w:r w:rsidRPr="00EC63F4">
        <w:rPr>
          <w:rFonts w:ascii="Calibri" w:eastAsia="Times New Roman" w:hAnsi="Calibri" w:cs="Calibri"/>
          <w:color w:val="17365D"/>
          <w:sz w:val="20"/>
          <w:szCs w:val="20"/>
          <w:shd w:val="clear" w:color="auto" w:fill="FFFFFF"/>
        </w:rPr>
        <w:br/>
        <w:t>1-A, Sector E / 5, Phase – VII, Hayatabad, Peshawar</w:t>
      </w:r>
      <w:r w:rsidRPr="00EC63F4">
        <w:rPr>
          <w:rFonts w:ascii="Calibri" w:eastAsia="Times New Roman" w:hAnsi="Calibri" w:cs="Calibri"/>
          <w:color w:val="17365D"/>
          <w:sz w:val="20"/>
          <w:szCs w:val="20"/>
          <w:shd w:val="clear" w:color="auto" w:fill="FFFFFF"/>
        </w:rPr>
        <w:br/>
      </w:r>
      <w:r w:rsidRPr="00EC63F4">
        <w:rPr>
          <w:rFonts w:ascii="Calibri" w:eastAsia="Times New Roman" w:hAnsi="Calibri" w:cs="Calibri"/>
          <w:b/>
          <w:bCs/>
          <w:color w:val="17365D"/>
          <w:sz w:val="20"/>
          <w:szCs w:val="20"/>
          <w:shd w:val="clear" w:color="auto" w:fill="FFFFFF"/>
        </w:rPr>
        <w:t>Personal </w:t>
      </w:r>
      <w:r w:rsidRPr="00EC63F4">
        <w:rPr>
          <w:rFonts w:ascii="Calibri" w:eastAsia="Times New Roman" w:hAnsi="Calibri" w:cs="Calibri"/>
          <w:b/>
          <w:bCs/>
          <w:color w:val="17365D"/>
          <w:sz w:val="16"/>
          <w:szCs w:val="16"/>
          <w:shd w:val="clear" w:color="auto" w:fill="FFFFFF"/>
        </w:rPr>
        <w:t>Website:</w:t>
      </w:r>
      <w:r>
        <w:t xml:space="preserve"> </w:t>
      </w:r>
      <w:hyperlink r:id="rId9" w:history="1">
        <w:r w:rsidRPr="005526EC">
          <w:rPr>
            <w:rStyle w:val="Hyperlink"/>
          </w:rPr>
          <w:t>www.opendoors.pk</w:t>
        </w:r>
      </w:hyperlink>
      <w:r>
        <w:t xml:space="preserve"> </w:t>
      </w:r>
    </w:p>
    <w:sectPr w:rsidR="003E5A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A90" w:rsidRDefault="00927A90" w:rsidP="00D3734C">
      <w:pPr>
        <w:spacing w:after="0" w:line="240" w:lineRule="auto"/>
      </w:pPr>
      <w:r>
        <w:separator/>
      </w:r>
    </w:p>
  </w:endnote>
  <w:endnote w:type="continuationSeparator" w:id="0">
    <w:p w:rsidR="00927A90" w:rsidRDefault="00927A90" w:rsidP="00D37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A90" w:rsidRDefault="00927A90" w:rsidP="00D3734C">
      <w:pPr>
        <w:spacing w:after="0" w:line="240" w:lineRule="auto"/>
      </w:pPr>
      <w:r>
        <w:separator/>
      </w:r>
    </w:p>
  </w:footnote>
  <w:footnote w:type="continuationSeparator" w:id="0">
    <w:p w:rsidR="00927A90" w:rsidRDefault="00927A90" w:rsidP="00D3734C">
      <w:pPr>
        <w:spacing w:after="0" w:line="240" w:lineRule="auto"/>
      </w:pPr>
      <w:r>
        <w:continuationSeparator/>
      </w:r>
    </w:p>
  </w:footnote>
  <w:footnote w:id="1">
    <w:p w:rsidR="004A3B89" w:rsidRPr="006771EF" w:rsidRDefault="004A3B89" w:rsidP="004A3B89">
      <w:pPr>
        <w:pStyle w:val="HTMLPreformatted"/>
        <w:rPr>
          <w:rFonts w:asciiTheme="minorHAnsi" w:hAnsiTheme="minorHAnsi"/>
          <w:color w:val="000000"/>
          <w:sz w:val="18"/>
        </w:rPr>
      </w:pPr>
      <w:r>
        <w:rPr>
          <w:rStyle w:val="FootnoteReference"/>
        </w:rPr>
        <w:footnoteRef/>
      </w:r>
      <w:r>
        <w:t xml:space="preserve"> </w:t>
      </w:r>
      <w:proofErr w:type="spellStart"/>
      <w:r w:rsidRPr="006771EF">
        <w:rPr>
          <w:rFonts w:asciiTheme="minorHAnsi" w:hAnsiTheme="minorHAnsi"/>
          <w:color w:val="000000"/>
          <w:sz w:val="18"/>
        </w:rPr>
        <w:t>Dimitris</w:t>
      </w:r>
      <w:proofErr w:type="spellEnd"/>
      <w:r w:rsidRPr="006771EF">
        <w:rPr>
          <w:rFonts w:asciiTheme="minorHAnsi" w:hAnsiTheme="minorHAnsi"/>
          <w:color w:val="000000"/>
          <w:sz w:val="18"/>
        </w:rPr>
        <w:t xml:space="preserve"> K </w:t>
      </w:r>
      <w:proofErr w:type="spellStart"/>
      <w:r w:rsidRPr="006771EF">
        <w:rPr>
          <w:rFonts w:asciiTheme="minorHAnsi" w:hAnsiTheme="minorHAnsi"/>
          <w:color w:val="000000"/>
          <w:sz w:val="18"/>
        </w:rPr>
        <w:t>Christopoulos</w:t>
      </w:r>
      <w:proofErr w:type="spellEnd"/>
      <w:r w:rsidRPr="006771EF">
        <w:rPr>
          <w:rFonts w:asciiTheme="minorHAnsi" w:hAnsiTheme="minorHAnsi"/>
          <w:color w:val="000000"/>
          <w:sz w:val="18"/>
        </w:rPr>
        <w:t xml:space="preserve">, </w:t>
      </w:r>
      <w:proofErr w:type="spellStart"/>
      <w:r w:rsidRPr="006771EF">
        <w:rPr>
          <w:rFonts w:asciiTheme="minorHAnsi" w:hAnsiTheme="minorHAnsi"/>
          <w:color w:val="000000"/>
          <w:sz w:val="18"/>
        </w:rPr>
        <w:t>Efthymios</w:t>
      </w:r>
      <w:proofErr w:type="spellEnd"/>
      <w:r w:rsidRPr="006771EF">
        <w:rPr>
          <w:rFonts w:asciiTheme="minorHAnsi" w:hAnsiTheme="minorHAnsi"/>
          <w:color w:val="000000"/>
          <w:sz w:val="18"/>
        </w:rPr>
        <w:t xml:space="preserve"> G </w:t>
      </w:r>
      <w:proofErr w:type="spellStart"/>
      <w:r w:rsidRPr="006771EF">
        <w:rPr>
          <w:rFonts w:asciiTheme="minorHAnsi" w:hAnsiTheme="minorHAnsi"/>
          <w:color w:val="000000"/>
          <w:sz w:val="18"/>
        </w:rPr>
        <w:t>Tsionas</w:t>
      </w:r>
      <w:proofErr w:type="spellEnd"/>
      <w:r w:rsidRPr="006771EF">
        <w:rPr>
          <w:rFonts w:asciiTheme="minorHAnsi" w:hAnsiTheme="minorHAnsi"/>
          <w:color w:val="000000"/>
          <w:sz w:val="18"/>
        </w:rPr>
        <w:t xml:space="preserve">, Financial development and economic growth: evidence from panel unit root and </w:t>
      </w:r>
      <w:proofErr w:type="spellStart"/>
      <w:r w:rsidRPr="006771EF">
        <w:rPr>
          <w:rFonts w:asciiTheme="minorHAnsi" w:hAnsiTheme="minorHAnsi"/>
          <w:color w:val="000000"/>
          <w:sz w:val="18"/>
        </w:rPr>
        <w:t>cointegration</w:t>
      </w:r>
      <w:proofErr w:type="spellEnd"/>
      <w:r w:rsidRPr="006771EF">
        <w:rPr>
          <w:rFonts w:asciiTheme="minorHAnsi" w:hAnsiTheme="minorHAnsi"/>
          <w:color w:val="000000"/>
          <w:sz w:val="18"/>
        </w:rPr>
        <w:t xml:space="preserve"> tests, Journal of Development Economics, Volume 73, Issue 1, February 2004, Pages 55-74</w:t>
      </w:r>
    </w:p>
    <w:p w:rsidR="004A3B89" w:rsidRPr="006771EF" w:rsidRDefault="004A3B89" w:rsidP="004A3B89">
      <w:pPr>
        <w:pStyle w:val="FootnoteText"/>
        <w:rPr>
          <w:sz w:val="18"/>
        </w:rPr>
      </w:pPr>
    </w:p>
  </w:footnote>
  <w:footnote w:id="2">
    <w:p w:rsidR="0015544C" w:rsidRDefault="0015544C" w:rsidP="0015544C">
      <w:pPr>
        <w:pStyle w:val="FootnoteText"/>
        <w:rPr>
          <w:rFonts w:cs="Arial"/>
          <w:color w:val="222222"/>
          <w:sz w:val="18"/>
          <w:shd w:val="clear" w:color="auto" w:fill="FFFFFF"/>
        </w:rPr>
      </w:pPr>
      <w:r w:rsidRPr="006771EF">
        <w:rPr>
          <w:rStyle w:val="FootnoteReference"/>
          <w:sz w:val="18"/>
        </w:rPr>
        <w:footnoteRef/>
      </w:r>
      <w:r w:rsidRPr="006771EF">
        <w:rPr>
          <w:sz w:val="18"/>
        </w:rPr>
        <w:t xml:space="preserve"> </w:t>
      </w:r>
      <w:proofErr w:type="spellStart"/>
      <w:proofErr w:type="gramStart"/>
      <w:r w:rsidRPr="006771EF">
        <w:rPr>
          <w:rFonts w:eastAsia="Times New Roman" w:cs="Courier New"/>
          <w:color w:val="000000"/>
          <w:sz w:val="18"/>
        </w:rPr>
        <w:t>Borensztein</w:t>
      </w:r>
      <w:proofErr w:type="spellEnd"/>
      <w:r w:rsidRPr="006771EF">
        <w:rPr>
          <w:rFonts w:eastAsia="Times New Roman" w:cs="Courier New"/>
          <w:color w:val="000000"/>
          <w:sz w:val="18"/>
        </w:rPr>
        <w:t>, Eduardo, Jose De Gregorio, and Jong-</w:t>
      </w:r>
      <w:proofErr w:type="spellStart"/>
      <w:r w:rsidRPr="006771EF">
        <w:rPr>
          <w:rFonts w:eastAsia="Times New Roman" w:cs="Courier New"/>
          <w:color w:val="000000"/>
          <w:sz w:val="18"/>
        </w:rPr>
        <w:t>Wha</w:t>
      </w:r>
      <w:proofErr w:type="spellEnd"/>
      <w:r w:rsidRPr="006771EF">
        <w:rPr>
          <w:rFonts w:eastAsia="Times New Roman" w:cs="Courier New"/>
          <w:color w:val="000000"/>
          <w:sz w:val="18"/>
        </w:rPr>
        <w:t xml:space="preserve"> Lee.</w:t>
      </w:r>
      <w:proofErr w:type="gramEnd"/>
      <w:r w:rsidRPr="006771EF">
        <w:rPr>
          <w:rFonts w:eastAsia="Times New Roman" w:cs="Courier New"/>
          <w:color w:val="000000"/>
          <w:sz w:val="18"/>
        </w:rPr>
        <w:t xml:space="preserve"> "How does foreign direct investment affect economic growth</w:t>
      </w:r>
      <w:proofErr w:type="gramStart"/>
      <w:r w:rsidRPr="006771EF">
        <w:rPr>
          <w:rFonts w:eastAsia="Times New Roman" w:cs="Courier New"/>
          <w:color w:val="000000"/>
          <w:sz w:val="18"/>
        </w:rPr>
        <w:t>?.</w:t>
      </w:r>
      <w:proofErr w:type="gramEnd"/>
      <w:r w:rsidRPr="006771EF">
        <w:rPr>
          <w:rFonts w:eastAsia="Times New Roman" w:cs="Courier New"/>
          <w:color w:val="000000"/>
          <w:sz w:val="18"/>
        </w:rPr>
        <w:t>" Journal of international Economics 45.1 (1998): 115-135</w:t>
      </w:r>
      <w:r w:rsidRPr="006771EF">
        <w:rPr>
          <w:rFonts w:cs="Arial"/>
          <w:color w:val="222222"/>
          <w:sz w:val="18"/>
          <w:shd w:val="clear" w:color="auto" w:fill="FFFFFF"/>
        </w:rPr>
        <w:t>.</w:t>
      </w:r>
    </w:p>
    <w:p w:rsidR="0015544C" w:rsidRDefault="0015544C" w:rsidP="0015544C">
      <w:pPr>
        <w:pStyle w:val="FootnoteText"/>
      </w:pPr>
    </w:p>
  </w:footnote>
  <w:footnote w:id="3">
    <w:p w:rsidR="0015544C" w:rsidRDefault="0015544C">
      <w:pPr>
        <w:pStyle w:val="FootnoteText"/>
      </w:pPr>
      <w:r>
        <w:rPr>
          <w:rStyle w:val="FootnoteReference"/>
        </w:rPr>
        <w:footnoteRef/>
      </w:r>
      <w:r>
        <w:t xml:space="preserve"> </w:t>
      </w:r>
      <w:proofErr w:type="spellStart"/>
      <w:r w:rsidRPr="0015544C">
        <w:t>Barro</w:t>
      </w:r>
      <w:proofErr w:type="spellEnd"/>
      <w:r w:rsidRPr="0015544C">
        <w:t xml:space="preserve">, Robert J. Determinants of economic growth: a cross-country empirical study. </w:t>
      </w:r>
      <w:proofErr w:type="gramStart"/>
      <w:r w:rsidRPr="0015544C">
        <w:t>No. w5698.</w:t>
      </w:r>
      <w:proofErr w:type="gramEnd"/>
      <w:r w:rsidRPr="0015544C">
        <w:t xml:space="preserve"> </w:t>
      </w:r>
      <w:proofErr w:type="gramStart"/>
      <w:r w:rsidRPr="0015544C">
        <w:t>National Bureau of Economic Research, 1996.</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F5A"/>
    <w:multiLevelType w:val="hybridMultilevel"/>
    <w:tmpl w:val="50B4A134"/>
    <w:lvl w:ilvl="0" w:tplc="04090001">
      <w:start w:val="1"/>
      <w:numFmt w:val="bullet"/>
      <w:lvlText w:val=""/>
      <w:lvlJc w:val="left"/>
      <w:pPr>
        <w:ind w:left="720" w:hanging="360"/>
      </w:pPr>
      <w:rPr>
        <w:rFonts w:ascii="Symbol" w:hAnsi="Symbol" w:hint="default"/>
      </w:rPr>
    </w:lvl>
    <w:lvl w:ilvl="1" w:tplc="4DC27718">
      <w:start w:val="1"/>
      <w:numFmt w:val="lowerRoman"/>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A1375"/>
    <w:multiLevelType w:val="hybridMultilevel"/>
    <w:tmpl w:val="4FFAB6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E2A70"/>
    <w:multiLevelType w:val="hybridMultilevel"/>
    <w:tmpl w:val="3A1A6E5C"/>
    <w:lvl w:ilvl="0" w:tplc="8DB03EBC">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C033A"/>
    <w:multiLevelType w:val="hybridMultilevel"/>
    <w:tmpl w:val="207EF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77A37"/>
    <w:multiLevelType w:val="hybridMultilevel"/>
    <w:tmpl w:val="D876CE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D52B55"/>
    <w:multiLevelType w:val="hybridMultilevel"/>
    <w:tmpl w:val="4756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C84F21"/>
    <w:multiLevelType w:val="hybridMultilevel"/>
    <w:tmpl w:val="C896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F6653D"/>
    <w:multiLevelType w:val="hybridMultilevel"/>
    <w:tmpl w:val="8C6691F0"/>
    <w:lvl w:ilvl="0" w:tplc="4DC27718">
      <w:start w:val="1"/>
      <w:numFmt w:val="lowerRoman"/>
      <w:lvlText w:val="(%1)"/>
      <w:lvlJc w:val="left"/>
      <w:pPr>
        <w:ind w:left="1125" w:hanging="720"/>
      </w:pPr>
      <w:rPr>
        <w:rFonts w:hint="default"/>
      </w:rPr>
    </w:lvl>
    <w:lvl w:ilvl="1" w:tplc="1AB639BE">
      <w:start w:val="1"/>
      <w:numFmt w:val="lowerRoman"/>
      <w:lvlText w:val="%2."/>
      <w:lvlJc w:val="left"/>
      <w:pPr>
        <w:ind w:left="1845" w:hanging="72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5D2F1248"/>
    <w:multiLevelType w:val="hybridMultilevel"/>
    <w:tmpl w:val="1CC4CB12"/>
    <w:lvl w:ilvl="0" w:tplc="4DC2771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1D0F53"/>
    <w:multiLevelType w:val="hybridMultilevel"/>
    <w:tmpl w:val="1772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AE16D4"/>
    <w:multiLevelType w:val="hybridMultilevel"/>
    <w:tmpl w:val="F9164E7A"/>
    <w:lvl w:ilvl="0" w:tplc="0E32E4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0F5A5D"/>
    <w:multiLevelType w:val="hybridMultilevel"/>
    <w:tmpl w:val="F5B23936"/>
    <w:lvl w:ilvl="0" w:tplc="4DC2771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B46302"/>
    <w:multiLevelType w:val="multilevel"/>
    <w:tmpl w:val="53487C60"/>
    <w:lvl w:ilvl="0">
      <w:start w:val="1"/>
      <w:numFmt w:val="decimal"/>
      <w:lvlText w:val="%1."/>
      <w:lvlJc w:val="left"/>
      <w:pPr>
        <w:ind w:left="45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3">
    <w:nsid w:val="76904F7C"/>
    <w:multiLevelType w:val="hybridMultilevel"/>
    <w:tmpl w:val="F5B23936"/>
    <w:lvl w:ilvl="0" w:tplc="4DC2771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7544C1"/>
    <w:multiLevelType w:val="hybridMultilevel"/>
    <w:tmpl w:val="D50E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0"/>
  </w:num>
  <w:num w:numId="4">
    <w:abstractNumId w:val="7"/>
  </w:num>
  <w:num w:numId="5">
    <w:abstractNumId w:val="0"/>
  </w:num>
  <w:num w:numId="6">
    <w:abstractNumId w:val="8"/>
  </w:num>
  <w:num w:numId="7">
    <w:abstractNumId w:val="11"/>
  </w:num>
  <w:num w:numId="8">
    <w:abstractNumId w:val="13"/>
  </w:num>
  <w:num w:numId="9">
    <w:abstractNumId w:val="9"/>
  </w:num>
  <w:num w:numId="10">
    <w:abstractNumId w:val="5"/>
  </w:num>
  <w:num w:numId="11">
    <w:abstractNumId w:val="14"/>
  </w:num>
  <w:num w:numId="12">
    <w:abstractNumId w:val="2"/>
  </w:num>
  <w:num w:numId="13">
    <w:abstractNumId w:val="4"/>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A91"/>
    <w:rsid w:val="00053BA4"/>
    <w:rsid w:val="00064EBB"/>
    <w:rsid w:val="00080E7F"/>
    <w:rsid w:val="000B60A7"/>
    <w:rsid w:val="000B6F22"/>
    <w:rsid w:val="000D3D54"/>
    <w:rsid w:val="000D6788"/>
    <w:rsid w:val="000E6A8F"/>
    <w:rsid w:val="0015544C"/>
    <w:rsid w:val="0017249E"/>
    <w:rsid w:val="001923A8"/>
    <w:rsid w:val="001F476F"/>
    <w:rsid w:val="00222E06"/>
    <w:rsid w:val="0026683D"/>
    <w:rsid w:val="002A549D"/>
    <w:rsid w:val="002B1B3B"/>
    <w:rsid w:val="003025FA"/>
    <w:rsid w:val="0037438A"/>
    <w:rsid w:val="0037604C"/>
    <w:rsid w:val="003B7F18"/>
    <w:rsid w:val="003E03B1"/>
    <w:rsid w:val="003E5A91"/>
    <w:rsid w:val="004115F1"/>
    <w:rsid w:val="004548FC"/>
    <w:rsid w:val="004A3B89"/>
    <w:rsid w:val="004C40F8"/>
    <w:rsid w:val="004F57FA"/>
    <w:rsid w:val="005249A6"/>
    <w:rsid w:val="00581F03"/>
    <w:rsid w:val="005C6CCE"/>
    <w:rsid w:val="005E7AEA"/>
    <w:rsid w:val="0062293A"/>
    <w:rsid w:val="00641FB1"/>
    <w:rsid w:val="00655EB0"/>
    <w:rsid w:val="006771EF"/>
    <w:rsid w:val="006B3F01"/>
    <w:rsid w:val="006C18E3"/>
    <w:rsid w:val="007367B4"/>
    <w:rsid w:val="007C725E"/>
    <w:rsid w:val="00843EC5"/>
    <w:rsid w:val="008C0D5D"/>
    <w:rsid w:val="008D032D"/>
    <w:rsid w:val="00927A90"/>
    <w:rsid w:val="009352BC"/>
    <w:rsid w:val="00983A4D"/>
    <w:rsid w:val="009D4F7F"/>
    <w:rsid w:val="00A74C12"/>
    <w:rsid w:val="00B213A8"/>
    <w:rsid w:val="00B36130"/>
    <w:rsid w:val="00B47483"/>
    <w:rsid w:val="00B56DDE"/>
    <w:rsid w:val="00BD59C8"/>
    <w:rsid w:val="00BE63A3"/>
    <w:rsid w:val="00BF565A"/>
    <w:rsid w:val="00C278AF"/>
    <w:rsid w:val="00C9600C"/>
    <w:rsid w:val="00CB611F"/>
    <w:rsid w:val="00CD04B4"/>
    <w:rsid w:val="00CD35FE"/>
    <w:rsid w:val="00CF3789"/>
    <w:rsid w:val="00D3734C"/>
    <w:rsid w:val="00D84813"/>
    <w:rsid w:val="00DA33FB"/>
    <w:rsid w:val="00EB3323"/>
    <w:rsid w:val="00EB5F62"/>
    <w:rsid w:val="00FA3207"/>
    <w:rsid w:val="00FB57E9"/>
    <w:rsid w:val="00FD0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E03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A91"/>
    <w:pPr>
      <w:ind w:left="720"/>
      <w:contextualSpacing/>
    </w:pPr>
  </w:style>
  <w:style w:type="character" w:customStyle="1" w:styleId="Heading2Char">
    <w:name w:val="Heading 2 Char"/>
    <w:basedOn w:val="DefaultParagraphFont"/>
    <w:link w:val="Heading2"/>
    <w:uiPriority w:val="9"/>
    <w:rsid w:val="003E03B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F476F"/>
    <w:pPr>
      <w:spacing w:after="0" w:line="240" w:lineRule="auto"/>
    </w:pPr>
  </w:style>
  <w:style w:type="character" w:customStyle="1" w:styleId="apple-converted-space">
    <w:name w:val="apple-converted-space"/>
    <w:basedOn w:val="DefaultParagraphFont"/>
    <w:rsid w:val="00EB5F62"/>
  </w:style>
  <w:style w:type="paragraph" w:customStyle="1" w:styleId="ecxmsonormal">
    <w:name w:val="ecxmsonormal"/>
    <w:basedOn w:val="Normal"/>
    <w:rsid w:val="00EB5F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5F62"/>
    <w:rPr>
      <w:color w:val="0000FF"/>
      <w:u w:val="single"/>
    </w:rPr>
  </w:style>
  <w:style w:type="paragraph" w:styleId="FootnoteText">
    <w:name w:val="footnote text"/>
    <w:basedOn w:val="Normal"/>
    <w:link w:val="FootnoteTextChar"/>
    <w:uiPriority w:val="99"/>
    <w:semiHidden/>
    <w:unhideWhenUsed/>
    <w:rsid w:val="00D373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734C"/>
    <w:rPr>
      <w:sz w:val="20"/>
      <w:szCs w:val="20"/>
    </w:rPr>
  </w:style>
  <w:style w:type="character" w:styleId="FootnoteReference">
    <w:name w:val="footnote reference"/>
    <w:basedOn w:val="DefaultParagraphFont"/>
    <w:uiPriority w:val="99"/>
    <w:semiHidden/>
    <w:unhideWhenUsed/>
    <w:rsid w:val="00D3734C"/>
    <w:rPr>
      <w:vertAlign w:val="superscript"/>
    </w:rPr>
  </w:style>
  <w:style w:type="paragraph" w:styleId="HTMLPreformatted">
    <w:name w:val="HTML Preformatted"/>
    <w:basedOn w:val="Normal"/>
    <w:link w:val="HTMLPreformattedChar"/>
    <w:uiPriority w:val="99"/>
    <w:semiHidden/>
    <w:unhideWhenUsed/>
    <w:rsid w:val="00D3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3734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E03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A91"/>
    <w:pPr>
      <w:ind w:left="720"/>
      <w:contextualSpacing/>
    </w:pPr>
  </w:style>
  <w:style w:type="character" w:customStyle="1" w:styleId="Heading2Char">
    <w:name w:val="Heading 2 Char"/>
    <w:basedOn w:val="DefaultParagraphFont"/>
    <w:link w:val="Heading2"/>
    <w:uiPriority w:val="9"/>
    <w:rsid w:val="003E03B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F476F"/>
    <w:pPr>
      <w:spacing w:after="0" w:line="240" w:lineRule="auto"/>
    </w:pPr>
  </w:style>
  <w:style w:type="character" w:customStyle="1" w:styleId="apple-converted-space">
    <w:name w:val="apple-converted-space"/>
    <w:basedOn w:val="DefaultParagraphFont"/>
    <w:rsid w:val="00EB5F62"/>
  </w:style>
  <w:style w:type="paragraph" w:customStyle="1" w:styleId="ecxmsonormal">
    <w:name w:val="ecxmsonormal"/>
    <w:basedOn w:val="Normal"/>
    <w:rsid w:val="00EB5F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5F62"/>
    <w:rPr>
      <w:color w:val="0000FF"/>
      <w:u w:val="single"/>
    </w:rPr>
  </w:style>
  <w:style w:type="paragraph" w:styleId="FootnoteText">
    <w:name w:val="footnote text"/>
    <w:basedOn w:val="Normal"/>
    <w:link w:val="FootnoteTextChar"/>
    <w:uiPriority w:val="99"/>
    <w:semiHidden/>
    <w:unhideWhenUsed/>
    <w:rsid w:val="00D373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734C"/>
    <w:rPr>
      <w:sz w:val="20"/>
      <w:szCs w:val="20"/>
    </w:rPr>
  </w:style>
  <w:style w:type="character" w:styleId="FootnoteReference">
    <w:name w:val="footnote reference"/>
    <w:basedOn w:val="DefaultParagraphFont"/>
    <w:uiPriority w:val="99"/>
    <w:semiHidden/>
    <w:unhideWhenUsed/>
    <w:rsid w:val="00D3734C"/>
    <w:rPr>
      <w:vertAlign w:val="superscript"/>
    </w:rPr>
  </w:style>
  <w:style w:type="paragraph" w:styleId="HTMLPreformatted">
    <w:name w:val="HTML Preformatted"/>
    <w:basedOn w:val="Normal"/>
    <w:link w:val="HTMLPreformattedChar"/>
    <w:uiPriority w:val="99"/>
    <w:semiHidden/>
    <w:unhideWhenUsed/>
    <w:rsid w:val="00D3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3734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7473">
      <w:bodyDiv w:val="1"/>
      <w:marLeft w:val="0"/>
      <w:marRight w:val="0"/>
      <w:marTop w:val="0"/>
      <w:marBottom w:val="0"/>
      <w:divBdr>
        <w:top w:val="none" w:sz="0" w:space="0" w:color="auto"/>
        <w:left w:val="none" w:sz="0" w:space="0" w:color="auto"/>
        <w:bottom w:val="none" w:sz="0" w:space="0" w:color="auto"/>
        <w:right w:val="none" w:sz="0" w:space="0" w:color="auto"/>
      </w:divBdr>
    </w:div>
    <w:div w:id="73547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pendoors.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318CC-BA5F-4104-81F3-0E7218E4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1605</TotalTime>
  <Pages>5</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Attaullah Shah</dc:creator>
  <cp:lastModifiedBy>Dr. Attaullah Shah</cp:lastModifiedBy>
  <cp:revision>3</cp:revision>
  <cp:lastPrinted>2013-09-12T10:48:00Z</cp:lastPrinted>
  <dcterms:created xsi:type="dcterms:W3CDTF">2013-09-09T10:18:00Z</dcterms:created>
  <dcterms:modified xsi:type="dcterms:W3CDTF">2013-09-23T03:12:00Z</dcterms:modified>
</cp:coreProperties>
</file>