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21" w:rsidRPr="002D32F0" w:rsidRDefault="00E74A21" w:rsidP="00E74A21">
      <w:pPr>
        <w:pStyle w:val="a3"/>
        <w:spacing w:line="300" w:lineRule="atLeast"/>
        <w:jc w:val="right"/>
        <w:rPr>
          <w:rFonts w:ascii="Calibri" w:hAnsi="Calibri"/>
          <w:color w:val="333333"/>
          <w:sz w:val="21"/>
          <w:szCs w:val="21"/>
        </w:rPr>
      </w:pPr>
      <w:r>
        <w:rPr>
          <w:rFonts w:ascii="Calibri" w:hAnsi="Calibri"/>
          <w:color w:val="333333"/>
          <w:sz w:val="21"/>
          <w:szCs w:val="21"/>
        </w:rPr>
        <w:t>Колдомова О.В.</w:t>
      </w:r>
    </w:p>
    <w:p w:rsidR="00E74A21" w:rsidRPr="002D32F0" w:rsidRDefault="00E74A21" w:rsidP="00E74A21">
      <w:pPr>
        <w:pStyle w:val="a3"/>
        <w:spacing w:line="300" w:lineRule="atLeast"/>
        <w:jc w:val="right"/>
        <w:rPr>
          <w:rFonts w:ascii="Calibri" w:hAnsi="Calibr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учитель </w:t>
      </w:r>
      <w:r>
        <w:rPr>
          <w:rFonts w:ascii="Calibri" w:hAnsi="Calibri"/>
          <w:color w:val="333333"/>
          <w:sz w:val="21"/>
          <w:szCs w:val="21"/>
        </w:rPr>
        <w:t>русского языка и литературы</w:t>
      </w:r>
      <w:r>
        <w:rPr>
          <w:rFonts w:ascii="Helvetica" w:hAnsi="Helvetica"/>
          <w:color w:val="333333"/>
          <w:sz w:val="21"/>
          <w:szCs w:val="21"/>
        </w:rPr>
        <w:t xml:space="preserve"> </w:t>
      </w:r>
      <w:r>
        <w:rPr>
          <w:rFonts w:ascii="Calibri" w:hAnsi="Calibri"/>
          <w:color w:val="333333"/>
          <w:sz w:val="21"/>
          <w:szCs w:val="21"/>
        </w:rPr>
        <w:t>М</w:t>
      </w:r>
      <w:r>
        <w:rPr>
          <w:rFonts w:ascii="Helvetica" w:hAnsi="Helvetica"/>
          <w:color w:val="333333"/>
          <w:sz w:val="21"/>
          <w:szCs w:val="21"/>
        </w:rPr>
        <w:t>БОУ</w:t>
      </w:r>
      <w:r>
        <w:rPr>
          <w:rFonts w:ascii="Calibri" w:hAnsi="Calibri"/>
          <w:color w:val="333333"/>
          <w:sz w:val="21"/>
          <w:szCs w:val="21"/>
        </w:rPr>
        <w:t xml:space="preserve"> Чановской СШ № 1</w:t>
      </w:r>
      <w:r>
        <w:rPr>
          <w:rFonts w:ascii="Helvetica" w:hAnsi="Helvetica"/>
          <w:color w:val="333333"/>
          <w:sz w:val="21"/>
          <w:szCs w:val="21"/>
        </w:rPr>
        <w:t>,</w:t>
      </w:r>
      <w:r>
        <w:rPr>
          <w:rFonts w:ascii="Calibri" w:hAnsi="Calibri"/>
          <w:color w:val="333333"/>
          <w:sz w:val="21"/>
          <w:szCs w:val="21"/>
        </w:rPr>
        <w:t>р</w:t>
      </w:r>
      <w:proofErr w:type="gramStart"/>
      <w:r>
        <w:rPr>
          <w:rFonts w:ascii="Calibri" w:hAnsi="Calibri"/>
          <w:color w:val="333333"/>
          <w:sz w:val="21"/>
          <w:szCs w:val="21"/>
        </w:rPr>
        <w:t>.п</w:t>
      </w:r>
      <w:proofErr w:type="gramEnd"/>
      <w:r>
        <w:rPr>
          <w:rFonts w:ascii="Calibri" w:hAnsi="Calibri"/>
          <w:color w:val="333333"/>
          <w:sz w:val="21"/>
          <w:szCs w:val="21"/>
        </w:rPr>
        <w:t xml:space="preserve"> Чаны, Новосибирской области</w:t>
      </w:r>
    </w:p>
    <w:p w:rsidR="00E74A21" w:rsidRDefault="00E74A21" w:rsidP="00E74A21">
      <w:pPr>
        <w:jc w:val="center"/>
        <w:rPr>
          <w:b/>
          <w:sz w:val="28"/>
          <w:szCs w:val="28"/>
        </w:rPr>
      </w:pPr>
    </w:p>
    <w:p w:rsidR="00E74A21" w:rsidRDefault="00E74A21" w:rsidP="00E74A21">
      <w:pPr>
        <w:jc w:val="center"/>
        <w:rPr>
          <w:b/>
          <w:sz w:val="28"/>
          <w:szCs w:val="28"/>
        </w:rPr>
      </w:pPr>
    </w:p>
    <w:p w:rsidR="00E74A21" w:rsidRPr="003B7F9E" w:rsidRDefault="00E74A21" w:rsidP="00E74A21">
      <w:pPr>
        <w:jc w:val="center"/>
        <w:rPr>
          <w:b/>
          <w:sz w:val="28"/>
          <w:szCs w:val="28"/>
        </w:rPr>
      </w:pPr>
      <w:r w:rsidRPr="003B7F9E">
        <w:rPr>
          <w:b/>
          <w:sz w:val="28"/>
          <w:szCs w:val="28"/>
        </w:rPr>
        <w:t>Технологическая карта урока</w:t>
      </w:r>
      <w:r>
        <w:rPr>
          <w:b/>
          <w:sz w:val="28"/>
          <w:szCs w:val="28"/>
        </w:rPr>
        <w:t xml:space="preserve"> по учебному предмету «русский язык» в 5 классе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E74A21" w:rsidRDefault="00E74A21" w:rsidP="00E74A21">
      <w:pPr>
        <w:jc w:val="both"/>
        <w:rPr>
          <w:sz w:val="28"/>
          <w:szCs w:val="28"/>
        </w:rPr>
      </w:pPr>
      <w:r>
        <w:rPr>
          <w:sz w:val="28"/>
          <w:szCs w:val="28"/>
        </w:rPr>
        <w:t>тему «Не с именами существительными»</w:t>
      </w:r>
    </w:p>
    <w:p w:rsidR="00E74A21" w:rsidRPr="00085BE9" w:rsidRDefault="00E74A21" w:rsidP="00E74A2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E74A21" w:rsidRPr="003B7F9E" w:rsidTr="00871DE2">
        <w:tc>
          <w:tcPr>
            <w:tcW w:w="7393" w:type="dxa"/>
          </w:tcPr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Цели для ученика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C7256">
              <w:rPr>
                <w:rFonts w:cs="SchoolBookC"/>
                <w:sz w:val="28"/>
                <w:szCs w:val="28"/>
                <w:lang w:val="ru-RU" w:eastAsia="ru-RU"/>
              </w:rPr>
              <w:t>метапредметные</w:t>
            </w:r>
            <w:proofErr w:type="gramStart"/>
            <w:r w:rsidRPr="005C7256">
              <w:rPr>
                <w:rFonts w:cs="SchoolBookC"/>
                <w:b/>
                <w:bCs/>
                <w:lang w:val="ru-RU" w:eastAsia="ru-RU"/>
              </w:rPr>
              <w:t xml:space="preserve"> </w:t>
            </w:r>
            <w:r w:rsidRPr="005C7256">
              <w:rPr>
                <w:rFonts w:ascii="Times New Roman" w:hAnsi="Times New Roman"/>
                <w:b/>
                <w:bCs/>
                <w:lang w:val="ru-RU" w:eastAsia="ru-RU"/>
              </w:rPr>
              <w:t>:</w:t>
            </w:r>
            <w:proofErr w:type="gramEnd"/>
            <w:r w:rsidRPr="005C7256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анализировать, сравнивать, обобщать; перерабатывать и преобразовывать информацию (схема, таблица, алгоритм), </w:t>
            </w: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  <w:r w:rsidRPr="00182392">
              <w:rPr>
                <w:sz w:val="28"/>
                <w:szCs w:val="28"/>
              </w:rPr>
              <w:t>владеть разными видами чтения и аудирования</w:t>
            </w:r>
          </w:p>
          <w:p w:rsidR="00E74A21" w:rsidRDefault="00E74A21" w:rsidP="00871DE2">
            <w:pPr>
              <w:pStyle w:val="texturok"/>
              <w:ind w:firstLine="0"/>
              <w:rPr>
                <w:rFonts w:cs="SchoolBookC"/>
                <w:sz w:val="28"/>
                <w:szCs w:val="28"/>
                <w:lang w:val="ru-RU" w:eastAsia="ru-RU"/>
              </w:rPr>
            </w:pPr>
          </w:p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lang w:val="ru-RU" w:eastAsia="ru-RU"/>
              </w:rPr>
            </w:pPr>
            <w:r w:rsidRPr="005C7256">
              <w:rPr>
                <w:rFonts w:cs="SchoolBookC"/>
                <w:sz w:val="28"/>
                <w:szCs w:val="28"/>
                <w:lang w:val="ru-RU" w:eastAsia="ru-RU"/>
              </w:rPr>
              <w:t xml:space="preserve">предметные: </w:t>
            </w: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правильно писать </w:t>
            </w:r>
            <w:r w:rsidRPr="005C7256">
              <w:rPr>
                <w:rFonts w:ascii="Times New Roman" w:hAnsi="Times New Roman"/>
                <w:i/>
                <w:sz w:val="28"/>
                <w:szCs w:val="28"/>
                <w:lang w:val="ru-RU" w:eastAsia="ru-RU"/>
              </w:rPr>
              <w:t>не</w:t>
            </w: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 именами существительными, объяснять условия выбора написаний (устно) и обозначать их графически</w:t>
            </w:r>
            <w:r w:rsidRPr="005C7256">
              <w:rPr>
                <w:rFonts w:ascii="Times New Roman" w:hAnsi="Times New Roman"/>
                <w:lang w:val="ru-RU" w:eastAsia="ru-RU"/>
              </w:rPr>
              <w:t>.</w:t>
            </w:r>
          </w:p>
          <w:p w:rsidR="00E74A21" w:rsidRPr="00872949" w:rsidRDefault="00E74A21" w:rsidP="00871DE2"/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Цели для учителя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82392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 w:rsidRPr="00182392">
              <w:rPr>
                <w:sz w:val="28"/>
                <w:szCs w:val="28"/>
              </w:rPr>
              <w:t>Образовательные</w:t>
            </w:r>
            <w:r w:rsidRPr="00182392">
              <w:rPr>
                <w:color w:val="000000"/>
                <w:sz w:val="28"/>
                <w:szCs w:val="28"/>
              </w:rPr>
              <w:t>:</w:t>
            </w:r>
          </w:p>
          <w:p w:rsidR="00E74A21" w:rsidRPr="00182392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Изучение способов слитного и раздельного написания НЕ с существительными.</w:t>
            </w:r>
          </w:p>
          <w:p w:rsidR="00E74A21" w:rsidRPr="00182392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- Систематизация знания об имени существительном.</w:t>
            </w: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  <w:r w:rsidRPr="00182392">
              <w:rPr>
                <w:sz w:val="28"/>
                <w:szCs w:val="28"/>
              </w:rPr>
              <w:t>Развивающие</w:t>
            </w:r>
            <w:proofErr w:type="gramStart"/>
            <w:r w:rsidRPr="00182392">
              <w:rPr>
                <w:sz w:val="28"/>
                <w:szCs w:val="28"/>
              </w:rPr>
              <w:t xml:space="preserve"> :</w:t>
            </w:r>
            <w:proofErr w:type="gramEnd"/>
          </w:p>
          <w:p w:rsidR="00E74A21" w:rsidRPr="00182392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- развитие логического мышления, умения сравнивать, анализировать, обобщать, делать выводы, планировать свое высказывание.</w:t>
            </w:r>
          </w:p>
          <w:p w:rsidR="00E74A21" w:rsidRPr="00182392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- развитие способностей к самостоятельному труду.</w:t>
            </w:r>
          </w:p>
          <w:p w:rsidR="00E74A21" w:rsidRPr="00182392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- развитие познавательного интереса.</w:t>
            </w: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82392" w:rsidRDefault="00E74A21" w:rsidP="00871DE2">
            <w:pPr>
              <w:jc w:val="both"/>
              <w:rPr>
                <w:sz w:val="28"/>
                <w:szCs w:val="28"/>
              </w:rPr>
            </w:pPr>
            <w:r w:rsidRPr="00182392">
              <w:rPr>
                <w:sz w:val="28"/>
                <w:szCs w:val="28"/>
              </w:rPr>
              <w:t xml:space="preserve">Воспитательные </w:t>
            </w:r>
          </w:p>
          <w:p w:rsidR="00E74A21" w:rsidRPr="00182392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2392">
              <w:rPr>
                <w:color w:val="000000"/>
                <w:sz w:val="28"/>
                <w:szCs w:val="28"/>
              </w:rPr>
              <w:t>- Создание условия для формирования познавательного интереса к русскому языку, положительного отношения к учению.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182392">
              <w:rPr>
                <w:color w:val="000000"/>
                <w:sz w:val="28"/>
                <w:szCs w:val="28"/>
              </w:rPr>
              <w:t>- Создание условий для комфортной и доверительной атмосферы в классе</w:t>
            </w:r>
            <w:r w:rsidRPr="00BB0A47">
              <w:rPr>
                <w:color w:val="000000"/>
                <w:sz w:val="27"/>
                <w:szCs w:val="27"/>
              </w:rPr>
              <w:t>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</w:tr>
      <w:tr w:rsidR="00E74A21" w:rsidRPr="003B7F9E" w:rsidTr="00871DE2">
        <w:tc>
          <w:tcPr>
            <w:tcW w:w="7393" w:type="dxa"/>
          </w:tcPr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lastRenderedPageBreak/>
              <w:t>Тип урока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121153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 открытия новых знаний</w:t>
            </w:r>
          </w:p>
          <w:p w:rsidR="00E74A21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Форма урока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121153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Проблемный урок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74A21" w:rsidRPr="003B7F9E" w:rsidTr="00871DE2">
        <w:tc>
          <w:tcPr>
            <w:tcW w:w="7393" w:type="dxa"/>
          </w:tcPr>
          <w:p w:rsidR="00E74A21" w:rsidRDefault="00E74A21" w:rsidP="00871DE2">
            <w:pPr>
              <w:jc w:val="both"/>
              <w:rPr>
                <w:b/>
                <w:color w:val="333333"/>
                <w:sz w:val="28"/>
                <w:szCs w:val="28"/>
              </w:rPr>
            </w:pPr>
            <w:r w:rsidRPr="009472D8">
              <w:rPr>
                <w:b/>
                <w:color w:val="333333"/>
                <w:sz w:val="28"/>
                <w:szCs w:val="28"/>
              </w:rPr>
              <w:t>Авторы УМК</w:t>
            </w:r>
          </w:p>
          <w:p w:rsidR="00E74A21" w:rsidRPr="009472D8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Pr="009472D8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9472D8">
              <w:rPr>
                <w:sz w:val="28"/>
                <w:szCs w:val="28"/>
              </w:rPr>
              <w:t>Р.Н.Бунеев, Е.В. Бунеева, Л.Ю. Комиссарова</w:t>
            </w:r>
          </w:p>
        </w:tc>
      </w:tr>
      <w:tr w:rsidR="00E74A21" w:rsidRPr="003B7F9E" w:rsidTr="00871DE2">
        <w:tc>
          <w:tcPr>
            <w:tcW w:w="7393" w:type="dxa"/>
          </w:tcPr>
          <w:p w:rsidR="00E74A21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Опорные понятия, термины</w:t>
            </w:r>
          </w:p>
          <w:p w:rsidR="00E74A21" w:rsidRPr="00121153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речи, имя существительное</w:t>
            </w:r>
          </w:p>
          <w:p w:rsidR="00E74A21" w:rsidRPr="00121153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21153">
              <w:rPr>
                <w:sz w:val="28"/>
                <w:szCs w:val="28"/>
              </w:rPr>
              <w:t>риставка</w:t>
            </w:r>
            <w:r>
              <w:rPr>
                <w:sz w:val="28"/>
                <w:szCs w:val="28"/>
              </w:rPr>
              <w:t>, частица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Новые понятия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121153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Орфограмм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пробел, орфограмма - контакт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74A21" w:rsidRPr="003B7F9E" w:rsidTr="00871DE2">
        <w:tc>
          <w:tcPr>
            <w:tcW w:w="7393" w:type="dxa"/>
          </w:tcPr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Формы контроля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121153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Самопроверка, взаимопроверка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 xml:space="preserve">Домашнее задание 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jc w:val="both"/>
              <w:rPr>
                <w:b/>
              </w:rPr>
            </w:pPr>
            <w:r>
              <w:rPr>
                <w:sz w:val="28"/>
                <w:szCs w:val="28"/>
              </w:rPr>
              <w:t xml:space="preserve">По уровням: </w:t>
            </w:r>
            <w:r>
              <w:rPr>
                <w:b/>
              </w:rPr>
              <w:t xml:space="preserve">п. 43, упр. 242, </w:t>
            </w:r>
          </w:p>
          <w:p w:rsidR="00E74A21" w:rsidRPr="00BF0A80" w:rsidRDefault="00E74A21" w:rsidP="00871DE2">
            <w:pPr>
              <w:jc w:val="both"/>
              <w:rPr>
                <w:sz w:val="28"/>
                <w:szCs w:val="28"/>
              </w:rPr>
            </w:pPr>
            <w:r w:rsidRPr="00BB0A47">
              <w:rPr>
                <w:color w:val="000000"/>
                <w:sz w:val="27"/>
                <w:szCs w:val="27"/>
              </w:rPr>
              <w:t>написание сказки «Не с существительными»</w:t>
            </w:r>
            <w:r w:rsidRPr="00BB0A47">
              <w:rPr>
                <w:color w:val="000000"/>
                <w:sz w:val="27"/>
              </w:rPr>
              <w:t> </w:t>
            </w:r>
            <w:r w:rsidRPr="00BB0A47">
              <w:rPr>
                <w:i/>
                <w:iCs/>
                <w:color w:val="000000"/>
                <w:sz w:val="27"/>
                <w:szCs w:val="27"/>
              </w:rPr>
              <w:t>(по желанию</w:t>
            </w:r>
            <w:r>
              <w:rPr>
                <w:i/>
                <w:iCs/>
                <w:color w:val="000000"/>
                <w:sz w:val="27"/>
                <w:szCs w:val="27"/>
              </w:rPr>
              <w:t>)</w:t>
            </w: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74A21" w:rsidRPr="003B7F9E" w:rsidTr="00871DE2">
        <w:tc>
          <w:tcPr>
            <w:tcW w:w="7393" w:type="dxa"/>
          </w:tcPr>
          <w:p w:rsidR="00E74A21" w:rsidRDefault="00E74A21" w:rsidP="00871DE2">
            <w:pPr>
              <w:jc w:val="both"/>
              <w:rPr>
                <w:b/>
                <w:color w:val="333333"/>
                <w:sz w:val="28"/>
                <w:szCs w:val="28"/>
              </w:rPr>
            </w:pPr>
            <w:r w:rsidRPr="009472D8">
              <w:rPr>
                <w:b/>
                <w:color w:val="333333"/>
                <w:sz w:val="28"/>
                <w:szCs w:val="28"/>
              </w:rPr>
              <w:t>Оборудование:</w:t>
            </w:r>
          </w:p>
          <w:p w:rsidR="00E74A21" w:rsidRDefault="00E74A21" w:rsidP="00871DE2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E74A21" w:rsidRPr="009472D8" w:rsidRDefault="00E74A21" w:rsidP="00871D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E74A21" w:rsidRPr="009472D8" w:rsidRDefault="00E74A21" w:rsidP="00871DE2">
            <w:pPr>
              <w:jc w:val="both"/>
              <w:rPr>
                <w:sz w:val="28"/>
                <w:szCs w:val="28"/>
              </w:rPr>
            </w:pPr>
            <w:r w:rsidRPr="009472D8">
              <w:rPr>
                <w:sz w:val="28"/>
                <w:szCs w:val="28"/>
              </w:rPr>
              <w:t>мультимедийный проектор, экран</w:t>
            </w:r>
          </w:p>
        </w:tc>
      </w:tr>
    </w:tbl>
    <w:p w:rsidR="00E74A21" w:rsidRDefault="00E74A21" w:rsidP="00E74A21">
      <w:pPr>
        <w:jc w:val="both"/>
        <w:rPr>
          <w:sz w:val="28"/>
          <w:szCs w:val="28"/>
        </w:rPr>
      </w:pPr>
    </w:p>
    <w:p w:rsidR="00E74A21" w:rsidRDefault="00E74A21" w:rsidP="00E74A2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8"/>
        <w:gridCol w:w="2345"/>
        <w:gridCol w:w="2268"/>
        <w:gridCol w:w="2410"/>
        <w:gridCol w:w="2693"/>
        <w:gridCol w:w="2062"/>
      </w:tblGrid>
      <w:tr w:rsidR="00E74A21" w:rsidRPr="003B7F9E" w:rsidTr="00871DE2">
        <w:tc>
          <w:tcPr>
            <w:tcW w:w="3008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t>Этап урока</w:t>
            </w:r>
          </w:p>
        </w:tc>
        <w:tc>
          <w:tcPr>
            <w:tcW w:w="2345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2410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t xml:space="preserve">Используемые методы, приемы, </w:t>
            </w:r>
            <w:r w:rsidRPr="003B7F9E">
              <w:rPr>
                <w:sz w:val="28"/>
                <w:szCs w:val="28"/>
              </w:rPr>
              <w:lastRenderedPageBreak/>
              <w:t>формы</w:t>
            </w:r>
          </w:p>
        </w:tc>
        <w:tc>
          <w:tcPr>
            <w:tcW w:w="2693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lastRenderedPageBreak/>
              <w:t>Формируемые УУД</w:t>
            </w: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center"/>
              <w:rPr>
                <w:sz w:val="28"/>
                <w:szCs w:val="28"/>
              </w:rPr>
            </w:pPr>
            <w:r w:rsidRPr="003B7F9E">
              <w:rPr>
                <w:sz w:val="28"/>
                <w:szCs w:val="28"/>
              </w:rPr>
              <w:t>Результат взаимодействи</w:t>
            </w:r>
            <w:r w:rsidRPr="003B7F9E">
              <w:rPr>
                <w:sz w:val="28"/>
                <w:szCs w:val="28"/>
              </w:rPr>
              <w:lastRenderedPageBreak/>
              <w:t>я (сотрудничества)</w:t>
            </w:r>
          </w:p>
        </w:tc>
      </w:tr>
      <w:tr w:rsidR="00E74A21" w:rsidRPr="003B7F9E" w:rsidTr="00871DE2">
        <w:trPr>
          <w:trHeight w:val="274"/>
        </w:trPr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lastRenderedPageBreak/>
              <w:t>I., Орг. момент.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организация внимания, создание благоприятной рабочей атмосферы.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E74A21" w:rsidRPr="009E4F01" w:rsidRDefault="00E74A21" w:rsidP="00871DE2">
            <w:pPr>
              <w:jc w:val="both"/>
              <w:rPr>
                <w:color w:val="000000"/>
                <w:sz w:val="28"/>
                <w:szCs w:val="28"/>
              </w:rPr>
            </w:pPr>
            <w:r w:rsidRPr="009E4F01">
              <w:rPr>
                <w:color w:val="000000"/>
                <w:sz w:val="28"/>
                <w:szCs w:val="28"/>
              </w:rPr>
              <w:t>Приветствует обучающихся, фиксирует отсутствующих,</w:t>
            </w:r>
          </w:p>
          <w:p w:rsidR="00E74A21" w:rsidRDefault="00E74A21" w:rsidP="00871DE2">
            <w:pPr>
              <w:ind w:right="45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E4F01">
              <w:rPr>
                <w:color w:val="000000"/>
                <w:sz w:val="28"/>
                <w:szCs w:val="28"/>
              </w:rPr>
              <w:t xml:space="preserve">роверяет подготовленность к уроку, </w:t>
            </w:r>
            <w:r>
              <w:rPr>
                <w:color w:val="000000"/>
                <w:sz w:val="28"/>
                <w:szCs w:val="28"/>
              </w:rPr>
              <w:t>создает эмоциональный настрой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Демонстрируют готовность к уроку, эмоциональный настрой</w:t>
            </w:r>
          </w:p>
        </w:tc>
        <w:tc>
          <w:tcPr>
            <w:tcW w:w="2410" w:type="dxa"/>
          </w:tcPr>
          <w:p w:rsidR="00E74A21" w:rsidRPr="00751798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 w:rsidRPr="00751798">
              <w:rPr>
                <w:color w:val="000000"/>
                <w:sz w:val="28"/>
                <w:szCs w:val="28"/>
              </w:rPr>
              <w:t>Прозвенел звонок веселый</w:t>
            </w:r>
          </w:p>
          <w:p w:rsidR="00E74A21" w:rsidRPr="00751798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 w:rsidRPr="00751798">
              <w:rPr>
                <w:color w:val="000000"/>
                <w:sz w:val="28"/>
                <w:szCs w:val="28"/>
              </w:rPr>
              <w:t xml:space="preserve"> Мы начать урок готовы.</w:t>
            </w:r>
          </w:p>
          <w:p w:rsidR="00E74A21" w:rsidRPr="00751798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 w:rsidRPr="00751798">
              <w:rPr>
                <w:color w:val="000000"/>
                <w:sz w:val="28"/>
                <w:szCs w:val="28"/>
              </w:rPr>
              <w:t xml:space="preserve"> Будем слушать, рассуждать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 w:rsidRPr="00751798">
              <w:rPr>
                <w:color w:val="000000"/>
                <w:sz w:val="28"/>
                <w:szCs w:val="28"/>
              </w:rPr>
              <w:t xml:space="preserve"> И друг другу помогать</w:t>
            </w:r>
          </w:p>
        </w:tc>
        <w:tc>
          <w:tcPr>
            <w:tcW w:w="2693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УУД: планирование учебного сотрудничества с преподавателем и со сверстниками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УУД: волевая саморегуляция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Эмоциональное вхождение в урок</w:t>
            </w:r>
          </w:p>
        </w:tc>
      </w:tr>
      <w:tr w:rsidR="00E74A21" w:rsidRPr="00EB77DA" w:rsidTr="00871DE2">
        <w:trPr>
          <w:trHeight w:val="274"/>
        </w:trPr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  <w:sz w:val="27"/>
                <w:szCs w:val="27"/>
                <w:u w:val="single"/>
                <w:lang w:val="en-US"/>
              </w:rPr>
              <w:t>II</w:t>
            </w:r>
            <w:r w:rsidRPr="00B11595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</w:t>
            </w: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П</w:t>
            </w: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одготовка к восприятию нового</w:t>
            </w: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материала</w:t>
            </w: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.</w:t>
            </w:r>
          </w:p>
          <w:p w:rsidR="00E74A21" w:rsidRDefault="00E74A21" w:rsidP="00871DE2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помочь учащимся осознать важность преодоления трудностей, умения ставить перед собой цели и достигать их;</w:t>
            </w:r>
          </w:p>
          <w:p w:rsidR="00E74A21" w:rsidRPr="00BB0A47" w:rsidRDefault="00E74A21" w:rsidP="00871DE2">
            <w:pPr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2345" w:type="dxa"/>
          </w:tcPr>
          <w:p w:rsidR="00E74A21" w:rsidRPr="009E4F01" w:rsidRDefault="00E74A21" w:rsidP="00871DE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Задает проблемную ситуацию, демонстрирует видеофрагмент</w:t>
            </w:r>
          </w:p>
        </w:tc>
        <w:tc>
          <w:tcPr>
            <w:tcW w:w="2268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Просматривают учебный материал, анализируют, извлекают информацию, высказывают свои мнения, аргументируют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Их, решают проблемную ситуацию</w:t>
            </w:r>
          </w:p>
        </w:tc>
        <w:tc>
          <w:tcPr>
            <w:tcW w:w="2410" w:type="dxa"/>
          </w:tcPr>
          <w:p w:rsidR="00E74A21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</w:t>
            </w:r>
            <w:proofErr w:type="gramStart"/>
            <w:r>
              <w:rPr>
                <w:color w:val="000000"/>
                <w:sz w:val="28"/>
                <w:szCs w:val="28"/>
              </w:rPr>
              <w:t>д-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наблюдение, подводящий диалог</w:t>
            </w:r>
          </w:p>
          <w:p w:rsidR="00E74A21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ИКТ</w:t>
            </w:r>
          </w:p>
          <w:p w:rsidR="00E74A21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Видеофрагмент урока, проблемное задание</w:t>
            </w:r>
          </w:p>
          <w:p w:rsidR="00E74A21" w:rsidRPr="00751798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Фронтальная работа</w:t>
            </w:r>
          </w:p>
        </w:tc>
        <w:tc>
          <w:tcPr>
            <w:tcW w:w="2693" w:type="dxa"/>
          </w:tcPr>
          <w:p w:rsidR="00E74A21" w:rsidRPr="00EB77DA" w:rsidRDefault="00E74A21" w:rsidP="00871DE2">
            <w:pPr>
              <w:jc w:val="both"/>
              <w:rPr>
                <w:sz w:val="28"/>
                <w:szCs w:val="28"/>
              </w:rPr>
            </w:pPr>
            <w:r w:rsidRPr="00EB77DA">
              <w:rPr>
                <w:sz w:val="28"/>
                <w:szCs w:val="28"/>
              </w:rPr>
              <w:t>Познавательные УУД: извлечение информации, построение речевого высказывания,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 w:rsidRPr="00EB77DA">
              <w:rPr>
                <w:sz w:val="28"/>
                <w:szCs w:val="28"/>
              </w:rPr>
              <w:t>Коммуникативные УУД: выражение своих мыслей с достаточной полнотой и точнос</w:t>
            </w:r>
            <w:r>
              <w:rPr>
                <w:sz w:val="28"/>
                <w:szCs w:val="28"/>
              </w:rPr>
              <w:t>тью, аргументация своего мнения</w:t>
            </w:r>
            <w:r w:rsidRPr="00EB77DA">
              <w:rPr>
                <w:sz w:val="28"/>
                <w:szCs w:val="28"/>
              </w:rPr>
              <w:t>, учет разных мнений</w:t>
            </w:r>
            <w:r>
              <w:rPr>
                <w:sz w:val="28"/>
                <w:szCs w:val="28"/>
              </w:rPr>
              <w:t>,</w:t>
            </w:r>
          </w:p>
          <w:p w:rsidR="00E74A21" w:rsidRPr="00EB77DA" w:rsidRDefault="00E74A21" w:rsidP="00871DE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Личностные УУД: смыслообразование</w:t>
            </w:r>
          </w:p>
        </w:tc>
        <w:tc>
          <w:tcPr>
            <w:tcW w:w="2062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Мотивация к учебной деятельности.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proofErr w:type="gramStart"/>
            <w:r w:rsidRPr="00734CBB">
              <w:rPr>
                <w:sz w:val="28"/>
                <w:szCs w:val="28"/>
              </w:rPr>
              <w:t>Решение проблемной ситуации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E74A21" w:rsidRPr="00734CBB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</w:tr>
      <w:tr w:rsidR="00E74A21" w:rsidRPr="003B7F9E" w:rsidTr="00871DE2"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lastRenderedPageBreak/>
              <w:t>III. Целеполагание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 xml:space="preserve">: подвести учащихся к самостоятельной формулировке 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темы и 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цели урока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Комментирует задание, задает проблемную ситуацию, демонстрирует презентацию.</w:t>
            </w:r>
          </w:p>
        </w:tc>
        <w:tc>
          <w:tcPr>
            <w:tcW w:w="2268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Читают  сказку, выполняют задание, отвечают на вопрос, формулируют тему и цели урока, выходят на изучаемую орфограмму</w:t>
            </w:r>
          </w:p>
        </w:tc>
        <w:tc>
          <w:tcPr>
            <w:tcW w:w="2410" w:type="dxa"/>
          </w:tcPr>
          <w:p w:rsidR="00E74A21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</w:t>
            </w:r>
            <w:proofErr w:type="gramStart"/>
            <w:r>
              <w:rPr>
                <w:color w:val="000000"/>
                <w:sz w:val="28"/>
                <w:szCs w:val="28"/>
              </w:rPr>
              <w:t>д-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наблюдение, подводящий диалог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текстом, смысловое чтение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презентация к уроку, ассоциативный ряд.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2693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 УУД: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Целеполагание, как постановка учебной задачи.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УУД: постановка и формулировка проблемы, умение осознанно и произвольно строить речевые высказывания</w:t>
            </w: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формулировка темы, проблемного вопроса и цели урока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IV. Усвоение новых знаний</w:t>
            </w:r>
          </w:p>
          <w:p w:rsidR="00E74A21" w:rsidRPr="00BB0A47" w:rsidRDefault="00E74A21" w:rsidP="00871DE2">
            <w:pPr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подвести учащихся к пониманию, формулировке правила о написании не с именами существительными</w:t>
            </w:r>
          </w:p>
        </w:tc>
        <w:tc>
          <w:tcPr>
            <w:tcW w:w="2345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Демонстрирует видеофрагмент урока по теме, знакомит со словам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сигналами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Контролирует выполнение работы</w:t>
            </w:r>
          </w:p>
        </w:tc>
        <w:tc>
          <w:tcPr>
            <w:tcW w:w="2268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Просматривают видеофрагмент с объяснением нового материала, фиксируют основные положения слитного и раздельного написания Не с именами существительными, работают со словами сигналами: ничуть, </w:t>
            </w:r>
            <w:r>
              <w:rPr>
                <w:sz w:val="28"/>
                <w:szCs w:val="28"/>
              </w:rPr>
              <w:lastRenderedPageBreak/>
              <w:t>нисколько совсем и 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</w:p>
        </w:tc>
        <w:tc>
          <w:tcPr>
            <w:tcW w:w="2410" w:type="dxa"/>
          </w:tcPr>
          <w:p w:rsidR="00E74A21" w:rsidRDefault="00E74A21" w:rsidP="00871DE2">
            <w:pPr>
              <w:spacing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Мето</w:t>
            </w:r>
            <w:proofErr w:type="gramStart"/>
            <w:r>
              <w:rPr>
                <w:color w:val="000000"/>
                <w:sz w:val="28"/>
                <w:szCs w:val="28"/>
              </w:rPr>
              <w:t>д-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наблюдение, подводящий диалог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Видеофрагмент с объяснением нового материала,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Использование сигнальных карт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и индивидуальная работа.</w:t>
            </w:r>
          </w:p>
        </w:tc>
        <w:tc>
          <w:tcPr>
            <w:tcW w:w="2693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Познавательные УУД: определение основной и второстепенной информации, анализ, синтез.</w:t>
            </w:r>
            <w:proofErr w:type="gramEnd"/>
            <w:r w:rsidRPr="00872949">
              <w:t xml:space="preserve"> </w:t>
            </w:r>
            <w:r w:rsidRPr="00B7753A">
              <w:rPr>
                <w:sz w:val="28"/>
                <w:szCs w:val="28"/>
              </w:rPr>
              <w:t>Извле</w:t>
            </w:r>
            <w:r>
              <w:rPr>
                <w:sz w:val="28"/>
                <w:szCs w:val="28"/>
              </w:rPr>
              <w:t>чение</w:t>
            </w:r>
            <w:r w:rsidRPr="00B7753A">
              <w:rPr>
                <w:sz w:val="28"/>
                <w:szCs w:val="28"/>
              </w:rPr>
              <w:t xml:space="preserve"> информаци</w:t>
            </w:r>
            <w:r>
              <w:rPr>
                <w:sz w:val="28"/>
                <w:szCs w:val="28"/>
              </w:rPr>
              <w:t>и</w:t>
            </w:r>
            <w:r w:rsidRPr="00B7753A">
              <w:rPr>
                <w:sz w:val="28"/>
                <w:szCs w:val="28"/>
              </w:rPr>
              <w:t xml:space="preserve"> из разных источников, преобразов</w:t>
            </w:r>
            <w:r>
              <w:rPr>
                <w:sz w:val="28"/>
                <w:szCs w:val="28"/>
              </w:rPr>
              <w:t>ание</w:t>
            </w:r>
            <w:r w:rsidRPr="00B7753A">
              <w:rPr>
                <w:sz w:val="28"/>
                <w:szCs w:val="28"/>
              </w:rPr>
              <w:t xml:space="preserve"> ее из одной формы в другую</w:t>
            </w:r>
            <w:r>
              <w:rPr>
                <w:sz w:val="28"/>
                <w:szCs w:val="28"/>
              </w:rPr>
              <w:t>.</w:t>
            </w:r>
            <w:r w:rsidRPr="00B775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Регулятивные УУД: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Планирование, прогнозирование,</w:t>
            </w:r>
          </w:p>
          <w:p w:rsidR="00E74A21" w:rsidRPr="00B7753A" w:rsidRDefault="00E74A21" w:rsidP="00871DE2">
            <w:pPr>
              <w:contextualSpacing/>
              <w:rPr>
                <w:sz w:val="28"/>
                <w:szCs w:val="28"/>
              </w:rPr>
            </w:pPr>
            <w:r w:rsidRPr="00B7753A">
              <w:rPr>
                <w:sz w:val="28"/>
                <w:szCs w:val="28"/>
              </w:rPr>
              <w:t>поиск пути решения проблемы.</w:t>
            </w:r>
          </w:p>
          <w:p w:rsidR="00E74A21" w:rsidRPr="00B7753A" w:rsidRDefault="00E74A21" w:rsidP="00871DE2">
            <w:pPr>
              <w:jc w:val="both"/>
              <w:rPr>
                <w:sz w:val="28"/>
                <w:szCs w:val="28"/>
              </w:rPr>
            </w:pPr>
            <w:r w:rsidRPr="00B7753A">
              <w:rPr>
                <w:sz w:val="28"/>
                <w:szCs w:val="28"/>
              </w:rPr>
              <w:lastRenderedPageBreak/>
              <w:t>Осуществление познавательной и личностной рефлексии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Общеучебные УУД: моделирование</w:t>
            </w:r>
          </w:p>
        </w:tc>
        <w:tc>
          <w:tcPr>
            <w:tcW w:w="2062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Решение проблемы выбора слитного и раздельного написания не с существительными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Default="00E74A21" w:rsidP="00871DE2">
            <w:pPr>
              <w:shd w:val="clear" w:color="auto" w:fill="FFFFFF"/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en-US"/>
              </w:rPr>
              <w:lastRenderedPageBreak/>
              <w:t>V</w:t>
            </w:r>
            <w:r w:rsidRPr="008B20C1">
              <w:rPr>
                <w:b/>
                <w:bCs/>
                <w:color w:val="000000"/>
                <w:sz w:val="27"/>
                <w:szCs w:val="27"/>
              </w:rPr>
              <w:t>.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751798">
              <w:rPr>
                <w:b/>
                <w:bCs/>
                <w:iCs/>
                <w:sz w:val="27"/>
                <w:szCs w:val="27"/>
                <w:u w:val="single"/>
              </w:rPr>
              <w:t>Первичная проверка понимания изученного</w:t>
            </w:r>
            <w:r>
              <w:rPr>
                <w:b/>
                <w:bCs/>
                <w:iCs/>
                <w:sz w:val="27"/>
                <w:szCs w:val="27"/>
                <w:u w:val="single"/>
              </w:rPr>
              <w:t xml:space="preserve">. </w:t>
            </w:r>
            <w:r w:rsidRPr="00751798">
              <w:rPr>
                <w:b/>
                <w:bCs/>
                <w:color w:val="000000"/>
                <w:sz w:val="27"/>
                <w:szCs w:val="27"/>
                <w:u w:val="single"/>
              </w:rPr>
              <w:t>Работа с алгоритмом</w:t>
            </w:r>
          </w:p>
          <w:p w:rsidR="00E74A21" w:rsidRDefault="00E74A21" w:rsidP="00871DE2">
            <w:pPr>
              <w:shd w:val="clear" w:color="auto" w:fill="FFFFFF"/>
              <w:spacing w:line="220" w:lineRule="atLeast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Цель этапа: проверить правильность понимания </w:t>
            </w:r>
            <w:proofErr w:type="gramStart"/>
            <w:r>
              <w:rPr>
                <w:b/>
                <w:bCs/>
                <w:color w:val="000000"/>
                <w:sz w:val="27"/>
                <w:szCs w:val="27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</w:rPr>
              <w:t xml:space="preserve"> сущности основного содержания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Координирует работу в  группах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взаимопроверку</w:t>
            </w:r>
          </w:p>
        </w:tc>
        <w:tc>
          <w:tcPr>
            <w:tcW w:w="2268" w:type="dxa"/>
          </w:tcPr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Работают в группах</w:t>
            </w:r>
          </w:p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Самостоятельновырабатывают алгоритм применения правила с</w:t>
            </w: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sym w:font="Symbol" w:char="F020"/>
            </w: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последующей корректировкой его по учебнику. </w:t>
            </w:r>
          </w:p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lang w:val="ru-RU" w:eastAsia="ru-RU"/>
              </w:rPr>
            </w:pPr>
            <w:r w:rsidRPr="005C725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Коллективно анализируют алгоритм, предложенный в учебнике</w:t>
            </w:r>
            <w:r w:rsidRPr="005C7256">
              <w:rPr>
                <w:rFonts w:ascii="Times New Roman" w:hAnsi="Times New Roman"/>
                <w:lang w:val="ru-RU" w:eastAsia="ru-RU"/>
              </w:rPr>
              <w:t>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извлечения информации и переработка его  из таблицы в алгоритм. Групповая работа с последующей взаимопроверкой</w:t>
            </w:r>
          </w:p>
        </w:tc>
        <w:tc>
          <w:tcPr>
            <w:tcW w:w="2693" w:type="dxa"/>
          </w:tcPr>
          <w:p w:rsidR="00E74A21" w:rsidRPr="005B6564" w:rsidRDefault="00E74A21" w:rsidP="00871DE2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656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Познавательные УУД: </w:t>
            </w:r>
          </w:p>
          <w:p w:rsidR="00E74A21" w:rsidRPr="005C7256" w:rsidRDefault="00E74A21" w:rsidP="00871DE2">
            <w:pPr>
              <w:pStyle w:val="texturok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5C7256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Владение приёмами отбора и систематизации материала.</w:t>
            </w:r>
          </w:p>
          <w:p w:rsidR="00E74A21" w:rsidRPr="005C7256" w:rsidRDefault="00E74A21" w:rsidP="00871DE2">
            <w:pPr>
              <w:pStyle w:val="texturok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</w:pPr>
            <w:r w:rsidRPr="005C7256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Анализ, сравнение, установка сходства и различия, группировка.</w:t>
            </w:r>
          </w:p>
          <w:p w:rsidR="00E74A21" w:rsidRPr="005C7256" w:rsidRDefault="00E74A21" w:rsidP="00871DE2">
            <w:pPr>
              <w:pStyle w:val="texturok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7256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ru-RU"/>
              </w:rPr>
              <w:t xml:space="preserve"> </w:t>
            </w:r>
            <w:r w:rsidRPr="005C7256">
              <w:rPr>
                <w:rFonts w:ascii="Times New Roman" w:hAnsi="Times New Roman"/>
                <w:color w:val="auto"/>
                <w:sz w:val="28"/>
                <w:szCs w:val="28"/>
                <w:lang w:val="ru-RU" w:eastAsia="ru-RU"/>
              </w:rPr>
              <w:t>Преобразование информации (текст в алгоритм), действие по алгоритму</w:t>
            </w:r>
            <w:r w:rsidRPr="005C725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 УУД:</w:t>
            </w:r>
            <w:r>
              <w:t xml:space="preserve"> </w:t>
            </w:r>
            <w:r w:rsidRPr="001963ED">
              <w:rPr>
                <w:sz w:val="28"/>
                <w:szCs w:val="28"/>
              </w:rPr>
              <w:t>аргументация своего мнения и позиции в коммуникации</w:t>
            </w:r>
            <w:r>
              <w:rPr>
                <w:sz w:val="28"/>
                <w:szCs w:val="28"/>
              </w:rPr>
              <w:t>,</w:t>
            </w:r>
            <w:r w:rsidRPr="001963ED">
              <w:rPr>
                <w:sz w:val="28"/>
                <w:szCs w:val="28"/>
              </w:rPr>
              <w:t xml:space="preserve"> учет разных мнений, координирование в сотрудничестве разных позиций</w:t>
            </w:r>
            <w:r>
              <w:rPr>
                <w:sz w:val="28"/>
                <w:szCs w:val="28"/>
              </w:rPr>
              <w:t>,</w:t>
            </w:r>
            <w:r w:rsidRPr="001963ED">
              <w:rPr>
                <w:sz w:val="28"/>
                <w:szCs w:val="28"/>
              </w:rPr>
              <w:t xml:space="preserve"> разрешение </w:t>
            </w:r>
            <w:r w:rsidRPr="001963ED">
              <w:rPr>
                <w:sz w:val="28"/>
                <w:szCs w:val="28"/>
              </w:rPr>
              <w:lastRenderedPageBreak/>
              <w:t>конфликтов</w:t>
            </w:r>
            <w:r>
              <w:t>.</w:t>
            </w: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Создание алгоритма не с существительными.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lastRenderedPageBreak/>
              <w:t>VI. Закрепление, применение изученного материала.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закрепить знания и умения, необходимые для самостоятельной работы по этому материалу.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Раздает карточки с заданием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Координирует работу в  парах.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оценочные высказывания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задание по рядам на изученную орфограмму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в парах</w:t>
            </w:r>
          </w:p>
        </w:tc>
        <w:tc>
          <w:tcPr>
            <w:tcW w:w="2410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Разноуровневые задания на карточках. Работа групповая и парная</w:t>
            </w:r>
          </w:p>
        </w:tc>
        <w:tc>
          <w:tcPr>
            <w:tcW w:w="2693" w:type="dxa"/>
          </w:tcPr>
          <w:p w:rsidR="00E74A21" w:rsidRPr="005C7256" w:rsidRDefault="00E74A21" w:rsidP="00871DE2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Познавательные УУД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а</w:t>
            </w:r>
            <w:proofErr w:type="gramEnd"/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>нализ, сравн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ение</w:t>
            </w:r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>, группиров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ка</w:t>
            </w:r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>, устанавлива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ие</w:t>
            </w:r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связи.</w:t>
            </w:r>
          </w:p>
          <w:p w:rsidR="00E74A21" w:rsidRDefault="00E74A21" w:rsidP="00871DE2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C725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Коммуникативные УУД: </w:t>
            </w:r>
          </w:p>
          <w:p w:rsidR="00E74A21" w:rsidRPr="005C7256" w:rsidRDefault="00E74A21" w:rsidP="00871DE2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5C7256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з</w:t>
            </w:r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>адавать вопросы, работать в группе, паре</w:t>
            </w:r>
            <w:proofErr w:type="gramStart"/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.. </w:t>
            </w:r>
            <w:proofErr w:type="gramEnd"/>
            <w:r w:rsidRPr="005C7256">
              <w:rPr>
                <w:rFonts w:ascii="Times New Roman" w:hAnsi="Times New Roman"/>
                <w:color w:val="auto"/>
                <w:sz w:val="28"/>
                <w:szCs w:val="28"/>
              </w:rPr>
              <w:t>Слушать и слышать других, быть готовым корректировать свою точку зрения.</w:t>
            </w:r>
          </w:p>
          <w:p w:rsidR="00E74A21" w:rsidRPr="005C7256" w:rsidRDefault="00E74A21" w:rsidP="00871DE2">
            <w:pPr>
              <w:contextualSpacing/>
              <w:rPr>
                <w:sz w:val="28"/>
                <w:szCs w:val="28"/>
              </w:rPr>
            </w:pPr>
            <w:r w:rsidRPr="005C7256">
              <w:rPr>
                <w:sz w:val="28"/>
                <w:szCs w:val="28"/>
              </w:rPr>
              <w:t xml:space="preserve"> Договариваться и приходить к общему решению в совместной деятельности.</w:t>
            </w:r>
          </w:p>
          <w:p w:rsidR="00E74A21" w:rsidRPr="005C7256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7256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тие</w:t>
            </w:r>
            <w:r w:rsidRPr="005C7256">
              <w:rPr>
                <w:sz w:val="28"/>
                <w:szCs w:val="28"/>
              </w:rPr>
              <w:t xml:space="preserve"> умени</w:t>
            </w:r>
            <w:r>
              <w:rPr>
                <w:sz w:val="28"/>
                <w:szCs w:val="28"/>
              </w:rPr>
              <w:t>я</w:t>
            </w:r>
            <w:r w:rsidRPr="005C7256">
              <w:rPr>
                <w:sz w:val="28"/>
                <w:szCs w:val="28"/>
              </w:rPr>
              <w:t xml:space="preserve"> писать </w:t>
            </w:r>
            <w:r w:rsidRPr="005C7256">
              <w:rPr>
                <w:i/>
                <w:color w:val="000090"/>
                <w:sz w:val="28"/>
                <w:szCs w:val="28"/>
              </w:rPr>
              <w:t>не</w:t>
            </w:r>
            <w:r w:rsidRPr="005C7256">
              <w:rPr>
                <w:sz w:val="28"/>
                <w:szCs w:val="28"/>
              </w:rPr>
              <w:t xml:space="preserve"> с именами существительными с</w:t>
            </w:r>
            <w:r w:rsidRPr="005C7256">
              <w:rPr>
                <w:sz w:val="28"/>
                <w:szCs w:val="28"/>
              </w:rPr>
              <w:sym w:font="Symbol" w:char="F020"/>
            </w:r>
            <w:r w:rsidRPr="005C7256">
              <w:rPr>
                <w:sz w:val="28"/>
                <w:szCs w:val="28"/>
              </w:rPr>
              <w:t>опорой на алгоритм, объяснять условия выбора написания</w:t>
            </w:r>
            <w:r w:rsidRPr="00872949">
              <w:t>.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Default="00E74A21" w:rsidP="00871DE2">
            <w:pPr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b/>
                <w:sz w:val="28"/>
                <w:szCs w:val="28"/>
                <w:lang w:val="en-US"/>
              </w:rPr>
              <w:t>IIV</w:t>
            </w:r>
            <w:r>
              <w:rPr>
                <w:b/>
                <w:sz w:val="28"/>
                <w:szCs w:val="28"/>
              </w:rPr>
              <w:t>.</w:t>
            </w:r>
            <w:r w:rsidRPr="00DC56EA">
              <w:rPr>
                <w:b/>
                <w:sz w:val="28"/>
                <w:szCs w:val="28"/>
                <w:u w:val="single"/>
              </w:rPr>
              <w:t xml:space="preserve"> Контроль знаний</w:t>
            </w:r>
            <w:r w:rsidRPr="00DC56EA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 этапа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выявление уровня усвоения материала.</w:t>
            </w:r>
          </w:p>
          <w:p w:rsidR="00E74A21" w:rsidRPr="00BB0A47" w:rsidRDefault="00E74A21" w:rsidP="00871DE2">
            <w:pPr>
              <w:spacing w:line="220" w:lineRule="atLeast"/>
              <w:rPr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2345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взаимопроверку через ИКТ</w:t>
            </w:r>
          </w:p>
        </w:tc>
        <w:tc>
          <w:tcPr>
            <w:tcW w:w="2268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Самостоятельно выполняют тест. Меняются тетрадями, проверяют работы, выявляют и корректируют </w:t>
            </w:r>
            <w:r>
              <w:rPr>
                <w:sz w:val="28"/>
                <w:szCs w:val="28"/>
              </w:rPr>
              <w:lastRenderedPageBreak/>
              <w:t>ошибки</w:t>
            </w:r>
          </w:p>
        </w:tc>
        <w:tc>
          <w:tcPr>
            <w:tcW w:w="2410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Индивидуальная форма работы (тестирование) с последующей взаимопроверкой</w:t>
            </w:r>
          </w:p>
        </w:tc>
        <w:tc>
          <w:tcPr>
            <w:tcW w:w="2693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proofErr w:type="gramStart"/>
            <w:r w:rsidRPr="00B14131">
              <w:rPr>
                <w:sz w:val="28"/>
                <w:szCs w:val="28"/>
              </w:rPr>
              <w:t>Регулятивные</w:t>
            </w:r>
            <w:proofErr w:type="gramEnd"/>
            <w:r w:rsidRPr="00B14131">
              <w:rPr>
                <w:sz w:val="28"/>
                <w:szCs w:val="28"/>
              </w:rPr>
              <w:t xml:space="preserve"> УУД:</w:t>
            </w:r>
            <w:r>
              <w:rPr>
                <w:sz w:val="28"/>
                <w:szCs w:val="28"/>
              </w:rPr>
              <w:t xml:space="preserve"> </w:t>
            </w:r>
            <w:r w:rsidRPr="00B14131">
              <w:rPr>
                <w:sz w:val="28"/>
                <w:szCs w:val="28"/>
              </w:rPr>
              <w:t xml:space="preserve">контроль коррекция, 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14131">
              <w:rPr>
                <w:sz w:val="28"/>
                <w:szCs w:val="28"/>
              </w:rPr>
              <w:t>ценка</w:t>
            </w:r>
            <w:r>
              <w:rPr>
                <w:sz w:val="28"/>
                <w:szCs w:val="28"/>
              </w:rPr>
              <w:t>,</w:t>
            </w:r>
            <w:r w:rsidRPr="00B14131">
              <w:rPr>
                <w:sz w:val="28"/>
                <w:szCs w:val="28"/>
              </w:rPr>
              <w:t xml:space="preserve"> </w:t>
            </w:r>
          </w:p>
          <w:p w:rsidR="00E74A21" w:rsidRPr="00B14131" w:rsidRDefault="00E74A21" w:rsidP="00871DE2">
            <w:pPr>
              <w:jc w:val="both"/>
              <w:rPr>
                <w:sz w:val="28"/>
                <w:szCs w:val="28"/>
              </w:rPr>
            </w:pPr>
            <w:proofErr w:type="gramStart"/>
            <w:r w:rsidRPr="00B14131">
              <w:rPr>
                <w:sz w:val="28"/>
                <w:szCs w:val="28"/>
              </w:rPr>
              <w:t>волевая</w:t>
            </w:r>
            <w:proofErr w:type="gramEnd"/>
            <w:r w:rsidRPr="00B14131">
              <w:rPr>
                <w:sz w:val="28"/>
                <w:szCs w:val="28"/>
              </w:rPr>
              <w:t xml:space="preserve"> саморегуляция в ситуации затруднения</w:t>
            </w:r>
            <w:r>
              <w:rPr>
                <w:sz w:val="28"/>
                <w:szCs w:val="28"/>
              </w:rPr>
              <w:t>.</w:t>
            </w:r>
            <w:r w:rsidRPr="00B141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знаний, коррекция, пути решения проблем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lastRenderedPageBreak/>
              <w:t>VШ. Подведение итогов.</w:t>
            </w:r>
            <w:proofErr w:type="gramStart"/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.</w:t>
            </w:r>
            <w:proofErr w:type="gramEnd"/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Рефлексия</w:t>
            </w:r>
          </w:p>
          <w:p w:rsidR="00E74A21" w:rsidRPr="00BB0A47" w:rsidRDefault="00E74A21" w:rsidP="00871DE2">
            <w:pPr>
              <w:spacing w:line="220" w:lineRule="atLeast"/>
              <w:rPr>
                <w:rFonts w:ascii="Arial" w:hAnsi="Arial" w:cs="Arial"/>
                <w:color w:val="000000"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  <w:u w:val="single"/>
              </w:rPr>
              <w:t>Цель</w:t>
            </w:r>
            <w:r w:rsidRPr="00BB0A47">
              <w:rPr>
                <w:b/>
                <w:bCs/>
                <w:color w:val="000000"/>
                <w:sz w:val="27"/>
                <w:szCs w:val="27"/>
              </w:rPr>
              <w:t>: анализ успешности достижения поставленной цели</w:t>
            </w:r>
          </w:p>
          <w:p w:rsidR="00E74A21" w:rsidRPr="00E7503A" w:rsidRDefault="00E74A21" w:rsidP="00871DE2">
            <w:pPr>
              <w:rPr>
                <w:b/>
              </w:rPr>
            </w:pPr>
            <w:r w:rsidRPr="00BB0A47">
              <w:rPr>
                <w:b/>
                <w:bCs/>
                <w:color w:val="000000"/>
                <w:sz w:val="27"/>
                <w:szCs w:val="27"/>
              </w:rPr>
              <w:t>создать условия для самооценки учащимися эмоционального состояния.</w:t>
            </w:r>
          </w:p>
          <w:p w:rsidR="00E74A21" w:rsidRPr="00BA65C1" w:rsidRDefault="00E74A21" w:rsidP="00871DE2">
            <w:pPr>
              <w:spacing w:line="220" w:lineRule="atLeast"/>
              <w:rPr>
                <w:b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507864">
              <w:rPr>
                <w:sz w:val="28"/>
                <w:szCs w:val="28"/>
              </w:rPr>
              <w:t>Акцентирует внимание на конечных результатах учебной деятельности обучающихся на уроках</w:t>
            </w:r>
            <w:r>
              <w:rPr>
                <w:sz w:val="28"/>
                <w:szCs w:val="28"/>
              </w:rPr>
              <w:t>.</w:t>
            </w:r>
          </w:p>
          <w:p w:rsidR="00E74A21" w:rsidRPr="00507864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Отмечает степень вовлеченности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в работу на уроке</w:t>
            </w:r>
          </w:p>
        </w:tc>
        <w:tc>
          <w:tcPr>
            <w:tcW w:w="2268" w:type="dxa"/>
          </w:tcPr>
          <w:p w:rsidR="00E74A21" w:rsidRDefault="00E74A21" w:rsidP="00871DE2">
            <w:pPr>
              <w:pStyle w:val="Default"/>
              <w:jc w:val="both"/>
              <w:rPr>
                <w:sz w:val="23"/>
                <w:szCs w:val="23"/>
              </w:rPr>
            </w:pPr>
            <w:r w:rsidRPr="0014248D">
              <w:rPr>
                <w:sz w:val="28"/>
                <w:szCs w:val="28"/>
              </w:rPr>
              <w:t>Подводят итоги совместной и индивидуальной деятельности</w:t>
            </w:r>
          </w:p>
          <w:p w:rsidR="00E74A21" w:rsidRPr="003B7F9E" w:rsidRDefault="00E74A21" w:rsidP="00871DE2">
            <w:pPr>
              <w:pStyle w:val="Default"/>
              <w:jc w:val="both"/>
              <w:rPr>
                <w:sz w:val="28"/>
                <w:szCs w:val="28"/>
              </w:rPr>
            </w:pPr>
            <w:r w:rsidRPr="0014248D">
              <w:rPr>
                <w:sz w:val="28"/>
                <w:szCs w:val="28"/>
              </w:rPr>
              <w:t>и оценивают личн</w:t>
            </w:r>
            <w:r>
              <w:rPr>
                <w:sz w:val="28"/>
                <w:szCs w:val="28"/>
              </w:rPr>
              <w:t>ы</w:t>
            </w:r>
            <w:r w:rsidRPr="0014248D">
              <w:rPr>
                <w:sz w:val="28"/>
                <w:szCs w:val="28"/>
              </w:rPr>
              <w:t>й вклад в совместную учебную деятельность</w:t>
            </w:r>
          </w:p>
          <w:p w:rsidR="00E74A21" w:rsidRPr="00C30512" w:rsidRDefault="00E74A21" w:rsidP="00871DE2">
            <w:pPr>
              <w:pStyle w:val="Default"/>
              <w:jc w:val="both"/>
              <w:rPr>
                <w:sz w:val="28"/>
                <w:szCs w:val="28"/>
              </w:rPr>
            </w:pPr>
            <w:r w:rsidRPr="00C30512">
              <w:rPr>
                <w:sz w:val="28"/>
                <w:szCs w:val="28"/>
              </w:rPr>
              <w:t>соотносят цель учебной деятельности и ее результаты, фиксиру</w:t>
            </w:r>
            <w:r>
              <w:rPr>
                <w:sz w:val="28"/>
                <w:szCs w:val="28"/>
              </w:rPr>
              <w:t>ю</w:t>
            </w:r>
            <w:r w:rsidRPr="00C30512">
              <w:rPr>
                <w:sz w:val="28"/>
                <w:szCs w:val="28"/>
              </w:rPr>
              <w:t>т степень их соответствия, и намечают</w:t>
            </w:r>
            <w:r>
              <w:rPr>
                <w:sz w:val="28"/>
                <w:szCs w:val="28"/>
              </w:rPr>
              <w:t xml:space="preserve"> </w:t>
            </w:r>
            <w:r w:rsidRPr="00C30512">
              <w:rPr>
                <w:sz w:val="28"/>
                <w:szCs w:val="28"/>
              </w:rPr>
              <w:t>дальнейшие цели деятельности</w:t>
            </w:r>
          </w:p>
        </w:tc>
        <w:tc>
          <w:tcPr>
            <w:tcW w:w="2410" w:type="dxa"/>
          </w:tcPr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продолжить предложение.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Листы самооценки</w:t>
            </w:r>
          </w:p>
        </w:tc>
        <w:tc>
          <w:tcPr>
            <w:tcW w:w="2693" w:type="dxa"/>
          </w:tcPr>
          <w:p w:rsidR="00E74A21" w:rsidRPr="00807390" w:rsidRDefault="00E74A21" w:rsidP="00871DE2">
            <w:pPr>
              <w:contextualSpacing/>
              <w:rPr>
                <w:b/>
                <w:color w:val="FFC000"/>
              </w:rPr>
            </w:pPr>
            <w:r w:rsidRPr="00A809A6">
              <w:rPr>
                <w:b/>
              </w:rPr>
              <w:t>Регулятивные УУД</w:t>
            </w:r>
            <w:r w:rsidRPr="00807390">
              <w:rPr>
                <w:b/>
                <w:color w:val="FFC000"/>
              </w:rPr>
              <w:t>:</w:t>
            </w:r>
          </w:p>
          <w:p w:rsidR="00E74A21" w:rsidRPr="00A809A6" w:rsidRDefault="00E74A21" w:rsidP="00871DE2">
            <w:pPr>
              <w:contextualSpacing/>
              <w:rPr>
                <w:sz w:val="28"/>
                <w:szCs w:val="28"/>
              </w:rPr>
            </w:pPr>
            <w:r w:rsidRPr="00A809A6">
              <w:rPr>
                <w:sz w:val="28"/>
                <w:szCs w:val="28"/>
              </w:rPr>
              <w:t>Соотно</w:t>
            </w:r>
            <w:r>
              <w:rPr>
                <w:sz w:val="28"/>
                <w:szCs w:val="28"/>
              </w:rPr>
              <w:t>шение</w:t>
            </w:r>
            <w:r w:rsidRPr="00A809A6">
              <w:rPr>
                <w:sz w:val="28"/>
                <w:szCs w:val="28"/>
              </w:rPr>
              <w:t xml:space="preserve"> цели и результ</w:t>
            </w:r>
            <w:r>
              <w:rPr>
                <w:sz w:val="28"/>
                <w:szCs w:val="28"/>
              </w:rPr>
              <w:t>атов</w:t>
            </w:r>
            <w:r w:rsidRPr="00A809A6">
              <w:rPr>
                <w:sz w:val="28"/>
                <w:szCs w:val="28"/>
              </w:rPr>
              <w:t xml:space="preserve"> своей деятельности.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 w:rsidRPr="00A809A6">
              <w:rPr>
                <w:sz w:val="28"/>
                <w:szCs w:val="28"/>
              </w:rPr>
              <w:t>Выраб</w:t>
            </w:r>
            <w:r>
              <w:rPr>
                <w:sz w:val="28"/>
                <w:szCs w:val="28"/>
              </w:rPr>
              <w:t>отка</w:t>
            </w:r>
            <w:r w:rsidRPr="00A809A6">
              <w:rPr>
                <w:sz w:val="28"/>
                <w:szCs w:val="28"/>
              </w:rPr>
              <w:t xml:space="preserve"> критери</w:t>
            </w:r>
            <w:r>
              <w:rPr>
                <w:sz w:val="28"/>
                <w:szCs w:val="28"/>
              </w:rPr>
              <w:t>ев</w:t>
            </w:r>
            <w:r w:rsidRPr="00A809A6">
              <w:rPr>
                <w:sz w:val="28"/>
                <w:szCs w:val="28"/>
              </w:rPr>
              <w:t xml:space="preserve"> оценки и определ</w:t>
            </w:r>
            <w:r>
              <w:rPr>
                <w:sz w:val="28"/>
                <w:szCs w:val="28"/>
              </w:rPr>
              <w:t>ение</w:t>
            </w:r>
            <w:r w:rsidRPr="00A809A6">
              <w:rPr>
                <w:sz w:val="28"/>
                <w:szCs w:val="28"/>
              </w:rPr>
              <w:t xml:space="preserve"> степен</w:t>
            </w:r>
            <w:r>
              <w:rPr>
                <w:sz w:val="28"/>
                <w:szCs w:val="28"/>
              </w:rPr>
              <w:t>и</w:t>
            </w:r>
            <w:r w:rsidRPr="00A809A6">
              <w:rPr>
                <w:sz w:val="28"/>
                <w:szCs w:val="28"/>
              </w:rPr>
              <w:t xml:space="preserve"> успешности работы</w:t>
            </w:r>
            <w:r>
              <w:rPr>
                <w:sz w:val="28"/>
                <w:szCs w:val="28"/>
              </w:rPr>
              <w:t>.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Личностные УУД:</w:t>
            </w:r>
          </w:p>
          <w:p w:rsidR="00E74A21" w:rsidRPr="00820BA8" w:rsidRDefault="00E74A21" w:rsidP="00871DE2">
            <w:pPr>
              <w:jc w:val="both"/>
              <w:rPr>
                <w:sz w:val="28"/>
                <w:szCs w:val="28"/>
              </w:rPr>
            </w:pPr>
            <w:r w:rsidRPr="00820BA8">
              <w:rPr>
                <w:sz w:val="28"/>
                <w:szCs w:val="28"/>
              </w:rPr>
              <w:t>самооценка на основе критерия успешности</w:t>
            </w:r>
            <w:r>
              <w:rPr>
                <w:sz w:val="28"/>
                <w:szCs w:val="28"/>
              </w:rPr>
              <w:t xml:space="preserve">, </w:t>
            </w:r>
            <w:r w:rsidRPr="00820BA8">
              <w:rPr>
                <w:sz w:val="28"/>
                <w:szCs w:val="28"/>
              </w:rPr>
              <w:t>адекватное понимание причин успеха / неуспеха в учебной деятельности</w:t>
            </w:r>
          </w:p>
          <w:p w:rsidR="00E74A21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Познавательные УУД</w:t>
            </w:r>
            <w:proofErr w:type="gramStart"/>
            <w:r>
              <w:rPr>
                <w:sz w:val="28"/>
                <w:szCs w:val="28"/>
              </w:rPr>
              <w:t>:</w:t>
            </w:r>
            <w:r w:rsidRPr="00820BA8">
              <w:rPr>
                <w:sz w:val="28"/>
                <w:szCs w:val="28"/>
              </w:rPr>
              <w:t>р</w:t>
            </w:r>
            <w:proofErr w:type="gramEnd"/>
            <w:r w:rsidRPr="00820BA8">
              <w:rPr>
                <w:sz w:val="28"/>
                <w:szCs w:val="28"/>
              </w:rPr>
              <w:t>ефлексия способов и условий</w:t>
            </w:r>
            <w:r>
              <w:rPr>
                <w:sz w:val="28"/>
                <w:szCs w:val="28"/>
              </w:rPr>
              <w:t xml:space="preserve"> действия, </w:t>
            </w:r>
            <w:r w:rsidRPr="00820BA8">
              <w:rPr>
                <w:sz w:val="28"/>
                <w:szCs w:val="28"/>
              </w:rPr>
              <w:t>контроль и оценка процесса и результатов деятельности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t xml:space="preserve">Коммуникативные УУД: </w:t>
            </w:r>
            <w:r w:rsidRPr="00820BA8">
              <w:rPr>
                <w:sz w:val="28"/>
                <w:szCs w:val="28"/>
              </w:rPr>
              <w:t xml:space="preserve">выражение своих мыслей с достаточной полнотой и точностью </w:t>
            </w:r>
            <w:r w:rsidRPr="00820BA8">
              <w:rPr>
                <w:sz w:val="28"/>
                <w:szCs w:val="28"/>
              </w:rPr>
              <w:lastRenderedPageBreak/>
              <w:t>формулирование и аргументация своего мнения, учет разных мнений использование критериев для обоснования своего суждения планирование учебного сотрудничества</w:t>
            </w:r>
          </w:p>
        </w:tc>
        <w:tc>
          <w:tcPr>
            <w:tcW w:w="2062" w:type="dxa"/>
          </w:tcPr>
          <w:p w:rsidR="00E74A21" w:rsidRPr="007532E2" w:rsidRDefault="00E74A21" w:rsidP="00871DE2">
            <w:pPr>
              <w:pStyle w:val="Default"/>
              <w:jc w:val="both"/>
              <w:rPr>
                <w:sz w:val="28"/>
                <w:szCs w:val="28"/>
              </w:rPr>
            </w:pPr>
            <w:r w:rsidRPr="007532E2">
              <w:rPr>
                <w:sz w:val="28"/>
                <w:szCs w:val="28"/>
              </w:rPr>
              <w:lastRenderedPageBreak/>
              <w:t xml:space="preserve">Воспроизведение своими словами правил, </w:t>
            </w:r>
          </w:p>
          <w:p w:rsidR="00E74A21" w:rsidRPr="007532E2" w:rsidRDefault="00E74A21" w:rsidP="00871DE2">
            <w:pPr>
              <w:pStyle w:val="Default"/>
              <w:jc w:val="both"/>
              <w:rPr>
                <w:sz w:val="28"/>
                <w:szCs w:val="28"/>
              </w:rPr>
            </w:pPr>
            <w:r w:rsidRPr="007532E2">
              <w:rPr>
                <w:sz w:val="28"/>
                <w:szCs w:val="28"/>
              </w:rPr>
              <w:t xml:space="preserve">понятий, алгоритмов, выполнение действий </w:t>
            </w:r>
            <w:proofErr w:type="gramStart"/>
            <w:r w:rsidRPr="007532E2">
              <w:rPr>
                <w:sz w:val="28"/>
                <w:szCs w:val="28"/>
              </w:rPr>
              <w:t>по</w:t>
            </w:r>
            <w:proofErr w:type="gramEnd"/>
            <w:r w:rsidRPr="007532E2">
              <w:rPr>
                <w:sz w:val="28"/>
                <w:szCs w:val="28"/>
              </w:rPr>
              <w:t xml:space="preserve"> 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 w:rsidRPr="007532E2">
              <w:rPr>
                <w:sz w:val="28"/>
                <w:szCs w:val="28"/>
              </w:rPr>
              <w:t>образцу, алгоритму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74A21" w:rsidRPr="003B7F9E" w:rsidTr="00871DE2">
        <w:tc>
          <w:tcPr>
            <w:tcW w:w="3008" w:type="dxa"/>
          </w:tcPr>
          <w:p w:rsidR="00E74A21" w:rsidRPr="00BB0A47" w:rsidRDefault="00E74A21" w:rsidP="00871DE2">
            <w:pPr>
              <w:rPr>
                <w:b/>
                <w:bCs/>
                <w:color w:val="000000"/>
                <w:sz w:val="27"/>
                <w:szCs w:val="27"/>
                <w:u w:val="single"/>
              </w:rPr>
            </w:pPr>
            <w:r w:rsidRPr="00B544C9">
              <w:rPr>
                <w:b/>
                <w:sz w:val="27"/>
                <w:szCs w:val="27"/>
                <w:u w:val="single"/>
                <w:lang w:val="en-US"/>
              </w:rPr>
              <w:lastRenderedPageBreak/>
              <w:t>IX</w:t>
            </w:r>
            <w:r w:rsidRPr="00B544C9">
              <w:rPr>
                <w:b/>
                <w:sz w:val="27"/>
                <w:szCs w:val="27"/>
                <w:u w:val="single"/>
              </w:rPr>
              <w:t xml:space="preserve">. Домашнее задание </w:t>
            </w:r>
          </w:p>
        </w:tc>
        <w:tc>
          <w:tcPr>
            <w:tcW w:w="2345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Озвучивает  домашнее задание</w:t>
            </w:r>
          </w:p>
        </w:tc>
        <w:tc>
          <w:tcPr>
            <w:tcW w:w="2268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в дневники, задают вопросы.</w:t>
            </w:r>
          </w:p>
        </w:tc>
        <w:tc>
          <w:tcPr>
            <w:tcW w:w="2410" w:type="dxa"/>
          </w:tcPr>
          <w:p w:rsidR="00E74A21" w:rsidRPr="00B544C9" w:rsidRDefault="00E74A21" w:rsidP="00871DE2">
            <w:pPr>
              <w:rPr>
                <w:b/>
                <w:sz w:val="27"/>
                <w:szCs w:val="27"/>
                <w:u w:val="single"/>
              </w:rPr>
            </w:pPr>
            <w:r>
              <w:rPr>
                <w:b/>
                <w:sz w:val="27"/>
                <w:szCs w:val="27"/>
                <w:u w:val="single"/>
              </w:rPr>
              <w:t>:</w:t>
            </w:r>
            <w:r w:rsidRPr="00B544C9">
              <w:rPr>
                <w:b/>
                <w:sz w:val="27"/>
                <w:szCs w:val="27"/>
                <w:u w:val="single"/>
              </w:rPr>
              <w:t xml:space="preserve">п. 43, упр. 242, </w:t>
            </w:r>
            <w:r w:rsidRPr="00B544C9">
              <w:rPr>
                <w:color w:val="000000"/>
                <w:sz w:val="27"/>
                <w:szCs w:val="27"/>
                <w:u w:val="single"/>
              </w:rPr>
              <w:t>написание сказки «Не с существительными» </w:t>
            </w:r>
            <w:r w:rsidRPr="00B544C9">
              <w:rPr>
                <w:i/>
                <w:iCs/>
                <w:color w:val="000000"/>
                <w:sz w:val="27"/>
                <w:szCs w:val="27"/>
                <w:u w:val="single"/>
              </w:rPr>
              <w:t>(по желанию)</w:t>
            </w:r>
          </w:p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E74A21" w:rsidRPr="003B7F9E" w:rsidRDefault="00E74A21" w:rsidP="00871DE2">
            <w:pPr>
              <w:jc w:val="both"/>
              <w:rPr>
                <w:sz w:val="28"/>
                <w:szCs w:val="28"/>
              </w:rPr>
            </w:pPr>
          </w:p>
        </w:tc>
      </w:tr>
    </w:tbl>
    <w:p w:rsidR="00E74A21" w:rsidRPr="00085BE9" w:rsidRDefault="00E74A21" w:rsidP="00E74A21">
      <w:pPr>
        <w:jc w:val="both"/>
      </w:pPr>
    </w:p>
    <w:p w:rsidR="00192EB6" w:rsidRDefault="00192EB6"/>
    <w:sectPr w:rsidR="00192EB6" w:rsidSect="00085B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/>
  <w:rsids>
    <w:rsidRoot w:val="00E74A21"/>
    <w:rsid w:val="00192EB6"/>
    <w:rsid w:val="00E7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urok">
    <w:name w:val="text_urok"/>
    <w:basedOn w:val="a"/>
    <w:link w:val="texturok0"/>
    <w:rsid w:val="00E74A21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/>
      <w:color w:val="000000"/>
      <w:sz w:val="22"/>
      <w:szCs w:val="22"/>
      <w:lang/>
    </w:rPr>
  </w:style>
  <w:style w:type="character" w:customStyle="1" w:styleId="texturok0">
    <w:name w:val="text_urok Знак"/>
    <w:link w:val="texturok"/>
    <w:rsid w:val="00E74A21"/>
    <w:rPr>
      <w:rFonts w:ascii="SchoolBookC" w:eastAsia="Times New Roman" w:hAnsi="SchoolBookC" w:cs="Times New Roman"/>
      <w:color w:val="000000"/>
      <w:lang/>
    </w:rPr>
  </w:style>
  <w:style w:type="paragraph" w:customStyle="1" w:styleId="xod">
    <w:name w:val="xod"/>
    <w:basedOn w:val="a"/>
    <w:rsid w:val="00E74A21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JournalSansC" w:hAnsi="JournalSansC" w:cs="JournalSansC"/>
      <w:color w:val="000000"/>
      <w:sz w:val="22"/>
      <w:szCs w:val="22"/>
    </w:rPr>
  </w:style>
  <w:style w:type="paragraph" w:customStyle="1" w:styleId="Default">
    <w:name w:val="Default"/>
    <w:rsid w:val="00E74A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4A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1254</Words>
  <Characters>7148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2016-04-15T09:37:00Z</dcterms:created>
  <dcterms:modified xsi:type="dcterms:W3CDTF">2016-04-15T09:38:00Z</dcterms:modified>
</cp:coreProperties>
</file>