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6" w:rsidRDefault="004A4E26" w:rsidP="004A4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6A0F" w:rsidRPr="00236A0F">
        <w:rPr>
          <w:rFonts w:ascii="Times New Roman" w:hAnsi="Times New Roman" w:cs="Times New Roman"/>
          <w:b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A0F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</w:p>
    <w:p w:rsidR="004A4E26" w:rsidRDefault="00236A0F" w:rsidP="004A4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КУЛЬТУРНО-ЭСТЕТИЧЕСКОЙ ТОЛЕРАНТНОСТИ </w:t>
      </w:r>
    </w:p>
    <w:p w:rsidR="00236A0F" w:rsidRDefault="004A4E26" w:rsidP="004A4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МЛАДШИХ ШКОЛЬНИКОВ В ПРОЦЕССЕ ИЗУЧЕНИЯ</w:t>
      </w:r>
      <w:r w:rsidR="00236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A0F" w:rsidRDefault="004A4E26" w:rsidP="00236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="00236A0F" w:rsidRPr="00236A0F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36A0F" w:rsidRDefault="00236A0F" w:rsidP="00236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A0F" w:rsidRPr="00236A0F" w:rsidRDefault="00236A0F" w:rsidP="00236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36A0F" w:rsidRPr="00236A0F" w:rsidRDefault="00236A0F" w:rsidP="00236A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A0F">
        <w:rPr>
          <w:rFonts w:ascii="Times New Roman" w:hAnsi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36A0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="003E0A1E">
        <w:rPr>
          <w:rFonts w:ascii="Times New Roman" w:hAnsi="Times New Roman"/>
          <w:sz w:val="28"/>
          <w:szCs w:val="28"/>
        </w:rPr>
        <w:t xml:space="preserve"> </w:t>
      </w:r>
      <w:r w:rsidRPr="00236A0F">
        <w:rPr>
          <w:rFonts w:ascii="Times New Roman" w:hAnsi="Times New Roman"/>
          <w:sz w:val="28"/>
          <w:szCs w:val="28"/>
        </w:rPr>
        <w:t>мира.</w:t>
      </w:r>
    </w:p>
    <w:p w:rsidR="00236A0F" w:rsidRPr="00236A0F" w:rsidRDefault="00236A0F" w:rsidP="00236A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A0F">
        <w:rPr>
          <w:rFonts w:ascii="Times New Roman" w:hAnsi="Times New Roman" w:cs="Times New Roman"/>
          <w:color w:val="000000"/>
          <w:sz w:val="28"/>
          <w:szCs w:val="28"/>
        </w:rPr>
        <w:t>Предмет «иностранный язык» формирует коммуникативную культуру школьника, способствует его общему речевому развитию, расширению кругозора и воспитанию его чувств и эмоций. Без владения иностранным языком как средством межкультурного общения активная жизнь и успешная карьера личности в современных условиях становится невозможной.</w:t>
      </w:r>
    </w:p>
    <w:p w:rsidR="00236A0F" w:rsidRPr="00236A0F" w:rsidRDefault="00236A0F" w:rsidP="00236A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A0F">
        <w:rPr>
          <w:rFonts w:ascii="Times New Roman" w:hAnsi="Times New Roman" w:cs="Times New Roman"/>
          <w:color w:val="000000"/>
          <w:sz w:val="28"/>
          <w:szCs w:val="28"/>
        </w:rPr>
        <w:t>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236A0F" w:rsidRDefault="00236A0F" w:rsidP="00236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A0F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составлена в соответствии с требованиями федерального компонента государственного стандарта общего образования и  примерной  программы среднего (полного) образовани</w:t>
      </w:r>
      <w:r w:rsidR="0041760D">
        <w:rPr>
          <w:rFonts w:ascii="Times New Roman" w:hAnsi="Times New Roman" w:cs="Times New Roman"/>
          <w:sz w:val="28"/>
          <w:szCs w:val="28"/>
        </w:rPr>
        <w:t>я по английскому языку с учётом</w:t>
      </w:r>
      <w:r w:rsidRPr="00236A0F">
        <w:rPr>
          <w:rFonts w:ascii="Times New Roman" w:hAnsi="Times New Roman" w:cs="Times New Roman"/>
          <w:sz w:val="28"/>
          <w:szCs w:val="28"/>
        </w:rPr>
        <w:t xml:space="preserve"> авторской программы, разработанной М.З. </w:t>
      </w:r>
      <w:proofErr w:type="spellStart"/>
      <w:r w:rsidRPr="00236A0F">
        <w:rPr>
          <w:rFonts w:ascii="Times New Roman" w:hAnsi="Times New Roman" w:cs="Times New Roman"/>
          <w:sz w:val="28"/>
          <w:szCs w:val="28"/>
        </w:rPr>
        <w:lastRenderedPageBreak/>
        <w:t>Биболетовой</w:t>
      </w:r>
      <w:proofErr w:type="spellEnd"/>
      <w:r w:rsidRPr="00236A0F">
        <w:rPr>
          <w:rFonts w:ascii="Times New Roman" w:hAnsi="Times New Roman" w:cs="Times New Roman"/>
          <w:sz w:val="28"/>
          <w:szCs w:val="28"/>
        </w:rPr>
        <w:t>, Н</w:t>
      </w:r>
      <w:r w:rsidR="0041760D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41760D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="0041760D">
        <w:rPr>
          <w:rFonts w:ascii="Times New Roman" w:hAnsi="Times New Roman" w:cs="Times New Roman"/>
          <w:sz w:val="28"/>
          <w:szCs w:val="28"/>
        </w:rPr>
        <w:t xml:space="preserve">  для 2 – 4</w:t>
      </w:r>
      <w:r w:rsidRPr="00236A0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1760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(Обнинск:</w:t>
      </w:r>
      <w:proofErr w:type="gramEnd"/>
      <w:r w:rsidR="00417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60D">
        <w:rPr>
          <w:rFonts w:ascii="Times New Roman" w:hAnsi="Times New Roman" w:cs="Times New Roman"/>
          <w:sz w:val="28"/>
          <w:szCs w:val="28"/>
        </w:rPr>
        <w:t>Титул,2013</w:t>
      </w:r>
      <w:r w:rsidRPr="00236A0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36A0F" w:rsidRDefault="00236A0F" w:rsidP="00236A0F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A0F" w:rsidRDefault="00236A0F" w:rsidP="00236A0F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0CD">
        <w:rPr>
          <w:rFonts w:ascii="Times New Roman" w:hAnsi="Times New Roman"/>
          <w:b/>
          <w:bCs/>
          <w:sz w:val="28"/>
          <w:szCs w:val="28"/>
        </w:rPr>
        <w:t>НОРМАТИВНЫЕ ДОКУМЕНТЫ, ОБЕСПЕЧИВАЮЩИЕ РЕАЛИЗАЦИЮ ПРОГРАММЫ.</w:t>
      </w:r>
    </w:p>
    <w:p w:rsidR="00236A0F" w:rsidRDefault="00236A0F" w:rsidP="00236A0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Закон Российской Федерации «Об образовании</w:t>
      </w:r>
      <w:r w:rsidR="00E344A4">
        <w:rPr>
          <w:rFonts w:ascii="Times New Roman" w:hAnsi="Times New Roman"/>
          <w:bCs/>
          <w:sz w:val="28"/>
          <w:szCs w:val="28"/>
        </w:rPr>
        <w:t>»</w:t>
      </w:r>
    </w:p>
    <w:p w:rsidR="00236A0F" w:rsidRDefault="00236A0F" w:rsidP="00236A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34A1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40CD">
        <w:rPr>
          <w:rFonts w:ascii="Times New Roman" w:hAnsi="Times New Roman"/>
          <w:sz w:val="28"/>
          <w:szCs w:val="28"/>
        </w:rPr>
        <w:t xml:space="preserve">Федеральный образовательный стандарт основного общего образования (приказ № 1897 Министерства образования и науки Российской Федерации от 17.12. </w:t>
      </w:r>
      <w:smartTag w:uri="urn:schemas-microsoft-com:office:smarttags" w:element="metricconverter">
        <w:smartTagPr>
          <w:attr w:name="ProductID" w:val="2010 г"/>
        </w:smartTagPr>
        <w:r w:rsidRPr="000340CD">
          <w:rPr>
            <w:rFonts w:ascii="Times New Roman" w:hAnsi="Times New Roman"/>
            <w:sz w:val="28"/>
            <w:szCs w:val="28"/>
          </w:rPr>
          <w:t>2010 г</w:t>
        </w:r>
      </w:smartTag>
      <w:r w:rsidRPr="000340CD">
        <w:rPr>
          <w:rFonts w:ascii="Times New Roman" w:hAnsi="Times New Roman"/>
          <w:sz w:val="28"/>
          <w:szCs w:val="28"/>
        </w:rPr>
        <w:t>.)</w:t>
      </w:r>
    </w:p>
    <w:p w:rsidR="00236A0F" w:rsidRDefault="00236A0F" w:rsidP="00236A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4AD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0CD">
        <w:rPr>
          <w:rFonts w:ascii="Times New Roman" w:hAnsi="Times New Roman"/>
          <w:sz w:val="28"/>
          <w:szCs w:val="28"/>
        </w:rPr>
        <w:t>Обязательный минимум содержания основного общего образования по предмету (Приказ МО от 19.05.98 № 1276)</w:t>
      </w:r>
    </w:p>
    <w:p w:rsidR="00236A0F" w:rsidRDefault="00236A0F" w:rsidP="00236A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4AD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0CD">
        <w:rPr>
          <w:rFonts w:ascii="Times New Roman" w:hAnsi="Times New Roman"/>
          <w:sz w:val="28"/>
          <w:szCs w:val="28"/>
        </w:rPr>
        <w:t>Региональный компонент стандарта общего образования</w:t>
      </w:r>
    </w:p>
    <w:p w:rsidR="00236A0F" w:rsidRDefault="00236A0F" w:rsidP="00236A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4AD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Программа курса английский языка для 2-4 </w:t>
      </w:r>
      <w:r w:rsidRPr="000340CD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Pr="00034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340CD">
        <w:rPr>
          <w:rFonts w:ascii="Times New Roman" w:hAnsi="Times New Roman"/>
          <w:sz w:val="28"/>
          <w:szCs w:val="28"/>
        </w:rPr>
        <w:t xml:space="preserve">Английский с удовольствием» М.З. </w:t>
      </w:r>
      <w:proofErr w:type="spellStart"/>
      <w:r w:rsidRPr="000340CD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Pr="000340CD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Pr="000340CD">
        <w:rPr>
          <w:rFonts w:ascii="Times New Roman" w:hAnsi="Times New Roman"/>
          <w:sz w:val="28"/>
          <w:szCs w:val="28"/>
        </w:rPr>
        <w:t>Трубаневой</w:t>
      </w:r>
      <w:proofErr w:type="spellEnd"/>
    </w:p>
    <w:p w:rsidR="00236A0F" w:rsidRDefault="00236A0F" w:rsidP="00236A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94AD5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0CD">
        <w:rPr>
          <w:rFonts w:ascii="Times New Roman" w:hAnsi="Times New Roman"/>
          <w:sz w:val="28"/>
          <w:szCs w:val="28"/>
        </w:rPr>
        <w:t xml:space="preserve">Учебный план  МАОУ </w:t>
      </w:r>
      <w:r>
        <w:rPr>
          <w:rFonts w:ascii="Times New Roman" w:hAnsi="Times New Roman"/>
          <w:sz w:val="28"/>
          <w:szCs w:val="28"/>
        </w:rPr>
        <w:t>«Средняя школа</w:t>
      </w:r>
      <w:r w:rsidRPr="000340CD">
        <w:rPr>
          <w:rFonts w:ascii="Times New Roman" w:hAnsi="Times New Roman"/>
          <w:sz w:val="28"/>
          <w:szCs w:val="28"/>
        </w:rPr>
        <w:t xml:space="preserve"> №21</w:t>
      </w:r>
      <w:r>
        <w:rPr>
          <w:rFonts w:ascii="Times New Roman" w:hAnsi="Times New Roman"/>
          <w:sz w:val="28"/>
          <w:szCs w:val="28"/>
        </w:rPr>
        <w:t>»</w:t>
      </w:r>
    </w:p>
    <w:p w:rsidR="00236A0F" w:rsidRDefault="00236A0F" w:rsidP="00236A0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36A0F" w:rsidRPr="00236A0F" w:rsidRDefault="00236A0F" w:rsidP="00236A0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A0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236A0F" w:rsidRPr="00236A0F" w:rsidRDefault="00236A0F" w:rsidP="00A519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0F">
        <w:rPr>
          <w:rFonts w:ascii="Times New Roman" w:hAnsi="Times New Roman" w:cs="Times New Roman"/>
          <w:sz w:val="28"/>
          <w:szCs w:val="28"/>
        </w:rPr>
        <w:t xml:space="preserve">Учащиеся младшего школьного возраста характеризуются </w:t>
      </w:r>
      <w:r w:rsidRPr="00236A0F">
        <w:rPr>
          <w:rFonts w:ascii="Times New Roman" w:hAnsi="Times New Roman" w:cs="Times New Roman"/>
          <w:spacing w:val="-2"/>
          <w:sz w:val="28"/>
          <w:szCs w:val="28"/>
        </w:rPr>
        <w:t xml:space="preserve">большой восприимчивостью к изучению языков, </w:t>
      </w:r>
      <w:r w:rsidRPr="00236A0F">
        <w:rPr>
          <w:rFonts w:ascii="Times New Roman" w:hAnsi="Times New Roman" w:cs="Times New Roman"/>
          <w:sz w:val="28"/>
          <w:szCs w:val="28"/>
        </w:rPr>
        <w:t xml:space="preserve">что позволяет им овладевать основами общения </w:t>
      </w:r>
      <w:r w:rsidRPr="00236A0F">
        <w:rPr>
          <w:rFonts w:ascii="Times New Roman" w:hAnsi="Times New Roman" w:cs="Times New Roman"/>
          <w:spacing w:val="-1"/>
          <w:sz w:val="28"/>
          <w:szCs w:val="28"/>
        </w:rPr>
        <w:t xml:space="preserve">на новом для них языке с меньшими затратами </w:t>
      </w:r>
      <w:r w:rsidRPr="00236A0F">
        <w:rPr>
          <w:rFonts w:ascii="Times New Roman" w:hAnsi="Times New Roman" w:cs="Times New Roman"/>
          <w:sz w:val="28"/>
          <w:szCs w:val="28"/>
        </w:rPr>
        <w:t>времени и усилий по сравнению с учащимися других возрастных групп.</w:t>
      </w:r>
    </w:p>
    <w:p w:rsidR="00236A0F" w:rsidRPr="00236A0F" w:rsidRDefault="00236A0F" w:rsidP="00A519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0F">
        <w:rPr>
          <w:rFonts w:ascii="Times New Roman" w:hAnsi="Times New Roman" w:cs="Times New Roman"/>
          <w:sz w:val="28"/>
          <w:szCs w:val="28"/>
        </w:rPr>
        <w:t>В свою очередь изучение английского языка способствует развитию речевых способностей младших школьников, что положительно ска</w:t>
      </w:r>
      <w:r w:rsidRPr="00236A0F">
        <w:rPr>
          <w:rFonts w:ascii="Times New Roman" w:hAnsi="Times New Roman" w:cs="Times New Roman"/>
          <w:sz w:val="28"/>
          <w:szCs w:val="28"/>
        </w:rPr>
        <w:softHyphen/>
      </w:r>
      <w:r w:rsidRPr="00236A0F">
        <w:rPr>
          <w:rFonts w:ascii="Times New Roman" w:hAnsi="Times New Roman" w:cs="Times New Roman"/>
          <w:spacing w:val="-1"/>
          <w:sz w:val="28"/>
          <w:szCs w:val="28"/>
        </w:rPr>
        <w:t xml:space="preserve">зывается на развитии речи учащихся на родном </w:t>
      </w:r>
      <w:r w:rsidRPr="00236A0F">
        <w:rPr>
          <w:rFonts w:ascii="Times New Roman" w:hAnsi="Times New Roman" w:cs="Times New Roman"/>
          <w:sz w:val="28"/>
          <w:szCs w:val="28"/>
        </w:rPr>
        <w:t xml:space="preserve">языке, в частности, </w:t>
      </w:r>
      <w:proofErr w:type="gramStart"/>
      <w:r w:rsidRPr="00236A0F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236A0F">
        <w:rPr>
          <w:rFonts w:ascii="Times New Roman" w:hAnsi="Times New Roman" w:cs="Times New Roman"/>
          <w:sz w:val="28"/>
          <w:szCs w:val="28"/>
        </w:rPr>
        <w:t xml:space="preserve"> слушать партнера, взаимодействовать с ним вербальными сред</w:t>
      </w:r>
      <w:r w:rsidRPr="00236A0F">
        <w:rPr>
          <w:rFonts w:ascii="Times New Roman" w:hAnsi="Times New Roman" w:cs="Times New Roman"/>
          <w:sz w:val="28"/>
          <w:szCs w:val="28"/>
        </w:rPr>
        <w:softHyphen/>
        <w:t>ствами, различать интонацию речевого партнера и моделиро</w:t>
      </w:r>
      <w:r w:rsidR="00E344A4">
        <w:rPr>
          <w:rFonts w:ascii="Times New Roman" w:hAnsi="Times New Roman" w:cs="Times New Roman"/>
          <w:sz w:val="28"/>
          <w:szCs w:val="28"/>
        </w:rPr>
        <w:t>вать собственную интонацию в за</w:t>
      </w:r>
      <w:r w:rsidRPr="00236A0F">
        <w:rPr>
          <w:rFonts w:ascii="Times New Roman" w:hAnsi="Times New Roman" w:cs="Times New Roman"/>
          <w:sz w:val="28"/>
          <w:szCs w:val="28"/>
        </w:rPr>
        <w:t>висимости от цели высказывания (утверждение, вопрос, отрицание), планировать элементарное монологическое высказывание. Помимо этого изучение английского языка позволяет расши</w:t>
      </w:r>
      <w:r w:rsidRPr="00236A0F">
        <w:rPr>
          <w:rFonts w:ascii="Times New Roman" w:hAnsi="Times New Roman" w:cs="Times New Roman"/>
          <w:sz w:val="28"/>
          <w:szCs w:val="28"/>
        </w:rPr>
        <w:softHyphen/>
        <w:t xml:space="preserve">рить словарный запас младшего </w:t>
      </w:r>
      <w:r w:rsidRPr="00236A0F">
        <w:rPr>
          <w:rFonts w:ascii="Times New Roman" w:hAnsi="Times New Roman" w:cs="Times New Roman"/>
          <w:sz w:val="28"/>
          <w:szCs w:val="28"/>
        </w:rPr>
        <w:lastRenderedPageBreak/>
        <w:t>школьника на родном языке за счет так</w:t>
      </w:r>
      <w:r w:rsidRPr="00236A0F">
        <w:rPr>
          <w:sz w:val="28"/>
          <w:szCs w:val="28"/>
        </w:rPr>
        <w:t xml:space="preserve"> </w:t>
      </w:r>
      <w:r w:rsidRPr="00236A0F">
        <w:rPr>
          <w:rFonts w:ascii="Times New Roman" w:hAnsi="Times New Roman" w:cs="Times New Roman"/>
          <w:sz w:val="28"/>
          <w:szCs w:val="28"/>
        </w:rPr>
        <w:t>называемых интерна</w:t>
      </w:r>
      <w:r w:rsidRPr="00236A0F">
        <w:rPr>
          <w:rFonts w:ascii="Times New Roman" w:hAnsi="Times New Roman" w:cs="Times New Roman"/>
          <w:sz w:val="28"/>
          <w:szCs w:val="28"/>
        </w:rPr>
        <w:softHyphen/>
        <w:t>циональных слов и т. д.</w:t>
      </w:r>
    </w:p>
    <w:p w:rsidR="00236A0F" w:rsidRPr="00236A0F" w:rsidRDefault="00236A0F" w:rsidP="00A519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6A0F">
        <w:rPr>
          <w:rFonts w:ascii="Times New Roman" w:hAnsi="Times New Roman" w:cs="Times New Roman"/>
          <w:spacing w:val="-1"/>
          <w:sz w:val="28"/>
          <w:szCs w:val="28"/>
        </w:rPr>
        <w:t>Одним из приоритетов начального образова</w:t>
      </w:r>
      <w:r w:rsidRPr="00236A0F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ния признается развитие личностных качеств и </w:t>
      </w:r>
      <w:r w:rsidRPr="00236A0F">
        <w:rPr>
          <w:rFonts w:ascii="Times New Roman" w:hAnsi="Times New Roman" w:cs="Times New Roman"/>
          <w:sz w:val="28"/>
          <w:szCs w:val="28"/>
        </w:rPr>
        <w:t>способностей ребенка в процессе приобретения им опыта разнообразной деятельности: учебно-</w:t>
      </w:r>
      <w:r w:rsidRPr="00236A0F">
        <w:rPr>
          <w:rFonts w:ascii="Times New Roman" w:hAnsi="Times New Roman" w:cs="Times New Roman"/>
          <w:spacing w:val="-3"/>
          <w:sz w:val="28"/>
          <w:szCs w:val="28"/>
        </w:rPr>
        <w:t>познавательной, практической, социальной. Дан</w:t>
      </w:r>
      <w:r w:rsidRPr="00236A0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36A0F">
        <w:rPr>
          <w:rFonts w:ascii="Times New Roman" w:hAnsi="Times New Roman" w:cs="Times New Roman"/>
          <w:spacing w:val="-2"/>
          <w:sz w:val="28"/>
          <w:szCs w:val="28"/>
        </w:rPr>
        <w:t xml:space="preserve">ный подход реализуется при </w:t>
      </w:r>
      <w:proofErr w:type="gramStart"/>
      <w:r w:rsidRPr="00236A0F">
        <w:rPr>
          <w:rFonts w:ascii="Times New Roman" w:hAnsi="Times New Roman" w:cs="Times New Roman"/>
          <w:spacing w:val="-2"/>
          <w:sz w:val="28"/>
          <w:szCs w:val="28"/>
        </w:rPr>
        <w:t>обучении по курсу</w:t>
      </w:r>
      <w:proofErr w:type="gramEnd"/>
      <w:r w:rsidRPr="00236A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6A0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36A0F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236A0F">
        <w:rPr>
          <w:rFonts w:ascii="Times New Roman" w:hAnsi="Times New Roman" w:cs="Times New Roman"/>
          <w:sz w:val="28"/>
          <w:szCs w:val="28"/>
        </w:rPr>
        <w:t xml:space="preserve">". Наряду с коммуникативными </w:t>
      </w:r>
      <w:r w:rsidRPr="00236A0F">
        <w:rPr>
          <w:rFonts w:ascii="Times New Roman" w:hAnsi="Times New Roman" w:cs="Times New Roman"/>
          <w:spacing w:val="-2"/>
          <w:sz w:val="28"/>
          <w:szCs w:val="28"/>
        </w:rPr>
        <w:t xml:space="preserve">заданиями, которые обеспечивают приобретение </w:t>
      </w:r>
      <w:r w:rsidRPr="00236A0F">
        <w:rPr>
          <w:rFonts w:ascii="Times New Roman" w:hAnsi="Times New Roman" w:cs="Times New Roman"/>
          <w:spacing w:val="-3"/>
          <w:sz w:val="28"/>
          <w:szCs w:val="28"/>
        </w:rPr>
        <w:t>учащимися опыта практического применения ан</w:t>
      </w:r>
      <w:r w:rsidRPr="00236A0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36A0F">
        <w:rPr>
          <w:rFonts w:ascii="Times New Roman" w:hAnsi="Times New Roman" w:cs="Times New Roman"/>
          <w:spacing w:val="-2"/>
          <w:sz w:val="28"/>
          <w:szCs w:val="28"/>
        </w:rPr>
        <w:t xml:space="preserve">глийского языка в различном социально-ролевом </w:t>
      </w:r>
      <w:r w:rsidRPr="00236A0F">
        <w:rPr>
          <w:rFonts w:ascii="Times New Roman" w:hAnsi="Times New Roman" w:cs="Times New Roman"/>
          <w:spacing w:val="-3"/>
          <w:sz w:val="28"/>
          <w:szCs w:val="28"/>
        </w:rPr>
        <w:t>и ситуативном контексте, курс насыщен задания</w:t>
      </w:r>
      <w:r w:rsidRPr="00236A0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36A0F">
        <w:rPr>
          <w:rFonts w:ascii="Times New Roman" w:hAnsi="Times New Roman" w:cs="Times New Roman"/>
          <w:spacing w:val="-1"/>
          <w:sz w:val="28"/>
          <w:szCs w:val="28"/>
        </w:rPr>
        <w:t xml:space="preserve">ми учебно-познавательного характера. </w:t>
      </w:r>
      <w:proofErr w:type="spellStart"/>
      <w:r w:rsidRPr="00236A0F">
        <w:rPr>
          <w:rFonts w:ascii="Times New Roman" w:hAnsi="Times New Roman" w:cs="Times New Roman"/>
          <w:spacing w:val="-1"/>
          <w:sz w:val="28"/>
          <w:szCs w:val="28"/>
        </w:rPr>
        <w:t>Деятель</w:t>
      </w:r>
      <w:r w:rsidR="00E344A4">
        <w:rPr>
          <w:rFonts w:ascii="Times New Roman" w:hAnsi="Times New Roman" w:cs="Times New Roman"/>
          <w:spacing w:val="-2"/>
          <w:sz w:val="28"/>
          <w:szCs w:val="28"/>
        </w:rPr>
        <w:t>ностный</w:t>
      </w:r>
      <w:proofErr w:type="spellEnd"/>
      <w:r w:rsidR="00E344A4">
        <w:rPr>
          <w:rFonts w:ascii="Times New Roman" w:hAnsi="Times New Roman" w:cs="Times New Roman"/>
          <w:spacing w:val="-2"/>
          <w:sz w:val="28"/>
          <w:szCs w:val="28"/>
        </w:rPr>
        <w:t xml:space="preserve"> характер предмета «иностранный язык»</w:t>
      </w:r>
      <w:r w:rsidRPr="00236A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6A0F">
        <w:rPr>
          <w:rFonts w:ascii="Times New Roman" w:hAnsi="Times New Roman" w:cs="Times New Roman"/>
          <w:spacing w:val="-1"/>
          <w:sz w:val="28"/>
          <w:szCs w:val="28"/>
        </w:rPr>
        <w:t>позволяет сочетать речевую деятельность на ан</w:t>
      </w:r>
      <w:r w:rsidRPr="00236A0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36A0F">
        <w:rPr>
          <w:rFonts w:ascii="Times New Roman" w:hAnsi="Times New Roman" w:cs="Times New Roman"/>
          <w:sz w:val="28"/>
          <w:szCs w:val="28"/>
        </w:rPr>
        <w:t>глийском языке с другими видами деятельнос</w:t>
      </w:r>
      <w:r w:rsidRPr="00236A0F">
        <w:rPr>
          <w:rFonts w:ascii="Times New Roman" w:hAnsi="Times New Roman" w:cs="Times New Roman"/>
          <w:sz w:val="28"/>
          <w:szCs w:val="28"/>
        </w:rPr>
        <w:softHyphen/>
        <w:t xml:space="preserve">ти (игровой, познавательной, художественной и </w:t>
      </w:r>
      <w:r w:rsidRPr="00236A0F">
        <w:rPr>
          <w:rFonts w:ascii="Times New Roman" w:hAnsi="Times New Roman" w:cs="Times New Roman"/>
          <w:spacing w:val="-4"/>
          <w:sz w:val="28"/>
          <w:szCs w:val="28"/>
        </w:rPr>
        <w:t>т. п.), осуществляя разнообразные связи с предме</w:t>
      </w:r>
      <w:r w:rsidRPr="00236A0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36A0F">
        <w:rPr>
          <w:rFonts w:ascii="Times New Roman" w:hAnsi="Times New Roman" w:cs="Times New Roman"/>
          <w:spacing w:val="-2"/>
          <w:sz w:val="28"/>
          <w:szCs w:val="28"/>
        </w:rPr>
        <w:t>тами, изучаемыми в начальной школе, и форми</w:t>
      </w:r>
      <w:r w:rsidRPr="00236A0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36A0F">
        <w:rPr>
          <w:rFonts w:ascii="Times New Roman" w:hAnsi="Times New Roman" w:cs="Times New Roman"/>
          <w:spacing w:val="-1"/>
          <w:sz w:val="28"/>
          <w:szCs w:val="28"/>
        </w:rPr>
        <w:t xml:space="preserve">ровать </w:t>
      </w:r>
      <w:proofErr w:type="spellStart"/>
      <w:r w:rsidRPr="00236A0F">
        <w:rPr>
          <w:rFonts w:ascii="Times New Roman" w:hAnsi="Times New Roman" w:cs="Times New Roman"/>
          <w:spacing w:val="-1"/>
          <w:sz w:val="28"/>
          <w:szCs w:val="28"/>
        </w:rPr>
        <w:t>общеуче</w:t>
      </w:r>
      <w:r w:rsidR="00E344A4">
        <w:rPr>
          <w:rFonts w:ascii="Times New Roman" w:hAnsi="Times New Roman" w:cs="Times New Roman"/>
          <w:spacing w:val="-1"/>
          <w:sz w:val="28"/>
          <w:szCs w:val="28"/>
        </w:rPr>
        <w:t>бные</w:t>
      </w:r>
      <w:proofErr w:type="spellEnd"/>
      <w:r w:rsidR="00E344A4">
        <w:rPr>
          <w:rFonts w:ascii="Times New Roman" w:hAnsi="Times New Roman" w:cs="Times New Roman"/>
          <w:spacing w:val="-1"/>
          <w:sz w:val="28"/>
          <w:szCs w:val="28"/>
        </w:rPr>
        <w:t xml:space="preserve"> умения и навыки</w:t>
      </w:r>
      <w:r w:rsidRPr="00236A0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36A0F" w:rsidRDefault="00236A0F" w:rsidP="00A519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6A0F">
        <w:rPr>
          <w:rFonts w:ascii="Times New Roman" w:hAnsi="Times New Roman" w:cs="Times New Roman"/>
          <w:color w:val="000000"/>
          <w:sz w:val="28"/>
          <w:szCs w:val="28"/>
        </w:rPr>
        <w:t>В нашей работе мы ставим перед собой цель не просто познакомить младших школьников с некоторыми произведениями литературного искусства страны изучаемого языка, но привлечь все доступные для восприятия младшими школьниками виды искусства (зарубежные и российские образцы) с тем, чтобы на этой основе формировать культурно-эстетическую толерантность учащихся как</w:t>
      </w:r>
      <w:r w:rsidR="004A4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A0F">
        <w:rPr>
          <w:rFonts w:ascii="Times New Roman" w:hAnsi="Times New Roman" w:cs="Times New Roman"/>
          <w:color w:val="000000"/>
          <w:sz w:val="28"/>
          <w:szCs w:val="28"/>
        </w:rPr>
        <w:t>ценностную ориентацию личности, высший уровень диспозиции, которая относится к восприятию, поведению и его мотивации</w:t>
      </w:r>
      <w:proofErr w:type="gramEnd"/>
      <w:r w:rsidRPr="00236A0F">
        <w:rPr>
          <w:rFonts w:ascii="Times New Roman" w:hAnsi="Times New Roman" w:cs="Times New Roman"/>
          <w:color w:val="000000"/>
          <w:sz w:val="28"/>
          <w:szCs w:val="28"/>
        </w:rPr>
        <w:t>, эмоциям и их выражению, оценкам культурно-эстетического плана, вкусовым предпочтениям, уровню готовности к диалогу, суждениям, высказываниям, действиям с объектами или субъектами.</w:t>
      </w:r>
    </w:p>
    <w:p w:rsidR="00A5199A" w:rsidRDefault="00A5199A" w:rsidP="00A519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199A" w:rsidRPr="00A5199A" w:rsidRDefault="00A5199A" w:rsidP="00A519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КУРСА</w:t>
      </w:r>
    </w:p>
    <w:p w:rsidR="00A5199A" w:rsidRPr="00A5199A" w:rsidRDefault="00A5199A" w:rsidP="00A5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Целью</w:t>
      </w:r>
      <w:r w:rsidRPr="00A5199A">
        <w:rPr>
          <w:rFonts w:ascii="Times New Roman" w:hAnsi="Times New Roman" w:cs="Times New Roman"/>
          <w:sz w:val="28"/>
          <w:szCs w:val="28"/>
        </w:rPr>
        <w:t xml:space="preserve"> нашей работы по формированию культурно-эстетической толерантности в начальной школе является развитие у учащихся понимания культурного многообразия окружающего мира, интереса к проявлениям иных </w:t>
      </w:r>
      <w:r w:rsidRPr="00A5199A">
        <w:rPr>
          <w:rFonts w:ascii="Times New Roman" w:hAnsi="Times New Roman" w:cs="Times New Roman"/>
          <w:sz w:val="28"/>
          <w:szCs w:val="28"/>
        </w:rPr>
        <w:lastRenderedPageBreak/>
        <w:t>культур, положительного отношения к языку, культуре и искусству других народов.</w:t>
      </w:r>
    </w:p>
    <w:p w:rsidR="00A5199A" w:rsidRPr="00A5199A" w:rsidRDefault="00A5199A" w:rsidP="00A51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199A" w:rsidRPr="00A5199A" w:rsidRDefault="00A5199A" w:rsidP="00A5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1.</w:t>
      </w:r>
      <w:r w:rsidRPr="00A5199A">
        <w:rPr>
          <w:rFonts w:ascii="Times New Roman" w:hAnsi="Times New Roman" w:cs="Times New Roman"/>
          <w:sz w:val="28"/>
          <w:szCs w:val="28"/>
        </w:rPr>
        <w:t xml:space="preserve"> Знакомить учащихся с языком, произведениями искусства, проявлениями культурной жизни англичан, а также национальностей, представители которых обучаются в классе. </w:t>
      </w:r>
    </w:p>
    <w:p w:rsidR="00A5199A" w:rsidRPr="00A5199A" w:rsidRDefault="00A5199A" w:rsidP="00A5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2.</w:t>
      </w:r>
      <w:r w:rsidRPr="00A5199A">
        <w:rPr>
          <w:rFonts w:ascii="Times New Roman" w:hAnsi="Times New Roman" w:cs="Times New Roman"/>
          <w:sz w:val="28"/>
          <w:szCs w:val="28"/>
        </w:rPr>
        <w:t xml:space="preserve"> Сравнивать произведения искусства своего и других народов. Находить общее.</w:t>
      </w:r>
    </w:p>
    <w:p w:rsidR="00A5199A" w:rsidRPr="00A5199A" w:rsidRDefault="00A5199A" w:rsidP="00A5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3.</w:t>
      </w:r>
      <w:r w:rsidRPr="00A5199A">
        <w:rPr>
          <w:rFonts w:ascii="Times New Roman" w:hAnsi="Times New Roman" w:cs="Times New Roman"/>
          <w:sz w:val="28"/>
          <w:szCs w:val="28"/>
        </w:rPr>
        <w:t xml:space="preserve"> Расширять лексический минимум, которым необходимо овладеть учащимся на уроках английского языка.</w:t>
      </w:r>
    </w:p>
    <w:p w:rsidR="00A5199A" w:rsidRDefault="00A5199A" w:rsidP="00A519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4.</w:t>
      </w:r>
      <w:r w:rsidRPr="00A5199A">
        <w:rPr>
          <w:rFonts w:ascii="Times New Roman" w:hAnsi="Times New Roman" w:cs="Times New Roman"/>
          <w:sz w:val="28"/>
          <w:szCs w:val="28"/>
        </w:rPr>
        <w:t xml:space="preserve"> Вовлекать младших школьников в эстетическую деятельность на английском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99A" w:rsidRDefault="00A5199A" w:rsidP="00A519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9A" w:rsidRPr="00A5199A" w:rsidRDefault="00A5199A" w:rsidP="00A519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ПЕДАГОГИЧЕСКИЕ ПРИНЦИПЫ</w:t>
      </w:r>
    </w:p>
    <w:p w:rsidR="00A5199A" w:rsidRPr="00A5199A" w:rsidRDefault="00A5199A" w:rsidP="00A5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1.</w:t>
      </w:r>
      <w:r w:rsidRPr="00A5199A">
        <w:rPr>
          <w:rFonts w:ascii="Times New Roman" w:hAnsi="Times New Roman" w:cs="Times New Roman"/>
          <w:sz w:val="28"/>
          <w:szCs w:val="28"/>
        </w:rPr>
        <w:t>Гуманизации (признание личности ребёнка высшей ценностью воспитания). Принцип гуманистической направленности педагогического процесса требует подчинения обучения и воспитания задачам формирования и развития всесторонне развитой личности.</w:t>
      </w:r>
    </w:p>
    <w:p w:rsidR="00A5199A" w:rsidRPr="00A5199A" w:rsidRDefault="00A5199A" w:rsidP="00A5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2.</w:t>
      </w:r>
      <w:r w:rsidRPr="00A5199A">
        <w:rPr>
          <w:rFonts w:ascii="Times New Roman" w:hAnsi="Times New Roman" w:cs="Times New Roman"/>
          <w:sz w:val="28"/>
          <w:szCs w:val="28"/>
        </w:rPr>
        <w:t xml:space="preserve">Культуросообразности. Этот принцип означает, что воспитание основывается на общечеловеческих ценностях, строится в соответствии с ценностями и нормами национальной культуры и региональными традициями, не противоречащими общечеловеческим ценностям. </w:t>
      </w:r>
    </w:p>
    <w:p w:rsidR="00A5199A" w:rsidRDefault="00A5199A" w:rsidP="00A519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A">
        <w:rPr>
          <w:rFonts w:ascii="Times New Roman" w:hAnsi="Times New Roman" w:cs="Times New Roman"/>
          <w:b/>
          <w:sz w:val="28"/>
          <w:szCs w:val="28"/>
        </w:rPr>
        <w:t>3.</w:t>
      </w:r>
      <w:r w:rsidRPr="00A5199A">
        <w:rPr>
          <w:rFonts w:ascii="Times New Roman" w:hAnsi="Times New Roman" w:cs="Times New Roman"/>
          <w:sz w:val="28"/>
          <w:szCs w:val="28"/>
        </w:rPr>
        <w:t>Эстетизации обучения и воспитания (формирование у воспитанников эстетического отношения к действительности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9A">
        <w:rPr>
          <w:rFonts w:ascii="Times New Roman" w:hAnsi="Times New Roman" w:cs="Times New Roman"/>
          <w:sz w:val="28"/>
          <w:szCs w:val="28"/>
        </w:rPr>
        <w:t>развить у них высокий художественно-эстетический вкус, дать им возможность познать подлинную красоту общественных эстетических идеалов).</w:t>
      </w:r>
    </w:p>
    <w:p w:rsidR="00AB251E" w:rsidRDefault="00AB251E" w:rsidP="00AB25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B251E" w:rsidRDefault="00AB251E" w:rsidP="00AB25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B251E" w:rsidRDefault="00AB251E" w:rsidP="00AB25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B251E" w:rsidRPr="00AB251E" w:rsidRDefault="00AB251E" w:rsidP="00AB25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B251E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Учебно-тематический план</w:t>
      </w:r>
    </w:p>
    <w:tbl>
      <w:tblPr>
        <w:tblStyle w:val="a4"/>
        <w:tblW w:w="0" w:type="auto"/>
        <w:tblLayout w:type="fixed"/>
        <w:tblLook w:val="04A0"/>
      </w:tblPr>
      <w:tblGrid>
        <w:gridCol w:w="779"/>
        <w:gridCol w:w="6666"/>
        <w:gridCol w:w="2013"/>
      </w:tblGrid>
      <w:tr w:rsidR="00AB251E" w:rsidRPr="00AB251E" w:rsidTr="00201249">
        <w:trPr>
          <w:trHeight w:val="818"/>
        </w:trPr>
        <w:tc>
          <w:tcPr>
            <w:tcW w:w="779" w:type="dxa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B25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Разделы и темы курса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251E" w:rsidRPr="00AB251E" w:rsidTr="00201249">
        <w:trPr>
          <w:trHeight w:val="416"/>
        </w:trPr>
        <w:tc>
          <w:tcPr>
            <w:tcW w:w="9458" w:type="dxa"/>
            <w:gridSpan w:val="3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 (первый год обучения)</w:t>
            </w:r>
          </w:p>
        </w:tc>
      </w:tr>
      <w:tr w:rsidR="00AB251E" w:rsidRPr="00AB251E" w:rsidTr="00201249">
        <w:trPr>
          <w:trHeight w:val="401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Здравствуйте, это я.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B251E" w:rsidRPr="00AB251E" w:rsidTr="00201249">
        <w:trPr>
          <w:trHeight w:val="143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  Приветствуем друг друга на разных языках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143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 Народы, населяющие Ульяновскую область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143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Меняемся «национальностями»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143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 Встречаем гостей из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143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Конкурс на лучшего артиста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143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 Рисуем свою визитную карточку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143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 Представляем своего питомца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143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 Рисуем осень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143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1.9. Праздник «Музыка и цвета осени»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моих увлечений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B251E" w:rsidRPr="00AB251E" w:rsidTr="00201249">
        <w:trPr>
          <w:trHeight w:val="401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 Конкурс фотографий «Моя семья»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 Рисуем животных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 Знакомимся с семьями из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 Знакомимся с историей некоторых спортивных игр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 Разговариваем о спорте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 Конкурс рисунков новогодних игрушек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2.7. Знакомимся с некоторыми традициями празднования Рождества и Нового года 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Место, где мы живем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 Рисуем любимого сказочного героя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Какое настроение у музыки?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3.3.Место, где мы живем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3.4. Говорим о своем доме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3.5. Изготавливаем </w:t>
            </w:r>
            <w:proofErr w:type="spellStart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валентинки</w:t>
            </w:r>
            <w:proofErr w:type="spellEnd"/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3.6. Описываем картины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3.7. Конкурс рисунков «Мой дом»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3.8. Праздники, посвященные проводам зимы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3.9. Театрализованная постановка сказки «Теремок» на английском языке</w:t>
            </w:r>
          </w:p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Международный детский лагерь</w:t>
            </w:r>
          </w:p>
        </w:tc>
        <w:tc>
          <w:tcPr>
            <w:tcW w:w="2013" w:type="dxa"/>
          </w:tcPr>
          <w:p w:rsidR="00AB251E" w:rsidRPr="00201249" w:rsidRDefault="008C47D0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Сочиняем первоапрельские шутки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 Весна в искусстве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4.3. Рассказываем о себе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4.4. Рассказываем о своем лучшем друге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4.5. Ролевая игра «Международный детский лагерь»</w:t>
            </w:r>
          </w:p>
        </w:tc>
        <w:tc>
          <w:tcPr>
            <w:tcW w:w="2013" w:type="dxa"/>
          </w:tcPr>
          <w:p w:rsidR="00AB251E" w:rsidRPr="00201249" w:rsidRDefault="008C47D0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4.6. Концерт в международном лагере</w:t>
            </w:r>
          </w:p>
        </w:tc>
        <w:tc>
          <w:tcPr>
            <w:tcW w:w="2013" w:type="dxa"/>
          </w:tcPr>
          <w:p w:rsidR="00AB251E" w:rsidRPr="00201249" w:rsidRDefault="008C47D0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251E" w:rsidRPr="00AB251E" w:rsidTr="00201249">
        <w:trPr>
          <w:trHeight w:val="416"/>
        </w:trPr>
        <w:tc>
          <w:tcPr>
            <w:tcW w:w="9458" w:type="dxa"/>
            <w:gridSpan w:val="3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 (второй год обучения)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еда России и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5.1. Вспоминаем, как рассказать о себе и о своем друге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5.2. Рисуем свое любимое блюдо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5.3. Встречаем гостей дома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5.4. Национальные блюда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5.5. Национальные блюда народов Ульяновской области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5.6. Навещаем друга 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5.7. Завтрак, обед и ужин в России и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5.8. Продуктовые магазины в России и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5.9. Конкурс на лучший рецепт национального блюда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6.1. Как проходит утро </w:t>
            </w:r>
            <w:proofErr w:type="spellStart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Элис</w:t>
            </w:r>
            <w:proofErr w:type="spellEnd"/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6.2. Распорядок дня </w:t>
            </w:r>
            <w:proofErr w:type="spellStart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Элис</w:t>
            </w:r>
            <w:proofErr w:type="spellEnd"/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6.3. Любимая еда </w:t>
            </w:r>
            <w:proofErr w:type="spellStart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Элис</w:t>
            </w:r>
            <w:proofErr w:type="spellEnd"/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6.4. Любимые занятия </w:t>
            </w:r>
            <w:proofErr w:type="spellStart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Элис</w:t>
            </w:r>
            <w:proofErr w:type="spellEnd"/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6.5. Школьный день с </w:t>
            </w:r>
            <w:proofErr w:type="spellStart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Элис</w:t>
            </w:r>
            <w:proofErr w:type="spellEnd"/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6.6. Подготовка к празднованию Рождества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6.7. Рождество с семьей </w:t>
            </w:r>
            <w:proofErr w:type="spellStart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Элис</w:t>
            </w:r>
            <w:proofErr w:type="spellEnd"/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Выбираем друга по переписке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Мое хобби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7.2. Времена года в России и 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7.3. Времена года в творчестве художников, музыкантов, поэтов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7.4. День рождения </w:t>
            </w:r>
            <w:proofErr w:type="spellStart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Элис</w:t>
            </w:r>
            <w:proofErr w:type="spellEnd"/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7.5. Праздник «День Святого Валентина»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7.6. Почта в России и 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7.7. Подписываем конверты на английском языке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7.8. Читаем письма британских школьников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7.9. Как правильно писать письма на английском языке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7.10. Пишем письма друзьям из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моих фантазий</w:t>
            </w:r>
          </w:p>
        </w:tc>
        <w:tc>
          <w:tcPr>
            <w:tcW w:w="2013" w:type="dxa"/>
          </w:tcPr>
          <w:p w:rsidR="00AB251E" w:rsidRPr="00201249" w:rsidRDefault="004C4995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8.1. Моя любимая игрушка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8.2.Игрушки из Великобритании и США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8.3. Время для чтения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8.4. Моя любимая книга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8.5. Читаем и слушаем английские сказки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8.6. Читаем и смотрим английские сказки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8.7. П</w:t>
            </w:r>
            <w:r w:rsidR="004C49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одготовка и п</w:t>
            </w: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разднование Сабантуя</w:t>
            </w:r>
          </w:p>
        </w:tc>
        <w:tc>
          <w:tcPr>
            <w:tcW w:w="2013" w:type="dxa"/>
          </w:tcPr>
          <w:p w:rsidR="00AB251E" w:rsidRPr="00201249" w:rsidRDefault="004C4995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251E" w:rsidRPr="00AB251E" w:rsidTr="00201249">
        <w:trPr>
          <w:trHeight w:val="416"/>
        </w:trPr>
        <w:tc>
          <w:tcPr>
            <w:tcW w:w="9458" w:type="dxa"/>
            <w:gridSpan w:val="3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 (третий год обучения)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 англичанина – его крепость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Правила ведения разговора о погоде 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9.2. Погода в России и 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9.3. Конкурс презентаций «Мое любимое время года"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9.4. Воскресенье в британской семье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9.5. Традиционные дома народов, населяющих Ульяновскую область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9.6. Дом англичанина – его крепость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9.7. Конкурс макетов «Комната моей мечты» (работа в группах)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9.8. Хэллоуин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в городе и в деревне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10.1. Города России и Британии. Лондон – Москва. Ульяновск.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 Сельская местность в России и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10.3. Животные – национальные символы России и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10.4. Домашние питомцы в России и 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10.5. Традиции празднования Нового года у татар, чувашей и русских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10.6. Новый год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11.1. Представление презентаций «Моя семья»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 Традиционная британская и российская семья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11.3. Мое хобби и хобби членов моей семьи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11.4. Традиционные хобби британцев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11.5. Семейные традиции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11.6. Один день с </w:t>
            </w:r>
            <w:proofErr w:type="spellStart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Элис</w:t>
            </w:r>
            <w:proofErr w:type="spellEnd"/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Домашние обязанности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11.7. Некоторые правила британского этикета (общение по телефону)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11.8. Некоторые правила британского этикета (за столом)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11.9. Конкурс творческих работ «Хобби моей семьи»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 w:val="restart"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51E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6666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дружбы не нуждается в переводе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12.1. Национальные костюмы татар, чувашей, русских и народов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12.2. Школьная форма в России и 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12.3. Школы в России и в Британии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12.4. Пасха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251E" w:rsidRPr="00AB251E" w:rsidTr="00201249">
        <w:trPr>
          <w:trHeight w:val="416"/>
        </w:trPr>
        <w:tc>
          <w:tcPr>
            <w:tcW w:w="779" w:type="dxa"/>
            <w:vMerge/>
          </w:tcPr>
          <w:p w:rsidR="00AB251E" w:rsidRPr="00AB251E" w:rsidRDefault="00AB251E" w:rsidP="00AB2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6" w:type="dxa"/>
          </w:tcPr>
          <w:p w:rsidR="00AB251E" w:rsidRPr="00201249" w:rsidRDefault="00AB251E" w:rsidP="002012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12.5. Фестиваль Дружбы народов</w:t>
            </w:r>
          </w:p>
        </w:tc>
        <w:tc>
          <w:tcPr>
            <w:tcW w:w="2013" w:type="dxa"/>
          </w:tcPr>
          <w:p w:rsidR="00AB251E" w:rsidRPr="00201249" w:rsidRDefault="00AB251E" w:rsidP="00201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A5199A" w:rsidRPr="00AB251E" w:rsidRDefault="00A5199A" w:rsidP="00AB25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AF" w:rsidRPr="00FC61AF" w:rsidRDefault="00FC61AF" w:rsidP="00FC61AF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FC6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Здравствуйте, это я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Русские, татарские,  чувашские и английские имена</w:t>
            </w: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Ассяламягаляй-кем</w:t>
            </w:r>
            <w:proofErr w:type="spellEnd"/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Исянмесез</w:t>
            </w:r>
            <w:proofErr w:type="spellEnd"/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Сялам</w:t>
            </w:r>
            <w:proofErr w:type="spellEnd"/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</w:t>
            </w:r>
            <w:proofErr w:type="spellEnd"/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</w:t>
            </w: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</w:t>
            </w:r>
            <w:proofErr w:type="spellEnd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ă 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</w:t>
            </w: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Tatar</w:t>
            </w: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Chuvash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народах, проживающих на территории Ульяновской области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 при приветствии</w:t>
            </w: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информация о </w:t>
            </w:r>
            <w:proofErr w:type="spellStart"/>
            <w:proofErr w:type="gram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национальнос-тях</w:t>
            </w:r>
            <w:proofErr w:type="spellEnd"/>
            <w:proofErr w:type="gramEnd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Соединенного Королевства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Пейзажи: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Левитан И.И. Золотая осень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Шишкин И.И. Осенний лес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-Васнецов А.М. Осенняя ветка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У. </w:t>
            </w: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Меллор</w:t>
            </w:r>
            <w:proofErr w:type="spellEnd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Пейзажи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Музыка: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А. </w:t>
            </w: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Вивальди</w:t>
            </w:r>
            <w:proofErr w:type="spellEnd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Осень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-Чайковский П.И. </w:t>
            </w:r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«Сентябрь. Охота»,</w:t>
            </w:r>
            <w:r w:rsidRPr="002012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«Октябрь. Осенняя песня», </w:t>
            </w:r>
            <w:r w:rsidRPr="00201249">
              <w:rPr>
                <w:rFonts w:ascii="Times New Roman" w:hAnsi="Times New Roman" w:cs="Times New Roman"/>
                <w:sz w:val="24"/>
                <w:szCs w:val="24"/>
              </w:rPr>
              <w:br/>
              <w:t>«Ноябрь. На тройке»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стихотворения, песни или танца (конкурс на лучшего артиста)</w:t>
            </w: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«Визитная карточка», для праздника осени, «Мой питомец»</w:t>
            </w:r>
          </w:p>
          <w:p w:rsidR="00FC61AF" w:rsidRPr="00201249" w:rsidRDefault="00FC61AF" w:rsidP="00201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61AF" w:rsidRPr="00FC61AF" w:rsidRDefault="00FC61AF" w:rsidP="00FC61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Мир моих увлечений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Байге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Куреш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Городки 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Лапта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Cricket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Rugby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Golf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Squash rackets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Curling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национальных русских, татарских и чувашских видах спорта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национальных британских видах спорта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типичной британской семье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традициях празднования Рождества и Нового года в Британии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Картины,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повященные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Нового года и Рождества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Музыка: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Чайковский П.И. Марш (Щелкунчик), «Декабрь. Святки»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И. Штраус. Вальс «Сказки венского леса»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 семьи, сделанные самими учащимися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«Мое любимое животное», «Новогодняя игрушка»</w:t>
            </w:r>
          </w:p>
        </w:tc>
      </w:tr>
    </w:tbl>
    <w:p w:rsidR="00FC61AF" w:rsidRPr="00FC61AF" w:rsidRDefault="00FC61AF" w:rsidP="00FC61AF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Место, где мы живем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Valentine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Навруз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Байрам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Саварни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(Масленица)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национальных русских, татарских и чувашских праздниках, посвященных проводам зимы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типичных английских домах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празднике День святого Валентина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Картины: 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Васнецов В.М. «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Аленушка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«Три богатыря»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Врубель М.А. Царевна-лебедь»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Левитан И.И. «Март»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К. Моне «Весна»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Тернер «Извержение Везувия»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Музыка: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разным настроением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«Мой любимый сказочный герой», «Мой дом»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Поделка –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валентинка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театрализован-ной</w:t>
            </w:r>
            <w:proofErr w:type="spellEnd"/>
            <w:proofErr w:type="gram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постановке сказки «Теремок» на английском языке</w:t>
            </w:r>
          </w:p>
        </w:tc>
      </w:tr>
    </w:tbl>
    <w:p w:rsidR="00FC61AF" w:rsidRPr="00FC61AF" w:rsidRDefault="00FC61AF" w:rsidP="00FC61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Международный детский лагерь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Fool’s</w:t>
            </w:r>
            <w:proofErr w:type="spellEnd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Fools</w:t>
            </w:r>
            <w:proofErr w:type="spellEnd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joke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play a joke on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fool</w:t>
            </w:r>
            <w:proofErr w:type="spellEnd"/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праздновании Дня смеха в Британии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Картины: 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Саврасов А.К. Грачи прилетели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Левитан И.И. 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Весна. Большая вода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Остроухов И.С. Первая зелень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Кольер</w:t>
            </w:r>
            <w:proofErr w:type="spellEnd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Весна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Музыка: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А. </w:t>
            </w: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Вивальди</w:t>
            </w:r>
            <w:proofErr w:type="spellEnd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«Весна»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Чайковский П.И. «Март. Песня жаворонка», «Апрель. Подснежник», «Май. Белые ночи».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концерте</w:t>
            </w:r>
          </w:p>
        </w:tc>
      </w:tr>
    </w:tbl>
    <w:p w:rsidR="00FC61AF" w:rsidRPr="00FC61AF" w:rsidRDefault="00FC61AF" w:rsidP="00FC61AF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Национальная еда России и Британии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201249" w:rsidTr="00201249"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201249" w:rsidTr="00201249"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Full English breakfast</w:t>
            </w: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6" w:tooltip="Bacon" w:history="1">
              <w:r w:rsidRPr="002012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bacon</w:t>
              </w:r>
            </w:hyperlink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7" w:anchor="United_Kingdom" w:tooltip="Sausage" w:history="1">
              <w:r w:rsidRPr="002012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sausages</w:t>
              </w:r>
            </w:hyperlink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hyperlink r:id="rId8" w:tooltip="Egg (food)" w:history="1">
              <w:r w:rsidRPr="002012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eggs</w:t>
              </w:r>
            </w:hyperlink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and chips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dinner (turkey, pudding)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национальных русских, татарских и чувашских блюдах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приема гостей у народов, населяющих Ульяновскую область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национальных британских блюдах, о продуктовых магазинах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приема гостей в Британии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Картины: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К. Моне. Натюрморт с пирогами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С. Дали. Натюрморт с рыбой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К. Петров-Водкин. Виноград и яблоко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«Мое любимое блюдо"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Разыгрывание сценок «В гостях» и "Прием гостей»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оформление рецепта национального блюда</w:t>
            </w:r>
          </w:p>
        </w:tc>
      </w:tr>
    </w:tbl>
    <w:p w:rsidR="00FC61AF" w:rsidRPr="00FC61AF" w:rsidRDefault="00FC61AF" w:rsidP="00FC61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Здоровый образ жизни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201249" w:rsidRDefault="00FC61AF" w:rsidP="00FC61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201249" w:rsidRDefault="00FC61AF" w:rsidP="00FC61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201249" w:rsidRDefault="00FC61AF" w:rsidP="00FC61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201249" w:rsidRDefault="00FC61AF" w:rsidP="00FC61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201249" w:rsidRDefault="00FC61AF" w:rsidP="00FC61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Father Christmas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Advent calendar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Christmas stocking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Christmas carols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Christmas tree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Christmas cards and presents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распорядке дня британского школьника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традициях и символах Рождества в Британии</w:t>
            </w:r>
          </w:p>
        </w:tc>
        <w:tc>
          <w:tcPr>
            <w:tcW w:w="1885" w:type="dxa"/>
          </w:tcPr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Картины, </w:t>
            </w:r>
            <w:proofErr w:type="spell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повященные</w:t>
            </w:r>
            <w:proofErr w:type="spellEnd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Нового года и Рождества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Рождественские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гимны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"We Wish You a Merry Christmas", “Twinkle, twinkle, little star”, “The First Noel”, “Deck the Halls” </w:t>
            </w:r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85" w:type="dxa"/>
          </w:tcPr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</w:t>
            </w:r>
            <w:r w:rsidR="00E2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Рождественского чулка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рождественских 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открыток</w:t>
            </w: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FC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proofErr w:type="spellStart"/>
            <w:proofErr w:type="gramStart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Рождествен-ских</w:t>
            </w:r>
            <w:proofErr w:type="spellEnd"/>
            <w:proofErr w:type="gramEnd"/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песен</w:t>
            </w:r>
          </w:p>
        </w:tc>
      </w:tr>
    </w:tbl>
    <w:p w:rsidR="00FC61AF" w:rsidRPr="00FC61AF" w:rsidRDefault="00FC61AF" w:rsidP="00FC61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Выбираем друга по переписке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особенностях времен года в Британии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традициях празднования дня рождения в Британии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истории и традициях празднования Дня святого Валентина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информация о британской почтовой службе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Картины: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Левитан И.И. Золотая осень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Шишкин И.И. Осенний лес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У.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Меллор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Пейзажи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Бродский И.И. Зимний пейзаж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Сверчков Н.Е. В метель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Саврасов А.К. Грачи прилетели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зелень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Кольер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Весна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Констебл.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Хелмингемская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лощина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Шишкин И.И. В парке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Левитан И.И. Лето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Музыка: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А.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Вивальди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«Времена года»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Чайковский П.И. «Времена года»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участие в подготовке и проведении Дня святого Валентина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поздравительной открытки для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Элис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почтовой марки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61AF" w:rsidRDefault="00FC61AF" w:rsidP="00FC61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249" w:rsidRDefault="00201249" w:rsidP="00FC61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249" w:rsidRPr="00FC61AF" w:rsidRDefault="00201249" w:rsidP="00FC61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lastRenderedPageBreak/>
        <w:t>Мир моих фантазий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Teddy bear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Rocking horse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C61AF">
              <w:rPr>
                <w:rFonts w:ascii="Times New Roman" w:hAnsi="Times New Roman" w:cs="Times New Roman"/>
                <w:iCs/>
                <w:sz w:val="24"/>
                <w:szCs w:val="24"/>
              </w:rPr>
              <w:t>Winnie-the-Pooh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C61A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PigletWallpapers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Eeyore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Mickey Mouse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Barbie doll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самостоятельно ищут информацию о национальных игрушках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 истории и традициях празднования Сабантуя и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Акатуя</w:t>
            </w:r>
            <w:proofErr w:type="spellEnd"/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игрушках, популярных в Британии и США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книгах британских и американских писателей, популярных среди российских школьников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Английские сказки 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Мультфильмы (российские и американские) на английском языке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любимой игрушки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подготовке и проведении праздника Сабантуй</w:t>
            </w:r>
          </w:p>
        </w:tc>
      </w:tr>
    </w:tbl>
    <w:p w:rsidR="00FC61AF" w:rsidRPr="00FC61AF" w:rsidRDefault="00FC61AF" w:rsidP="00FC61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Дом англичанина – его крепость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Йорт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Сурт</w:t>
            </w:r>
            <w:proofErr w:type="spellEnd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пурт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Jack-o’-lantern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Trick or treat?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Pumpkin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 apple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 corn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Ghost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традиционном русском, татарском и чувашском доме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особенностях погоды в Британии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традиции </w:t>
            </w:r>
            <w:proofErr w:type="gram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</w:t>
            </w:r>
            <w:proofErr w:type="gram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погоде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том, как обычно проходит выходной в английской семье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типичном английском доме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традициях празднования Хэллоуина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Картины: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Пластов А.А. Первый снег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Роуленд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Дождливый Лондон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Шишкин И.И. Туманное утро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Крымов Н.П. Ветреный день. Бык.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Музыка: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 Шопен. Вальс дождя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Э.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Морриконе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Ветер, плачь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презентации «Любимое время года»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групповой работе по созданию макета «Комната мечты»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подготовке и праздновании Хэллоуина</w:t>
            </w:r>
          </w:p>
        </w:tc>
      </w:tr>
    </w:tbl>
    <w:p w:rsidR="00FC61AF" w:rsidRPr="00FC61AF" w:rsidRDefault="00FC61AF" w:rsidP="00FC61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Жизнь в городе и в деревне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Кыш-Бабай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Кар-Казы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Сурхури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Хёл</w:t>
            </w:r>
            <w:proofErr w:type="spellEnd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Мучи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Юр Пике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традициях празднования Нового года у татар, чувашей и русских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столице Британии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животных – национальных символах Британии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домашних питомцах британцев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Картины: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Тёрнер. Лондон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К. Моне. Мост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Чаринг-Кросс</w:t>
            </w:r>
            <w:proofErr w:type="spellEnd"/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А.М. Васнецов. Московский Кремль. Оборы.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Ю.И. Пименов. Новая Москва.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подготовке и праздновании Нового года (по обычаям и традициям народов, населяющих Ульяновскую область)</w:t>
            </w:r>
          </w:p>
        </w:tc>
      </w:tr>
    </w:tbl>
    <w:p w:rsidR="00FC61AF" w:rsidRPr="00FC61AF" w:rsidRDefault="00FC61AF" w:rsidP="00FC61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Моя семья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Гаилэ</w:t>
            </w:r>
            <w:proofErr w:type="spellEnd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 xml:space="preserve"> (семья по-татарски)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sz w:val="24"/>
                <w:szCs w:val="24"/>
              </w:rPr>
              <w:t xml:space="preserve">Семье, </w:t>
            </w:r>
            <w:proofErr w:type="spellStart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>кил-йыш</w:t>
            </w:r>
            <w:proofErr w:type="spellEnd"/>
            <w:r w:rsidRPr="00FC61AF">
              <w:rPr>
                <w:rFonts w:ascii="Times New Roman" w:hAnsi="Times New Roman" w:cs="Times New Roman"/>
                <w:sz w:val="24"/>
                <w:szCs w:val="24"/>
              </w:rPr>
              <w:t xml:space="preserve"> (семья по-чувашски)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традиционной татарской, чувашской и русской семье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традиционной британской семье и традиционных хобби англичан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некоторых правилах английского этикета, его роли в жизни британцев</w:t>
            </w: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Картины: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А. Кауфман. Портрет Фердинанда IV с семьей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Куликов И.С. Семья лесника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Э. </w:t>
            </w:r>
            <w:proofErr w:type="spellStart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Мунье</w:t>
            </w:r>
            <w:proofErr w:type="spellEnd"/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Счастливая семья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Б.М. Кустодиев. На террасе.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представление презентации «Моя семья»</w:t>
            </w: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FC61AF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творческих работ «Хобби моей семьи»</w:t>
            </w:r>
          </w:p>
        </w:tc>
      </w:tr>
    </w:tbl>
    <w:p w:rsidR="00FC61AF" w:rsidRPr="00FC61AF" w:rsidRDefault="00FC61AF" w:rsidP="00FC61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AF" w:rsidRPr="00FC61AF" w:rsidRDefault="00FC61AF" w:rsidP="00FC61AF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FC61AF">
        <w:rPr>
          <w:b/>
          <w:bCs/>
          <w:color w:val="000000"/>
          <w:sz w:val="28"/>
          <w:szCs w:val="28"/>
        </w:rPr>
        <w:t>Язык дружбы не нуждается в переводе</w:t>
      </w:r>
    </w:p>
    <w:tbl>
      <w:tblPr>
        <w:tblStyle w:val="a4"/>
        <w:tblW w:w="0" w:type="auto"/>
        <w:tblLayout w:type="fixed"/>
        <w:tblLook w:val="04A0"/>
      </w:tblPr>
      <w:tblGrid>
        <w:gridCol w:w="1885"/>
        <w:gridCol w:w="1885"/>
        <w:gridCol w:w="1885"/>
        <w:gridCol w:w="1885"/>
        <w:gridCol w:w="1885"/>
      </w:tblGrid>
      <w:tr w:rsidR="00FC61AF" w:rsidRPr="00FC61AF" w:rsidTr="00201249"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Лексическое наполнение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Краеведческий материал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Страноведче-ский</w:t>
            </w:r>
            <w:proofErr w:type="spellEnd"/>
            <w:proofErr w:type="gramEnd"/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Произведения искусства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Творческая деятельность учащихся</w:t>
            </w:r>
          </w:p>
        </w:tc>
      </w:tr>
      <w:tr w:rsidR="00FC61AF" w:rsidRPr="00FC61AF" w:rsidTr="00201249"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Кулмэк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Бешмет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Чекмень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Казакин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Калфак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Ичиги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Кепе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Кеске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Сунтах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Шупар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Йем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Тухья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</w:rPr>
              <w:t>Сурпан</w:t>
            </w:r>
            <w:proofErr w:type="spellEnd"/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Kilt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Waistcoat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Checked garment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Beefeater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Morris dancer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cross bun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 basket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 rabbit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school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school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school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о национальных костюмах татар, чувашей и 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русских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о национальных костюмах народов, 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населяющих Британию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школьной форме в Британии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информация о системе образования в Британии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традициях празднования Пасхи в Британии 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Картины: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Рерих Н.К.. Русская Пасха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Кошелев Н.А. </w:t>
            </w: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Дети, катающие пасхальные яйца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Маковский А.В. Пасхальный стол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о Пасхе</w:t>
            </w:r>
          </w:p>
        </w:tc>
        <w:tc>
          <w:tcPr>
            <w:tcW w:w="1885" w:type="dxa"/>
          </w:tcPr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празднованию Пасхи</w:t>
            </w: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AF" w:rsidRPr="00201249" w:rsidRDefault="00FC61AF" w:rsidP="00201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и участие в Фестивале Дружбы народов</w:t>
            </w:r>
          </w:p>
        </w:tc>
      </w:tr>
    </w:tbl>
    <w:p w:rsidR="00A5199A" w:rsidRPr="00FC61AF" w:rsidRDefault="00A5199A" w:rsidP="00FC6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A0F" w:rsidRPr="00236A0F" w:rsidRDefault="00236A0F" w:rsidP="00FC6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A0F" w:rsidRPr="00236A0F" w:rsidRDefault="00236A0F" w:rsidP="00FC61A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A0F" w:rsidRPr="00236A0F" w:rsidRDefault="00236A0F" w:rsidP="00FC61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A0F" w:rsidRPr="00236A0F" w:rsidRDefault="00236A0F" w:rsidP="00FC6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8F" w:rsidRPr="00236A0F" w:rsidRDefault="0085658F" w:rsidP="00FC61AF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85658F" w:rsidRPr="00236A0F" w:rsidSect="00236A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7A55"/>
    <w:multiLevelType w:val="hybridMultilevel"/>
    <w:tmpl w:val="CA34E0DA"/>
    <w:lvl w:ilvl="0" w:tplc="B6345E28">
      <w:start w:val="1"/>
      <w:numFmt w:val="decimal"/>
      <w:lvlText w:val="%1."/>
      <w:lvlJc w:val="left"/>
      <w:pPr>
        <w:ind w:left="4081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A0F"/>
    <w:rsid w:val="00201249"/>
    <w:rsid w:val="00236A0F"/>
    <w:rsid w:val="00297C42"/>
    <w:rsid w:val="003E0A1E"/>
    <w:rsid w:val="0041760D"/>
    <w:rsid w:val="004A4E26"/>
    <w:rsid w:val="004C4995"/>
    <w:rsid w:val="00660D8C"/>
    <w:rsid w:val="006A4460"/>
    <w:rsid w:val="0085658F"/>
    <w:rsid w:val="008C47D0"/>
    <w:rsid w:val="009C5C3A"/>
    <w:rsid w:val="00A5199A"/>
    <w:rsid w:val="00AB251E"/>
    <w:rsid w:val="00E2737B"/>
    <w:rsid w:val="00E344A4"/>
    <w:rsid w:val="00FC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A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B25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gg_%28food%29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Saus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Bac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DBD7-ED13-48D7-8795-7B4D6EEE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16</cp:revision>
  <dcterms:created xsi:type="dcterms:W3CDTF">2015-09-26T19:09:00Z</dcterms:created>
  <dcterms:modified xsi:type="dcterms:W3CDTF">2015-10-01T17:51:00Z</dcterms:modified>
</cp:coreProperties>
</file>