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F4" w:rsidRDefault="001A12F4" w:rsidP="001A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Утебаева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Х.У., </w:t>
      </w:r>
    </w:p>
    <w:p w:rsidR="001A12F4" w:rsidRDefault="001A12F4" w:rsidP="001A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начальных классов,</w:t>
      </w:r>
    </w:p>
    <w:p w:rsidR="001A12F4" w:rsidRDefault="001A12F4" w:rsidP="001A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Беличенко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И.А., </w:t>
      </w:r>
    </w:p>
    <w:p w:rsidR="001A12F4" w:rsidRDefault="001A12F4" w:rsidP="001A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начальных классов</w:t>
      </w:r>
    </w:p>
    <w:p w:rsidR="001A12F4" w:rsidRDefault="001A12F4" w:rsidP="001A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г.Астрахань</w:t>
      </w:r>
    </w:p>
    <w:p w:rsidR="005E14BF" w:rsidRPr="001A12F4" w:rsidRDefault="005E14BF" w:rsidP="001A12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12F4">
        <w:rPr>
          <w:rFonts w:ascii="Times New Roman" w:hAnsi="Times New Roman" w:cs="Times New Roman"/>
          <w:b/>
          <w:sz w:val="32"/>
          <w:szCs w:val="32"/>
        </w:rPr>
        <w:t>Технологическая карта урока по учебному</w:t>
      </w:r>
      <w:r w:rsidR="00F67129" w:rsidRPr="001A12F4">
        <w:rPr>
          <w:rFonts w:ascii="Times New Roman" w:hAnsi="Times New Roman" w:cs="Times New Roman"/>
          <w:b/>
          <w:sz w:val="32"/>
          <w:szCs w:val="32"/>
        </w:rPr>
        <w:t xml:space="preserve"> предмету «Окружающий мир»</w:t>
      </w:r>
      <w:r w:rsidR="00F67129" w:rsidRPr="001A12F4">
        <w:rPr>
          <w:rStyle w:val="a3"/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</w:t>
      </w:r>
      <w:r w:rsidR="00F67129" w:rsidRPr="001A12F4">
        <w:rPr>
          <w:rStyle w:val="apple-converted-space"/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 </w:t>
      </w:r>
      <w:r w:rsidR="00F67129" w:rsidRPr="001A12F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УМК «Школа России»</w:t>
      </w:r>
      <w:r w:rsidR="00F67129" w:rsidRPr="001A12F4">
        <w:rPr>
          <w:rFonts w:ascii="Times New Roman" w:hAnsi="Times New Roman" w:cs="Times New Roman"/>
          <w:b/>
          <w:sz w:val="32"/>
          <w:szCs w:val="32"/>
        </w:rPr>
        <w:t xml:space="preserve"> в 3-</w:t>
      </w:r>
      <w:r w:rsidRPr="001A12F4">
        <w:rPr>
          <w:rFonts w:ascii="Times New Roman" w:hAnsi="Times New Roman" w:cs="Times New Roman"/>
          <w:b/>
          <w:sz w:val="32"/>
          <w:szCs w:val="32"/>
        </w:rPr>
        <w:t>м классе на тему «Чтобы путь был счастливым»</w:t>
      </w:r>
    </w:p>
    <w:tbl>
      <w:tblPr>
        <w:tblStyle w:val="a4"/>
        <w:tblW w:w="0" w:type="auto"/>
        <w:tblLook w:val="04A0"/>
      </w:tblPr>
      <w:tblGrid>
        <w:gridCol w:w="4815"/>
        <w:gridCol w:w="9745"/>
      </w:tblGrid>
      <w:tr w:rsidR="005E14BF" w:rsidRPr="001A12F4" w:rsidTr="00DE2DF7">
        <w:tc>
          <w:tcPr>
            <w:tcW w:w="4815" w:type="dxa"/>
          </w:tcPr>
          <w:p w:rsidR="005E14BF" w:rsidRPr="001A12F4" w:rsidRDefault="005E14BF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  <w:r w:rsidR="00DE2DF7"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745" w:type="dxa"/>
          </w:tcPr>
          <w:p w:rsidR="005E14BF" w:rsidRPr="001A12F4" w:rsidRDefault="00DE2DF7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новых знаний</w:t>
            </w:r>
          </w:p>
        </w:tc>
      </w:tr>
      <w:tr w:rsidR="005E14BF" w:rsidRPr="001A12F4" w:rsidTr="00DE2DF7">
        <w:tc>
          <w:tcPr>
            <w:tcW w:w="4815" w:type="dxa"/>
          </w:tcPr>
          <w:p w:rsidR="005E14BF" w:rsidRPr="001A12F4" w:rsidRDefault="005E14BF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  <w:r w:rsidR="00DE2DF7"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745" w:type="dxa"/>
          </w:tcPr>
          <w:p w:rsidR="005E14BF" w:rsidRPr="001A12F4" w:rsidRDefault="00DE2DF7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Плешаков А.А.</w:t>
            </w:r>
          </w:p>
        </w:tc>
      </w:tr>
      <w:tr w:rsidR="005E14BF" w:rsidRPr="001A12F4" w:rsidTr="00DE2DF7">
        <w:tc>
          <w:tcPr>
            <w:tcW w:w="4815" w:type="dxa"/>
          </w:tcPr>
          <w:p w:rsidR="005E14BF" w:rsidRPr="001A12F4" w:rsidRDefault="005E14BF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  <w:r w:rsidR="00DE2DF7"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745" w:type="dxa"/>
          </w:tcPr>
          <w:p w:rsidR="005E14BF" w:rsidRPr="001A12F4" w:rsidRDefault="00DE2DF7" w:rsidP="005E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познакоми</w:t>
            </w:r>
            <w:bookmarkStart w:id="0" w:name="_GoBack"/>
            <w:bookmarkEnd w:id="0"/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ть с правилами безопасного поведения на улицах и дорогах</w:t>
            </w:r>
            <w:r w:rsidR="00C5385F" w:rsidRPr="001A12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385F" w:rsidRPr="001A12F4" w:rsidRDefault="00C5385F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научить принимать решение в потенциально опасных ситуациях.</w:t>
            </w:r>
          </w:p>
        </w:tc>
      </w:tr>
      <w:tr w:rsidR="005E14BF" w:rsidRPr="001A12F4" w:rsidTr="00DE2DF7">
        <w:tc>
          <w:tcPr>
            <w:tcW w:w="4815" w:type="dxa"/>
          </w:tcPr>
          <w:p w:rsidR="005E14BF" w:rsidRPr="001A12F4" w:rsidRDefault="005E14BF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  <w:p w:rsidR="005E14BF" w:rsidRPr="001A12F4" w:rsidRDefault="005E14BF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(личностные, </w:t>
            </w:r>
            <w:proofErr w:type="spellStart"/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, предметные)</w:t>
            </w:r>
            <w:r w:rsidR="00DE2DF7"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745" w:type="dxa"/>
          </w:tcPr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-формирование устойчивых учебных мотивов;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-формирование готовности соблюдать правила безопасного поведения пешехода, велосипедиста, пассажира;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-развитие мотивации к творческому труду.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формулировать и удерживать учебную задачу;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развитие способности регулировать собственную деятельность, направленную на познание (в сотрудничестве и самостоятельно);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развитие умения контролировать и оценивать собственную учебную деятельность и деятельность партнеров;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выделять и формулировать проблемы;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умение осуществлять информационный поиск для учебных задач.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развитие умения работать в  группах, договариваться между собой;</w:t>
            </w:r>
          </w:p>
          <w:p w:rsidR="005E14BF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умения выражать свои мысли в соответствии с задачами и условиями коммуникации, формулировать</w:t>
            </w:r>
            <w:r w:rsidR="00911129"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проблемы;</w:t>
            </w:r>
          </w:p>
          <w:p w:rsidR="00911129" w:rsidRPr="001A12F4" w:rsidRDefault="00911129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умение осуществлять информационный поиск для учебных задач;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умения выделять и формулировать проблемы;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умение осуществлять информационный поиск для учебных задач.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развитие умения работать в  группах, договариваться между собой;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умения выражать свои мысли в соответствии с задачами и условиями коммуникации, формулировать собственное мнение и позицию.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представлений обучающихся о правилах безопасного поведения на улицах и дорогах;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усвоение сведений о необходимости соблюдать правила дорожного движения;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принимать решение в</w:t>
            </w:r>
            <w:r w:rsidR="00911129"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потенциально опасных ситуациях.</w:t>
            </w: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DF7" w:rsidRPr="001A12F4" w:rsidRDefault="00DE2DF7" w:rsidP="00DE2D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4BF" w:rsidRPr="001A12F4" w:rsidTr="00DE2DF7">
        <w:tc>
          <w:tcPr>
            <w:tcW w:w="4815" w:type="dxa"/>
          </w:tcPr>
          <w:p w:rsidR="005E14BF" w:rsidRPr="001A12F4" w:rsidRDefault="005E14BF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9745" w:type="dxa"/>
          </w:tcPr>
          <w:p w:rsidR="005E14BF" w:rsidRPr="001A12F4" w:rsidRDefault="00911129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ПК, проектор</w:t>
            </w:r>
          </w:p>
        </w:tc>
      </w:tr>
      <w:tr w:rsidR="005E14BF" w:rsidRPr="001A12F4" w:rsidTr="00DE2DF7">
        <w:tc>
          <w:tcPr>
            <w:tcW w:w="4815" w:type="dxa"/>
          </w:tcPr>
          <w:p w:rsidR="005E14BF" w:rsidRPr="001A12F4" w:rsidRDefault="00911129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745" w:type="dxa"/>
          </w:tcPr>
          <w:p w:rsidR="00911129" w:rsidRPr="001A12F4" w:rsidRDefault="00911129" w:rsidP="0091112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3 класс. Учебник для общеобразовательных учреждений. В 2 ч. Ч.1 – М.: Просвещение, 2015.</w:t>
            </w:r>
          </w:p>
          <w:p w:rsidR="00911129" w:rsidRPr="001A12F4" w:rsidRDefault="00911129" w:rsidP="0091112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мир. Рабочая тетрадь. 3 класс. Пособие для учащихся общеобразовательных учреждений. В2 ч. Ч.1. – М.: Просвещение,2015.  </w:t>
            </w:r>
          </w:p>
          <w:p w:rsidR="00911129" w:rsidRPr="001A12F4" w:rsidRDefault="00911129" w:rsidP="0091112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Аникина </w:t>
            </w:r>
            <w:proofErr w:type="spellStart"/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З.Н.,Белых</w:t>
            </w:r>
            <w:proofErr w:type="spellEnd"/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 Т.В. Технологическая карта урока как инструмент достижения планируемых результатов в начальной школе. Методическое пособие. М.: Планета, 2015.</w:t>
            </w:r>
          </w:p>
          <w:p w:rsidR="005E14BF" w:rsidRPr="001A12F4" w:rsidRDefault="005E14BF" w:rsidP="005E1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14BF" w:rsidRPr="001A12F4" w:rsidRDefault="005E14BF" w:rsidP="005E14BF">
      <w:pPr>
        <w:rPr>
          <w:rFonts w:ascii="Times New Roman" w:hAnsi="Times New Roman" w:cs="Times New Roman"/>
          <w:b/>
          <w:sz w:val="24"/>
          <w:szCs w:val="24"/>
        </w:rPr>
      </w:pPr>
    </w:p>
    <w:p w:rsidR="00F67129" w:rsidRPr="001A12F4" w:rsidRDefault="00F67129" w:rsidP="005E14BF">
      <w:pPr>
        <w:rPr>
          <w:rFonts w:ascii="Times New Roman" w:hAnsi="Times New Roman" w:cs="Times New Roman"/>
          <w:b/>
          <w:sz w:val="24"/>
          <w:szCs w:val="24"/>
        </w:rPr>
      </w:pPr>
    </w:p>
    <w:p w:rsidR="00F67129" w:rsidRDefault="00F67129" w:rsidP="005E14BF">
      <w:pPr>
        <w:rPr>
          <w:rFonts w:ascii="Times New Roman" w:hAnsi="Times New Roman" w:cs="Times New Roman"/>
          <w:b/>
          <w:sz w:val="24"/>
          <w:szCs w:val="24"/>
        </w:rPr>
      </w:pPr>
    </w:p>
    <w:p w:rsidR="001A12F4" w:rsidRDefault="001A12F4" w:rsidP="005E14BF">
      <w:pPr>
        <w:rPr>
          <w:rFonts w:ascii="Times New Roman" w:hAnsi="Times New Roman" w:cs="Times New Roman"/>
          <w:b/>
          <w:sz w:val="24"/>
          <w:szCs w:val="24"/>
        </w:rPr>
      </w:pPr>
    </w:p>
    <w:p w:rsidR="001A12F4" w:rsidRPr="001A12F4" w:rsidRDefault="001A12F4" w:rsidP="005E14BF">
      <w:pPr>
        <w:rPr>
          <w:rFonts w:ascii="Times New Roman" w:hAnsi="Times New Roman" w:cs="Times New Roman"/>
          <w:b/>
          <w:sz w:val="24"/>
          <w:szCs w:val="24"/>
        </w:rPr>
      </w:pPr>
    </w:p>
    <w:p w:rsidR="00F67129" w:rsidRPr="001A12F4" w:rsidRDefault="00F67129" w:rsidP="005E14BF">
      <w:pPr>
        <w:rPr>
          <w:rFonts w:ascii="Times New Roman" w:hAnsi="Times New Roman" w:cs="Times New Roman"/>
          <w:b/>
          <w:sz w:val="24"/>
          <w:szCs w:val="24"/>
        </w:rPr>
      </w:pPr>
    </w:p>
    <w:p w:rsidR="00F67129" w:rsidRPr="001A12F4" w:rsidRDefault="00F67129" w:rsidP="005E14BF">
      <w:pPr>
        <w:rPr>
          <w:rFonts w:ascii="Times New Roman" w:hAnsi="Times New Roman" w:cs="Times New Roman"/>
          <w:b/>
          <w:sz w:val="24"/>
          <w:szCs w:val="24"/>
        </w:rPr>
      </w:pPr>
    </w:p>
    <w:p w:rsidR="00C5385F" w:rsidRPr="001A12F4" w:rsidRDefault="00C5385F" w:rsidP="00C53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2F4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tbl>
      <w:tblPr>
        <w:tblStyle w:val="a4"/>
        <w:tblW w:w="14130" w:type="dxa"/>
        <w:tblInd w:w="720" w:type="dxa"/>
        <w:tblLook w:val="04A0"/>
      </w:tblPr>
      <w:tblGrid>
        <w:gridCol w:w="2507"/>
        <w:gridCol w:w="2410"/>
        <w:gridCol w:w="2453"/>
        <w:gridCol w:w="3784"/>
        <w:gridCol w:w="2976"/>
      </w:tblGrid>
      <w:tr w:rsidR="00B66BE3" w:rsidRPr="001A12F4" w:rsidTr="00B66BE3">
        <w:trPr>
          <w:trHeight w:val="720"/>
        </w:trPr>
        <w:tc>
          <w:tcPr>
            <w:tcW w:w="2507" w:type="dxa"/>
          </w:tcPr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Этап урока, его цели</w:t>
            </w:r>
          </w:p>
        </w:tc>
        <w:tc>
          <w:tcPr>
            <w:tcW w:w="2410" w:type="dxa"/>
          </w:tcPr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453" w:type="dxa"/>
          </w:tcPr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784" w:type="dxa"/>
          </w:tcPr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Содержание этапа урока</w:t>
            </w:r>
          </w:p>
        </w:tc>
        <w:tc>
          <w:tcPr>
            <w:tcW w:w="2976" w:type="dxa"/>
          </w:tcPr>
          <w:p w:rsidR="00B66BE3" w:rsidRPr="001A12F4" w:rsidRDefault="00B66BE3" w:rsidP="00B66B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</w:tbl>
    <w:p w:rsidR="00C5385F" w:rsidRPr="001A12F4" w:rsidRDefault="00C5385F" w:rsidP="00C538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385F" w:rsidRPr="001A12F4" w:rsidRDefault="00C5385F" w:rsidP="00C538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524"/>
        <w:gridCol w:w="2442"/>
        <w:gridCol w:w="2416"/>
        <w:gridCol w:w="3767"/>
        <w:gridCol w:w="2917"/>
      </w:tblGrid>
      <w:tr w:rsidR="00B66BE3" w:rsidRPr="001A12F4" w:rsidTr="00DD4012">
        <w:trPr>
          <w:trHeight w:val="4125"/>
        </w:trPr>
        <w:tc>
          <w:tcPr>
            <w:tcW w:w="2524" w:type="dxa"/>
          </w:tcPr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.Организационный момент.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мыслительных процессов, необходимых для восприятия нового материала. Создание условий для мотивации учащихся к включению в учебный процесс.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Привлекает внимание учащихся, включает их в коллективную деятельность. Проводит психологическую установку на работу.</w:t>
            </w:r>
          </w:p>
        </w:tc>
        <w:tc>
          <w:tcPr>
            <w:tcW w:w="2416" w:type="dxa"/>
          </w:tcPr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Повторяют за учителем.</w:t>
            </w:r>
          </w:p>
        </w:tc>
        <w:tc>
          <w:tcPr>
            <w:tcW w:w="3767" w:type="dxa"/>
          </w:tcPr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Улыбнемся друг другу, дети. Сядьте тихо, удобно, закройте глаза, опустите голову на грудь. Под музыку тихо повторяйте за мной.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Я в школе на уроке.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Сейчас я начну учиться.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-Я радуюсь этому.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Внимание моё растет.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Я как разведчик все замечу.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Память моя крепка.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Голова мыслит ясно.</w:t>
            </w:r>
          </w:p>
          <w:p w:rsidR="00B66BE3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Я хочу учиться.</w:t>
            </w:r>
          </w:p>
          <w:p w:rsidR="00DD4012" w:rsidRPr="001A12F4" w:rsidRDefault="00B66BE3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Я очень хочу учиться.</w:t>
            </w:r>
          </w:p>
          <w:p w:rsidR="00B66BE3" w:rsidRPr="001A12F4" w:rsidRDefault="00DD4012" w:rsidP="003C35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 - Я готов к работе. Работаю.</w:t>
            </w:r>
          </w:p>
        </w:tc>
        <w:tc>
          <w:tcPr>
            <w:tcW w:w="2917" w:type="dxa"/>
          </w:tcPr>
          <w:p w:rsidR="00B66BE3" w:rsidRPr="001A12F4" w:rsidRDefault="00B66BE3" w:rsidP="00B66BE3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B66BE3" w:rsidRPr="001A12F4" w:rsidRDefault="00B66BE3" w:rsidP="00B66B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нацеливание на успешную деятельность.</w:t>
            </w:r>
          </w:p>
          <w:p w:rsidR="00B66BE3" w:rsidRPr="001A12F4" w:rsidRDefault="00B66BE3" w:rsidP="00B66BE3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B66BE3" w:rsidRPr="001A12F4" w:rsidRDefault="00B66BE3" w:rsidP="00B66B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слушать и слышать</w:t>
            </w:r>
          </w:p>
          <w:p w:rsidR="00B66BE3" w:rsidRPr="001A12F4" w:rsidRDefault="00B66BE3" w:rsidP="00B66BE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12" w:rsidRPr="001A12F4" w:rsidTr="00DD4012">
        <w:trPr>
          <w:trHeight w:val="255"/>
        </w:trPr>
        <w:tc>
          <w:tcPr>
            <w:tcW w:w="2524" w:type="dxa"/>
          </w:tcPr>
          <w:p w:rsidR="00DD4012" w:rsidRPr="001A12F4" w:rsidRDefault="00DD4012" w:rsidP="0036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.Проверка  </w:t>
            </w:r>
          </w:p>
          <w:p w:rsidR="00DD4012" w:rsidRPr="001A12F4" w:rsidRDefault="00DD4012" w:rsidP="0036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Д /З. </w:t>
            </w:r>
          </w:p>
          <w:p w:rsidR="00DD4012" w:rsidRPr="001A12F4" w:rsidRDefault="00DD4012" w:rsidP="0036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DD4012" w:rsidRPr="001A12F4" w:rsidRDefault="00DD4012" w:rsidP="0036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Проверка степени усвоения ранее полученных знаний по теме «Наша безопасность»</w:t>
            </w:r>
          </w:p>
        </w:tc>
        <w:tc>
          <w:tcPr>
            <w:tcW w:w="2442" w:type="dxa"/>
          </w:tcPr>
          <w:p w:rsidR="00DD4012" w:rsidRPr="001A12F4" w:rsidRDefault="00DD4012" w:rsidP="0036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выполнение Д </w:t>
            </w:r>
            <w:r w:rsidRPr="001A1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</w:p>
        </w:tc>
        <w:tc>
          <w:tcPr>
            <w:tcW w:w="2416" w:type="dxa"/>
          </w:tcPr>
          <w:p w:rsidR="00DD4012" w:rsidRPr="001A12F4" w:rsidRDefault="00DD4012" w:rsidP="0036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Дети поочередно выходят к доске, складывают из карточек телефонные номера экстренных служб: 01, 02, 03, 04, 112. Рассказывают, когда можно обращаться за помощью в эти службы.</w:t>
            </w:r>
          </w:p>
        </w:tc>
        <w:tc>
          <w:tcPr>
            <w:tcW w:w="3767" w:type="dxa"/>
          </w:tcPr>
          <w:p w:rsidR="00DD4012" w:rsidRPr="001A12F4" w:rsidRDefault="00DD4012" w:rsidP="0036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-На прошлом уроке мы говорили о правилах безопасности в стенах собственного  дома. Дома вам нужно было собрать информацию о важных и необходимых телефонных номерах  на случай опасности. На магнитной доске расположены цифры, из которых вы сможете собрать эти номера. Обязательно скажите, в какой ситуации будете звонить в эти службы.</w:t>
            </w:r>
          </w:p>
        </w:tc>
        <w:tc>
          <w:tcPr>
            <w:tcW w:w="2917" w:type="dxa"/>
          </w:tcPr>
          <w:p w:rsidR="00DD4012" w:rsidRPr="001A12F4" w:rsidRDefault="00DD4012" w:rsidP="00DD40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t>1Коммуникативные:</w:t>
            </w:r>
          </w:p>
          <w:p w:rsidR="00DD4012" w:rsidRPr="001A12F4" w:rsidRDefault="00DD4012" w:rsidP="00DD40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уметь оформлять свои мысли в устной форме; слушать и понимать речь других.</w:t>
            </w:r>
          </w:p>
          <w:p w:rsidR="00DD4012" w:rsidRPr="001A12F4" w:rsidRDefault="00DD4012" w:rsidP="00DD401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DD4012" w:rsidRPr="001A12F4" w:rsidRDefault="00DD4012" w:rsidP="00DD401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 и телефоны экстренных служб при пожаре, аварии водопровода, утечке газа.</w:t>
            </w:r>
          </w:p>
        </w:tc>
      </w:tr>
      <w:tr w:rsidR="00DD4012" w:rsidRPr="001A12F4" w:rsidTr="00DD4012">
        <w:trPr>
          <w:trHeight w:val="240"/>
        </w:trPr>
        <w:tc>
          <w:tcPr>
            <w:tcW w:w="2524" w:type="dxa"/>
          </w:tcPr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Самоопре</w:t>
            </w:r>
            <w:proofErr w:type="spellEnd"/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деление к деятельности,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учебных задач. 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мотивации и принятия учащимися цели учебно-познавательной деятельности. 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проблемной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ситуации.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Фиксация новой учебной задачи.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950C8" w:rsidRPr="001A12F4" w:rsidRDefault="009950C8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0C8" w:rsidRPr="001A12F4" w:rsidRDefault="009950C8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Участвуют в диалоге, отвечают на вопросы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-До свидания! Всего хорошего! Пока! Счастливого пути!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Читают тему урока.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0C8" w:rsidRPr="001A12F4" w:rsidRDefault="009950C8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0C8" w:rsidRPr="001A12F4" w:rsidRDefault="009950C8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Пешком.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Он становится пешеходом.</w:t>
            </w:r>
          </w:p>
          <w:p w:rsidR="009950C8" w:rsidRPr="001A12F4" w:rsidRDefault="009950C8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0C8" w:rsidRPr="001A12F4" w:rsidRDefault="009950C8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На велосипеде. И тогда он становится велосипедистом.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На любом транспорте.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Да.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Читают цель урока.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-Все люди каждый день собираются куда-то идти, ехать. Что обычно говорят ему перед уходом родные и близкие? Какие слова говорят вам?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Какова же  тема нашего сегодняшнего урока? На доске появляется запись: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Чтобы путь был счастливым!   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А как может добраться человек до места своего назначения? 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-Кем в таком случае становится человек? 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-Какие ещё способы передвижения использует человек?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-И тогда люди становятся кем?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-Как ещё можно путешествовать?</w:t>
            </w:r>
          </w:p>
          <w:p w:rsidR="009950C8" w:rsidRPr="001A12F4" w:rsidRDefault="009950C8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0C8" w:rsidRPr="001A12F4" w:rsidRDefault="009950C8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Поднимите руки те, кто хоть раз в  жизни был пешеходом, пассажиром, велосипедистом. Конечно, каждый из вас был в этой роли.</w:t>
            </w:r>
          </w:p>
          <w:p w:rsidR="00973179" w:rsidRPr="001A12F4" w:rsidRDefault="00973179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-Как вы думаете, ребята, могут ли подстерегать опасности пешехода, пассажира и велосипедиста в дороге?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-А можно ли этих опасностей избежать? Как?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-О них мы сегодня и будем говорить.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Кто может сформулировать цель нашего урока?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 Цель урока: </w:t>
            </w: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узнать правила безопасного поведения на улицах и дорогах</w:t>
            </w:r>
          </w:p>
          <w:p w:rsidR="00DD4012" w:rsidRPr="001A12F4" w:rsidRDefault="00DD4012" w:rsidP="00DE2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DD4012" w:rsidRPr="001A12F4" w:rsidRDefault="00DD4012" w:rsidP="00DD40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Регулятивные: </w:t>
            </w:r>
          </w:p>
          <w:p w:rsidR="00DD4012" w:rsidRPr="001A12F4" w:rsidRDefault="00DD4012" w:rsidP="00DD40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уметь определять и формулировать цель  на уроке с помощью учителя.</w:t>
            </w:r>
          </w:p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D4012" w:rsidRPr="001A12F4" w:rsidTr="00DD4012">
        <w:trPr>
          <w:trHeight w:val="494"/>
        </w:trPr>
        <w:tc>
          <w:tcPr>
            <w:tcW w:w="2524" w:type="dxa"/>
          </w:tcPr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. Решение учебной задачи.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Уточнение и расширение знаний учащихся о правилах безопасного поведения на дорогах.</w:t>
            </w:r>
          </w:p>
          <w:p w:rsidR="00DD4012" w:rsidRPr="001A12F4" w:rsidRDefault="00DD4012" w:rsidP="00016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Организует инструктаж и координирует работу по выполнению творческого задания в группах. Организует защиту выступлений и подводит итоги работы групп.</w:t>
            </w:r>
          </w:p>
          <w:p w:rsidR="00DD4012" w:rsidRPr="001A12F4" w:rsidRDefault="00DD4012" w:rsidP="00016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группах. 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Находят необходимую информацию в тексте учебника. Участвуют в коллективном обсуждении. Договариваются между собой. Слушают выступление других групп.</w:t>
            </w:r>
          </w:p>
          <w:p w:rsidR="00DD4012" w:rsidRPr="001A12F4" w:rsidRDefault="00DD4012" w:rsidP="00016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Сейчас вы будете работать в группах.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1 группа – «Если ты пешеход»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2 группа – «Если ты велосипедист»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3 группа – «Если ты пассажир».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изучите по учебнику правила безопасного поведения пешехода, велосипедиста, пассажира. </w:t>
            </w:r>
            <w:proofErr w:type="spellStart"/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. С. 8-11 Выбираете разную форму сообщения: вредные советы, инсценировка, условные знаки и т.д., а затем результаты должны представить классу.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Вспомните правила работы в группах.</w:t>
            </w:r>
          </w:p>
          <w:p w:rsidR="00DD4012" w:rsidRPr="001A12F4" w:rsidRDefault="00DD4012" w:rsidP="00016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1Коммуникативные:</w:t>
            </w:r>
          </w:p>
          <w:p w:rsidR="008627D9" w:rsidRPr="001A12F4" w:rsidRDefault="008627D9" w:rsidP="008627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учатся  работать в группе, слушать и понимать речь других.</w:t>
            </w: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при работе с учебником, строить речевое высказывание в устной форме.</w:t>
            </w: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 уметь оценивать </w:t>
            </w: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качество выполненной работы.</w:t>
            </w:r>
          </w:p>
          <w:p w:rsidR="00DD4012" w:rsidRPr="001A12F4" w:rsidRDefault="00DD4012" w:rsidP="00016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12" w:rsidRPr="001A12F4" w:rsidTr="001E5C0B">
        <w:trPr>
          <w:trHeight w:val="2835"/>
        </w:trPr>
        <w:tc>
          <w:tcPr>
            <w:tcW w:w="2524" w:type="dxa"/>
          </w:tcPr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Динамическая пауза</w:t>
            </w:r>
          </w:p>
          <w:p w:rsidR="00DD4012" w:rsidRPr="001A12F4" w:rsidRDefault="00DD4012" w:rsidP="003C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973179" w:rsidRPr="001A12F4" w:rsidRDefault="00973179" w:rsidP="0097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Проводит физкультминутку.</w:t>
            </w:r>
          </w:p>
          <w:p w:rsidR="00DD4012" w:rsidRPr="001A12F4" w:rsidRDefault="00DD4012" w:rsidP="003C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упражнения.</w:t>
            </w:r>
          </w:p>
          <w:p w:rsidR="00DD4012" w:rsidRPr="001A12F4" w:rsidRDefault="00DD4012" w:rsidP="003C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Вы сидеть уже устали?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Ну, тогда все дружно встали.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Головою покачаем, 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Руки быстро выпрямляем,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Воздух режем: раз, два, три.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А сейчас все приседаем, приседаем, приседаем, приседаем.</w:t>
            </w:r>
          </w:p>
          <w:p w:rsidR="00503FC1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Воздух медленно вдыхаем,</w:t>
            </w:r>
          </w:p>
          <w:p w:rsidR="00DD4012" w:rsidRPr="001A12F4" w:rsidRDefault="00503FC1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Резко выдыхаем.</w:t>
            </w:r>
          </w:p>
        </w:tc>
        <w:tc>
          <w:tcPr>
            <w:tcW w:w="2917" w:type="dxa"/>
          </w:tcPr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младших школьников.</w:t>
            </w:r>
          </w:p>
          <w:p w:rsidR="00DD4012" w:rsidRPr="001A12F4" w:rsidRDefault="00DD4012" w:rsidP="00DD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C0B" w:rsidRPr="001A12F4" w:rsidTr="00503FC1">
        <w:trPr>
          <w:trHeight w:val="375"/>
        </w:trPr>
        <w:tc>
          <w:tcPr>
            <w:tcW w:w="2524" w:type="dxa"/>
          </w:tcPr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.Применение новых знаний.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Работа по учебнику.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 отработки способа действия.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учебнику. Акцентирует внимание детей на экран.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Работают в рабочих тетрадях с печатной основой.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самостоятельно, затем проводится взаимопроверка.</w:t>
            </w:r>
          </w:p>
          <w:p w:rsidR="001E5C0B" w:rsidRPr="001A12F4" w:rsidRDefault="001E5C0B" w:rsidP="00290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учителя, составляют 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торжественное обещание пешехода.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Собранным, внимательным, осторожным.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 (с.5)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Прочитайте задание. Вспомните три главных правила пешехода и заполните пропуски. Используйте слова для справок. (После выполнения задания проводится проверка)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задание. Рассмотрите рисунки. 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Все ли ребята на рисунках поступают правильно? Объясните.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Найдите рисунки, на которых ребята поступают неправильно. Закрасьте кружок зеленым карандашом.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№4 - коллективно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№3, №5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Выполните самостоятельно.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Прочитайте на с. 8 три главных правила пешехода.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Каким должен быть современный пешеход?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Кто составит торжественное обещание пешехода, которое он даст своим родным.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А сейчас посмотрите на экран и скажите, что дети-пешеходы делают неправильно.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А  сколько пешеходов правильно переходят дорогу? Поднимите руку, у кого есть велосипед. Где вы катаетесь?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Как называется этот дорожный знак? ( Движение на велосипедах запрещено)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А с какого возраста можно ездить на велосипедах по улице?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-А теперь посмотрите на экран, вы увидите, как можно ездить на велосипеде, а как нельзя.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1. Запрещается ездить, не держась за руль.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2. Нельзя перевозить на багажнике пассажиров.</w:t>
            </w:r>
          </w:p>
          <w:p w:rsidR="001E5C0B" w:rsidRPr="001A12F4" w:rsidRDefault="001E5C0B" w:rsidP="0029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3. Буксировать других велосипедов. </w:t>
            </w:r>
          </w:p>
        </w:tc>
        <w:tc>
          <w:tcPr>
            <w:tcW w:w="2917" w:type="dxa"/>
          </w:tcPr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</w:t>
            </w:r>
          </w:p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в практической деятельности, строить речевое высказывание в устной форме.</w:t>
            </w:r>
          </w:p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уметь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способность к самооценке.</w:t>
            </w:r>
          </w:p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уметь оформлять свои мысли в устной форме; слушать и понимать речь других.</w:t>
            </w: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Умение воспринимать информацию с экрана</w:t>
            </w: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1A12F4" w:rsidRPr="001A12F4" w:rsidRDefault="008627D9" w:rsidP="001A12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информации при работе с учебником, </w:t>
            </w:r>
            <w:r w:rsidR="001A12F4" w:rsidRPr="001A12F4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форме.</w:t>
            </w:r>
          </w:p>
          <w:p w:rsidR="001E5C0B" w:rsidRPr="001A12F4" w:rsidRDefault="001E5C0B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C0B" w:rsidRPr="001A12F4" w:rsidTr="008627D9">
        <w:trPr>
          <w:trHeight w:val="6465"/>
        </w:trPr>
        <w:tc>
          <w:tcPr>
            <w:tcW w:w="2524" w:type="dxa"/>
          </w:tcPr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.Рефлексия учебной деятельности. 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учебной деятельности.</w:t>
            </w: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7D3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рефлексию. Акцентирует внимание на конечных результатах учебной деятельности учащихся на уроке.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Учитель использует методику неоконченных предложений. Предлагает снять любую табличку и продолжить предложения…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Соотносят цели, поставленные в начале урока, и знания, полученные в ходе урока.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Дети по желанию выбирают любую карточку и заканчивают предложение. Формулируют собственное мнение и позицию.</w:t>
            </w:r>
          </w:p>
          <w:p w:rsidR="001E5C0B" w:rsidRPr="001A12F4" w:rsidRDefault="001E5C0B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</w:tcPr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Подведем итог нашей работы. Какую цель мы ставили в начале урока? – Как вы считаете, достигли мы этой цели? Обоснуйте свой ответ.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Назовите три главных правила пешехода.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Итак, на улице мы можем быть то пешеходами, то велосипедистами, то пассажирами. Но во всех случаях нужно выполнять правила безопасности.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Ребята, снимите любую табличку и продолжите предложения: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Я узнал, что…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Мне было интересно…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Мне было сложно…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Я уверен, что…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Я хочу поделиться…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Я никогда не буду…</w:t>
            </w:r>
          </w:p>
          <w:p w:rsidR="001E5C0B" w:rsidRPr="001A12F4" w:rsidRDefault="001E5C0B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- самостоятельное выделение и формулирование цели, осознанный выбор материала в соответствие с поставленными задачами Регулятивные: прогнозируют результаты уровня усвоения изучаемого материала</w:t>
            </w:r>
          </w:p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1A12F4" w:rsidRPr="001A12F4" w:rsidRDefault="001A12F4" w:rsidP="001A12F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Понимают значение знаний для человека, принимают его, развивают способность к самооценке.</w:t>
            </w:r>
          </w:p>
          <w:p w:rsidR="001E5C0B" w:rsidRPr="001A12F4" w:rsidRDefault="001E5C0B" w:rsidP="00DD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7D9" w:rsidRPr="001A12F4" w:rsidTr="008627D9">
        <w:trPr>
          <w:trHeight w:val="2310"/>
        </w:trPr>
        <w:tc>
          <w:tcPr>
            <w:tcW w:w="2524" w:type="dxa"/>
          </w:tcPr>
          <w:p w:rsidR="008627D9" w:rsidRPr="001A12F4" w:rsidRDefault="008627D9" w:rsidP="007D3C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42" w:type="dxa"/>
          </w:tcPr>
          <w:p w:rsidR="008627D9" w:rsidRPr="001A12F4" w:rsidRDefault="008627D9" w:rsidP="0086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Дает домашнее задание и комментарии к нему.</w:t>
            </w: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627D9" w:rsidRPr="001A12F4" w:rsidRDefault="008627D9" w:rsidP="00503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 Задают вопросы по его выполнению.</w:t>
            </w:r>
          </w:p>
        </w:tc>
        <w:tc>
          <w:tcPr>
            <w:tcW w:w="3767" w:type="dxa"/>
          </w:tcPr>
          <w:p w:rsidR="008627D9" w:rsidRPr="001A12F4" w:rsidRDefault="008627D9" w:rsidP="0086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Учебник: прочитать текст на с.8-13, ответить на вопросы раздела «Проверь себя» на с.13</w:t>
            </w:r>
          </w:p>
          <w:p w:rsidR="008627D9" w:rsidRPr="001A12F4" w:rsidRDefault="008627D9" w:rsidP="001E5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8627D9" w:rsidRPr="001A12F4" w:rsidRDefault="008627D9" w:rsidP="008627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8627D9" w:rsidRPr="001A12F4" w:rsidRDefault="008627D9" w:rsidP="0086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2F4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домашнего задания</w:t>
            </w:r>
          </w:p>
        </w:tc>
      </w:tr>
    </w:tbl>
    <w:p w:rsidR="00C5385F" w:rsidRPr="00B66BE3" w:rsidRDefault="00C5385F" w:rsidP="008627D9">
      <w:pPr>
        <w:rPr>
          <w:b/>
          <w:sz w:val="24"/>
          <w:szCs w:val="24"/>
        </w:rPr>
      </w:pPr>
    </w:p>
    <w:sectPr w:rsidR="00C5385F" w:rsidRPr="00B66BE3" w:rsidSect="000060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75F" w:rsidRDefault="000D375F" w:rsidP="003D4C6E">
      <w:pPr>
        <w:spacing w:after="0" w:line="240" w:lineRule="auto"/>
      </w:pPr>
      <w:r>
        <w:separator/>
      </w:r>
    </w:p>
  </w:endnote>
  <w:endnote w:type="continuationSeparator" w:id="0">
    <w:p w:rsidR="000D375F" w:rsidRDefault="000D375F" w:rsidP="003D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75F" w:rsidRDefault="000D375F" w:rsidP="003D4C6E">
      <w:pPr>
        <w:spacing w:after="0" w:line="240" w:lineRule="auto"/>
      </w:pPr>
      <w:r>
        <w:separator/>
      </w:r>
    </w:p>
  </w:footnote>
  <w:footnote w:type="continuationSeparator" w:id="0">
    <w:p w:rsidR="000D375F" w:rsidRDefault="000D375F" w:rsidP="003D4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4679"/>
    <w:multiLevelType w:val="hybridMultilevel"/>
    <w:tmpl w:val="F690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843F0"/>
    <w:multiLevelType w:val="hybridMultilevel"/>
    <w:tmpl w:val="F690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715DD"/>
    <w:multiLevelType w:val="hybridMultilevel"/>
    <w:tmpl w:val="F690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CDD"/>
    <w:rsid w:val="0000601B"/>
    <w:rsid w:val="000445D9"/>
    <w:rsid w:val="000D375F"/>
    <w:rsid w:val="000E6067"/>
    <w:rsid w:val="00100C98"/>
    <w:rsid w:val="00167B51"/>
    <w:rsid w:val="001A12F4"/>
    <w:rsid w:val="001E5C0B"/>
    <w:rsid w:val="00262CDD"/>
    <w:rsid w:val="002D59D2"/>
    <w:rsid w:val="0031528B"/>
    <w:rsid w:val="00361E54"/>
    <w:rsid w:val="003D4C6E"/>
    <w:rsid w:val="00437CA6"/>
    <w:rsid w:val="00443472"/>
    <w:rsid w:val="00486946"/>
    <w:rsid w:val="004A0E57"/>
    <w:rsid w:val="004E392B"/>
    <w:rsid w:val="00503FC1"/>
    <w:rsid w:val="005E14BF"/>
    <w:rsid w:val="0060551B"/>
    <w:rsid w:val="00695CAD"/>
    <w:rsid w:val="006A018A"/>
    <w:rsid w:val="0077409C"/>
    <w:rsid w:val="00782AC4"/>
    <w:rsid w:val="007D3C13"/>
    <w:rsid w:val="0085563D"/>
    <w:rsid w:val="008627D9"/>
    <w:rsid w:val="008B5143"/>
    <w:rsid w:val="008D3764"/>
    <w:rsid w:val="00911129"/>
    <w:rsid w:val="00941D2A"/>
    <w:rsid w:val="00973179"/>
    <w:rsid w:val="0097393D"/>
    <w:rsid w:val="009950C8"/>
    <w:rsid w:val="009E19C3"/>
    <w:rsid w:val="00AD4D38"/>
    <w:rsid w:val="00AF5BB4"/>
    <w:rsid w:val="00B66BE3"/>
    <w:rsid w:val="00C5385F"/>
    <w:rsid w:val="00D223B6"/>
    <w:rsid w:val="00D72D76"/>
    <w:rsid w:val="00D901CA"/>
    <w:rsid w:val="00DD4012"/>
    <w:rsid w:val="00DD5618"/>
    <w:rsid w:val="00DE2DF7"/>
    <w:rsid w:val="00E45BB7"/>
    <w:rsid w:val="00E515A5"/>
    <w:rsid w:val="00E630D8"/>
    <w:rsid w:val="00EC3115"/>
    <w:rsid w:val="00F33D5F"/>
    <w:rsid w:val="00F67129"/>
    <w:rsid w:val="00F71650"/>
    <w:rsid w:val="00F722D3"/>
    <w:rsid w:val="00F733ED"/>
    <w:rsid w:val="00F848D8"/>
    <w:rsid w:val="00F860DD"/>
    <w:rsid w:val="00FE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BB7"/>
    <w:pPr>
      <w:ind w:left="720"/>
      <w:contextualSpacing/>
    </w:pPr>
  </w:style>
  <w:style w:type="table" w:styleId="a4">
    <w:name w:val="Table Grid"/>
    <w:basedOn w:val="a1"/>
    <w:uiPriority w:val="59"/>
    <w:rsid w:val="00006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D4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4C6E"/>
  </w:style>
  <w:style w:type="paragraph" w:styleId="a7">
    <w:name w:val="footer"/>
    <w:basedOn w:val="a"/>
    <w:link w:val="a8"/>
    <w:uiPriority w:val="99"/>
    <w:unhideWhenUsed/>
    <w:rsid w:val="003D4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4C6E"/>
  </w:style>
  <w:style w:type="character" w:customStyle="1" w:styleId="apple-converted-space">
    <w:name w:val="apple-converted-space"/>
    <w:basedOn w:val="a0"/>
    <w:rsid w:val="00F671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E046B-0E23-49BE-82C2-7FC5F54B8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5</cp:lastModifiedBy>
  <cp:revision>2</cp:revision>
  <dcterms:created xsi:type="dcterms:W3CDTF">2016-10-22T10:13:00Z</dcterms:created>
  <dcterms:modified xsi:type="dcterms:W3CDTF">2016-10-22T10:13:00Z</dcterms:modified>
</cp:coreProperties>
</file>