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9EA" w:rsidRDefault="000819EA" w:rsidP="000819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Пахмутова Н.К.</w:t>
      </w:r>
    </w:p>
    <w:p w:rsidR="000819EA" w:rsidRDefault="000819EA" w:rsidP="000819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истории МАОУ «СОШ №54»</w:t>
      </w:r>
    </w:p>
    <w:p w:rsidR="000819EA" w:rsidRDefault="000819EA" w:rsidP="000819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Новоуральск Свердловская область</w:t>
      </w:r>
    </w:p>
    <w:p w:rsidR="000819EA" w:rsidRDefault="000819EA" w:rsidP="000819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19EA" w:rsidRDefault="000819EA" w:rsidP="000819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63A"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 учебному предмету «История» в 6 классе на тему</w:t>
      </w:r>
    </w:p>
    <w:p w:rsidR="000819EA" w:rsidRPr="0090363A" w:rsidRDefault="000819EA" w:rsidP="000819E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63A">
        <w:rPr>
          <w:rFonts w:ascii="Times New Roman" w:hAnsi="Times New Roman" w:cs="Times New Roman"/>
          <w:b/>
          <w:sz w:val="24"/>
          <w:szCs w:val="24"/>
        </w:rPr>
        <w:t xml:space="preserve">«Культура Древней Руси </w:t>
      </w:r>
      <w:r w:rsidRPr="0090363A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90363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90363A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Pr="0090363A">
        <w:rPr>
          <w:rFonts w:ascii="Times New Roman" w:hAnsi="Times New Roman" w:cs="Times New Roman"/>
          <w:b/>
          <w:sz w:val="24"/>
          <w:szCs w:val="24"/>
        </w:rPr>
        <w:t xml:space="preserve"> веков»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0819EA" w:rsidTr="00233C34">
        <w:tc>
          <w:tcPr>
            <w:tcW w:w="4785" w:type="dxa"/>
          </w:tcPr>
          <w:p w:rsidR="000819EA" w:rsidRDefault="000819EA" w:rsidP="00233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4786" w:type="dxa"/>
          </w:tcPr>
          <w:p w:rsidR="000819EA" w:rsidRDefault="000819EA" w:rsidP="00233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</w:tr>
      <w:tr w:rsidR="000819EA" w:rsidTr="00233C34">
        <w:tc>
          <w:tcPr>
            <w:tcW w:w="4785" w:type="dxa"/>
          </w:tcPr>
          <w:p w:rsidR="000819EA" w:rsidRDefault="000819EA" w:rsidP="00233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4786" w:type="dxa"/>
          </w:tcPr>
          <w:p w:rsidR="000819EA" w:rsidRDefault="000819EA" w:rsidP="0023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система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>Школа 2100»  под редакцией Д.Д.Данилова «История г</w:t>
            </w: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сударства и народов России с древнейших времен до наших дней» </w:t>
            </w:r>
          </w:p>
        </w:tc>
      </w:tr>
      <w:tr w:rsidR="000819EA" w:rsidTr="00233C34">
        <w:tc>
          <w:tcPr>
            <w:tcW w:w="4785" w:type="dxa"/>
          </w:tcPr>
          <w:p w:rsidR="000819EA" w:rsidRDefault="000819EA" w:rsidP="00233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урока:</w:t>
            </w:r>
          </w:p>
        </w:tc>
        <w:tc>
          <w:tcPr>
            <w:tcW w:w="4786" w:type="dxa"/>
          </w:tcPr>
          <w:p w:rsidR="000819EA" w:rsidRPr="001C4339" w:rsidRDefault="000819EA" w:rsidP="00233C3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43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получить представление о развитии  кул</w:t>
            </w:r>
            <w:r w:rsidRPr="001C43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1C43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туры Древней Руси в </w:t>
            </w:r>
            <w:r w:rsidRPr="001C433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IX</w:t>
            </w:r>
            <w:r w:rsidRPr="001C43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</w:t>
            </w:r>
            <w:r w:rsidRPr="001C433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XII</w:t>
            </w:r>
            <w:r w:rsidRPr="001C43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вв.,</w:t>
            </w:r>
          </w:p>
          <w:p w:rsidR="000819EA" w:rsidRPr="001C4339" w:rsidRDefault="000819EA" w:rsidP="00233C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>- уметь описывать памятники зодчества (Софийские соборы в Киеве и Новгороде) и живописи (фрески, мозаики, иконы), пре</w:t>
            </w: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>меты декоративно- прикладного искусства; уметь осуществлять поиск информации в разных источниках;</w:t>
            </w:r>
          </w:p>
          <w:p w:rsidR="000819EA" w:rsidRDefault="000819EA" w:rsidP="00233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  и развивать навыки работы с текстом, в группе;</w:t>
            </w:r>
          </w:p>
        </w:tc>
      </w:tr>
      <w:tr w:rsidR="000819EA" w:rsidTr="00233C34">
        <w:tc>
          <w:tcPr>
            <w:tcW w:w="4785" w:type="dxa"/>
          </w:tcPr>
          <w:p w:rsidR="000819EA" w:rsidRDefault="000819EA" w:rsidP="00233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 результаты</w:t>
            </w:r>
          </w:p>
          <w:p w:rsidR="000819EA" w:rsidRDefault="000819EA" w:rsidP="00233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(личностные, метапредметные, предме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ные):</w:t>
            </w:r>
          </w:p>
        </w:tc>
        <w:tc>
          <w:tcPr>
            <w:tcW w:w="4786" w:type="dxa"/>
          </w:tcPr>
          <w:p w:rsidR="000819EA" w:rsidRPr="001C4339" w:rsidRDefault="000819EA" w:rsidP="00233C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 </w:t>
            </w:r>
            <w:r w:rsidRPr="001C433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личностные результаты: </w:t>
            </w: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  представления роли искусства в жизни ру</w:t>
            </w: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>ских людей, формировать толерантное  о</w:t>
            </w: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ношение к иным оценкам и позициям в процессе работы в группе; </w:t>
            </w:r>
          </w:p>
          <w:p w:rsidR="000819EA" w:rsidRPr="001C4339" w:rsidRDefault="000819EA" w:rsidP="00233C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 </w:t>
            </w:r>
            <w:r w:rsidRPr="001C433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метапредметные результаты: </w:t>
            </w: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  способность аргументировать свою точку зрения по отношению к различным прои</w:t>
            </w: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>ведениям изобразительного искусства; во</w:t>
            </w: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>можность интеграции со смежными обла</w:t>
            </w: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>тями: музыкой, литературой, изобразител</w:t>
            </w: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>ным  искусством;</w:t>
            </w:r>
          </w:p>
          <w:p w:rsidR="000819EA" w:rsidRDefault="000819EA" w:rsidP="00233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1C433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предметные:  </w:t>
            </w: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 представление о роли культуры Древней Руси, о  месте и роли культуры в жизни человека и общес</w:t>
            </w: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C4339">
              <w:rPr>
                <w:rFonts w:ascii="Times New Roman" w:eastAsia="Calibri" w:hAnsi="Times New Roman" w:cs="Times New Roman"/>
                <w:sz w:val="24"/>
                <w:szCs w:val="24"/>
              </w:rPr>
              <w:t>ва.</w:t>
            </w:r>
          </w:p>
          <w:p w:rsidR="000819EA" w:rsidRDefault="000819EA" w:rsidP="00233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9EA" w:rsidTr="00233C34">
        <w:tc>
          <w:tcPr>
            <w:tcW w:w="4785" w:type="dxa"/>
          </w:tcPr>
          <w:p w:rsidR="000819EA" w:rsidRDefault="000819EA" w:rsidP="00233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4786" w:type="dxa"/>
          </w:tcPr>
          <w:p w:rsidR="000819EA" w:rsidRDefault="000819EA" w:rsidP="00233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Учебник Д.Д.Данилов, В.А.Клоков, С.В.Тырин «История государства и народов России с древнейших времен</w:t>
            </w:r>
            <w:r w:rsidR="0088346C">
              <w:rPr>
                <w:rFonts w:ascii="Times New Roman" w:hAnsi="Times New Roman" w:cs="Times New Roman"/>
                <w:sz w:val="24"/>
                <w:szCs w:val="24"/>
              </w:rPr>
              <w:t xml:space="preserve"> до наших дней». М.: Дрофа, 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  <w:p w:rsidR="0088346C" w:rsidRDefault="0088346C" w:rsidP="00233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телевизор, </w:t>
            </w:r>
          </w:p>
          <w:p w:rsidR="0088346C" w:rsidRDefault="0088346C" w:rsidP="00233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ноутбук,</w:t>
            </w:r>
          </w:p>
          <w:p w:rsidR="000819EA" w:rsidRDefault="000819EA" w:rsidP="00233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видеоряд;</w:t>
            </w:r>
          </w:p>
          <w:p w:rsidR="000819EA" w:rsidRDefault="0088346C" w:rsidP="008834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рабочие листы</w:t>
            </w:r>
          </w:p>
        </w:tc>
      </w:tr>
      <w:tr w:rsidR="000819EA" w:rsidTr="00233C34">
        <w:tc>
          <w:tcPr>
            <w:tcW w:w="4785" w:type="dxa"/>
          </w:tcPr>
          <w:p w:rsidR="000819EA" w:rsidRDefault="000819EA" w:rsidP="00233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4786" w:type="dxa"/>
          </w:tcPr>
          <w:p w:rsidR="000819EA" w:rsidRDefault="00FD36F5" w:rsidP="008834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Учебник Д.Д.Данилов, В.А.Клоков, С.В.Тырин «История государства и народов России с древнейших времен до наших дне</w:t>
            </w:r>
            <w:r w:rsidR="0088346C">
              <w:rPr>
                <w:rFonts w:ascii="Times New Roman" w:hAnsi="Times New Roman" w:cs="Times New Roman"/>
                <w:sz w:val="24"/>
                <w:szCs w:val="24"/>
              </w:rPr>
              <w:t>й». М.: Дрофа, 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E30014" w:rsidRDefault="00E30014" w:rsidP="001C4339">
      <w:pPr>
        <w:spacing w:after="0"/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E30014" w:rsidRDefault="00E30014" w:rsidP="001C4339">
      <w:pPr>
        <w:spacing w:after="0"/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1C4339" w:rsidRDefault="001C4339" w:rsidP="001C433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C4339" w:rsidRDefault="001C4339" w:rsidP="001C433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  <w:sectPr w:rsidR="001C4339" w:rsidSect="00E47BE2">
          <w:footerReference w:type="default" r:id="rId8"/>
          <w:footerReference w:type="firs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11"/>
        <w:gridCol w:w="2410"/>
        <w:gridCol w:w="3260"/>
        <w:gridCol w:w="4253"/>
      </w:tblGrid>
      <w:tr w:rsidR="001C4339" w:rsidRPr="001C4339" w:rsidTr="0073657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1C4339" w:rsidRPr="001C4339" w:rsidRDefault="001C4339" w:rsidP="00736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43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1C4339" w:rsidRPr="001C4339" w:rsidRDefault="001C4339" w:rsidP="00736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43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C4339" w:rsidRPr="001C4339" w:rsidRDefault="001C4339" w:rsidP="007365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43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C4339" w:rsidRPr="001C4339" w:rsidRDefault="001C4339" w:rsidP="00736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43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1C4339" w:rsidRPr="00AA10A1" w:rsidTr="0073657B">
        <w:trPr>
          <w:trHeight w:val="383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C4339" w:rsidRPr="00C1334F" w:rsidRDefault="001C4339" w:rsidP="001C433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Организационный </w:t>
            </w:r>
            <w:r w:rsidRPr="00C1334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(2 мин.)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На доске цитата: </w:t>
            </w:r>
            <w:r w:rsidRPr="00E336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«Русская культура - открытая культ</w:t>
            </w:r>
            <w:r w:rsidRPr="00E336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</w:t>
            </w:r>
            <w:r w:rsidRPr="00E336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ра, культура добрая и смелая, все пр</w:t>
            </w:r>
            <w:r w:rsidRPr="00E336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</w:t>
            </w:r>
            <w:r w:rsidRPr="00E336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нимающая и все творчески осмы</w:t>
            </w:r>
            <w:r w:rsidRPr="00E336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</w:t>
            </w:r>
            <w:r w:rsidRPr="00E336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ливающая»</w:t>
            </w:r>
          </w:p>
          <w:p w:rsidR="001C4339" w:rsidRPr="00E3362C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E336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(Д.С.Лихачев)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Беседа по вопросам: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К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огда было прин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я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то христианство на Руси?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- 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Какое значение его принятие имело  для развития культуры Руси?</w:t>
            </w:r>
          </w:p>
          <w:p w:rsidR="001C4339" w:rsidRPr="00AA10A1" w:rsidRDefault="001C4339" w:rsidP="007365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Учащиеся называют дату  и  значение принятия христ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и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анства на Руси.</w:t>
            </w:r>
          </w:p>
          <w:p w:rsidR="001C4339" w:rsidRPr="00C1334F" w:rsidRDefault="001C4339" w:rsidP="0073657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Регулятивные: 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повышение  интереса учащихся к теме урока;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постановка учебной задачи на основе соотнесения того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, что уже известно и усвоено учащими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ся, и того, что еще неизвестно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Коммуникативные: 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создание пр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о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блемной ситуации</w:t>
            </w:r>
          </w:p>
        </w:tc>
      </w:tr>
      <w:tr w:rsidR="001C4339" w:rsidRPr="00AA10A1" w:rsidTr="0073657B">
        <w:trPr>
          <w:trHeight w:val="495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C1334F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val="en-US"/>
              </w:rPr>
              <w:lastRenderedPageBreak/>
              <w:t>II</w:t>
            </w:r>
            <w:r w:rsidRPr="00C1334F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.Актуализация знаний (5 минут)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8"/>
              </w:rPr>
            </w:pPr>
            <w:r w:rsidRPr="00C1334F">
              <w:rPr>
                <w:rFonts w:ascii="Times New Roman" w:eastAsia="Calibri" w:hAnsi="Times New Roman" w:cs="Times New Roman"/>
                <w:bCs/>
                <w:i/>
                <w:sz w:val="24"/>
                <w:szCs w:val="28"/>
              </w:rPr>
              <w:t>Цель: актуализация знаний</w:t>
            </w:r>
          </w:p>
          <w:p w:rsidR="001C4339" w:rsidRPr="00C1334F" w:rsidRDefault="001C4339" w:rsidP="0073657B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8"/>
              </w:rPr>
            </w:pPr>
            <w:r w:rsidRPr="00C1334F">
              <w:rPr>
                <w:rFonts w:ascii="Times New Roman" w:eastAsia="Calibri" w:hAnsi="Times New Roman" w:cs="Times New Roman"/>
                <w:bCs/>
                <w:i/>
                <w:sz w:val="24"/>
                <w:szCs w:val="28"/>
              </w:rPr>
              <w:t>(фронтальная беседа)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Работа  с понятиями «культура», «хр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и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стианство», «арх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и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тектура», «литерат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у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ра»,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«язычество»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- Как вы понимаете слово «культура»?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- Какую веру исп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о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ведовали славяне в древности?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- А изменилась ли культура христиан?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C4339" w:rsidRPr="00C1334F" w:rsidRDefault="001C4339" w:rsidP="0073657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- А откуда пришло к нам христианство?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Учащиеся  работают над п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о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нятиями в ходе фронтальной беседы.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Культура – это совоку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ность производственных, общественных и духовных достижений людей.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Мы не можем ответить на этот вопрос. Так как мы не знаем, что именно нового появлялось в культуре.</w:t>
            </w:r>
          </w:p>
          <w:p w:rsidR="001C4339" w:rsidRPr="00C1334F" w:rsidRDefault="001C4339" w:rsidP="0073657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- 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От Византии.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4339" w:rsidRPr="00C1334F" w:rsidRDefault="001C4339" w:rsidP="007365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Познавательные: 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Определение цели урока, оценка своих знаний;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Регулятивные: </w:t>
            </w:r>
            <w:r w:rsidRPr="00C1334F">
              <w:rPr>
                <w:rFonts w:ascii="Times New Roman" w:eastAsia="Calibri" w:hAnsi="Times New Roman" w:cs="Times New Roman"/>
                <w:sz w:val="24"/>
                <w:szCs w:val="28"/>
              </w:rPr>
              <w:t>мотивация  учащихся на работу на уроке.</w:t>
            </w:r>
          </w:p>
        </w:tc>
      </w:tr>
      <w:tr w:rsidR="001C4339" w:rsidRPr="00C1334F" w:rsidTr="0073657B">
        <w:trPr>
          <w:trHeight w:val="841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C4339" w:rsidRPr="00C1334F" w:rsidRDefault="001C4339" w:rsidP="007365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Постановка учебной задачи</w:t>
            </w: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.(2-3 минуты)</w:t>
            </w:r>
          </w:p>
          <w:p w:rsidR="001C4339" w:rsidRPr="00C1334F" w:rsidRDefault="001C4339" w:rsidP="0073657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Цель этапа:</w:t>
            </w:r>
            <w:r w:rsidRPr="00C133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74374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формулирование вопроса урока и определение пути его решения (планирование работы)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Видеоряд (см. пр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ложение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 учебного вопроса урока</w:t>
            </w:r>
          </w:p>
          <w:p w:rsidR="001C4339" w:rsidRDefault="001C4339" w:rsidP="0073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«Каким было  вли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 культуры Виза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тии на культуру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си?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C4339" w:rsidRDefault="001C4339" w:rsidP="0073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4339" w:rsidRPr="00C1334F" w:rsidRDefault="001C4339" w:rsidP="0073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Чтобы ответить на вопрос урока, мы познакомимся с 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витием русской культуры, проанал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зируем памятники русской культуры и сделаем вывод по вопросу урока.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Высказывают гипотезы по решению проблемы – - Кул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тура христианства  Византии вытеснила языческую полн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стью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- Произошло слияние языч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ской и христианской кул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тур.</w:t>
            </w:r>
          </w:p>
          <w:p w:rsidR="001C4339" w:rsidRPr="00C1334F" w:rsidRDefault="001C4339" w:rsidP="0073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- Обе эти культуры сущес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вовали  независимо друг от друга.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4339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общеучебные  (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формулирование п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знавательной цели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C4339" w:rsidRPr="00C1334F" w:rsidRDefault="001C4339" w:rsidP="007365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Регулятивные: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планирование (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ставление плана и последовательных действий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1C4339" w:rsidRPr="00C1334F" w:rsidTr="0073657B">
        <w:trPr>
          <w:trHeight w:val="3113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C133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Исследовательский (поиск решения)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(15</w:t>
            </w:r>
            <w:r w:rsidRPr="00C133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минут)</w:t>
            </w:r>
          </w:p>
          <w:p w:rsidR="001C4339" w:rsidRPr="00C1334F" w:rsidRDefault="001C4339" w:rsidP="0073657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Цель этапа:</w:t>
            </w:r>
            <w:r w:rsidRPr="00C133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74374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поиск ответа на вопрос урока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творческая работа </w:t>
            </w:r>
          </w:p>
          <w:p w:rsidR="001C4339" w:rsidRPr="00C1334F" w:rsidRDefault="001C4339" w:rsidP="0073657B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в группах по текстам учебника и дополн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тельным материалам (см. приложение 2.)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 и извлекать 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формацию из различных источников.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группа. – 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Язык и письме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ность: определить, как изм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нилась письменность славян. Основные памятники пис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менности славян.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группа –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Древнерусская литература: определить виды  литературных произведений в Древней Руси, доказать, что памятники литературы Древнерусского государства созданы под влиянием   в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зантийской культуры; дать оценку данным произвед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ниям.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группа –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Древнерусская архитектура: определить, что и для кого строили на Руси, какого влияния было бол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ше: византийского или яз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ческого, выделить отличия  архитектуры древнерусских храмов.</w:t>
            </w:r>
          </w:p>
          <w:p w:rsidR="001C4339" w:rsidRPr="00C1334F" w:rsidRDefault="001C4339" w:rsidP="0073657B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 группа –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Изобразительное искусство: определить виды изобразительного искусства,  чего было больше - языч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ского или византийского влияния, чьим  интересам служило.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Коммуникативные:  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(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определение цели, функций участн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ков, распределение ролей в группах,  способов взаимодействия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постано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ки и решение проблем (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учащимися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мостоятельно решаются проблемы творческого характера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Анализируе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ся текст учебника и дополнительный материал).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самоопределение 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(фо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мирование художественного вкуса, как способность чувствовать и во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принимать пластические искусства в видах и жанрах)</w:t>
            </w:r>
          </w:p>
        </w:tc>
      </w:tr>
      <w:tr w:rsidR="001C4339" w:rsidRPr="00C1334F" w:rsidTr="0073657B">
        <w:trPr>
          <w:trHeight w:val="1554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Первичное закрепление. (5</w:t>
            </w:r>
            <w:r w:rsidRPr="00C133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минут)</w:t>
            </w:r>
          </w:p>
          <w:p w:rsidR="001C4339" w:rsidRDefault="001C4339" w:rsidP="0073657B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Цель работы: проговаривание нового знания, запись в виде опорного сигнала</w:t>
            </w:r>
          </w:p>
          <w:p w:rsidR="001C4339" w:rsidRPr="00C1334F" w:rsidRDefault="001C4339" w:rsidP="0073657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39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в группах записывают ответы на листах бумаги и проговаривают отв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ты.</w:t>
            </w:r>
          </w:p>
          <w:p w:rsidR="001C4339" w:rsidRPr="00C1334F" w:rsidRDefault="001C4339" w:rsidP="0073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4339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4339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4339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4339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4339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4339" w:rsidRPr="00C1334F" w:rsidRDefault="001C4339" w:rsidP="0073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диалоговые формы общения с одн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классниками 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(умение вести диалог с одноклассниками, умение задавать вопросы и давать  четкие ответы на поставленные вопросы).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контроль, коррекция, оценка действий партнера, умение с достаточной полнотой и точностью выражать свои мысли 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(умение давать оценку одноклассникам,  самооценку, уметь аргументировать выставле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ную оценку. Умение  видеть и  испра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лять ошибки у себя и у одноклассн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ков)</w:t>
            </w:r>
          </w:p>
          <w:p w:rsidR="001C4339" w:rsidRPr="00C1334F" w:rsidRDefault="001C4339" w:rsidP="0073657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C4339" w:rsidRPr="00C1334F" w:rsidTr="0073657B">
        <w:trPr>
          <w:trHeight w:val="2756"/>
        </w:trPr>
        <w:tc>
          <w:tcPr>
            <w:tcW w:w="521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C4339" w:rsidRPr="002779FB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779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  <w:r w:rsidRPr="001840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Представление  результатов работы (10 минут)</w:t>
            </w:r>
          </w:p>
          <w:p w:rsidR="001C4339" w:rsidRPr="002779FB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Цель этапа: </w:t>
            </w:r>
            <w:r w:rsidRPr="0074374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представление результатов раб</w:t>
            </w:r>
            <w:r w:rsidRPr="0074374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</w:t>
            </w:r>
            <w:r w:rsidRPr="0074374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ты групп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Защита  ответов по группам.</w:t>
            </w:r>
          </w:p>
          <w:p w:rsidR="001C4339" w:rsidRDefault="001C4339" w:rsidP="0073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(см.  приложение 3)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C4339" w:rsidRPr="00443B2E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2E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результатов работы и соотнесение задачи и результата, аргументир</w:t>
            </w:r>
            <w:r w:rsidRPr="00443B2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43B2E">
              <w:rPr>
                <w:rFonts w:ascii="Times New Roman" w:eastAsia="Calibri" w:hAnsi="Times New Roman" w:cs="Times New Roman"/>
                <w:sz w:val="24"/>
                <w:szCs w:val="24"/>
              </w:rPr>
              <w:t>вание выводов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Самоконтроль и взаимоко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троль, самокоррекция и взаимокоррекция, самооц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нивание.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4339" w:rsidRDefault="001C4339" w:rsidP="0073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C4339" w:rsidRPr="00C1334F" w:rsidTr="0073657B">
        <w:trPr>
          <w:trHeight w:val="983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Вывод по вопросу урока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(3минуты)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C4339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«Каким было вли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 культуры Виза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тии на культуру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си?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C4339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4339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Какой нравстве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ный урок  мы можем извлечь из темы урока? 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Какую из гипотез мы по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твердили своими ответами?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Культура народа не развив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ется на пустом месте. Она основывается на культуре предшествующих времен и культуре других народов. Надо бережно относиться к культуре  прошлого. Не 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 бездумно отвергать то, что  пришло к нам от других народов.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Соотнесение задачи работы с резул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татами.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Слияние двух культур языческой сл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вянской и византийской христианской. </w:t>
            </w:r>
          </w:p>
        </w:tc>
      </w:tr>
      <w:tr w:rsidR="001C4339" w:rsidRPr="00C1334F" w:rsidTr="0073657B">
        <w:trPr>
          <w:trHeight w:val="448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C13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33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Рефлексивный (2 минуты)</w:t>
            </w:r>
          </w:p>
          <w:p w:rsidR="001C4339" w:rsidRPr="00743746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Цель этапа:</w:t>
            </w:r>
            <w:r w:rsidRPr="00C133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74374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организовать  оценку деятельн</w:t>
            </w:r>
            <w:r w:rsidRPr="0074374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 w:rsidRPr="0074374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сти учащихся. </w:t>
            </w:r>
          </w:p>
          <w:p w:rsidR="001C4339" w:rsidRPr="00743746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C4339" w:rsidRPr="00C1334F" w:rsidRDefault="001C4339" w:rsidP="0073657B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C4339" w:rsidRDefault="001C4339" w:rsidP="00736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Фронтальная беседа, </w:t>
            </w:r>
          </w:p>
          <w:p w:rsidR="001C4339" w:rsidRDefault="001C4339" w:rsidP="00736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ндивидуальная</w:t>
            </w:r>
          </w:p>
          <w:p w:rsidR="001C4339" w:rsidRDefault="001C4339" w:rsidP="00736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</w:p>
          <w:p w:rsidR="001C4339" w:rsidRPr="00C1334F" w:rsidRDefault="001C4339" w:rsidP="007365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Заполните таблицу самооценки и выст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вите себе оценку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Понимать и правильно применять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речи освое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ные понятия, умение опис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вать памятники культуры</w:t>
            </w:r>
          </w:p>
          <w:p w:rsidR="001C4339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Анкета для самоанализа р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боты на уроке: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Я узнал …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- Я понял ….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- Я научился ….</w:t>
            </w:r>
          </w:p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- Я работал (в группе, сам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стоятельно) …</w:t>
            </w:r>
          </w:p>
          <w:p w:rsidR="001C4339" w:rsidRPr="00C1334F" w:rsidRDefault="001C4339" w:rsidP="0073657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- Я смогу использовать …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</w:p>
          <w:p w:rsidR="001C4339" w:rsidRPr="00C1334F" w:rsidRDefault="001C4339" w:rsidP="0073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34F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Нравственно-эстетическое оценивание (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какое значение, смысл имеет для меня изучение художественных произвед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</w:t>
            </w:r>
            <w:r w:rsidRPr="00C13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ний в различных жанрах, развитие моего эстетического кругозора</w:t>
            </w:r>
          </w:p>
        </w:tc>
      </w:tr>
      <w:tr w:rsidR="001C4339" w:rsidRPr="00C1334F" w:rsidTr="0073657B">
        <w:trPr>
          <w:trHeight w:val="2084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IX</w:t>
            </w:r>
            <w:r w:rsidRPr="00C133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C133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Домашнее задание. §9, на выбор: высокий уровень -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в.5 (Используя знания по курсу ист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рии Средних веков, определи, чем отличается  архитектура и убранство православных храмов Руси от романских и готических соборов Запа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ной Европы</w:t>
            </w:r>
            <w:r w:rsidRPr="00C133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), повышенный уровень  –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в.3(Представь, что ты живешь 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веке. 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ставь рассказ  о посещении Киевского Софи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ского собора от имени (на выбор) монаха – ик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нописца, отправившегося из Новгорода в пут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шествие в Византию, земледельца – общинника, пришедшего в столицу Руси в составе ополч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ния своего мира, купца – мусульманина, при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хавшего в Киев из Волжской Булгарии</w:t>
            </w:r>
            <w:r w:rsidRPr="00C133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), баз</w:t>
            </w:r>
            <w:r w:rsidRPr="00C133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C133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вый уровень  – выписать из учебника памятн</w:t>
            </w:r>
            <w:r w:rsidRPr="00C133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C133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ки древней культуры Руси.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4339" w:rsidRPr="00C1334F" w:rsidRDefault="001C4339" w:rsidP="00736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339" w:rsidRPr="00C1334F" w:rsidRDefault="001C4339" w:rsidP="00736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1C4339" w:rsidRDefault="001C4339" w:rsidP="00311C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F459A3" w:rsidRDefault="00F459A3" w:rsidP="00F45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459A3" w:rsidSect="001C4339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459A3" w:rsidRDefault="00F459A3" w:rsidP="00F459A3">
      <w:pPr>
        <w:spacing w:after="0" w:line="240" w:lineRule="auto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F459A3" w:rsidRDefault="00F459A3" w:rsidP="00F45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9A3" w:rsidRPr="000D3E09" w:rsidRDefault="00F459A3" w:rsidP="00F459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D3E09">
        <w:rPr>
          <w:rFonts w:ascii="Times New Roman" w:hAnsi="Times New Roman" w:cs="Times New Roman"/>
          <w:b/>
          <w:sz w:val="28"/>
          <w:szCs w:val="24"/>
        </w:rPr>
        <w:t>Видеоряд</w:t>
      </w:r>
      <w:r>
        <w:rPr>
          <w:rFonts w:ascii="Times New Roman" w:hAnsi="Times New Roman" w:cs="Times New Roman"/>
          <w:b/>
          <w:sz w:val="28"/>
          <w:szCs w:val="24"/>
        </w:rPr>
        <w:t xml:space="preserve">  иллюстраций для  начала урока</w:t>
      </w:r>
    </w:p>
    <w:p w:rsidR="00F459A3" w:rsidRPr="00A57F01" w:rsidRDefault="00F459A3" w:rsidP="00F459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9A3" w:rsidRDefault="00F459A3" w:rsidP="00F45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45953" cy="2124075"/>
            <wp:effectExtent l="19050" t="0" r="0" b="0"/>
            <wp:docPr id="1" name="Рисунок 1" descr="Для поклонения богам славяне строили Капища - Картинка 3836/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ля поклонения богам славяне строили Капища - Картинка 3836/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315" cy="2125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18872" cy="2144985"/>
            <wp:effectExtent l="19050" t="0" r="528" b="0"/>
            <wp:docPr id="4" name="Рисунок 4" descr="Все новости мира Зуб Джона Леннона уйдет с моло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се новости мира Зуб Джона Леннона уйдет с молотка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872" cy="214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9A3" w:rsidRDefault="00F459A3" w:rsidP="00F45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9A3" w:rsidRDefault="00F459A3" w:rsidP="00F45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33632" cy="1828800"/>
            <wp:effectExtent l="19050" t="0" r="0" b="0"/>
            <wp:docPr id="7" name="Рисунок 7" descr="http://photokaravan.com/Photos/FullSize/b36b2874-83c0-431a-a01b-bbbe8c00bb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hotokaravan.com/Photos/FullSize/b36b2874-83c0-431a-a01b-bbbe8c00bb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159" cy="1829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00250" cy="2500313"/>
            <wp:effectExtent l="19050" t="0" r="0" b="0"/>
            <wp:docPr id="19" name="Рисунок 19" descr="CE hollower: картинки древних храмов в ру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E hollower: картинки древних храмов в рус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500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9A3" w:rsidRDefault="00F459A3" w:rsidP="00F45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9A3" w:rsidRDefault="00F459A3" w:rsidP="00F45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14625" cy="2171700"/>
            <wp:effectExtent l="19050" t="0" r="9525" b="0"/>
            <wp:docPr id="10" name="Рисунок 10" descr="Info-svoboda.ru Духовная практика взаимодействия с Богами и силами ПриРоды. Практика современных Славянских обрядов. Возро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nfo-svoboda.ru Духовная практика взаимодействия с Богами и силами ПриРоды. Практика современных Славянских обрядов. Возрождение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14625" cy="2035969"/>
            <wp:effectExtent l="19050" t="0" r="9525" b="0"/>
            <wp:docPr id="22" name="Рисунок 22" descr="Скачать обои Русь, Россия, церковь, Православие картинка 1280x1024 на рабочий стол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качать обои Русь, Россия, церковь, Православие картинка 1280x1024 на рабочий стол бесплатно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9A3" w:rsidRDefault="00F459A3" w:rsidP="00F459A3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Дополнительный материал для  третьей группы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noProof/>
          <w:lang w:eastAsia="ru-RU"/>
        </w:rPr>
        <w:drawing>
          <wp:inline distT="0" distB="0" distL="0" distR="0">
            <wp:extent cx="2819400" cy="2114550"/>
            <wp:effectExtent l="19050" t="0" r="0" b="0"/>
            <wp:docPr id="3" name="Рисунок 1" descr="Форум Клуба Магов &quot;Хранители Тайного Знания&quot; Powered by Invision Power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рум Клуба Магов &quot;Хранители Тайного Знания&quot; Powered by Invision Power Board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633" cy="211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12452" cy="2076450"/>
            <wp:effectExtent l="19050" t="0" r="0" b="0"/>
            <wp:docPr id="15" name="Рисунок 4" descr="Империум - форумное государство * Просмотр темы - Русская архитект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мпериум - форумное государство * Просмотр темы - Русская архитектура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12" cy="2076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9A3" w:rsidRDefault="00F459A3" w:rsidP="00F459A3">
      <w:pPr>
        <w:ind w:left="-143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Софийский собор в Киеве                            Софийский собор в Новгороде</w:t>
      </w:r>
    </w:p>
    <w:p w:rsidR="00F459A3" w:rsidRDefault="00F459A3" w:rsidP="00F459A3">
      <w:pPr>
        <w:ind w:left="-709"/>
      </w:pPr>
      <w:r>
        <w:rPr>
          <w:noProof/>
          <w:lang w:eastAsia="ru-RU"/>
        </w:rPr>
        <w:drawing>
          <wp:inline distT="0" distB="0" distL="0" distR="0">
            <wp:extent cx="3019425" cy="1910994"/>
            <wp:effectExtent l="19050" t="0" r="9525" b="0"/>
            <wp:docPr id="18" name="Рисунок 7" descr="Становление Русской государствен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ановление Русской государственности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532" cy="192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41A5">
        <w:rPr>
          <w:noProof/>
          <w:lang w:eastAsia="ru-RU"/>
        </w:rPr>
        <w:drawing>
          <wp:inline distT="0" distB="0" distL="0" distR="0">
            <wp:extent cx="2930769" cy="1905000"/>
            <wp:effectExtent l="19050" t="0" r="2931" b="0"/>
            <wp:docPr id="21" name="Рисунок 1" descr="Фундамент Десятинной церкви законсервирую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ундамент Десятинной церкви законсервируют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543" cy="190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9A3" w:rsidRPr="004F41A5" w:rsidRDefault="00F459A3" w:rsidP="00F459A3">
      <w:pPr>
        <w:ind w:left="-709"/>
        <w:rPr>
          <w:rFonts w:ascii="Times New Roman" w:hAnsi="Times New Roman" w:cs="Times New Roman"/>
        </w:rPr>
      </w:pPr>
      <w:r w:rsidRPr="004F41A5">
        <w:rPr>
          <w:rFonts w:ascii="Times New Roman" w:hAnsi="Times New Roman" w:cs="Times New Roman"/>
        </w:rPr>
        <w:t>Софийский собор в Константинополе</w:t>
      </w:r>
      <w:r>
        <w:rPr>
          <w:rFonts w:ascii="Times New Roman" w:hAnsi="Times New Roman" w:cs="Times New Roman"/>
        </w:rPr>
        <w:t xml:space="preserve">                                               Десятинная церковь в Киеве                            </w:t>
      </w:r>
    </w:p>
    <w:p w:rsidR="00F459A3" w:rsidRDefault="00F459A3" w:rsidP="00F459A3">
      <w:pPr>
        <w:jc w:val="center"/>
        <w:rPr>
          <w:rFonts w:ascii="Times New Roman" w:hAnsi="Times New Roman" w:cs="Times New Roman"/>
          <w:sz w:val="24"/>
          <w:szCs w:val="24"/>
        </w:rPr>
      </w:pPr>
      <w:r w:rsidRPr="004F41A5">
        <w:rPr>
          <w:rFonts w:ascii="Times New Roman" w:hAnsi="Times New Roman" w:cs="Times New Roman"/>
          <w:sz w:val="24"/>
          <w:szCs w:val="24"/>
        </w:rPr>
        <w:t xml:space="preserve">Дополнительный материал для четвертой группы </w:t>
      </w:r>
    </w:p>
    <w:p w:rsidR="00F459A3" w:rsidRPr="004F41A5" w:rsidRDefault="00F459A3" w:rsidP="00F459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9A3" w:rsidRDefault="00F459A3" w:rsidP="00F459A3">
      <w:pPr>
        <w:ind w:left="-709"/>
      </w:pPr>
      <w:r w:rsidRPr="004F41A5">
        <w:rPr>
          <w:noProof/>
          <w:lang w:eastAsia="ru-RU"/>
        </w:rPr>
        <w:drawing>
          <wp:inline distT="0" distB="0" distL="0" distR="0">
            <wp:extent cx="1338517" cy="1876425"/>
            <wp:effectExtent l="19050" t="0" r="0" b="0"/>
            <wp:docPr id="23" name="Рисунок 10" descr="49249 - СЕМИОЗЕРНАЯ, Толгская, Запечная, Нерушимая Стена, Звездотечная... и ВСЕ-ВСЕ-В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9249 - СЕМИОЗЕРНАЯ, Толгская, Запечная, Нерушимая Стена, Звездотечная... и ВСЕ-ВСЕ-ВСЕ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17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4A15">
        <w:rPr>
          <w:noProof/>
          <w:lang w:eastAsia="ru-RU"/>
        </w:rPr>
        <w:drawing>
          <wp:inline distT="0" distB="0" distL="0" distR="0">
            <wp:extent cx="1429205" cy="1866900"/>
            <wp:effectExtent l="19050" t="0" r="0" b="0"/>
            <wp:docPr id="26" name="Рисунок 13" descr="Православные картины и ик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авославные картины и иконы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33" cy="1871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4A15">
        <w:rPr>
          <w:noProof/>
          <w:lang w:eastAsia="ru-RU"/>
        </w:rPr>
        <w:drawing>
          <wp:inline distT="0" distB="0" distL="0" distR="0">
            <wp:extent cx="1568824" cy="1866900"/>
            <wp:effectExtent l="19050" t="0" r="0" b="0"/>
            <wp:docPr id="27" name="Рисунок 16" descr="Православие в красках (1568 картинок) (часть 2) &quot; Картины, художники, фотографы на Nevse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авославие в красках (1568 картинок) (часть 2) &quot; Картины, художники, фотографы на Nevsepic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824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4A15">
        <w:rPr>
          <w:noProof/>
          <w:lang w:eastAsia="ru-RU"/>
        </w:rPr>
        <w:drawing>
          <wp:inline distT="0" distB="0" distL="0" distR="0">
            <wp:extent cx="1381125" cy="1866900"/>
            <wp:effectExtent l="19050" t="0" r="9525" b="0"/>
            <wp:docPr id="29" name="Рисунок 19" descr="Что такое икона - Фото 7866/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Что такое икона - Фото 7866/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9A3" w:rsidRDefault="00F459A3" w:rsidP="00F459A3">
      <w:pPr>
        <w:rPr>
          <w:rFonts w:ascii="Times New Roman" w:hAnsi="Times New Roman" w:cs="Times New Roman"/>
          <w:sz w:val="24"/>
          <w:szCs w:val="24"/>
        </w:rPr>
      </w:pPr>
      <w:r w:rsidRPr="00534A15">
        <w:rPr>
          <w:rFonts w:ascii="Times New Roman" w:hAnsi="Times New Roman" w:cs="Times New Roman"/>
          <w:sz w:val="24"/>
          <w:szCs w:val="24"/>
        </w:rPr>
        <w:t>Византийские иконы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Древнерусские иконы</w:t>
      </w:r>
    </w:p>
    <w:p w:rsidR="00F459A3" w:rsidRDefault="00F459A3" w:rsidP="00F459A3">
      <w:pPr>
        <w:rPr>
          <w:rFonts w:ascii="Times New Roman" w:hAnsi="Times New Roman" w:cs="Times New Roman"/>
          <w:sz w:val="24"/>
          <w:szCs w:val="24"/>
        </w:rPr>
      </w:pPr>
    </w:p>
    <w:p w:rsidR="00F459A3" w:rsidRDefault="00F459A3" w:rsidP="00F459A3">
      <w:pPr>
        <w:rPr>
          <w:rFonts w:ascii="Times New Roman" w:hAnsi="Times New Roman" w:cs="Times New Roman"/>
          <w:sz w:val="24"/>
          <w:szCs w:val="24"/>
        </w:rPr>
      </w:pPr>
    </w:p>
    <w:p w:rsidR="00E47BE2" w:rsidRDefault="00E47BE2" w:rsidP="00F459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E47BE2" w:rsidRDefault="00E47BE2" w:rsidP="00F459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459A3" w:rsidRPr="001D5711" w:rsidRDefault="00F459A3" w:rsidP="00F459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1D5711">
        <w:rPr>
          <w:rFonts w:ascii="Times New Roman" w:hAnsi="Times New Roman" w:cs="Times New Roman"/>
          <w:sz w:val="24"/>
          <w:szCs w:val="28"/>
        </w:rPr>
        <w:lastRenderedPageBreak/>
        <w:t>Дополнительный материал для первой и второй групп</w:t>
      </w:r>
    </w:p>
    <w:p w:rsidR="00F459A3" w:rsidRPr="00A50972" w:rsidRDefault="00F459A3" w:rsidP="00F459A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50972">
        <w:rPr>
          <w:rFonts w:ascii="Times New Roman" w:hAnsi="Times New Roman" w:cs="Times New Roman"/>
          <w:b/>
          <w:sz w:val="24"/>
          <w:szCs w:val="28"/>
        </w:rPr>
        <w:t>Фольклор и литература.</w:t>
      </w:r>
    </w:p>
    <w:p w:rsidR="00F459A3" w:rsidRPr="000355D4" w:rsidRDefault="00F459A3" w:rsidP="00F459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55D4">
        <w:rPr>
          <w:rFonts w:ascii="Times New Roman" w:hAnsi="Times New Roman" w:cs="Times New Roman"/>
          <w:sz w:val="24"/>
          <w:szCs w:val="24"/>
        </w:rPr>
        <w:t>Предшественником древнерусской литературы был фольклор, распространенный в средневековье во всех слоях общества: от крестьян до княжеско-боярской аристократии. З</w:t>
      </w:r>
      <w:r w:rsidRPr="000355D4">
        <w:rPr>
          <w:rFonts w:ascii="Times New Roman" w:hAnsi="Times New Roman" w:cs="Times New Roman"/>
          <w:sz w:val="24"/>
          <w:szCs w:val="24"/>
        </w:rPr>
        <w:t>а</w:t>
      </w:r>
      <w:r w:rsidRPr="000355D4">
        <w:rPr>
          <w:rFonts w:ascii="Times New Roman" w:hAnsi="Times New Roman" w:cs="Times New Roman"/>
          <w:sz w:val="24"/>
          <w:szCs w:val="24"/>
        </w:rPr>
        <w:t>долго до христианства это была уже литература без букв, с особой жанровой системой. В древнерусскую письменную эпоху фольклор и литература со своей системой жанров сущ</w:t>
      </w:r>
      <w:r w:rsidRPr="000355D4">
        <w:rPr>
          <w:rFonts w:ascii="Times New Roman" w:hAnsi="Times New Roman" w:cs="Times New Roman"/>
          <w:sz w:val="24"/>
          <w:szCs w:val="24"/>
        </w:rPr>
        <w:t>е</w:t>
      </w:r>
      <w:r w:rsidRPr="000355D4">
        <w:rPr>
          <w:rFonts w:ascii="Times New Roman" w:hAnsi="Times New Roman" w:cs="Times New Roman"/>
          <w:sz w:val="24"/>
          <w:szCs w:val="24"/>
        </w:rPr>
        <w:t>ствовали параллельно, взаимно дополняли друг друга, иногда вступая в тесное соприкосн</w:t>
      </w:r>
      <w:r w:rsidRPr="000355D4">
        <w:rPr>
          <w:rFonts w:ascii="Times New Roman" w:hAnsi="Times New Roman" w:cs="Times New Roman"/>
          <w:sz w:val="24"/>
          <w:szCs w:val="24"/>
        </w:rPr>
        <w:t>о</w:t>
      </w:r>
      <w:r w:rsidRPr="000355D4">
        <w:rPr>
          <w:rFonts w:ascii="Times New Roman" w:hAnsi="Times New Roman" w:cs="Times New Roman"/>
          <w:sz w:val="24"/>
          <w:szCs w:val="24"/>
        </w:rPr>
        <w:t xml:space="preserve">вение. Фольклор сопровождал древнерусскую литературу на протяжении всей ее истории. </w:t>
      </w:r>
    </w:p>
    <w:p w:rsidR="00F459A3" w:rsidRPr="000355D4" w:rsidRDefault="00F459A3" w:rsidP="00F459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5D4">
        <w:rPr>
          <w:rFonts w:ascii="Times New Roman" w:hAnsi="Times New Roman" w:cs="Times New Roman"/>
          <w:b/>
          <w:sz w:val="24"/>
          <w:szCs w:val="24"/>
        </w:rPr>
        <w:t>Крещение Руси и начало «учения книжного».</w:t>
      </w:r>
    </w:p>
    <w:p w:rsidR="00F459A3" w:rsidRPr="000355D4" w:rsidRDefault="00F459A3" w:rsidP="00F459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55D4">
        <w:rPr>
          <w:rFonts w:ascii="Times New Roman" w:hAnsi="Times New Roman" w:cs="Times New Roman"/>
          <w:sz w:val="24"/>
          <w:szCs w:val="24"/>
        </w:rPr>
        <w:t>Принятие христианства в 988 г. при великом князе Киевском Владимире Святом вв</w:t>
      </w:r>
      <w:r w:rsidRPr="000355D4">
        <w:rPr>
          <w:rFonts w:ascii="Times New Roman" w:hAnsi="Times New Roman" w:cs="Times New Roman"/>
          <w:sz w:val="24"/>
          <w:szCs w:val="24"/>
        </w:rPr>
        <w:t>е</w:t>
      </w:r>
      <w:r w:rsidRPr="000355D4">
        <w:rPr>
          <w:rFonts w:ascii="Times New Roman" w:hAnsi="Times New Roman" w:cs="Times New Roman"/>
          <w:sz w:val="24"/>
          <w:szCs w:val="24"/>
        </w:rPr>
        <w:t>ло Русь в орбиту византийского мира. Огромный корпус переводных (в основном с греческ</w:t>
      </w:r>
      <w:r w:rsidRPr="000355D4">
        <w:rPr>
          <w:rFonts w:ascii="Times New Roman" w:hAnsi="Times New Roman" w:cs="Times New Roman"/>
          <w:sz w:val="24"/>
          <w:szCs w:val="24"/>
        </w:rPr>
        <w:t>о</w:t>
      </w:r>
      <w:r w:rsidRPr="000355D4">
        <w:rPr>
          <w:rFonts w:ascii="Times New Roman" w:hAnsi="Times New Roman" w:cs="Times New Roman"/>
          <w:sz w:val="24"/>
          <w:szCs w:val="24"/>
        </w:rPr>
        <w:t>го) и оригинальных памятников включал в себя библейские и богослужебные книги.   От В</w:t>
      </w:r>
      <w:r w:rsidRPr="000355D4">
        <w:rPr>
          <w:rFonts w:ascii="Times New Roman" w:hAnsi="Times New Roman" w:cs="Times New Roman"/>
          <w:sz w:val="24"/>
          <w:szCs w:val="24"/>
        </w:rPr>
        <w:t>и</w:t>
      </w:r>
      <w:r w:rsidRPr="000355D4">
        <w:rPr>
          <w:rFonts w:ascii="Times New Roman" w:hAnsi="Times New Roman" w:cs="Times New Roman"/>
          <w:sz w:val="24"/>
          <w:szCs w:val="24"/>
        </w:rPr>
        <w:t>зантии славяне усвоили по преимуществу церковно-монастырскую книжную культуру. Древняя Русь последней из славянских стран приняла христианство и познакомилась с к</w:t>
      </w:r>
      <w:r w:rsidRPr="000355D4">
        <w:rPr>
          <w:rFonts w:ascii="Times New Roman" w:hAnsi="Times New Roman" w:cs="Times New Roman"/>
          <w:sz w:val="24"/>
          <w:szCs w:val="24"/>
        </w:rPr>
        <w:t>и</w:t>
      </w:r>
      <w:r w:rsidRPr="000355D4">
        <w:rPr>
          <w:rFonts w:ascii="Times New Roman" w:hAnsi="Times New Roman" w:cs="Times New Roman"/>
          <w:sz w:val="24"/>
          <w:szCs w:val="24"/>
        </w:rPr>
        <w:t>рилло-мефодиевским книжным наследием. Однако в удивительно короткие сроки она пр</w:t>
      </w:r>
      <w:r w:rsidRPr="000355D4">
        <w:rPr>
          <w:rFonts w:ascii="Times New Roman" w:hAnsi="Times New Roman" w:cs="Times New Roman"/>
          <w:sz w:val="24"/>
          <w:szCs w:val="24"/>
        </w:rPr>
        <w:t>е</w:t>
      </w:r>
      <w:r w:rsidRPr="000355D4">
        <w:rPr>
          <w:rFonts w:ascii="Times New Roman" w:hAnsi="Times New Roman" w:cs="Times New Roman"/>
          <w:sz w:val="24"/>
          <w:szCs w:val="24"/>
        </w:rPr>
        <w:t>вратила его в свое национальное достояние. По сравнению с другими православными сл</w:t>
      </w:r>
      <w:r w:rsidRPr="000355D4">
        <w:rPr>
          <w:rFonts w:ascii="Times New Roman" w:hAnsi="Times New Roman" w:cs="Times New Roman"/>
          <w:sz w:val="24"/>
          <w:szCs w:val="24"/>
        </w:rPr>
        <w:t>а</w:t>
      </w:r>
      <w:r w:rsidRPr="000355D4">
        <w:rPr>
          <w:rFonts w:ascii="Times New Roman" w:hAnsi="Times New Roman" w:cs="Times New Roman"/>
          <w:sz w:val="24"/>
          <w:szCs w:val="24"/>
        </w:rPr>
        <w:t>вянскими странами Древняя Русь создала значительно более развитую и жанрово многоо</w:t>
      </w:r>
      <w:r w:rsidRPr="000355D4">
        <w:rPr>
          <w:rFonts w:ascii="Times New Roman" w:hAnsi="Times New Roman" w:cs="Times New Roman"/>
          <w:sz w:val="24"/>
          <w:szCs w:val="24"/>
        </w:rPr>
        <w:t>б</w:t>
      </w:r>
      <w:r w:rsidRPr="000355D4">
        <w:rPr>
          <w:rFonts w:ascii="Times New Roman" w:hAnsi="Times New Roman" w:cs="Times New Roman"/>
          <w:sz w:val="24"/>
          <w:szCs w:val="24"/>
        </w:rPr>
        <w:t>разную национальную литературу и неизмеримо лучше сохранила общеславянский фонд п</w:t>
      </w:r>
      <w:r w:rsidRPr="000355D4">
        <w:rPr>
          <w:rFonts w:ascii="Times New Roman" w:hAnsi="Times New Roman" w:cs="Times New Roman"/>
          <w:sz w:val="24"/>
          <w:szCs w:val="24"/>
        </w:rPr>
        <w:t>а</w:t>
      </w:r>
      <w:r w:rsidRPr="000355D4">
        <w:rPr>
          <w:rFonts w:ascii="Times New Roman" w:hAnsi="Times New Roman" w:cs="Times New Roman"/>
          <w:sz w:val="24"/>
          <w:szCs w:val="24"/>
        </w:rPr>
        <w:t>мятников.</w:t>
      </w:r>
    </w:p>
    <w:p w:rsidR="00F459A3" w:rsidRPr="00066B02" w:rsidRDefault="00F459A3" w:rsidP="00F459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55D4">
        <w:rPr>
          <w:rFonts w:ascii="Times New Roman" w:hAnsi="Times New Roman" w:cs="Times New Roman"/>
          <w:sz w:val="24"/>
          <w:szCs w:val="24"/>
        </w:rPr>
        <w:t> </w:t>
      </w:r>
      <w:r w:rsidRPr="000355D4">
        <w:rPr>
          <w:rFonts w:ascii="Times New Roman" w:hAnsi="Times New Roman" w:cs="Times New Roman"/>
          <w:sz w:val="24"/>
          <w:szCs w:val="24"/>
        </w:rPr>
        <w:tab/>
      </w:r>
      <w:r w:rsidRPr="00066B02">
        <w:rPr>
          <w:rFonts w:ascii="Times New Roman" w:hAnsi="Times New Roman" w:cs="Times New Roman"/>
          <w:b/>
          <w:sz w:val="24"/>
          <w:szCs w:val="24"/>
        </w:rPr>
        <w:t>Художественный метод и жанровая система древнерусской литературы.</w:t>
      </w:r>
    </w:p>
    <w:p w:rsidR="00F459A3" w:rsidRPr="000355D4" w:rsidRDefault="00F459A3" w:rsidP="00F459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55D4">
        <w:rPr>
          <w:rFonts w:ascii="Times New Roman" w:hAnsi="Times New Roman" w:cs="Times New Roman"/>
          <w:sz w:val="24"/>
          <w:szCs w:val="24"/>
        </w:rPr>
        <w:t> Древнерусская литература при всем ее своеобразии обладала теми же основными признаками и развивалась по тем же общим законам, что и другие средневековые европе</w:t>
      </w:r>
      <w:r w:rsidRPr="000355D4">
        <w:rPr>
          <w:rFonts w:ascii="Times New Roman" w:hAnsi="Times New Roman" w:cs="Times New Roman"/>
          <w:sz w:val="24"/>
          <w:szCs w:val="24"/>
        </w:rPr>
        <w:t>й</w:t>
      </w:r>
      <w:r w:rsidRPr="000355D4">
        <w:rPr>
          <w:rFonts w:ascii="Times New Roman" w:hAnsi="Times New Roman" w:cs="Times New Roman"/>
          <w:sz w:val="24"/>
          <w:szCs w:val="24"/>
        </w:rPr>
        <w:t xml:space="preserve">ские литературы. </w:t>
      </w:r>
    </w:p>
    <w:p w:rsidR="00F459A3" w:rsidRDefault="00F459A3" w:rsidP="00F459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55D4">
        <w:rPr>
          <w:rFonts w:ascii="Times New Roman" w:hAnsi="Times New Roman" w:cs="Times New Roman"/>
          <w:sz w:val="24"/>
          <w:szCs w:val="24"/>
        </w:rPr>
        <w:t>Библейские книги содержали эталоны литературных жанров. В Изборнике 1073 г. – древнерусской рукописи, дана классификация библейских текстов как идеальных образцов для подражания: эталон историко-повествовательных произведений – ветхозаветные книги Царств, пример в жанре церковных песнопений – Псалтирь, образцовые «хитростьныя и тв</w:t>
      </w:r>
      <w:r w:rsidRPr="000355D4">
        <w:rPr>
          <w:rFonts w:ascii="Times New Roman" w:hAnsi="Times New Roman" w:cs="Times New Roman"/>
          <w:sz w:val="24"/>
          <w:szCs w:val="24"/>
        </w:rPr>
        <w:t>о</w:t>
      </w:r>
      <w:r w:rsidRPr="000355D4">
        <w:rPr>
          <w:rFonts w:ascii="Times New Roman" w:hAnsi="Times New Roman" w:cs="Times New Roman"/>
          <w:sz w:val="24"/>
          <w:szCs w:val="24"/>
        </w:rPr>
        <w:t>ритвьныя» сочинения (греч. ‘относящиеся к письменности мудрых и поэтические’) – книги пророка Иова и Притчей Соломоновых. Такие взгляды, унаследованные от Византии, были чрезвычайно устойчивы. Почти  4 столетия спустя тверской инок Фома назвал в «Слове п</w:t>
      </w:r>
      <w:r w:rsidRPr="000355D4">
        <w:rPr>
          <w:rFonts w:ascii="Times New Roman" w:hAnsi="Times New Roman" w:cs="Times New Roman"/>
          <w:sz w:val="24"/>
          <w:szCs w:val="24"/>
        </w:rPr>
        <w:t>о</w:t>
      </w:r>
      <w:r w:rsidRPr="000355D4">
        <w:rPr>
          <w:rFonts w:ascii="Times New Roman" w:hAnsi="Times New Roman" w:cs="Times New Roman"/>
          <w:sz w:val="24"/>
          <w:szCs w:val="24"/>
        </w:rPr>
        <w:t xml:space="preserve">хвальном о великом князе Борисе Александровиче» (ок. 1453 г.) образцом историко-повествовательных произведений книги Царств, эпистолярного жанра </w:t>
      </w:r>
      <w:r>
        <w:rPr>
          <w:rFonts w:ascii="Times New Roman" w:hAnsi="Times New Roman" w:cs="Times New Roman"/>
          <w:sz w:val="24"/>
          <w:szCs w:val="24"/>
        </w:rPr>
        <w:t>– апостольские посл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ния, а «душе</w:t>
      </w:r>
      <w:r w:rsidRPr="000355D4">
        <w:rPr>
          <w:rFonts w:ascii="Times New Roman" w:hAnsi="Times New Roman" w:cs="Times New Roman"/>
          <w:sz w:val="24"/>
          <w:szCs w:val="24"/>
        </w:rPr>
        <w:t>спасительных книг» – жития.</w:t>
      </w:r>
    </w:p>
    <w:p w:rsidR="00F459A3" w:rsidRPr="00E47BE2" w:rsidRDefault="00F459A3" w:rsidP="00E47BE2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BE2">
        <w:rPr>
          <w:rFonts w:ascii="Times New Roman" w:hAnsi="Times New Roman" w:cs="Times New Roman"/>
          <w:sz w:val="24"/>
          <w:szCs w:val="24"/>
        </w:rPr>
        <w:t>(Библиотека литературы Древней Руси. Под ред Д.С.Лихачева, т.2)</w:t>
      </w:r>
    </w:p>
    <w:p w:rsidR="00E47BE2" w:rsidRDefault="00E47BE2" w:rsidP="00F459A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E47BE2" w:rsidRDefault="00E47BE2" w:rsidP="00F459A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F459A3" w:rsidRDefault="00C10B48" w:rsidP="00F459A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459A3" w:rsidRDefault="00F459A3" w:rsidP="00F45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9A3" w:rsidRDefault="00F459A3" w:rsidP="00F45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для 1 группы</w:t>
      </w:r>
    </w:p>
    <w:p w:rsidR="00F459A3" w:rsidRDefault="00F459A3" w:rsidP="00F45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и письменность</w:t>
      </w:r>
    </w:p>
    <w:p w:rsidR="00F459A3" w:rsidRDefault="00F459A3" w:rsidP="00F45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9A3" w:rsidRDefault="00F459A3" w:rsidP="00F459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текст учебника §9, п.1 (стр. 81-82) и дополнительный материал и ответьте на в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просы.</w:t>
      </w:r>
    </w:p>
    <w:p w:rsidR="00F459A3" w:rsidRDefault="00F459A3" w:rsidP="00F459A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изменилась письменность восточных славян.</w:t>
      </w:r>
    </w:p>
    <w:p w:rsidR="00F459A3" w:rsidRDefault="00F459A3" w:rsidP="00F459A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основные письменные памятники славян.</w:t>
      </w:r>
    </w:p>
    <w:p w:rsidR="00F459A3" w:rsidRPr="00AD5957" w:rsidRDefault="00F459A3" w:rsidP="00F459A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оказывало </w:t>
      </w:r>
      <w:r w:rsidRPr="00AD5957">
        <w:rPr>
          <w:rFonts w:ascii="Times New Roman" w:hAnsi="Times New Roman" w:cs="Times New Roman"/>
          <w:sz w:val="24"/>
          <w:szCs w:val="24"/>
        </w:rPr>
        <w:t>большее влияние на культуру Древней Руси: язычество или христиа</w:t>
      </w:r>
      <w:r w:rsidRPr="00AD5957">
        <w:rPr>
          <w:rFonts w:ascii="Times New Roman" w:hAnsi="Times New Roman" w:cs="Times New Roman"/>
          <w:sz w:val="24"/>
          <w:szCs w:val="24"/>
        </w:rPr>
        <w:t>н</w:t>
      </w:r>
      <w:r w:rsidRPr="00AD5957">
        <w:rPr>
          <w:rFonts w:ascii="Times New Roman" w:hAnsi="Times New Roman" w:cs="Times New Roman"/>
          <w:sz w:val="24"/>
          <w:szCs w:val="24"/>
        </w:rPr>
        <w:t>ство? В чём выражалось влияние византийской культуры?</w:t>
      </w:r>
    </w:p>
    <w:p w:rsidR="00F459A3" w:rsidRPr="00AD5957" w:rsidRDefault="00F459A3" w:rsidP="00F459A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957">
        <w:rPr>
          <w:rFonts w:ascii="Times New Roman" w:hAnsi="Times New Roman" w:cs="Times New Roman"/>
          <w:sz w:val="24"/>
          <w:szCs w:val="24"/>
        </w:rPr>
        <w:t>Чего было больше – языческого влияния или византийского»</w:t>
      </w:r>
    </w:p>
    <w:p w:rsidR="00F459A3" w:rsidRPr="00CC755E" w:rsidRDefault="00F459A3" w:rsidP="00F459A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755E">
        <w:rPr>
          <w:rFonts w:ascii="Times New Roman" w:hAnsi="Times New Roman" w:cs="Times New Roman"/>
          <w:sz w:val="24"/>
          <w:szCs w:val="24"/>
        </w:rPr>
        <w:t>Ответы запишите на листах бумаги.</w:t>
      </w:r>
    </w:p>
    <w:p w:rsidR="00F459A3" w:rsidRDefault="00F459A3" w:rsidP="00F45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9A3" w:rsidRDefault="00F459A3" w:rsidP="00F45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9A3" w:rsidRDefault="00F459A3" w:rsidP="00F45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для группы 2</w:t>
      </w:r>
    </w:p>
    <w:p w:rsidR="00F459A3" w:rsidRDefault="00F459A3" w:rsidP="00F45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Древнерусская культура</w:t>
      </w:r>
    </w:p>
    <w:p w:rsidR="00F459A3" w:rsidRDefault="00F459A3" w:rsidP="00F45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9A3" w:rsidRDefault="00F459A3" w:rsidP="00F459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текст учебника §9, п.2 (стр.82-84) и дополнительный материал и ответьте на в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просы.</w:t>
      </w:r>
    </w:p>
    <w:p w:rsidR="00F459A3" w:rsidRPr="007555EF" w:rsidRDefault="00F459A3" w:rsidP="00F459A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EF">
        <w:rPr>
          <w:rFonts w:ascii="Times New Roman" w:hAnsi="Times New Roman" w:cs="Times New Roman"/>
          <w:sz w:val="24"/>
          <w:szCs w:val="24"/>
        </w:rPr>
        <w:t xml:space="preserve">Определите виды литературных произведений в Древней Руси. </w:t>
      </w:r>
    </w:p>
    <w:p w:rsidR="00F459A3" w:rsidRDefault="00F459A3" w:rsidP="00F459A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Докажите, что памятники литературы Древнерусского государства созданы под вли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нием византийской культуры.</w:t>
      </w:r>
    </w:p>
    <w:p w:rsidR="00F459A3" w:rsidRPr="00AD5957" w:rsidRDefault="00F459A3" w:rsidP="00F459A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957">
        <w:rPr>
          <w:rFonts w:ascii="Times New Roman" w:hAnsi="Times New Roman" w:cs="Times New Roman"/>
          <w:sz w:val="24"/>
          <w:szCs w:val="24"/>
        </w:rPr>
        <w:t>Ответьте на главный  вопрос урока «Чего было больше – языческого влияния или в</w:t>
      </w:r>
      <w:r w:rsidRPr="00AD5957">
        <w:rPr>
          <w:rFonts w:ascii="Times New Roman" w:hAnsi="Times New Roman" w:cs="Times New Roman"/>
          <w:sz w:val="24"/>
          <w:szCs w:val="24"/>
        </w:rPr>
        <w:t>и</w:t>
      </w:r>
      <w:r w:rsidRPr="00AD5957">
        <w:rPr>
          <w:rFonts w:ascii="Times New Roman" w:hAnsi="Times New Roman" w:cs="Times New Roman"/>
          <w:sz w:val="24"/>
          <w:szCs w:val="24"/>
        </w:rPr>
        <w:t>зантийского»</w:t>
      </w:r>
    </w:p>
    <w:p w:rsidR="00F459A3" w:rsidRDefault="00F459A3" w:rsidP="00F459A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запишите на листах бумаги.</w:t>
      </w:r>
    </w:p>
    <w:p w:rsidR="00F459A3" w:rsidRDefault="00F459A3" w:rsidP="00F459A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459A3" w:rsidRDefault="00F459A3" w:rsidP="00F459A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для группы 3</w:t>
      </w:r>
    </w:p>
    <w:p w:rsidR="00F459A3" w:rsidRDefault="00F459A3" w:rsidP="00F459A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Древнерусская архитектура</w:t>
      </w:r>
    </w:p>
    <w:p w:rsidR="00F459A3" w:rsidRDefault="00F459A3" w:rsidP="00F459A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459A3" w:rsidRDefault="00F459A3" w:rsidP="00F459A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текст учебника §9, п.3 (стр.84-85) и  рассмотрите дополнительный материал и ответьте на вопросы.</w:t>
      </w:r>
    </w:p>
    <w:p w:rsidR="00F459A3" w:rsidRDefault="00F459A3" w:rsidP="00F459A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Определитекакие сооружения стали создаваться на Руси после принятия христианс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ва.?</w:t>
      </w:r>
    </w:p>
    <w:p w:rsidR="00F459A3" w:rsidRDefault="00F459A3" w:rsidP="00F459A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и для кого строили на Руси.</w:t>
      </w:r>
    </w:p>
    <w:p w:rsidR="00F459A3" w:rsidRDefault="00F459A3" w:rsidP="00F459A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Выделите отличия архитектуры византийской от  языческих строений.</w:t>
      </w:r>
    </w:p>
    <w:p w:rsidR="00F459A3" w:rsidRDefault="00F459A3" w:rsidP="00F459A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Укажите особенности русских храмов.</w:t>
      </w:r>
    </w:p>
    <w:p w:rsidR="00F459A3" w:rsidRDefault="00F459A3" w:rsidP="00F459A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Какого  влияния было больше: византийского или языческого.</w:t>
      </w:r>
    </w:p>
    <w:p w:rsidR="00F459A3" w:rsidRDefault="00F459A3" w:rsidP="00F459A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запишите на листах бмаги.</w:t>
      </w:r>
    </w:p>
    <w:p w:rsidR="00F459A3" w:rsidRDefault="00F459A3" w:rsidP="00F459A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9A3" w:rsidRDefault="00F459A3" w:rsidP="00F459A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для 4 группы</w:t>
      </w:r>
    </w:p>
    <w:p w:rsidR="00F459A3" w:rsidRDefault="00F459A3" w:rsidP="00F459A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F459A3" w:rsidRDefault="00F459A3" w:rsidP="00F459A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9A3" w:rsidRDefault="00F459A3" w:rsidP="00F459A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текст учебника §9, п.4 (стр.86-87) и  рассмотрите дополнительный материал и ответьте на вопросы.</w:t>
      </w:r>
    </w:p>
    <w:p w:rsidR="00F459A3" w:rsidRDefault="00F459A3" w:rsidP="00F459A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Определите виды изобразительного искусства.</w:t>
      </w:r>
    </w:p>
    <w:p w:rsidR="00F459A3" w:rsidRDefault="00F459A3" w:rsidP="00F459A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Чьим интересам служило изобразительное искусство.</w:t>
      </w:r>
    </w:p>
    <w:p w:rsidR="00F459A3" w:rsidRDefault="00F459A3" w:rsidP="00F459A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Определить, чего было больше – языческого влияния или византийского.</w:t>
      </w:r>
    </w:p>
    <w:p w:rsidR="00F459A3" w:rsidRPr="000D6A81" w:rsidRDefault="00F459A3" w:rsidP="00F459A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запишите на листах бумаги</w:t>
      </w:r>
    </w:p>
    <w:p w:rsidR="00F459A3" w:rsidRDefault="00F459A3" w:rsidP="00F459A3">
      <w:pPr>
        <w:spacing w:after="0" w:line="240" w:lineRule="auto"/>
        <w:ind w:left="5316" w:firstLine="348"/>
        <w:jc w:val="center"/>
        <w:rPr>
          <w:rFonts w:ascii="Times New Roman" w:hAnsi="Times New Roman" w:cs="Times New Roman"/>
          <w:sz w:val="24"/>
          <w:szCs w:val="24"/>
        </w:rPr>
      </w:pPr>
    </w:p>
    <w:p w:rsidR="00E47BE2" w:rsidRDefault="00E47BE2" w:rsidP="00F459A3">
      <w:pPr>
        <w:spacing w:after="0" w:line="240" w:lineRule="auto"/>
        <w:ind w:left="5316" w:firstLine="348"/>
        <w:jc w:val="center"/>
        <w:rPr>
          <w:rFonts w:ascii="Times New Roman" w:hAnsi="Times New Roman" w:cs="Times New Roman"/>
          <w:sz w:val="24"/>
          <w:szCs w:val="24"/>
        </w:rPr>
      </w:pPr>
    </w:p>
    <w:p w:rsidR="00E47BE2" w:rsidRDefault="00E47BE2" w:rsidP="00F459A3">
      <w:pPr>
        <w:spacing w:after="0" w:line="240" w:lineRule="auto"/>
        <w:ind w:left="5316" w:firstLine="348"/>
        <w:jc w:val="center"/>
        <w:rPr>
          <w:rFonts w:ascii="Times New Roman" w:hAnsi="Times New Roman" w:cs="Times New Roman"/>
          <w:sz w:val="24"/>
          <w:szCs w:val="24"/>
        </w:rPr>
      </w:pPr>
    </w:p>
    <w:p w:rsidR="00E47BE2" w:rsidRDefault="00E47BE2" w:rsidP="00F459A3">
      <w:pPr>
        <w:spacing w:after="0" w:line="240" w:lineRule="auto"/>
        <w:ind w:left="5316" w:firstLine="348"/>
        <w:jc w:val="center"/>
        <w:rPr>
          <w:rFonts w:ascii="Times New Roman" w:hAnsi="Times New Roman" w:cs="Times New Roman"/>
          <w:sz w:val="24"/>
          <w:szCs w:val="24"/>
        </w:rPr>
      </w:pPr>
    </w:p>
    <w:p w:rsidR="00E47BE2" w:rsidRDefault="00E47BE2" w:rsidP="00F459A3">
      <w:pPr>
        <w:spacing w:after="0" w:line="240" w:lineRule="auto"/>
        <w:ind w:left="5316" w:firstLine="348"/>
        <w:jc w:val="center"/>
        <w:rPr>
          <w:rFonts w:ascii="Times New Roman" w:hAnsi="Times New Roman" w:cs="Times New Roman"/>
          <w:sz w:val="24"/>
          <w:szCs w:val="24"/>
        </w:rPr>
      </w:pPr>
    </w:p>
    <w:p w:rsidR="00F459A3" w:rsidRDefault="00F459A3" w:rsidP="00F459A3">
      <w:pPr>
        <w:spacing w:after="0" w:line="240" w:lineRule="auto"/>
        <w:ind w:left="5316" w:firstLine="3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F459A3" w:rsidRDefault="00F459A3" w:rsidP="00F45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ответы групп</w:t>
      </w:r>
    </w:p>
    <w:p w:rsidR="00F459A3" w:rsidRDefault="00F459A3" w:rsidP="00F45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</w:t>
      </w:r>
    </w:p>
    <w:p w:rsidR="00F459A3" w:rsidRDefault="00F459A3" w:rsidP="00F45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и письменность</w:t>
      </w:r>
    </w:p>
    <w:p w:rsidR="00F459A3" w:rsidRDefault="00F459A3" w:rsidP="00F459A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Появление письменности для сохранения наиболее древних памятников славян.</w:t>
      </w:r>
    </w:p>
    <w:p w:rsidR="00F459A3" w:rsidRDefault="00F459A3" w:rsidP="00F459A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азбуки Кирилла и Мефодия стало  знаком приобщения Руси к дост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жениям культуры православного христианского мира.</w:t>
      </w:r>
    </w:p>
    <w:p w:rsidR="00F459A3" w:rsidRDefault="00F459A3" w:rsidP="00F459A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355D4">
        <w:rPr>
          <w:rFonts w:ascii="Times New Roman" w:hAnsi="Times New Roman" w:cs="Times New Roman"/>
          <w:sz w:val="24"/>
          <w:szCs w:val="24"/>
        </w:rPr>
        <w:t xml:space="preserve">По сравнению с другими православными славянскими странами Древняя Русь </w:t>
      </w:r>
      <w:r>
        <w:rPr>
          <w:rFonts w:ascii="Times New Roman" w:hAnsi="Times New Roman" w:cs="Times New Roman"/>
          <w:sz w:val="24"/>
          <w:szCs w:val="24"/>
        </w:rPr>
        <w:t>не   только брала от других народов   культуру, но и основе  этой другой культуры созд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вала свою новую, разнообразную культуру.  </w:t>
      </w:r>
    </w:p>
    <w:p w:rsidR="00F459A3" w:rsidRPr="00A50972" w:rsidRDefault="00F459A3" w:rsidP="00F459A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 в  русской письменности было большое влияние не только  византи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ской культуры, но и всей славянской культуры других государств.  </w:t>
      </w:r>
    </w:p>
    <w:p w:rsidR="00F459A3" w:rsidRPr="00A50972" w:rsidRDefault="00F459A3" w:rsidP="00F459A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9A3" w:rsidRDefault="00F459A3" w:rsidP="00F45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2 </w:t>
      </w:r>
    </w:p>
    <w:p w:rsidR="00F459A3" w:rsidRDefault="00F459A3" w:rsidP="00F45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Древнерусская литература</w:t>
      </w:r>
    </w:p>
    <w:p w:rsidR="00F459A3" w:rsidRDefault="00F459A3" w:rsidP="00F45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9A3" w:rsidRDefault="00F459A3" w:rsidP="00F459A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литературных произведений: Жития святых, Хождения – описания путешес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вий, Поучения, летописи. </w:t>
      </w:r>
    </w:p>
    <w:p w:rsidR="00F459A3" w:rsidRDefault="00F459A3" w:rsidP="00F459A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образец  были взяты  византийские  сочинения, так как </w:t>
      </w:r>
      <w:r w:rsidRPr="000355D4">
        <w:rPr>
          <w:rFonts w:ascii="Times New Roman" w:hAnsi="Times New Roman" w:cs="Times New Roman"/>
          <w:sz w:val="24"/>
          <w:szCs w:val="24"/>
        </w:rPr>
        <w:t>Библейские книги содерж</w:t>
      </w:r>
      <w:r w:rsidRPr="000355D4">
        <w:rPr>
          <w:rFonts w:ascii="Times New Roman" w:hAnsi="Times New Roman" w:cs="Times New Roman"/>
          <w:sz w:val="24"/>
          <w:szCs w:val="24"/>
        </w:rPr>
        <w:t>а</w:t>
      </w:r>
      <w:r w:rsidRPr="000355D4">
        <w:rPr>
          <w:rFonts w:ascii="Times New Roman" w:hAnsi="Times New Roman" w:cs="Times New Roman"/>
          <w:sz w:val="24"/>
          <w:szCs w:val="24"/>
        </w:rPr>
        <w:t>ли эталоны литературных жанров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5711">
        <w:rPr>
          <w:rFonts w:ascii="Times New Roman" w:hAnsi="Times New Roman" w:cs="Times New Roman"/>
          <w:sz w:val="24"/>
          <w:szCs w:val="24"/>
        </w:rPr>
        <w:t xml:space="preserve"> </w:t>
      </w:r>
      <w:r w:rsidRPr="000355D4">
        <w:rPr>
          <w:rFonts w:ascii="Times New Roman" w:hAnsi="Times New Roman" w:cs="Times New Roman"/>
          <w:sz w:val="24"/>
          <w:szCs w:val="24"/>
        </w:rPr>
        <w:t>В Изборнике 1073 г. – древнерусской рукописи, дана классификация библейских текстов как идеальных образцов для подражания: эталон историко-повествовательных произведений – ветхозаветные книги Царств, пример в жанре церковных песнопений – Псалтирь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59A3" w:rsidRPr="00AD5957" w:rsidRDefault="00F459A3" w:rsidP="00F459A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957">
        <w:rPr>
          <w:rFonts w:ascii="Times New Roman" w:hAnsi="Times New Roman" w:cs="Times New Roman"/>
          <w:sz w:val="24"/>
          <w:szCs w:val="24"/>
        </w:rPr>
        <w:t xml:space="preserve">В древнерусских  произведениях чувствовалось большое влияние   Византии, так как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D5957">
        <w:rPr>
          <w:rFonts w:ascii="Times New Roman" w:hAnsi="Times New Roman" w:cs="Times New Roman"/>
          <w:sz w:val="24"/>
          <w:szCs w:val="24"/>
        </w:rPr>
        <w:t>ни были написаны по образцу византийских книг.</w:t>
      </w:r>
    </w:p>
    <w:p w:rsidR="00F459A3" w:rsidRDefault="00F459A3" w:rsidP="00F459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9A3" w:rsidRDefault="00F459A3" w:rsidP="00F45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3</w:t>
      </w:r>
    </w:p>
    <w:p w:rsidR="00F459A3" w:rsidRPr="007555EF" w:rsidRDefault="00F459A3" w:rsidP="00F45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Древнерусская архитектура</w:t>
      </w:r>
    </w:p>
    <w:p w:rsidR="00F459A3" w:rsidRDefault="00F459A3" w:rsidP="00F459A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принятия христианства на Руси активно строили христианские храмы и церкви, так как это помогало распространению христианской веры среди  славян.</w:t>
      </w:r>
    </w:p>
    <w:p w:rsidR="00F459A3" w:rsidRDefault="00F459A3" w:rsidP="00F459A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византийских зодчих переняли крестово-купольную форму православных храмов.</w:t>
      </w:r>
    </w:p>
    <w:p w:rsidR="00F459A3" w:rsidRDefault="00F459A3" w:rsidP="00F459A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Русскую архитектуру отличало от византийской больший размер зданий, строились сп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циальные галереи для княжеских церемоний, строили специальные училища и библиот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ки. </w:t>
      </w:r>
    </w:p>
    <w:p w:rsidR="00F459A3" w:rsidRDefault="00F459A3" w:rsidP="00F459A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в древнерусской архитектуре было большое влияние Византии, так как храмы строились по образце византийских храмов.</w:t>
      </w:r>
    </w:p>
    <w:p w:rsidR="00F459A3" w:rsidRDefault="00F459A3" w:rsidP="00F459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9A3" w:rsidRDefault="00F459A3" w:rsidP="00F45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4</w:t>
      </w:r>
    </w:p>
    <w:p w:rsidR="00F459A3" w:rsidRDefault="00F459A3" w:rsidP="00F45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F459A3" w:rsidRDefault="00F459A3" w:rsidP="00F45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9A3" w:rsidRDefault="00F459A3" w:rsidP="00F459A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принятия христианства на Руси появляется и развивается   новый вид изобраз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тельного искусства: иконописи, фрески, мозаика и др.</w:t>
      </w:r>
    </w:p>
    <w:p w:rsidR="00F459A3" w:rsidRDefault="00F459A3" w:rsidP="00F459A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Иконы на Руси писались  по византийским  канонам. Фрески и мозаика тоже подч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нялись византийским  правилам. На иконах изображали… назвать иконы!!</w:t>
      </w:r>
    </w:p>
    <w:p w:rsidR="00F459A3" w:rsidRDefault="00F459A3" w:rsidP="00F459A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 произведения  выполнялись в интересах молодой княжеской власти  и молодого государства.            </w:t>
      </w:r>
    </w:p>
    <w:p w:rsidR="00F459A3" w:rsidRDefault="00F459A3" w:rsidP="00F459A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изобразительное искусство на Руси развивалось под влиянием византийского изобразительного искусства. Первые иконы срисовывались с византийских, мозаика, фрески появились под влиянием Византии. И самое главное,  христианство Русь взяла от Византии.</w:t>
      </w:r>
    </w:p>
    <w:p w:rsidR="009C7CA5" w:rsidRDefault="009C7CA5" w:rsidP="00DA0B0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CA5" w:rsidRDefault="009C7CA5" w:rsidP="00DA0B0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B0A" w:rsidRPr="00DA0B0A" w:rsidRDefault="00DA0B0A" w:rsidP="00DA0B0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B0A">
        <w:rPr>
          <w:rFonts w:ascii="Times New Roman" w:hAnsi="Times New Roman" w:cs="Times New Roman"/>
          <w:sz w:val="24"/>
          <w:szCs w:val="24"/>
        </w:rPr>
        <w:lastRenderedPageBreak/>
        <w:t>Рецензия</w:t>
      </w:r>
    </w:p>
    <w:p w:rsidR="00DA0B0A" w:rsidRPr="00DA0B0A" w:rsidRDefault="00DA0B0A" w:rsidP="00DA0B0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B0A">
        <w:rPr>
          <w:rFonts w:ascii="Times New Roman" w:hAnsi="Times New Roman" w:cs="Times New Roman"/>
          <w:sz w:val="24"/>
          <w:szCs w:val="24"/>
        </w:rPr>
        <w:t xml:space="preserve">на урок по теме «Культура Древней Руси </w:t>
      </w:r>
      <w:r w:rsidRPr="00DA0B0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DA0B0A">
        <w:rPr>
          <w:rFonts w:ascii="Times New Roman" w:hAnsi="Times New Roman" w:cs="Times New Roman"/>
          <w:sz w:val="24"/>
          <w:szCs w:val="24"/>
        </w:rPr>
        <w:t xml:space="preserve"> – </w:t>
      </w:r>
      <w:r w:rsidRPr="00DA0B0A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DA0B0A">
        <w:rPr>
          <w:rFonts w:ascii="Times New Roman" w:hAnsi="Times New Roman" w:cs="Times New Roman"/>
          <w:sz w:val="24"/>
          <w:szCs w:val="24"/>
        </w:rPr>
        <w:t xml:space="preserve"> веков»</w:t>
      </w:r>
    </w:p>
    <w:p w:rsidR="00DA0B0A" w:rsidRPr="00DA0B0A" w:rsidRDefault="00DA0B0A" w:rsidP="00DA0B0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B0A">
        <w:rPr>
          <w:rFonts w:ascii="Times New Roman" w:hAnsi="Times New Roman" w:cs="Times New Roman"/>
          <w:sz w:val="24"/>
          <w:szCs w:val="24"/>
        </w:rPr>
        <w:t>учителя истории МБОУ «СОШ № 54»</w:t>
      </w:r>
    </w:p>
    <w:p w:rsidR="00DA0B0A" w:rsidRPr="00DA0B0A" w:rsidRDefault="00DA0B0A" w:rsidP="00DA0B0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B0A">
        <w:rPr>
          <w:rFonts w:ascii="Times New Roman" w:hAnsi="Times New Roman" w:cs="Times New Roman"/>
          <w:sz w:val="24"/>
          <w:szCs w:val="24"/>
        </w:rPr>
        <w:t>Пахмутовой Натальи Константиновны,</w:t>
      </w:r>
    </w:p>
    <w:p w:rsidR="00DA0B0A" w:rsidRDefault="00DA0B0A" w:rsidP="00DA0B0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B0A">
        <w:rPr>
          <w:rFonts w:ascii="Times New Roman" w:hAnsi="Times New Roman" w:cs="Times New Roman"/>
          <w:sz w:val="24"/>
          <w:szCs w:val="24"/>
        </w:rPr>
        <w:t>первая квалификационная категория</w:t>
      </w:r>
    </w:p>
    <w:p w:rsidR="00DA0B0A" w:rsidRPr="00DA0B0A" w:rsidRDefault="00DA0B0A" w:rsidP="00DA0B0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B0A" w:rsidRPr="00DA0B0A" w:rsidRDefault="00DA0B0A" w:rsidP="009C7CA5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A0B0A">
        <w:rPr>
          <w:rFonts w:ascii="Times New Roman" w:hAnsi="Times New Roman" w:cs="Times New Roman"/>
          <w:sz w:val="24"/>
          <w:szCs w:val="24"/>
        </w:rPr>
        <w:t>Данный урок отвечает главной цели и задачам изучения истории в шк</w:t>
      </w:r>
      <w:r w:rsidRPr="00DA0B0A">
        <w:rPr>
          <w:rFonts w:ascii="Times New Roman" w:hAnsi="Times New Roman" w:cs="Times New Roman"/>
          <w:sz w:val="24"/>
          <w:szCs w:val="24"/>
        </w:rPr>
        <w:t>о</w:t>
      </w:r>
      <w:r w:rsidRPr="00DA0B0A">
        <w:rPr>
          <w:rFonts w:ascii="Times New Roman" w:hAnsi="Times New Roman" w:cs="Times New Roman"/>
          <w:sz w:val="24"/>
          <w:szCs w:val="24"/>
        </w:rPr>
        <w:t>ле:</w:t>
      </w:r>
      <w:r w:rsidRPr="00DA0B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образование, развитие и воспитание личности школьника, способного к самоиде</w:t>
      </w:r>
      <w:r w:rsidRPr="00DA0B0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A0B0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тификации и определению своих ценностных приоритетов на основе осмысления и</w:t>
      </w:r>
      <w:r w:rsidRPr="00DA0B0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A0B0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торического опыта своей страны и человечества в целом. Он способствует овладению учащимися знаниями о духовной и нравственной сферах; воспитывает учащихся в д</w:t>
      </w:r>
      <w:r w:rsidRPr="00DA0B0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A0B0A">
        <w:rPr>
          <w:rFonts w:ascii="Times New Roman" w:eastAsia="Times New Roman" w:hAnsi="Times New Roman" w:cs="Times New Roman"/>
          <w:sz w:val="24"/>
          <w:szCs w:val="24"/>
          <w:lang w:eastAsia="ru-RU"/>
        </w:rPr>
        <w:t>хе патриотизма, уважения к своему Отечеству – многонациональному Российскому государству.</w:t>
      </w:r>
    </w:p>
    <w:p w:rsidR="00DA0B0A" w:rsidRPr="00DA0B0A" w:rsidRDefault="00DA0B0A" w:rsidP="009C7CA5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A0B0A">
        <w:rPr>
          <w:rFonts w:ascii="Times New Roman" w:hAnsi="Times New Roman" w:cs="Times New Roman"/>
          <w:sz w:val="24"/>
          <w:szCs w:val="24"/>
        </w:rPr>
        <w:t>Урок построен в соответствии с требованиями, отражающими деятельностный метод</w:t>
      </w:r>
      <w:r w:rsidR="009C7CA5">
        <w:rPr>
          <w:rFonts w:ascii="Times New Roman" w:hAnsi="Times New Roman" w:cs="Times New Roman"/>
          <w:sz w:val="24"/>
          <w:szCs w:val="24"/>
        </w:rPr>
        <w:t xml:space="preserve">. </w:t>
      </w:r>
      <w:r w:rsidRPr="00DA0B0A">
        <w:rPr>
          <w:rFonts w:ascii="Times New Roman" w:hAnsi="Times New Roman" w:cs="Times New Roman"/>
          <w:sz w:val="24"/>
          <w:szCs w:val="24"/>
        </w:rPr>
        <w:t>В схеме урока прослеживаются все этапы: мотивация, актуализация опорных знаний учащихся, постановка учебной задачи, планирование её решения, самосто</w:t>
      </w:r>
      <w:r w:rsidRPr="00DA0B0A">
        <w:rPr>
          <w:rFonts w:ascii="Times New Roman" w:hAnsi="Times New Roman" w:cs="Times New Roman"/>
          <w:sz w:val="24"/>
          <w:szCs w:val="24"/>
        </w:rPr>
        <w:t>я</w:t>
      </w:r>
      <w:r w:rsidRPr="00DA0B0A">
        <w:rPr>
          <w:rFonts w:ascii="Times New Roman" w:hAnsi="Times New Roman" w:cs="Times New Roman"/>
          <w:sz w:val="24"/>
          <w:szCs w:val="24"/>
        </w:rPr>
        <w:t>тельная (исследовательская) работа учащихся, первичное закрепление материала, представление результатов групповой работы, рефлексия, включающая самоанализ работы учащихся.</w:t>
      </w:r>
    </w:p>
    <w:p w:rsidR="00DA0B0A" w:rsidRPr="00DA0B0A" w:rsidRDefault="00DA0B0A" w:rsidP="009C7CA5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A0B0A">
        <w:rPr>
          <w:rFonts w:ascii="Times New Roman" w:hAnsi="Times New Roman" w:cs="Times New Roman"/>
          <w:sz w:val="24"/>
          <w:szCs w:val="24"/>
        </w:rPr>
        <w:t>Каждый этап имеет конкретную цель, в которой отражены  предметные знания и  умения,  УУД. Цель урока связана с планируемыми результатами.</w:t>
      </w:r>
    </w:p>
    <w:p w:rsidR="00DA0B0A" w:rsidRPr="00DA0B0A" w:rsidRDefault="00DA0B0A" w:rsidP="00DA0B0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B0A">
        <w:rPr>
          <w:rFonts w:ascii="Times New Roman" w:hAnsi="Times New Roman" w:cs="Times New Roman"/>
          <w:sz w:val="24"/>
          <w:szCs w:val="24"/>
        </w:rPr>
        <w:t>Учащиеся принимают участие в  определении учебно</w:t>
      </w:r>
      <w:r>
        <w:rPr>
          <w:rFonts w:ascii="Times New Roman" w:hAnsi="Times New Roman" w:cs="Times New Roman"/>
          <w:sz w:val="24"/>
          <w:szCs w:val="24"/>
        </w:rPr>
        <w:t xml:space="preserve">й задачи  и планировании  своей </w:t>
      </w:r>
      <w:r w:rsidRPr="00DA0B0A">
        <w:rPr>
          <w:rFonts w:ascii="Times New Roman" w:hAnsi="Times New Roman" w:cs="Times New Roman"/>
          <w:sz w:val="24"/>
          <w:szCs w:val="24"/>
        </w:rPr>
        <w:t>работы. На этапе представления результатов групповой работы все учащиеся могут соотнести результат работы с задачей.</w:t>
      </w:r>
    </w:p>
    <w:p w:rsidR="00DA0B0A" w:rsidRPr="00DA0B0A" w:rsidRDefault="00DA0B0A" w:rsidP="009C7CA5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A0B0A">
        <w:rPr>
          <w:rFonts w:ascii="Times New Roman" w:hAnsi="Times New Roman" w:cs="Times New Roman"/>
          <w:sz w:val="24"/>
          <w:szCs w:val="24"/>
        </w:rPr>
        <w:t>На этапе рефлексии  анализируется способ выполнения заданий,  проходит с</w:t>
      </w:r>
      <w:r w:rsidRPr="00DA0B0A">
        <w:rPr>
          <w:rFonts w:ascii="Times New Roman" w:hAnsi="Times New Roman" w:cs="Times New Roman"/>
          <w:sz w:val="24"/>
          <w:szCs w:val="24"/>
        </w:rPr>
        <w:t>а</w:t>
      </w:r>
      <w:r w:rsidRPr="00DA0B0A">
        <w:rPr>
          <w:rFonts w:ascii="Times New Roman" w:hAnsi="Times New Roman" w:cs="Times New Roman"/>
          <w:sz w:val="24"/>
          <w:szCs w:val="24"/>
        </w:rPr>
        <w:t>моанализ работы учащихся, даётся оценка качеству выполненных заданий.</w:t>
      </w:r>
    </w:p>
    <w:p w:rsidR="00DA0B0A" w:rsidRPr="00DA0B0A" w:rsidRDefault="00DA0B0A" w:rsidP="00DA0B0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B0A">
        <w:rPr>
          <w:rFonts w:ascii="Times New Roman" w:hAnsi="Times New Roman" w:cs="Times New Roman"/>
          <w:sz w:val="24"/>
          <w:szCs w:val="24"/>
        </w:rPr>
        <w:t>Задания для групповой работы сформулированы чётко и предполагают самостоятел</w:t>
      </w:r>
      <w:r w:rsidRPr="00DA0B0A">
        <w:rPr>
          <w:rFonts w:ascii="Times New Roman" w:hAnsi="Times New Roman" w:cs="Times New Roman"/>
          <w:sz w:val="24"/>
          <w:szCs w:val="24"/>
        </w:rPr>
        <w:t>ь</w:t>
      </w:r>
      <w:r w:rsidRPr="00DA0B0A">
        <w:rPr>
          <w:rFonts w:ascii="Times New Roman" w:hAnsi="Times New Roman" w:cs="Times New Roman"/>
          <w:sz w:val="24"/>
          <w:szCs w:val="24"/>
        </w:rPr>
        <w:t>ный анализ информации.</w:t>
      </w:r>
    </w:p>
    <w:p w:rsidR="00DA0B0A" w:rsidRPr="00DA0B0A" w:rsidRDefault="00DA0B0A" w:rsidP="009C7CA5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A0B0A">
        <w:rPr>
          <w:rFonts w:ascii="Times New Roman" w:hAnsi="Times New Roman" w:cs="Times New Roman"/>
          <w:sz w:val="24"/>
          <w:szCs w:val="24"/>
        </w:rPr>
        <w:t>Домашнее задание носит дифференцированный характер, способствует форм</w:t>
      </w:r>
      <w:r w:rsidRPr="00DA0B0A">
        <w:rPr>
          <w:rFonts w:ascii="Times New Roman" w:hAnsi="Times New Roman" w:cs="Times New Roman"/>
          <w:sz w:val="24"/>
          <w:szCs w:val="24"/>
        </w:rPr>
        <w:t>и</w:t>
      </w:r>
      <w:r w:rsidRPr="00DA0B0A">
        <w:rPr>
          <w:rFonts w:ascii="Times New Roman" w:hAnsi="Times New Roman" w:cs="Times New Roman"/>
          <w:sz w:val="24"/>
          <w:szCs w:val="24"/>
        </w:rPr>
        <w:t>рованию устойчивого  познавательного интереса к предмету, мотивации к учению, самостоятельной исследовательской деятельности учащихся.</w:t>
      </w:r>
    </w:p>
    <w:p w:rsidR="00DA0B0A" w:rsidRPr="00DA0B0A" w:rsidRDefault="00DA0B0A" w:rsidP="009C7CA5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A0B0A">
        <w:rPr>
          <w:rFonts w:ascii="Times New Roman" w:hAnsi="Times New Roman" w:cs="Times New Roman"/>
          <w:sz w:val="24"/>
          <w:szCs w:val="24"/>
        </w:rPr>
        <w:t xml:space="preserve">Работа на уроке предусматривает </w:t>
      </w:r>
    </w:p>
    <w:p w:rsidR="00DA0B0A" w:rsidRPr="00DA0B0A" w:rsidRDefault="00DA0B0A" w:rsidP="00DA0B0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B0A">
        <w:rPr>
          <w:rFonts w:ascii="Times New Roman" w:hAnsi="Times New Roman" w:cs="Times New Roman"/>
          <w:sz w:val="24"/>
          <w:szCs w:val="24"/>
        </w:rPr>
        <w:t>- выполнение заданий на смысловое чтение,  сравнение, оценивание - формирование познавательных универсальных учебных действий;</w:t>
      </w:r>
    </w:p>
    <w:p w:rsidR="00DA0B0A" w:rsidRPr="00DA0B0A" w:rsidRDefault="00DA0B0A" w:rsidP="00DA0B0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B0A">
        <w:rPr>
          <w:rFonts w:ascii="Times New Roman" w:hAnsi="Times New Roman" w:cs="Times New Roman"/>
          <w:sz w:val="24"/>
          <w:szCs w:val="24"/>
        </w:rPr>
        <w:t>- организацию и осуществление сотрудничества,  передачу и отображение предметн</w:t>
      </w:r>
      <w:r w:rsidRPr="00DA0B0A">
        <w:rPr>
          <w:rFonts w:ascii="Times New Roman" w:hAnsi="Times New Roman" w:cs="Times New Roman"/>
          <w:sz w:val="24"/>
          <w:szCs w:val="24"/>
        </w:rPr>
        <w:t>о</w:t>
      </w:r>
      <w:r w:rsidRPr="00DA0B0A">
        <w:rPr>
          <w:rFonts w:ascii="Times New Roman" w:hAnsi="Times New Roman" w:cs="Times New Roman"/>
          <w:sz w:val="24"/>
          <w:szCs w:val="24"/>
        </w:rPr>
        <w:t>го содержания - развитие коммуникативных учебных действий;</w:t>
      </w:r>
    </w:p>
    <w:p w:rsidR="00DA0B0A" w:rsidRPr="00DA0B0A" w:rsidRDefault="00DA0B0A" w:rsidP="00DA0B0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B0A">
        <w:rPr>
          <w:rFonts w:ascii="Times New Roman" w:hAnsi="Times New Roman" w:cs="Times New Roman"/>
          <w:sz w:val="24"/>
          <w:szCs w:val="24"/>
        </w:rPr>
        <w:t>- планирование, рефлексию, целеполагание, самоконтроль, самокоррекцию- формир</w:t>
      </w:r>
      <w:r w:rsidRPr="00DA0B0A">
        <w:rPr>
          <w:rFonts w:ascii="Times New Roman" w:hAnsi="Times New Roman" w:cs="Times New Roman"/>
          <w:sz w:val="24"/>
          <w:szCs w:val="24"/>
        </w:rPr>
        <w:t>о</w:t>
      </w:r>
      <w:r w:rsidRPr="00DA0B0A">
        <w:rPr>
          <w:rFonts w:ascii="Times New Roman" w:hAnsi="Times New Roman" w:cs="Times New Roman"/>
          <w:sz w:val="24"/>
          <w:szCs w:val="24"/>
        </w:rPr>
        <w:t>вание регулятивных универсальных учебных действий;</w:t>
      </w:r>
    </w:p>
    <w:p w:rsidR="00DA0B0A" w:rsidRPr="00DA0B0A" w:rsidRDefault="00DA0B0A" w:rsidP="00DA0B0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B0A">
        <w:rPr>
          <w:rFonts w:ascii="Times New Roman" w:hAnsi="Times New Roman" w:cs="Times New Roman"/>
          <w:sz w:val="24"/>
          <w:szCs w:val="24"/>
        </w:rPr>
        <w:t>-  мотивация, личностное самоопределение, нравственно-этическое оценивание –развитие личностных универсальных учебных действий.</w:t>
      </w:r>
    </w:p>
    <w:p w:rsidR="00DA0B0A" w:rsidRPr="00DA0B0A" w:rsidRDefault="00DA0B0A" w:rsidP="009C7CA5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Cs w:val="24"/>
        </w:rPr>
      </w:pPr>
      <w:r w:rsidRPr="00DA0B0A">
        <w:rPr>
          <w:rFonts w:ascii="Times New Roman" w:hAnsi="Times New Roman" w:cs="Times New Roman"/>
          <w:sz w:val="24"/>
          <w:szCs w:val="24"/>
        </w:rPr>
        <w:t>Несомненно, важным моментом урока является обсуждения нравственного в</w:t>
      </w:r>
      <w:r w:rsidRPr="00DA0B0A">
        <w:rPr>
          <w:rFonts w:ascii="Times New Roman" w:hAnsi="Times New Roman" w:cs="Times New Roman"/>
          <w:sz w:val="24"/>
          <w:szCs w:val="24"/>
        </w:rPr>
        <w:t>ы</w:t>
      </w:r>
      <w:r w:rsidRPr="00DA0B0A">
        <w:rPr>
          <w:rFonts w:ascii="Times New Roman" w:hAnsi="Times New Roman" w:cs="Times New Roman"/>
          <w:sz w:val="24"/>
          <w:szCs w:val="24"/>
        </w:rPr>
        <w:t xml:space="preserve">вода урока: </w:t>
      </w:r>
      <w:r w:rsidRPr="00DA0B0A">
        <w:rPr>
          <w:rFonts w:ascii="Times New Roman" w:hAnsi="Times New Roman" w:cs="Times New Roman"/>
          <w:szCs w:val="24"/>
        </w:rPr>
        <w:t>бережное отношение к  культурному наследию  прошлого является  важнейшим условием воспитания патриота своей страны.</w:t>
      </w:r>
    </w:p>
    <w:p w:rsidR="00DA0B0A" w:rsidRPr="00DA0B0A" w:rsidRDefault="00DA0B0A" w:rsidP="009C7CA5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Cs w:val="24"/>
        </w:rPr>
      </w:pPr>
      <w:r w:rsidRPr="00DA0B0A">
        <w:rPr>
          <w:rFonts w:ascii="Times New Roman" w:hAnsi="Times New Roman" w:cs="Times New Roman"/>
          <w:sz w:val="24"/>
          <w:szCs w:val="24"/>
        </w:rPr>
        <w:t>Учитель верно выбрал приёмы работы, соответствующие возрасту учащихся.</w:t>
      </w:r>
      <w:r w:rsidR="009C7CA5">
        <w:rPr>
          <w:rFonts w:ascii="Times New Roman" w:hAnsi="Times New Roman" w:cs="Times New Roman"/>
          <w:sz w:val="24"/>
          <w:szCs w:val="24"/>
        </w:rPr>
        <w:t xml:space="preserve"> </w:t>
      </w:r>
      <w:r w:rsidRPr="00DA0B0A">
        <w:rPr>
          <w:rFonts w:ascii="Times New Roman" w:hAnsi="Times New Roman" w:cs="Times New Roman"/>
          <w:sz w:val="24"/>
          <w:szCs w:val="24"/>
        </w:rPr>
        <w:t>Достоинством урока  является использование  информационных технологий: презе</w:t>
      </w:r>
      <w:r w:rsidRPr="00DA0B0A">
        <w:rPr>
          <w:rFonts w:ascii="Times New Roman" w:hAnsi="Times New Roman" w:cs="Times New Roman"/>
          <w:sz w:val="24"/>
          <w:szCs w:val="24"/>
        </w:rPr>
        <w:t>н</w:t>
      </w:r>
      <w:r w:rsidRPr="00DA0B0A">
        <w:rPr>
          <w:rFonts w:ascii="Times New Roman" w:hAnsi="Times New Roman" w:cs="Times New Roman"/>
          <w:sz w:val="24"/>
          <w:szCs w:val="24"/>
        </w:rPr>
        <w:t>тация, видеосюжет</w:t>
      </w:r>
    </w:p>
    <w:p w:rsidR="00DA0B0A" w:rsidRPr="00DA0B0A" w:rsidRDefault="00DA0B0A" w:rsidP="00DA0B0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B0A">
        <w:rPr>
          <w:rFonts w:ascii="Times New Roman" w:hAnsi="Times New Roman" w:cs="Times New Roman"/>
          <w:sz w:val="24"/>
          <w:szCs w:val="24"/>
        </w:rPr>
        <w:t>Мастерство учителя на данном уроке заключается в  умелом владении методикой обучения и воспитания и в рациональном руководстве познавательной деятельностью учащихся,  их интеллектуальном развитии.</w:t>
      </w:r>
      <w:r w:rsidR="009C7CA5">
        <w:rPr>
          <w:rFonts w:ascii="Times New Roman" w:hAnsi="Times New Roman" w:cs="Times New Roman"/>
          <w:sz w:val="24"/>
          <w:szCs w:val="24"/>
        </w:rPr>
        <w:t xml:space="preserve"> </w:t>
      </w:r>
      <w:r w:rsidRPr="00DA0B0A">
        <w:rPr>
          <w:rFonts w:ascii="Times New Roman" w:hAnsi="Times New Roman" w:cs="Times New Roman"/>
          <w:sz w:val="24"/>
          <w:szCs w:val="24"/>
        </w:rPr>
        <w:t>Результативность урока  высокая.</w:t>
      </w:r>
    </w:p>
    <w:p w:rsidR="00DA0B0A" w:rsidRDefault="00DA0B0A" w:rsidP="00DA0B0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B0A" w:rsidRPr="00DA0B0A" w:rsidRDefault="00DA0B0A" w:rsidP="009C7CA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B0A">
        <w:rPr>
          <w:rFonts w:ascii="Times New Roman" w:hAnsi="Times New Roman" w:cs="Times New Roman"/>
          <w:sz w:val="24"/>
          <w:szCs w:val="24"/>
        </w:rPr>
        <w:t>Заместитель директора по УВР                                             И.Н.Ущаповская</w:t>
      </w:r>
    </w:p>
    <w:sectPr w:rsidR="00DA0B0A" w:rsidRPr="00DA0B0A" w:rsidSect="009C7CA5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AD1" w:rsidRDefault="00EC7AD1">
      <w:pPr>
        <w:spacing w:after="0" w:line="240" w:lineRule="auto"/>
      </w:pPr>
      <w:r>
        <w:separator/>
      </w:r>
    </w:p>
  </w:endnote>
  <w:endnote w:type="continuationSeparator" w:id="1">
    <w:p w:rsidR="00EC7AD1" w:rsidRDefault="00EC7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7023"/>
      <w:docPartObj>
        <w:docPartGallery w:val="Page Numbers (Bottom of Page)"/>
        <w:docPartUnique/>
      </w:docPartObj>
    </w:sdtPr>
    <w:sdtContent>
      <w:p w:rsidR="00E47BE2" w:rsidRDefault="00946AD5">
        <w:pPr>
          <w:pStyle w:val="a8"/>
          <w:jc w:val="right"/>
        </w:pPr>
        <w:fldSimple w:instr=" PAGE   \* MERGEFORMAT ">
          <w:r w:rsidR="0088346C">
            <w:rPr>
              <w:noProof/>
            </w:rPr>
            <w:t>2</w:t>
          </w:r>
        </w:fldSimple>
      </w:p>
    </w:sdtContent>
  </w:sdt>
  <w:p w:rsidR="001844D8" w:rsidRDefault="001844D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711" w:rsidRDefault="001D5711">
    <w:pPr>
      <w:pStyle w:val="a8"/>
      <w:jc w:val="right"/>
    </w:pPr>
  </w:p>
  <w:p w:rsidR="001D5711" w:rsidRDefault="001D5711">
    <w:pPr>
      <w:pStyle w:val="a8"/>
    </w:pPr>
    <w:r>
      <w:tab/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AD1" w:rsidRDefault="00EC7AD1">
      <w:pPr>
        <w:spacing w:after="0" w:line="240" w:lineRule="auto"/>
      </w:pPr>
      <w:r>
        <w:separator/>
      </w:r>
    </w:p>
  </w:footnote>
  <w:footnote w:type="continuationSeparator" w:id="1">
    <w:p w:rsidR="00EC7AD1" w:rsidRDefault="00EC7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A39A4"/>
    <w:multiLevelType w:val="hybridMultilevel"/>
    <w:tmpl w:val="645A3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B31F2"/>
    <w:multiLevelType w:val="hybridMultilevel"/>
    <w:tmpl w:val="3F282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B4662"/>
    <w:multiLevelType w:val="hybridMultilevel"/>
    <w:tmpl w:val="3CFE3AA6"/>
    <w:lvl w:ilvl="0" w:tplc="9078B458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036DD"/>
    <w:multiLevelType w:val="hybridMultilevel"/>
    <w:tmpl w:val="DC486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E239B6"/>
    <w:multiLevelType w:val="hybridMultilevel"/>
    <w:tmpl w:val="54F8325A"/>
    <w:lvl w:ilvl="0" w:tplc="460E1AC4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E2069DC"/>
    <w:multiLevelType w:val="hybridMultilevel"/>
    <w:tmpl w:val="BF8293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55C3A47"/>
    <w:multiLevelType w:val="hybridMultilevel"/>
    <w:tmpl w:val="3DF40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A836B7"/>
    <w:multiLevelType w:val="hybridMultilevel"/>
    <w:tmpl w:val="D894215A"/>
    <w:lvl w:ilvl="0" w:tplc="A980217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47820961"/>
    <w:multiLevelType w:val="hybridMultilevel"/>
    <w:tmpl w:val="A094D1EA"/>
    <w:lvl w:ilvl="0" w:tplc="B4C6B1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93C4F"/>
    <w:multiLevelType w:val="hybridMultilevel"/>
    <w:tmpl w:val="C178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694BCE"/>
    <w:multiLevelType w:val="hybridMultilevel"/>
    <w:tmpl w:val="C1D4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1C5E52"/>
    <w:multiLevelType w:val="hybridMultilevel"/>
    <w:tmpl w:val="2F40F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46712B"/>
    <w:multiLevelType w:val="hybridMultilevel"/>
    <w:tmpl w:val="9CC6B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9"/>
  </w:num>
  <w:num w:numId="7">
    <w:abstractNumId w:val="12"/>
  </w:num>
  <w:num w:numId="8">
    <w:abstractNumId w:val="11"/>
  </w:num>
  <w:num w:numId="9">
    <w:abstractNumId w:val="0"/>
  </w:num>
  <w:num w:numId="10">
    <w:abstractNumId w:val="1"/>
  </w:num>
  <w:num w:numId="11">
    <w:abstractNumId w:val="10"/>
  </w:num>
  <w:num w:numId="12">
    <w:abstractNumId w:val="7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0F90"/>
    <w:rsid w:val="000819EA"/>
    <w:rsid w:val="000B5B87"/>
    <w:rsid w:val="00120F90"/>
    <w:rsid w:val="001844D8"/>
    <w:rsid w:val="001C4339"/>
    <w:rsid w:val="001D0FDC"/>
    <w:rsid w:val="001D5711"/>
    <w:rsid w:val="00311CDF"/>
    <w:rsid w:val="00540CDE"/>
    <w:rsid w:val="00576084"/>
    <w:rsid w:val="006A6FC9"/>
    <w:rsid w:val="007D6735"/>
    <w:rsid w:val="008742AC"/>
    <w:rsid w:val="0088346C"/>
    <w:rsid w:val="0089410F"/>
    <w:rsid w:val="0090540B"/>
    <w:rsid w:val="00910487"/>
    <w:rsid w:val="00936C57"/>
    <w:rsid w:val="00946AD5"/>
    <w:rsid w:val="0096779D"/>
    <w:rsid w:val="009972AB"/>
    <w:rsid w:val="009C7CA5"/>
    <w:rsid w:val="009E243F"/>
    <w:rsid w:val="00A2442A"/>
    <w:rsid w:val="00A350DC"/>
    <w:rsid w:val="00A93A3E"/>
    <w:rsid w:val="00AD33E3"/>
    <w:rsid w:val="00B94155"/>
    <w:rsid w:val="00C10B48"/>
    <w:rsid w:val="00DA0B0A"/>
    <w:rsid w:val="00DE1657"/>
    <w:rsid w:val="00E269B5"/>
    <w:rsid w:val="00E30014"/>
    <w:rsid w:val="00E47BE2"/>
    <w:rsid w:val="00E508A5"/>
    <w:rsid w:val="00E92614"/>
    <w:rsid w:val="00EC7AD1"/>
    <w:rsid w:val="00ED2B63"/>
    <w:rsid w:val="00F07D2A"/>
    <w:rsid w:val="00F459A3"/>
    <w:rsid w:val="00F8193C"/>
    <w:rsid w:val="00FB25B0"/>
    <w:rsid w:val="00FD3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D2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7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7D2A"/>
  </w:style>
  <w:style w:type="paragraph" w:styleId="a6">
    <w:name w:val="Balloon Text"/>
    <w:basedOn w:val="a"/>
    <w:link w:val="a7"/>
    <w:uiPriority w:val="99"/>
    <w:semiHidden/>
    <w:unhideWhenUsed/>
    <w:rsid w:val="0057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6084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184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844D8"/>
  </w:style>
  <w:style w:type="table" w:styleId="aa">
    <w:name w:val="Table Grid"/>
    <w:basedOn w:val="a1"/>
    <w:uiPriority w:val="59"/>
    <w:rsid w:val="000819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D2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7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7D2A"/>
  </w:style>
  <w:style w:type="paragraph" w:styleId="a6">
    <w:name w:val="Balloon Text"/>
    <w:basedOn w:val="a"/>
    <w:link w:val="a7"/>
    <w:uiPriority w:val="99"/>
    <w:semiHidden/>
    <w:unhideWhenUsed/>
    <w:rsid w:val="0057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6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34F9F-EDC2-4AFD-AAEC-751484F46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2744</Words>
  <Characters>15645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Учитель_215</cp:lastModifiedBy>
  <cp:revision>4</cp:revision>
  <cp:lastPrinted>2014-10-02T16:04:00Z</cp:lastPrinted>
  <dcterms:created xsi:type="dcterms:W3CDTF">2015-06-08T14:19:00Z</dcterms:created>
  <dcterms:modified xsi:type="dcterms:W3CDTF">2015-06-10T07:29:00Z</dcterms:modified>
</cp:coreProperties>
</file>